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2"/>
        <w:rPr>
          <w:rFonts w:ascii="Times New Roman"/>
          <w:sz w:val="20"/>
        </w:rPr>
      </w:pPr>
    </w:p>
    <w:p>
      <w:pPr>
        <w:spacing w:line="240" w:lineRule="auto"/>
        <w:ind w:left="89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91210" cy="473075"/>
                <wp:effectExtent l="0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91210" cy="473075"/>
                          <a:chExt cx="791210" cy="4730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665"/>
                            <a:ext cx="29654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545" h="460375">
                                <a:moveTo>
                                  <a:pt x="149412" y="460131"/>
                                </a:moveTo>
                                <a:lnTo>
                                  <a:pt x="95152" y="453984"/>
                                </a:lnTo>
                                <a:lnTo>
                                  <a:pt x="53650" y="439530"/>
                                </a:lnTo>
                                <a:lnTo>
                                  <a:pt x="8565" y="409641"/>
                                </a:lnTo>
                                <a:lnTo>
                                  <a:pt x="0" y="401067"/>
                                </a:lnTo>
                                <a:lnTo>
                                  <a:pt x="5710" y="390588"/>
                                </a:lnTo>
                                <a:lnTo>
                                  <a:pt x="28550" y="351529"/>
                                </a:lnTo>
                                <a:lnTo>
                                  <a:pt x="33576" y="346096"/>
                                </a:lnTo>
                                <a:lnTo>
                                  <a:pt x="39494" y="343788"/>
                                </a:lnTo>
                                <a:lnTo>
                                  <a:pt x="45412" y="344161"/>
                                </a:lnTo>
                                <a:lnTo>
                                  <a:pt x="50438" y="346765"/>
                                </a:lnTo>
                                <a:lnTo>
                                  <a:pt x="60906" y="353821"/>
                                </a:lnTo>
                                <a:lnTo>
                                  <a:pt x="84222" y="367486"/>
                                </a:lnTo>
                                <a:lnTo>
                                  <a:pt x="114676" y="380793"/>
                                </a:lnTo>
                                <a:lnTo>
                                  <a:pt x="146557" y="386777"/>
                                </a:lnTo>
                                <a:lnTo>
                                  <a:pt x="169679" y="382922"/>
                                </a:lnTo>
                                <a:lnTo>
                                  <a:pt x="188073" y="372368"/>
                                </a:lnTo>
                                <a:lnTo>
                                  <a:pt x="200222" y="356634"/>
                                </a:lnTo>
                                <a:lnTo>
                                  <a:pt x="204609" y="337239"/>
                                </a:lnTo>
                                <a:lnTo>
                                  <a:pt x="199464" y="314599"/>
                                </a:lnTo>
                                <a:lnTo>
                                  <a:pt x="184148" y="294727"/>
                                </a:lnTo>
                                <a:lnTo>
                                  <a:pt x="158839" y="276820"/>
                                </a:lnTo>
                                <a:lnTo>
                                  <a:pt x="123717" y="260074"/>
                                </a:lnTo>
                                <a:lnTo>
                                  <a:pt x="79687" y="239160"/>
                                </a:lnTo>
                                <a:lnTo>
                                  <a:pt x="41278" y="210655"/>
                                </a:lnTo>
                                <a:lnTo>
                                  <a:pt x="14111" y="172326"/>
                                </a:lnTo>
                                <a:lnTo>
                                  <a:pt x="3806" y="121939"/>
                                </a:lnTo>
                                <a:lnTo>
                                  <a:pt x="8976" y="87674"/>
                                </a:lnTo>
                                <a:lnTo>
                                  <a:pt x="25063" y="54735"/>
                                </a:lnTo>
                                <a:lnTo>
                                  <a:pt x="52935" y="26735"/>
                                </a:lnTo>
                                <a:lnTo>
                                  <a:pt x="93461" y="7285"/>
                                </a:lnTo>
                                <a:lnTo>
                                  <a:pt x="147508" y="0"/>
                                </a:lnTo>
                                <a:lnTo>
                                  <a:pt x="192995" y="5358"/>
                                </a:lnTo>
                                <a:lnTo>
                                  <a:pt x="230899" y="17862"/>
                                </a:lnTo>
                                <a:lnTo>
                                  <a:pt x="258988" y="32152"/>
                                </a:lnTo>
                                <a:lnTo>
                                  <a:pt x="275032" y="42869"/>
                                </a:lnTo>
                                <a:lnTo>
                                  <a:pt x="281694" y="46680"/>
                                </a:lnTo>
                                <a:lnTo>
                                  <a:pt x="283597" y="57159"/>
                                </a:lnTo>
                                <a:lnTo>
                                  <a:pt x="278839" y="63827"/>
                                </a:lnTo>
                                <a:lnTo>
                                  <a:pt x="255047" y="100028"/>
                                </a:lnTo>
                                <a:lnTo>
                                  <a:pt x="250140" y="105104"/>
                                </a:lnTo>
                                <a:lnTo>
                                  <a:pt x="244341" y="108483"/>
                                </a:lnTo>
                                <a:lnTo>
                                  <a:pt x="238185" y="109540"/>
                                </a:lnTo>
                                <a:lnTo>
                                  <a:pt x="232207" y="107649"/>
                                </a:lnTo>
                                <a:lnTo>
                                  <a:pt x="221322" y="100936"/>
                                </a:lnTo>
                                <a:lnTo>
                                  <a:pt x="199375" y="88954"/>
                                </a:lnTo>
                                <a:lnTo>
                                  <a:pt x="171717" y="77507"/>
                                </a:lnTo>
                                <a:lnTo>
                                  <a:pt x="143702" y="72401"/>
                                </a:lnTo>
                                <a:lnTo>
                                  <a:pt x="119672" y="76584"/>
                                </a:lnTo>
                                <a:lnTo>
                                  <a:pt x="102066" y="87286"/>
                                </a:lnTo>
                                <a:lnTo>
                                  <a:pt x="91241" y="101740"/>
                                </a:lnTo>
                                <a:lnTo>
                                  <a:pt x="87553" y="117176"/>
                                </a:lnTo>
                                <a:lnTo>
                                  <a:pt x="92074" y="138253"/>
                                </a:lnTo>
                                <a:lnTo>
                                  <a:pt x="105873" y="156473"/>
                                </a:lnTo>
                                <a:lnTo>
                                  <a:pt x="129308" y="172906"/>
                                </a:lnTo>
                                <a:lnTo>
                                  <a:pt x="162735" y="188625"/>
                                </a:lnTo>
                                <a:lnTo>
                                  <a:pt x="200345" y="205239"/>
                                </a:lnTo>
                                <a:lnTo>
                                  <a:pt x="236356" y="226426"/>
                                </a:lnTo>
                                <a:lnTo>
                                  <a:pt x="266886" y="253786"/>
                                </a:lnTo>
                                <a:lnTo>
                                  <a:pt x="288051" y="288920"/>
                                </a:lnTo>
                                <a:lnTo>
                                  <a:pt x="295969" y="333428"/>
                                </a:lnTo>
                                <a:lnTo>
                                  <a:pt x="289406" y="371847"/>
                                </a:lnTo>
                                <a:lnTo>
                                  <a:pt x="270419" y="406424"/>
                                </a:lnTo>
                                <a:lnTo>
                                  <a:pt x="240057" y="434463"/>
                                </a:lnTo>
                                <a:lnTo>
                                  <a:pt x="199371" y="453265"/>
                                </a:lnTo>
                                <a:lnTo>
                                  <a:pt x="149412" y="460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06" y="0"/>
                            <a:ext cx="472033" cy="4725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62.3pt;height:37.25pt;mso-position-horizontal-relative:char;mso-position-vertical-relative:line" id="docshapegroup1" coordorigin="0,0" coordsize="1246,745">
                <v:shape style="position:absolute;left:0;top:10;width:467;height:725" id="docshape2" coordorigin="0,10" coordsize="467,725" path="m235,735l150,725,84,703,13,656,0,642,9,626,45,564,53,556,62,552,72,552,79,557,96,568,133,589,181,610,231,620,267,614,296,597,315,572,322,542,314,506,290,475,250,446,195,420,125,387,65,342,22,282,6,203,14,149,39,97,83,53,147,22,232,10,304,19,364,39,408,61,433,78,444,84,447,101,439,111,402,168,394,176,385,181,375,183,366,180,349,169,314,151,270,133,226,125,188,131,161,148,144,171,138,195,145,228,167,257,204,283,256,308,316,334,372,367,420,410,454,465,466,536,456,596,426,651,378,695,314,724,235,735xe" filled="true" fillcolor="#000000" stroked="false">
                  <v:path arrowok="t"/>
                  <v:fill type="solid"/>
                </v:shape>
                <v:shape style="position:absolute;left:502;top:0;width:744;height:745" type="#_x0000_t75" id="docshape3" stroked="false">
                  <v:imagedata r:id="rId5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56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1473982</wp:posOffset>
                </wp:positionH>
                <wp:positionV relativeFrom="paragraph">
                  <wp:posOffset>-601201</wp:posOffset>
                </wp:positionV>
                <wp:extent cx="1059815" cy="26162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059815" cy="261620"/>
                          <a:chExt cx="1059815" cy="26162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"/>
                            <a:ext cx="383523" cy="2029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170" y="54302"/>
                            <a:ext cx="85650" cy="1457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757" y="53349"/>
                            <a:ext cx="133233" cy="1467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682337" y="1"/>
                            <a:ext cx="3746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200660">
                                <a:moveTo>
                                  <a:pt x="37122" y="56210"/>
                                </a:moveTo>
                                <a:lnTo>
                                  <a:pt x="0" y="56210"/>
                                </a:lnTo>
                                <a:lnTo>
                                  <a:pt x="0" y="200063"/>
                                </a:lnTo>
                                <a:lnTo>
                                  <a:pt x="37122" y="200063"/>
                                </a:lnTo>
                                <a:lnTo>
                                  <a:pt x="37122" y="56210"/>
                                </a:lnTo>
                                <a:close/>
                              </a:path>
                              <a:path w="37465" h="200660">
                                <a:moveTo>
                                  <a:pt x="37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07"/>
                                </a:lnTo>
                                <a:lnTo>
                                  <a:pt x="37122" y="36207"/>
                                </a:lnTo>
                                <a:lnTo>
                                  <a:pt x="37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771" y="53347"/>
                            <a:ext cx="133233" cy="1467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797" y="53347"/>
                            <a:ext cx="149412" cy="2076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061638pt;margin-top:-47.338673pt;width:83.45pt;height:20.6pt;mso-position-horizontal-relative:page;mso-position-vertical-relative:paragraph;z-index:15729152" id="docshapegroup4" coordorigin="2321,-947" coordsize="1669,412">
                <v:shape style="position:absolute;left:2321;top:-947;width:604;height:320" type="#_x0000_t75" id="docshape5" stroked="false">
                  <v:imagedata r:id="rId6" o:title=""/>
                </v:shape>
                <v:shape style="position:absolute;left:2967;top:-862;width:135;height:230" type="#_x0000_t75" id="docshape6" stroked="false">
                  <v:imagedata r:id="rId7" o:title=""/>
                </v:shape>
                <v:shape style="position:absolute;left:3135;top:-863;width:210;height:232" type="#_x0000_t75" id="docshape7" stroked="false">
                  <v:imagedata r:id="rId8" o:title=""/>
                </v:shape>
                <v:shape style="position:absolute;left:3395;top:-947;width:59;height:316" id="docshape8" coordorigin="3396,-947" coordsize="59,316" path="m3454,-858l3396,-858,3396,-632,3454,-632,3454,-858xm3454,-947l3396,-947,3396,-890,3454,-890,3454,-947xe" filled="true" fillcolor="#000000" stroked="false">
                  <v:path arrowok="t"/>
                  <v:fill type="solid"/>
                </v:shape>
                <v:shape style="position:absolute;left:3506;top:-863;width:210;height:232" type="#_x0000_t75" id="docshape9" stroked="false">
                  <v:imagedata r:id="rId9" o:title=""/>
                </v:shape>
                <v:shape style="position:absolute;left:3753;top:-863;width:236;height:328" type="#_x0000_t75" id="docshape10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2303839</wp:posOffset>
                </wp:positionH>
                <wp:positionV relativeFrom="paragraph">
                  <wp:posOffset>-1173753</wp:posOffset>
                </wp:positionV>
                <wp:extent cx="1186180" cy="77597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186180" cy="775970"/>
                          <a:chExt cx="1186180" cy="77597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486" y="625898"/>
                            <a:ext cx="383523" cy="1495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753" y="626850"/>
                            <a:ext cx="85650" cy="1457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340" y="496334"/>
                            <a:ext cx="365441" cy="279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-8" y="0"/>
                            <a:ext cx="104076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0765" h="460375">
                                <a:moveTo>
                                  <a:pt x="257898" y="382968"/>
                                </a:moveTo>
                                <a:lnTo>
                                  <a:pt x="252196" y="376301"/>
                                </a:lnTo>
                                <a:lnTo>
                                  <a:pt x="82804" y="376301"/>
                                </a:lnTo>
                                <a:lnTo>
                                  <a:pt x="82804" y="11430"/>
                                </a:lnTo>
                                <a:lnTo>
                                  <a:pt x="77089" y="5715"/>
                                </a:lnTo>
                                <a:lnTo>
                                  <a:pt x="4762" y="5715"/>
                                </a:lnTo>
                                <a:lnTo>
                                  <a:pt x="0" y="11430"/>
                                </a:lnTo>
                                <a:lnTo>
                                  <a:pt x="0" y="18110"/>
                                </a:lnTo>
                                <a:lnTo>
                                  <a:pt x="0" y="447751"/>
                                </a:lnTo>
                                <a:lnTo>
                                  <a:pt x="4762" y="453466"/>
                                </a:lnTo>
                                <a:lnTo>
                                  <a:pt x="252196" y="453466"/>
                                </a:lnTo>
                                <a:lnTo>
                                  <a:pt x="257898" y="447751"/>
                                </a:lnTo>
                                <a:lnTo>
                                  <a:pt x="257898" y="382968"/>
                                </a:lnTo>
                                <a:close/>
                              </a:path>
                              <a:path w="1040765" h="460375">
                                <a:moveTo>
                                  <a:pt x="719467" y="444893"/>
                                </a:moveTo>
                                <a:lnTo>
                                  <a:pt x="715657" y="437273"/>
                                </a:lnTo>
                                <a:lnTo>
                                  <a:pt x="685584" y="371538"/>
                                </a:lnTo>
                                <a:lnTo>
                                  <a:pt x="653338" y="301040"/>
                                </a:lnTo>
                                <a:lnTo>
                                  <a:pt x="588835" y="160058"/>
                                </a:lnTo>
                                <a:lnTo>
                                  <a:pt x="568147" y="114846"/>
                                </a:lnTo>
                                <a:lnTo>
                                  <a:pt x="568147" y="301040"/>
                                </a:lnTo>
                                <a:lnTo>
                                  <a:pt x="439674" y="301040"/>
                                </a:lnTo>
                                <a:lnTo>
                                  <a:pt x="502488" y="160058"/>
                                </a:lnTo>
                                <a:lnTo>
                                  <a:pt x="504393" y="160058"/>
                                </a:lnTo>
                                <a:lnTo>
                                  <a:pt x="568147" y="301040"/>
                                </a:lnTo>
                                <a:lnTo>
                                  <a:pt x="568147" y="114846"/>
                                </a:lnTo>
                                <a:lnTo>
                                  <a:pt x="518668" y="6680"/>
                                </a:lnTo>
                                <a:lnTo>
                                  <a:pt x="516763" y="2870"/>
                                </a:lnTo>
                                <a:lnTo>
                                  <a:pt x="514858" y="0"/>
                                </a:lnTo>
                                <a:lnTo>
                                  <a:pt x="495820" y="0"/>
                                </a:lnTo>
                                <a:lnTo>
                                  <a:pt x="492963" y="2870"/>
                                </a:lnTo>
                                <a:lnTo>
                                  <a:pt x="491058" y="6680"/>
                                </a:lnTo>
                                <a:lnTo>
                                  <a:pt x="292163" y="437273"/>
                                </a:lnTo>
                                <a:lnTo>
                                  <a:pt x="288353" y="444893"/>
                                </a:lnTo>
                                <a:lnTo>
                                  <a:pt x="293116" y="453466"/>
                                </a:lnTo>
                                <a:lnTo>
                                  <a:pt x="369252" y="453466"/>
                                </a:lnTo>
                                <a:lnTo>
                                  <a:pt x="374954" y="446798"/>
                                </a:lnTo>
                                <a:lnTo>
                                  <a:pt x="376859" y="441083"/>
                                </a:lnTo>
                                <a:lnTo>
                                  <a:pt x="408266" y="371538"/>
                                </a:lnTo>
                                <a:lnTo>
                                  <a:pt x="599554" y="371538"/>
                                </a:lnTo>
                                <a:lnTo>
                                  <a:pt x="630961" y="441083"/>
                                </a:lnTo>
                                <a:lnTo>
                                  <a:pt x="634771" y="449656"/>
                                </a:lnTo>
                                <a:lnTo>
                                  <a:pt x="639521" y="453466"/>
                                </a:lnTo>
                                <a:lnTo>
                                  <a:pt x="714705" y="453466"/>
                                </a:lnTo>
                                <a:lnTo>
                                  <a:pt x="719467" y="444893"/>
                                </a:lnTo>
                                <a:close/>
                              </a:path>
                              <a:path w="1040765" h="460375">
                                <a:moveTo>
                                  <a:pt x="1040180" y="333438"/>
                                </a:moveTo>
                                <a:lnTo>
                                  <a:pt x="1032256" y="288925"/>
                                </a:lnTo>
                                <a:lnTo>
                                  <a:pt x="1011097" y="253796"/>
                                </a:lnTo>
                                <a:lnTo>
                                  <a:pt x="980567" y="226428"/>
                                </a:lnTo>
                                <a:lnTo>
                                  <a:pt x="944549" y="205244"/>
                                </a:lnTo>
                                <a:lnTo>
                                  <a:pt x="906945" y="188633"/>
                                </a:lnTo>
                                <a:lnTo>
                                  <a:pt x="873518" y="172910"/>
                                </a:lnTo>
                                <a:lnTo>
                                  <a:pt x="850087" y="156476"/>
                                </a:lnTo>
                                <a:lnTo>
                                  <a:pt x="836282" y="138264"/>
                                </a:lnTo>
                                <a:lnTo>
                                  <a:pt x="831761" y="117182"/>
                                </a:lnTo>
                                <a:lnTo>
                                  <a:pt x="835444" y="101739"/>
                                </a:lnTo>
                                <a:lnTo>
                                  <a:pt x="846277" y="87287"/>
                                </a:lnTo>
                                <a:lnTo>
                                  <a:pt x="863879" y="76593"/>
                                </a:lnTo>
                                <a:lnTo>
                                  <a:pt x="887907" y="72402"/>
                                </a:lnTo>
                                <a:lnTo>
                                  <a:pt x="915924" y="77508"/>
                                </a:lnTo>
                                <a:lnTo>
                                  <a:pt x="943584" y="88963"/>
                                </a:lnTo>
                                <a:lnTo>
                                  <a:pt x="965530" y="100939"/>
                                </a:lnTo>
                                <a:lnTo>
                                  <a:pt x="976414" y="107657"/>
                                </a:lnTo>
                                <a:lnTo>
                                  <a:pt x="982395" y="109550"/>
                                </a:lnTo>
                                <a:lnTo>
                                  <a:pt x="988555" y="108483"/>
                                </a:lnTo>
                                <a:lnTo>
                                  <a:pt x="994346" y="105105"/>
                                </a:lnTo>
                                <a:lnTo>
                                  <a:pt x="999261" y="100037"/>
                                </a:lnTo>
                                <a:lnTo>
                                  <a:pt x="1023048" y="63830"/>
                                </a:lnTo>
                                <a:lnTo>
                                  <a:pt x="1027811" y="57162"/>
                                </a:lnTo>
                                <a:lnTo>
                                  <a:pt x="1025906" y="46685"/>
                                </a:lnTo>
                                <a:lnTo>
                                  <a:pt x="1019238" y="42875"/>
                                </a:lnTo>
                                <a:lnTo>
                                  <a:pt x="1003198" y="32156"/>
                                </a:lnTo>
                                <a:lnTo>
                                  <a:pt x="975106" y="17868"/>
                                </a:lnTo>
                                <a:lnTo>
                                  <a:pt x="937209" y="5359"/>
                                </a:lnTo>
                                <a:lnTo>
                                  <a:pt x="891717" y="0"/>
                                </a:lnTo>
                                <a:lnTo>
                                  <a:pt x="837666" y="7289"/>
                                </a:lnTo>
                                <a:lnTo>
                                  <a:pt x="797140" y="26746"/>
                                </a:lnTo>
                                <a:lnTo>
                                  <a:pt x="769277" y="54737"/>
                                </a:lnTo>
                                <a:lnTo>
                                  <a:pt x="753186" y="87680"/>
                                </a:lnTo>
                                <a:lnTo>
                                  <a:pt x="748017" y="121945"/>
                                </a:lnTo>
                                <a:lnTo>
                                  <a:pt x="758317" y="172326"/>
                                </a:lnTo>
                                <a:lnTo>
                                  <a:pt x="785482" y="210654"/>
                                </a:lnTo>
                                <a:lnTo>
                                  <a:pt x="823899" y="239166"/>
                                </a:lnTo>
                                <a:lnTo>
                                  <a:pt x="867930" y="260083"/>
                                </a:lnTo>
                                <a:lnTo>
                                  <a:pt x="903046" y="276821"/>
                                </a:lnTo>
                                <a:lnTo>
                                  <a:pt x="928357" y="294728"/>
                                </a:lnTo>
                                <a:lnTo>
                                  <a:pt x="943673" y="314604"/>
                                </a:lnTo>
                                <a:lnTo>
                                  <a:pt x="948817" y="337248"/>
                                </a:lnTo>
                                <a:lnTo>
                                  <a:pt x="944435" y="356641"/>
                                </a:lnTo>
                                <a:lnTo>
                                  <a:pt x="932281" y="372376"/>
                                </a:lnTo>
                                <a:lnTo>
                                  <a:pt x="913892" y="382930"/>
                                </a:lnTo>
                                <a:lnTo>
                                  <a:pt x="890765" y="386778"/>
                                </a:lnTo>
                                <a:lnTo>
                                  <a:pt x="858888" y="380796"/>
                                </a:lnTo>
                                <a:lnTo>
                                  <a:pt x="828433" y="367487"/>
                                </a:lnTo>
                                <a:lnTo>
                                  <a:pt x="805116" y="353822"/>
                                </a:lnTo>
                                <a:lnTo>
                                  <a:pt x="794651" y="346773"/>
                                </a:lnTo>
                                <a:lnTo>
                                  <a:pt x="789622" y="344170"/>
                                </a:lnTo>
                                <a:lnTo>
                                  <a:pt x="749922" y="390588"/>
                                </a:lnTo>
                                <a:lnTo>
                                  <a:pt x="744207" y="401078"/>
                                </a:lnTo>
                                <a:lnTo>
                                  <a:pt x="752779" y="409651"/>
                                </a:lnTo>
                                <a:lnTo>
                                  <a:pt x="769023" y="422757"/>
                                </a:lnTo>
                                <a:lnTo>
                                  <a:pt x="797864" y="439534"/>
                                </a:lnTo>
                                <a:lnTo>
                                  <a:pt x="839355" y="453986"/>
                                </a:lnTo>
                                <a:lnTo>
                                  <a:pt x="893622" y="460133"/>
                                </a:lnTo>
                                <a:lnTo>
                                  <a:pt x="943584" y="453275"/>
                                </a:lnTo>
                                <a:lnTo>
                                  <a:pt x="984262" y="434467"/>
                                </a:lnTo>
                                <a:lnTo>
                                  <a:pt x="1014628" y="406425"/>
                                </a:lnTo>
                                <a:lnTo>
                                  <a:pt x="1033614" y="371856"/>
                                </a:lnTo>
                                <a:lnTo>
                                  <a:pt x="1040180" y="333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404694pt;margin-top:-92.421555pt;width:93.4pt;height:61.1pt;mso-position-horizontal-relative:page;mso-position-vertical-relative:paragraph;z-index:15729664" id="docshapegroup11" coordorigin="3628,-1848" coordsize="1868,1222">
                <v:shape style="position:absolute;left:4109;top:-863;width:604;height:236" type="#_x0000_t75" id="docshape12" stroked="false">
                  <v:imagedata r:id="rId11" o:title=""/>
                </v:shape>
                <v:shape style="position:absolute;left:4752;top:-862;width:135;height:230" type="#_x0000_t75" id="docshape13" stroked="false">
                  <v:imagedata r:id="rId12" o:title=""/>
                </v:shape>
                <v:shape style="position:absolute;left:4919;top:-1067;width:576;height:440" type="#_x0000_t75" id="docshape14" stroked="false">
                  <v:imagedata r:id="rId13" o:title=""/>
                </v:shape>
                <v:shape style="position:absolute;left:3628;top:-1849;width:1639;height:725" id="docshape15" coordorigin="3628,-1848" coordsize="1639,725" path="m4034,-1245l4025,-1256,3758,-1256,3758,-1830,3749,-1839,3636,-1839,3628,-1830,3628,-1820,3628,-1143,3636,-1134,4025,-1134,4034,-1143,4034,-1245xm4761,-1148l4755,-1160,4708,-1263,4657,-1374,4555,-1596,4523,-1668,4523,-1374,4320,-1374,4419,-1596,4422,-1596,4523,-1374,4523,-1668,4445,-1838,4442,-1844,4439,-1848,4409,-1848,4404,-1844,4401,-1838,4088,-1160,4082,-1148,4090,-1134,4210,-1134,4219,-1145,4222,-1154,4271,-1263,4572,-1263,4622,-1154,4628,-1140,4635,-1134,4754,-1134,4761,-1148xm5266,-1323l5254,-1393,5220,-1449,5172,-1492,5116,-1525,5056,-1551,5004,-1576,4967,-1602,4945,-1631,4938,-1664,4944,-1688,4961,-1711,4989,-1728,5026,-1734,5070,-1726,5114,-1708,5149,-1689,5166,-1679,5175,-1676,5185,-1678,5194,-1683,5202,-1691,5239,-1748,5247,-1758,5244,-1775,5233,-1781,5208,-1798,5164,-1820,5104,-1840,5032,-1848,4947,-1837,4883,-1806,4840,-1762,4814,-1710,4806,-1656,4822,-1577,4865,-1517,4926,-1472,4995,-1439,5050,-1412,5090,-1384,5114,-1353,5122,-1317,5115,-1287,5096,-1262,5067,-1245,5031,-1239,4981,-1249,4933,-1270,4896,-1291,4880,-1302,4872,-1306,4862,-1307,4853,-1303,4845,-1295,4809,-1233,4800,-1217,4814,-1203,4839,-1183,4885,-1156,4950,-1133,5035,-1124,5114,-1135,5178,-1164,5226,-1208,5256,-1263,5266,-132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Protected</w:t>
      </w:r>
      <w:r>
        <w:rPr>
          <w:spacing w:val="-4"/>
        </w:rPr>
        <w:t> </w:t>
      </w:r>
      <w:r>
        <w:rPr/>
        <w:t>Disclosures</w:t>
      </w:r>
      <w:r>
        <w:rPr>
          <w:spacing w:val="-13"/>
        </w:rPr>
        <w:t> </w:t>
      </w:r>
      <w:r>
        <w:rPr/>
        <w:t>Annual</w:t>
      </w:r>
      <w:r>
        <w:rPr>
          <w:spacing w:val="-3"/>
        </w:rPr>
        <w:t> </w:t>
      </w:r>
      <w:r>
        <w:rPr/>
        <w:t>Report</w:t>
      </w:r>
      <w:r>
        <w:rPr>
          <w:spacing w:val="-4"/>
        </w:rPr>
        <w:t> 2025</w:t>
      </w:r>
    </w:p>
    <w:p>
      <w:pPr>
        <w:pStyle w:val="BodyText"/>
        <w:rPr>
          <w:b/>
        </w:rPr>
      </w:pPr>
    </w:p>
    <w:p>
      <w:pPr>
        <w:pStyle w:val="BodyText"/>
        <w:spacing w:before="132"/>
        <w:rPr>
          <w:b/>
        </w:rPr>
      </w:pPr>
    </w:p>
    <w:p>
      <w:pPr>
        <w:pStyle w:val="BodyText"/>
        <w:spacing w:line="278" w:lineRule="auto"/>
        <w:ind w:left="23" w:right="41"/>
      </w:pPr>
      <w:r>
        <w:rPr/>
        <w:t>The Chief Executive Officer of SOLAS is the person prescribed by the Minister of Public Expenditure and Reform to receive disclosures on all matters relating to the regulation,</w:t>
      </w:r>
      <w:r>
        <w:rPr>
          <w:spacing w:val="-2"/>
        </w:rPr>
        <w:t> </w:t>
      </w:r>
      <w:r>
        <w:rPr/>
        <w:t>registration,</w:t>
      </w:r>
      <w:r>
        <w:rPr>
          <w:spacing w:val="-4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apprentices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by the</w:t>
      </w:r>
      <w:r>
        <w:rPr>
          <w:spacing w:val="-1"/>
        </w:rPr>
        <w:t> </w:t>
      </w:r>
      <w:r>
        <w:rPr/>
        <w:t>Industrial</w:t>
      </w:r>
      <w:r>
        <w:rPr>
          <w:spacing w:val="-7"/>
        </w:rPr>
        <w:t> </w:t>
      </w:r>
      <w:r>
        <w:rPr/>
        <w:t>Training</w:t>
      </w:r>
      <w:r>
        <w:rPr>
          <w:spacing w:val="-17"/>
        </w:rPr>
        <w:t> </w:t>
      </w:r>
      <w:r>
        <w:rPr/>
        <w:t>Act</w:t>
      </w:r>
      <w:r>
        <w:rPr>
          <w:spacing w:val="-1"/>
        </w:rPr>
        <w:t> </w:t>
      </w:r>
      <w:r>
        <w:rPr/>
        <w:t>1G67</w:t>
      </w:r>
      <w:r>
        <w:rPr>
          <w:spacing w:val="-1"/>
        </w:rPr>
        <w:t> </w:t>
      </w:r>
      <w:r>
        <w:rPr/>
        <w:t>(No.</w:t>
      </w:r>
      <w:r>
        <w:rPr>
          <w:spacing w:val="-4"/>
        </w:rPr>
        <w:t> </w:t>
      </w:r>
      <w:r>
        <w:rPr/>
        <w:t>5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1G67)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funding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further</w:t>
      </w:r>
      <w:r>
        <w:rPr>
          <w:spacing w:val="-5"/>
        </w:rPr>
        <w:t> </w:t>
      </w:r>
      <w:r>
        <w:rPr/>
        <w:t>education and training as provided for by the Further Education and</w:t>
      </w:r>
      <w:r>
        <w:rPr>
          <w:spacing w:val="-1"/>
        </w:rPr>
        <w:t> </w:t>
      </w:r>
      <w:r>
        <w:rPr/>
        <w:t>Training</w:t>
      </w:r>
      <w:r>
        <w:rPr>
          <w:spacing w:val="-10"/>
        </w:rPr>
        <w:t> </w:t>
      </w:r>
      <w:r>
        <w:rPr/>
        <w:t>Act 2013 (No. 25 of 2013).</w:t>
      </w:r>
    </w:p>
    <w:p>
      <w:pPr>
        <w:pStyle w:val="BodyText"/>
        <w:spacing w:line="278" w:lineRule="auto" w:before="158"/>
        <w:ind w:left="23" w:right="41"/>
      </w:pPr>
      <w:r>
        <w:rPr/>
        <w:t>This</w:t>
      </w:r>
      <w:r>
        <w:rPr>
          <w:spacing w:val="-2"/>
        </w:rPr>
        <w:t> </w:t>
      </w:r>
      <w:r>
        <w:rPr/>
        <w:t>report</w:t>
      </w:r>
      <w:r>
        <w:rPr>
          <w:spacing w:val="-1"/>
        </w:rPr>
        <w:t> </w:t>
      </w:r>
      <w:r>
        <w:rPr/>
        <w:t>sets</w:t>
      </w:r>
      <w:r>
        <w:rPr>
          <w:spacing w:val="-2"/>
        </w:rPr>
        <w:t> </w:t>
      </w:r>
      <w:r>
        <w:rPr/>
        <w:t>out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protected</w:t>
      </w:r>
      <w:r>
        <w:rPr>
          <w:spacing w:val="-3"/>
        </w:rPr>
        <w:t> </w:t>
      </w:r>
      <w:r>
        <w:rPr/>
        <w:t>disclosures</w:t>
      </w:r>
      <w:r>
        <w:rPr>
          <w:spacing w:val="-2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SOLAS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2025 and has been prepared in accordance with Section 22(5) of the Protected Disclosures Act 2014 (“the Act”).</w:t>
      </w:r>
    </w:p>
    <w:p>
      <w:pPr>
        <w:pStyle w:val="BodyText"/>
        <w:spacing w:line="278" w:lineRule="auto" w:before="158"/>
        <w:ind w:left="23"/>
      </w:pPr>
      <w:r>
        <w:rPr/>
        <w:t>SOLAS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established</w:t>
      </w:r>
      <w:r>
        <w:rPr>
          <w:spacing w:val="-2"/>
        </w:rPr>
        <w:t> </w:t>
      </w:r>
      <w:r>
        <w:rPr/>
        <w:t>internal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external</w:t>
      </w:r>
      <w:r>
        <w:rPr>
          <w:spacing w:val="-6"/>
        </w:rPr>
        <w:t> </w:t>
      </w:r>
      <w:r>
        <w:rPr/>
        <w:t>reporting</w:t>
      </w:r>
      <w:r>
        <w:rPr>
          <w:spacing w:val="-4"/>
        </w:rPr>
        <w:t> </w:t>
      </w:r>
      <w:r>
        <w:rPr/>
        <w:t>channels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in accordance with the Act.</w:t>
      </w:r>
    </w:p>
    <w:p>
      <w:pPr>
        <w:pStyle w:val="BodyText"/>
        <w:spacing w:line="278" w:lineRule="auto" w:before="159"/>
        <w:ind w:left="23"/>
      </w:pPr>
      <w:r>
        <w:rPr/>
        <w:t>In 2025, SOLAS received one report of alleged relevant wrongdoing through its external</w:t>
      </w:r>
      <w:r>
        <w:rPr>
          <w:spacing w:val="-3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channels.</w:t>
      </w:r>
      <w:r>
        <w:rPr>
          <w:spacing w:val="-2"/>
        </w:rPr>
        <w:t> </w:t>
      </w:r>
      <w:r>
        <w:rPr/>
        <w:t>Follow-up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conducted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report</w:t>
      </w:r>
      <w:r>
        <w:rPr>
          <w:spacing w:val="-5"/>
        </w:rPr>
        <w:t> </w:t>
      </w:r>
      <w:r>
        <w:rPr/>
        <w:t>was</w:t>
      </w:r>
      <w:r>
        <w:rPr>
          <w:spacing w:val="-3"/>
        </w:rPr>
        <w:t> </w:t>
      </w:r>
      <w:r>
        <w:rPr/>
        <w:t>closed</w:t>
      </w:r>
      <w:r>
        <w:rPr>
          <w:spacing w:val="-4"/>
        </w:rPr>
        <w:t> </w:t>
      </w:r>
      <w:r>
        <w:rPr/>
        <w:t>by SOLAS, since follow up was being conducted by another body.</w:t>
      </w:r>
    </w:p>
    <w:p>
      <w:pPr>
        <w:pStyle w:val="BodyText"/>
        <w:spacing w:line="278" w:lineRule="auto" w:before="158"/>
        <w:ind w:left="23" w:right="224"/>
        <w:jc w:val="both"/>
      </w:pPr>
      <w:r>
        <w:rPr/>
        <w:t>SOLAS</w:t>
      </w:r>
      <w:r>
        <w:rPr>
          <w:spacing w:val="-4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follow</w:t>
      </w:r>
      <w:r>
        <w:rPr>
          <w:spacing w:val="-2"/>
        </w:rPr>
        <w:t> </w:t>
      </w:r>
      <w:r>
        <w:rPr/>
        <w:t>up</w:t>
      </w:r>
      <w:r>
        <w:rPr>
          <w:spacing w:val="-3"/>
        </w:rPr>
        <w:t> </w:t>
      </w:r>
      <w:r>
        <w:rPr/>
        <w:t>action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two</w:t>
      </w:r>
      <w:r>
        <w:rPr>
          <w:spacing w:val="-1"/>
        </w:rPr>
        <w:t> </w:t>
      </w:r>
      <w:r>
        <w:rPr/>
        <w:t>reports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remained</w:t>
      </w:r>
      <w:r>
        <w:rPr>
          <w:spacing w:val="-3"/>
        </w:rPr>
        <w:t> </w:t>
      </w:r>
      <w:r>
        <w:rPr/>
        <w:t>open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3"/>
        </w:rPr>
        <w:t> </w:t>
      </w:r>
      <w:r>
        <w:rPr/>
        <w:t>of 2024. Both reports</w:t>
      </w:r>
      <w:r>
        <w:rPr>
          <w:spacing w:val="-1"/>
        </w:rPr>
        <w:t> </w:t>
      </w:r>
      <w:r>
        <w:rPr/>
        <w:t>were closed in 2025.</w:t>
      </w:r>
      <w:r>
        <w:rPr>
          <w:spacing w:val="40"/>
        </w:rPr>
        <w:t> </w:t>
      </w:r>
      <w:r>
        <w:rPr/>
        <w:t>One</w:t>
      </w:r>
      <w:r>
        <w:rPr>
          <w:spacing w:val="-2"/>
        </w:rPr>
        <w:t> </w:t>
      </w:r>
      <w:r>
        <w:rPr/>
        <w:t>had</w:t>
      </w:r>
      <w:r>
        <w:rPr>
          <w:spacing w:val="-2"/>
        </w:rPr>
        <w:t> </w:t>
      </w:r>
      <w:r>
        <w:rPr/>
        <w:t>been referred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another</w:t>
      </w:r>
      <w:r>
        <w:rPr>
          <w:spacing w:val="-2"/>
        </w:rPr>
        <w:t> </w:t>
      </w:r>
      <w:r>
        <w:rPr/>
        <w:t>body</w:t>
      </w:r>
      <w:r>
        <w:rPr>
          <w:spacing w:val="-1"/>
        </w:rPr>
        <w:t> </w:t>
      </w:r>
      <w:r>
        <w:rPr/>
        <w:t>in 2024; the other was closed with no wrongdoing found.</w:t>
      </w:r>
    </w:p>
    <w:p>
      <w:pPr>
        <w:pStyle w:val="BodyText"/>
        <w:spacing w:line="278" w:lineRule="auto" w:before="160"/>
        <w:ind w:left="23" w:right="41"/>
      </w:pPr>
      <w:r>
        <w:rPr/>
        <w:t>In</w:t>
      </w:r>
      <w:r>
        <w:rPr>
          <w:spacing w:val="-3"/>
        </w:rPr>
        <w:t> </w:t>
      </w:r>
      <w:r>
        <w:rPr/>
        <w:t>2025,</w:t>
      </w:r>
      <w:r>
        <w:rPr>
          <w:spacing w:val="-3"/>
        </w:rPr>
        <w:t> </w:t>
      </w:r>
      <w:r>
        <w:rPr/>
        <w:t>SOLAS</w:t>
      </w:r>
      <w:r>
        <w:rPr>
          <w:spacing w:val="-3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reports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alleged</w:t>
      </w:r>
      <w:r>
        <w:rPr>
          <w:spacing w:val="-3"/>
        </w:rPr>
        <w:t> </w:t>
      </w:r>
      <w:r>
        <w:rPr/>
        <w:t>relevant</w:t>
      </w:r>
      <w:r>
        <w:rPr>
          <w:spacing w:val="-3"/>
        </w:rPr>
        <w:t> </w:t>
      </w:r>
      <w:r>
        <w:rPr/>
        <w:t>wrongdoing</w:t>
      </w:r>
      <w:r>
        <w:rPr>
          <w:spacing w:val="-5"/>
        </w:rPr>
        <w:t> </w:t>
      </w:r>
      <w:r>
        <w:rPr/>
        <w:t>though</w:t>
      </w:r>
      <w:r>
        <w:rPr>
          <w:spacing w:val="-3"/>
        </w:rPr>
        <w:t> </w:t>
      </w:r>
      <w:r>
        <w:rPr/>
        <w:t>its internal reporting channel.</w:t>
      </w:r>
    </w:p>
    <w:sectPr>
      <w:type w:val="continuous"/>
      <w:pgSz w:w="11910" w:h="16840"/>
      <w:pgMar w:top="1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Tuomey, Louise</dc:creator>
  <dc:description/>
  <dcterms:created xsi:type="dcterms:W3CDTF">2026-06-24T10:32:47Z</dcterms:created>
  <dcterms:modified xsi:type="dcterms:W3CDTF">2026-06-24T10:32:47Z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2026-06-24T00:00:00Z</vt:filetime>
  </property>
  <property fmtid="{D5CDD505-2E9C-101B-9397-08002B2CF9AE}" pid="5" name="Producer">
    <vt:lpwstr>Adobe PDF Library 25.1.231</vt:lpwstr>
  </property>
  <property fmtid="{D5CDD505-2E9C-101B-9397-08002B2CF9AE}" pid="6" name="SourceModified">
    <vt:lpwstr/>
  </property>
</Properties>
</file>