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"/>
        <w:ind w:left="66"/>
      </w:pPr>
      <w:r>
        <w:rPr/>
        <w:t>Contributory</w:t>
      </w:r>
      <w:r>
        <w:rPr>
          <w:spacing w:val="-2"/>
        </w:rPr>
        <w:t> </w:t>
      </w:r>
      <w:r>
        <w:rPr/>
        <w:t>Salary</w:t>
      </w:r>
      <w:r>
        <w:rPr>
          <w:spacing w:val="-2"/>
        </w:rPr>
        <w:t> </w:t>
      </w:r>
      <w:r>
        <w:rPr/>
        <w:t>Scales - 01 June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spacing w:line="240" w:lineRule="auto" w:before="61" w:after="0"/>
        <w:rPr>
          <w:b/>
          <w:sz w:val="20"/>
        </w:r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450"/>
        <w:gridCol w:w="1032"/>
        <w:gridCol w:w="1032"/>
      </w:tblGrid>
      <w:tr>
        <w:trPr>
          <w:trHeight w:val="284" w:hRule="atLeast"/>
        </w:trPr>
        <w:tc>
          <w:tcPr>
            <w:tcW w:w="1032" w:type="dxa"/>
          </w:tcPr>
          <w:p>
            <w:pPr>
              <w:pStyle w:val="TableParagraph"/>
              <w:spacing w:line="254" w:lineRule="exact" w:before="11"/>
              <w:ind w:left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</w:t>
            </w:r>
          </w:p>
        </w:tc>
        <w:tc>
          <w:tcPr>
            <w:tcW w:w="14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54" w:lineRule="exact" w:before="11"/>
              <w:ind w:left="34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032" w:type="dxa"/>
          </w:tcPr>
          <w:p>
            <w:pPr>
              <w:pStyle w:val="TableParagraph"/>
              <w:spacing w:line="254" w:lineRule="exact" w:before="11"/>
              <w:ind w:left="3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</w:tr>
      <w:tr>
        <w:trPr>
          <w:trHeight w:val="299" w:hRule="atLeast"/>
        </w:trPr>
        <w:tc>
          <w:tcPr>
            <w:tcW w:w="1032" w:type="dxa"/>
          </w:tcPr>
          <w:p>
            <w:pPr>
              <w:pStyle w:val="TableParagraph"/>
              <w:spacing w:line="273" w:lineRule="exact" w:before="6"/>
              <w:ind w:left="41"/>
              <w:rPr>
                <w:sz w:val="24"/>
              </w:rPr>
            </w:pPr>
            <w:r>
              <w:rPr>
                <w:sz w:val="24"/>
              </w:rPr>
              <w:t>1B </w:t>
            </w:r>
            <w:r>
              <w:rPr>
                <w:spacing w:val="-5"/>
                <w:sz w:val="24"/>
              </w:rPr>
              <w:t>CEO</w:t>
            </w:r>
          </w:p>
        </w:tc>
        <w:tc>
          <w:tcPr>
            <w:tcW w:w="14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241,655</w:t>
            </w:r>
          </w:p>
        </w:tc>
      </w:tr>
      <w:tr>
        <w:trPr>
          <w:trHeight w:val="299" w:hRule="atLeast"/>
        </w:trPr>
        <w:tc>
          <w:tcPr>
            <w:tcW w:w="1032" w:type="dxa"/>
          </w:tcPr>
          <w:p>
            <w:pPr>
              <w:pStyle w:val="TableParagraph"/>
              <w:spacing w:line="273" w:lineRule="exact" w:before="6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03X</w:t>
            </w:r>
          </w:p>
        </w:tc>
        <w:tc>
          <w:tcPr>
            <w:tcW w:w="14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171,517</w:t>
            </w:r>
          </w:p>
        </w:tc>
        <w:tc>
          <w:tcPr>
            <w:tcW w:w="1032" w:type="dxa"/>
          </w:tcPr>
          <w:p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196,205</w:t>
            </w:r>
          </w:p>
        </w:tc>
      </w:tr>
      <w:tr>
        <w:trPr>
          <w:trHeight w:val="299" w:hRule="atLeast"/>
        </w:trPr>
        <w:tc>
          <w:tcPr>
            <w:tcW w:w="1032" w:type="dxa"/>
          </w:tcPr>
          <w:p>
            <w:pPr>
              <w:pStyle w:val="TableParagraph"/>
              <w:spacing w:line="273" w:lineRule="exact" w:before="6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04X</w:t>
            </w:r>
          </w:p>
        </w:tc>
        <w:tc>
          <w:tcPr>
            <w:tcW w:w="14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108,152</w:t>
            </w:r>
          </w:p>
        </w:tc>
        <w:tc>
          <w:tcPr>
            <w:tcW w:w="1032" w:type="dxa"/>
          </w:tcPr>
          <w:p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133,775</w:t>
            </w:r>
          </w:p>
        </w:tc>
      </w:tr>
      <w:tr>
        <w:trPr>
          <w:trHeight w:val="299" w:hRule="atLeast"/>
        </w:trPr>
        <w:tc>
          <w:tcPr>
            <w:tcW w:w="1032" w:type="dxa"/>
          </w:tcPr>
          <w:p>
            <w:pPr>
              <w:pStyle w:val="TableParagraph"/>
              <w:spacing w:line="273" w:lineRule="exact" w:before="6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06X</w:t>
            </w:r>
          </w:p>
        </w:tc>
        <w:tc>
          <w:tcPr>
            <w:tcW w:w="14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83,043</w:t>
            </w:r>
          </w:p>
        </w:tc>
        <w:tc>
          <w:tcPr>
            <w:tcW w:w="1032" w:type="dxa"/>
          </w:tcPr>
          <w:p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108,662</w:t>
            </w:r>
          </w:p>
        </w:tc>
      </w:tr>
      <w:tr>
        <w:trPr>
          <w:trHeight w:val="299" w:hRule="atLeast"/>
        </w:trPr>
        <w:tc>
          <w:tcPr>
            <w:tcW w:w="1032" w:type="dxa"/>
          </w:tcPr>
          <w:p>
            <w:pPr>
              <w:pStyle w:val="TableParagraph"/>
              <w:spacing w:line="273" w:lineRule="exact" w:before="6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07X</w:t>
            </w:r>
          </w:p>
        </w:tc>
        <w:tc>
          <w:tcPr>
            <w:tcW w:w="14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75,181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95,141</w:t>
            </w:r>
          </w:p>
        </w:tc>
      </w:tr>
      <w:tr>
        <w:trPr>
          <w:trHeight w:val="299" w:hRule="atLeast"/>
        </w:trPr>
        <w:tc>
          <w:tcPr>
            <w:tcW w:w="1032" w:type="dxa"/>
          </w:tcPr>
          <w:p>
            <w:pPr>
              <w:pStyle w:val="TableParagraph"/>
              <w:spacing w:line="273" w:lineRule="exact" w:before="6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08X</w:t>
            </w:r>
          </w:p>
        </w:tc>
        <w:tc>
          <w:tcPr>
            <w:tcW w:w="1450" w:type="dxa"/>
          </w:tcPr>
          <w:p>
            <w:pPr>
              <w:pStyle w:val="TableParagraph"/>
              <w:spacing w:line="273" w:lineRule="exact" w:before="6"/>
              <w:ind w:left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Standard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47,637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75,465</w:t>
            </w:r>
          </w:p>
        </w:tc>
      </w:tr>
      <w:tr>
        <w:trPr>
          <w:trHeight w:val="299" w:hRule="atLeast"/>
        </w:trPr>
        <w:tc>
          <w:tcPr>
            <w:tcW w:w="1032" w:type="dxa"/>
          </w:tcPr>
          <w:p>
            <w:pPr>
              <w:pStyle w:val="TableParagraph"/>
              <w:spacing w:line="273" w:lineRule="exact" w:before="6"/>
              <w:ind w:left="41"/>
              <w:rPr>
                <w:sz w:val="24"/>
              </w:rPr>
            </w:pPr>
            <w:r>
              <w:rPr>
                <w:spacing w:val="-4"/>
                <w:sz w:val="24"/>
              </w:rPr>
              <w:t>08D/E</w:t>
            </w:r>
          </w:p>
        </w:tc>
        <w:tc>
          <w:tcPr>
            <w:tcW w:w="1450" w:type="dxa"/>
          </w:tcPr>
          <w:p>
            <w:pPr>
              <w:pStyle w:val="TableParagraph"/>
              <w:spacing w:line="273" w:lineRule="exact" w:before="6"/>
              <w:ind w:left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Higher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51,099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77,919</w:t>
            </w:r>
          </w:p>
        </w:tc>
      </w:tr>
      <w:tr>
        <w:trPr>
          <w:trHeight w:val="299" w:hRule="atLeast"/>
        </w:trPr>
        <w:tc>
          <w:tcPr>
            <w:tcW w:w="1032" w:type="dxa"/>
          </w:tcPr>
          <w:p>
            <w:pPr>
              <w:pStyle w:val="TableParagraph"/>
              <w:spacing w:line="273" w:lineRule="exact" w:before="6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10X</w:t>
            </w:r>
          </w:p>
        </w:tc>
        <w:tc>
          <w:tcPr>
            <w:tcW w:w="1450" w:type="dxa"/>
          </w:tcPr>
          <w:p>
            <w:pPr>
              <w:pStyle w:val="TableParagraph"/>
              <w:spacing w:line="273" w:lineRule="exact" w:before="6"/>
              <w:ind w:left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Standard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38,272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62,336</w:t>
            </w:r>
          </w:p>
        </w:tc>
      </w:tr>
      <w:tr>
        <w:trPr>
          <w:trHeight w:val="299" w:hRule="atLeast"/>
        </w:trPr>
        <w:tc>
          <w:tcPr>
            <w:tcW w:w="1032" w:type="dxa"/>
          </w:tcPr>
          <w:p>
            <w:pPr>
              <w:pStyle w:val="TableParagraph"/>
              <w:spacing w:line="273" w:lineRule="exact" w:before="7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10E</w:t>
            </w:r>
          </w:p>
        </w:tc>
        <w:tc>
          <w:tcPr>
            <w:tcW w:w="1450" w:type="dxa"/>
          </w:tcPr>
          <w:p>
            <w:pPr>
              <w:pStyle w:val="TableParagraph"/>
              <w:spacing w:line="273" w:lineRule="exact" w:before="7"/>
              <w:ind w:left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Higher</w:t>
            </w:r>
          </w:p>
        </w:tc>
        <w:tc>
          <w:tcPr>
            <w:tcW w:w="1032" w:type="dxa"/>
          </w:tcPr>
          <w:p>
            <w:pPr>
              <w:pStyle w:val="TableParagraph"/>
              <w:spacing w:before="45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42,065</w:t>
            </w:r>
          </w:p>
        </w:tc>
        <w:tc>
          <w:tcPr>
            <w:tcW w:w="1032" w:type="dxa"/>
          </w:tcPr>
          <w:p>
            <w:pPr>
              <w:pStyle w:val="TableParagraph"/>
              <w:spacing w:before="45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64,699</w:t>
            </w:r>
          </w:p>
        </w:tc>
      </w:tr>
      <w:tr>
        <w:trPr>
          <w:trHeight w:val="299" w:hRule="atLeast"/>
        </w:trPr>
        <w:tc>
          <w:tcPr>
            <w:tcW w:w="1032" w:type="dxa"/>
          </w:tcPr>
          <w:p>
            <w:pPr>
              <w:pStyle w:val="TableParagraph"/>
              <w:spacing w:line="273" w:lineRule="exact" w:before="6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10B</w:t>
            </w:r>
          </w:p>
        </w:tc>
        <w:tc>
          <w:tcPr>
            <w:tcW w:w="1450" w:type="dxa"/>
          </w:tcPr>
          <w:p>
            <w:pPr>
              <w:pStyle w:val="TableParagraph"/>
              <w:spacing w:line="273" w:lineRule="exact" w:before="6"/>
              <w:ind w:left="41"/>
              <w:rPr>
                <w:i/>
                <w:sz w:val="24"/>
              </w:rPr>
            </w:pPr>
            <w:r>
              <w:rPr>
                <w:i/>
                <w:sz w:val="24"/>
              </w:rPr>
              <w:t>New</w:t>
            </w:r>
            <w:r>
              <w:rPr>
                <w:i/>
                <w:spacing w:val="-2"/>
                <w:sz w:val="24"/>
              </w:rPr>
              <w:t> Entrant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35,067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62,336</w:t>
            </w:r>
          </w:p>
        </w:tc>
      </w:tr>
      <w:tr>
        <w:trPr>
          <w:trHeight w:val="299" w:hRule="atLeast"/>
        </w:trPr>
        <w:tc>
          <w:tcPr>
            <w:tcW w:w="1032" w:type="dxa"/>
          </w:tcPr>
          <w:p>
            <w:pPr>
              <w:pStyle w:val="TableParagraph"/>
              <w:spacing w:line="273" w:lineRule="exact" w:before="6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11H</w:t>
            </w:r>
          </w:p>
        </w:tc>
        <w:tc>
          <w:tcPr>
            <w:tcW w:w="1450" w:type="dxa"/>
          </w:tcPr>
          <w:p>
            <w:pPr>
              <w:pStyle w:val="TableParagraph"/>
              <w:spacing w:line="273" w:lineRule="exact" w:before="6"/>
              <w:ind w:left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Higher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34,997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50,961</w:t>
            </w:r>
          </w:p>
        </w:tc>
      </w:tr>
      <w:tr>
        <w:trPr>
          <w:trHeight w:val="299" w:hRule="atLeast"/>
        </w:trPr>
        <w:tc>
          <w:tcPr>
            <w:tcW w:w="1032" w:type="dxa"/>
          </w:tcPr>
          <w:p>
            <w:pPr>
              <w:pStyle w:val="TableParagraph"/>
              <w:spacing w:line="273" w:lineRule="exact" w:before="6"/>
              <w:ind w:left="41"/>
              <w:rPr>
                <w:sz w:val="24"/>
              </w:rPr>
            </w:pPr>
            <w:r>
              <w:rPr>
                <w:spacing w:val="-5"/>
                <w:sz w:val="24"/>
              </w:rPr>
              <w:t>11D</w:t>
            </w:r>
          </w:p>
        </w:tc>
        <w:tc>
          <w:tcPr>
            <w:tcW w:w="1450" w:type="dxa"/>
          </w:tcPr>
          <w:p>
            <w:pPr>
              <w:pStyle w:val="TableParagraph"/>
              <w:spacing w:line="273" w:lineRule="exact" w:before="6"/>
              <w:ind w:left="41"/>
              <w:rPr>
                <w:i/>
                <w:sz w:val="24"/>
              </w:rPr>
            </w:pPr>
            <w:r>
              <w:rPr>
                <w:i/>
                <w:sz w:val="24"/>
              </w:rPr>
              <w:t>New</w:t>
            </w:r>
            <w:r>
              <w:rPr>
                <w:i/>
                <w:spacing w:val="-2"/>
                <w:sz w:val="24"/>
              </w:rPr>
              <w:t> Entrant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31,921</w:t>
            </w:r>
          </w:p>
        </w:tc>
        <w:tc>
          <w:tcPr>
            <w:tcW w:w="1032" w:type="dxa"/>
          </w:tcPr>
          <w:p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50,030</w:t>
            </w:r>
          </w:p>
        </w:tc>
      </w:tr>
    </w:tbl>
    <w:p>
      <w:pPr>
        <w:spacing w:line="240" w:lineRule="auto" w:before="21"/>
        <w:rPr>
          <w:b/>
          <w:sz w:val="24"/>
        </w:rPr>
      </w:pPr>
    </w:p>
    <w:p>
      <w:pPr>
        <w:pStyle w:val="BodyText"/>
        <w:spacing w:before="0"/>
        <w:ind w:left="66"/>
      </w:pPr>
      <w:r>
        <w:rPr/>
        <w:t>Non-Contributory</w:t>
      </w:r>
      <w:r>
        <w:rPr>
          <w:spacing w:val="-2"/>
        </w:rPr>
        <w:t> </w:t>
      </w:r>
      <w:r>
        <w:rPr/>
        <w:t>Salary</w:t>
      </w:r>
      <w:r>
        <w:rPr>
          <w:spacing w:val="-2"/>
        </w:rPr>
        <w:t> </w:t>
      </w:r>
      <w:r>
        <w:rPr/>
        <w:t>Scales - 01 June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spacing w:line="240" w:lineRule="auto" w:before="61" w:after="1"/>
        <w:rPr>
          <w:b/>
          <w:sz w:val="20"/>
        </w:rPr>
      </w:pP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450"/>
        <w:gridCol w:w="1032"/>
        <w:gridCol w:w="1032"/>
      </w:tblGrid>
      <w:tr>
        <w:trPr>
          <w:trHeight w:val="284" w:hRule="atLeast"/>
        </w:trPr>
        <w:tc>
          <w:tcPr>
            <w:tcW w:w="1032" w:type="dxa"/>
          </w:tcPr>
          <w:p>
            <w:pPr>
              <w:pStyle w:val="TableParagraph"/>
              <w:spacing w:line="254" w:lineRule="exact" w:before="11"/>
              <w:ind w:left="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</w:t>
            </w:r>
          </w:p>
        </w:tc>
        <w:tc>
          <w:tcPr>
            <w:tcW w:w="14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line="254" w:lineRule="exact" w:before="11"/>
              <w:ind w:left="34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Min</w:t>
            </w:r>
          </w:p>
        </w:tc>
        <w:tc>
          <w:tcPr>
            <w:tcW w:w="1032" w:type="dxa"/>
          </w:tcPr>
          <w:p>
            <w:pPr>
              <w:pStyle w:val="TableParagraph"/>
              <w:spacing w:line="254" w:lineRule="exact" w:before="11"/>
              <w:ind w:left="32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Max</w:t>
            </w:r>
          </w:p>
        </w:tc>
      </w:tr>
      <w:tr>
        <w:trPr>
          <w:trHeight w:val="284" w:hRule="atLeast"/>
        </w:trPr>
        <w:tc>
          <w:tcPr>
            <w:tcW w:w="1032" w:type="dxa"/>
          </w:tcPr>
          <w:p>
            <w:pPr>
              <w:pStyle w:val="TableParagraph"/>
              <w:spacing w:line="254" w:lineRule="exact" w:before="11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07B</w:t>
            </w:r>
          </w:p>
        </w:tc>
        <w:tc>
          <w:tcPr>
            <w:tcW w:w="145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382"/>
              <w:rPr>
                <w:sz w:val="20"/>
              </w:rPr>
            </w:pPr>
            <w:r>
              <w:rPr>
                <w:spacing w:val="-2"/>
                <w:sz w:val="20"/>
              </w:rPr>
              <w:t>71,532</w:t>
            </w:r>
          </w:p>
        </w:tc>
        <w:tc>
          <w:tcPr>
            <w:tcW w:w="1032" w:type="dxa"/>
          </w:tcPr>
          <w:p>
            <w:pPr>
              <w:pStyle w:val="TableParagraph"/>
              <w:spacing w:before="30"/>
              <w:ind w:left="382"/>
              <w:rPr>
                <w:sz w:val="20"/>
              </w:rPr>
            </w:pPr>
            <w:r>
              <w:rPr>
                <w:spacing w:val="-2"/>
                <w:sz w:val="20"/>
              </w:rPr>
              <w:t>90,385</w:t>
            </w:r>
          </w:p>
        </w:tc>
      </w:tr>
    </w:tbl>
    <w:sectPr>
      <w:type w:val="continuous"/>
      <w:pgSz w:w="11910" w:h="16850"/>
      <w:pgMar w:top="138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4" w:line="235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O'Hara, Joanne</dc:creator>
  <dcterms:created xsi:type="dcterms:W3CDTF">2026-06-09T08:31:28Z</dcterms:created>
  <dcterms:modified xsi:type="dcterms:W3CDTF">2026-06-09T08:31:28Z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Excel® for Microsoft 365</vt:lpwstr>
  </property>
</Properties>
</file>