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ind w:left="868"/>
      </w:pPr>
      <w:r>
        <w:rPr/>
        <w:t>SOLAS</w:t>
      </w:r>
      <w:r>
        <w:rPr>
          <w:spacing w:val="9"/>
        </w:rPr>
        <w:t> </w:t>
      </w:r>
      <w:r>
        <w:rPr/>
        <w:t>PURCHASE</w:t>
      </w:r>
      <w:r>
        <w:rPr>
          <w:spacing w:val="11"/>
        </w:rPr>
        <w:t> </w:t>
      </w:r>
      <w:r>
        <w:rPr/>
        <w:t>ORDERS</w:t>
      </w:r>
      <w:r>
        <w:rPr>
          <w:spacing w:val="10"/>
        </w:rPr>
        <w:t> </w:t>
      </w:r>
      <w:r>
        <w:rPr/>
        <w:t>ISSUED</w:t>
      </w:r>
      <w:r>
        <w:rPr>
          <w:spacing w:val="10"/>
        </w:rPr>
        <w:t> </w:t>
      </w:r>
      <w:r>
        <w:rPr/>
        <w:t>Q1</w:t>
      </w:r>
      <w:r>
        <w:rPr>
          <w:spacing w:val="10"/>
        </w:rPr>
        <w:t> </w:t>
      </w:r>
      <w:r>
        <w:rPr>
          <w:spacing w:val="-4"/>
        </w:rPr>
        <w:t>2017</w:t>
      </w:r>
    </w:p>
    <w:p>
      <w:pPr>
        <w:spacing w:before="3"/>
        <w:ind w:left="868" w:right="0" w:firstLine="0"/>
        <w:jc w:val="left"/>
        <w:rPr>
          <w:b/>
          <w:i/>
          <w:sz w:val="19"/>
        </w:rPr>
      </w:pPr>
      <w:r>
        <w:rPr>
          <w:b/>
          <w:i/>
          <w:sz w:val="19"/>
        </w:rPr>
        <w:t>PO</w:t>
      </w:r>
      <w:r>
        <w:rPr>
          <w:b/>
          <w:i/>
          <w:spacing w:val="3"/>
          <w:sz w:val="19"/>
        </w:rPr>
        <w:t> </w:t>
      </w:r>
      <w:r>
        <w:rPr>
          <w:b/>
          <w:i/>
          <w:sz w:val="19"/>
        </w:rPr>
        <w:t>Values</w:t>
      </w:r>
      <w:r>
        <w:rPr>
          <w:b/>
          <w:i/>
          <w:spacing w:val="6"/>
          <w:sz w:val="19"/>
        </w:rPr>
        <w:t> </w:t>
      </w:r>
      <w:r>
        <w:rPr>
          <w:b/>
          <w:i/>
          <w:sz w:val="19"/>
        </w:rPr>
        <w:t>&gt;</w:t>
      </w:r>
      <w:r>
        <w:rPr>
          <w:b/>
          <w:i/>
          <w:spacing w:val="4"/>
          <w:sz w:val="19"/>
        </w:rPr>
        <w:t> </w:t>
      </w:r>
      <w:r>
        <w:rPr>
          <w:b/>
          <w:i/>
          <w:spacing w:val="-2"/>
          <w:sz w:val="19"/>
        </w:rPr>
        <w:t>€20,000</w:t>
      </w:r>
    </w:p>
    <w:p>
      <w:pPr>
        <w:spacing w:line="240" w:lineRule="auto" w:before="13"/>
        <w:rPr>
          <w:b/>
          <w:i/>
          <w:sz w:val="19"/>
        </w:rPr>
      </w:pPr>
    </w:p>
    <w:p>
      <w:pPr>
        <w:pStyle w:val="Heading4"/>
        <w:spacing w:line="181" w:lineRule="exact"/>
        <w:ind w:left="1312"/>
        <w:rPr>
          <w:i/>
        </w:rPr>
      </w:pPr>
      <w:r>
        <w:rPr>
          <w:i/>
          <w:spacing w:val="-2"/>
        </w:rPr>
        <w:t>Notes:</w:t>
      </w:r>
    </w:p>
    <w:p>
      <w:pPr>
        <w:pStyle w:val="ListParagraph"/>
        <w:numPr>
          <w:ilvl w:val="0"/>
          <w:numId w:val="1"/>
        </w:numPr>
        <w:tabs>
          <w:tab w:pos="1308" w:val="left" w:leader="none"/>
        </w:tabs>
        <w:spacing w:line="176" w:lineRule="exact" w:before="0" w:after="0"/>
        <w:ind w:left="1308" w:right="0" w:hanging="174"/>
        <w:jc w:val="left"/>
        <w:rPr>
          <w:i/>
          <w:sz w:val="16"/>
        </w:rPr>
      </w:pPr>
      <w:r>
        <w:rPr>
          <w:i/>
          <w:sz w:val="16"/>
        </w:rPr>
        <w:t>Purchase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Order</w:t>
      </w:r>
      <w:r>
        <w:rPr>
          <w:i/>
          <w:spacing w:val="4"/>
          <w:sz w:val="16"/>
        </w:rPr>
        <w:t> </w:t>
      </w:r>
      <w:r>
        <w:rPr>
          <w:i/>
          <w:sz w:val="16"/>
        </w:rPr>
        <w:t>values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are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inclusive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6"/>
          <w:sz w:val="16"/>
        </w:rPr>
        <w:t> </w:t>
      </w:r>
      <w:r>
        <w:rPr>
          <w:i/>
          <w:sz w:val="16"/>
        </w:rPr>
        <w:t>VAT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where</w:t>
      </w:r>
      <w:r>
        <w:rPr>
          <w:i/>
          <w:spacing w:val="3"/>
          <w:sz w:val="16"/>
        </w:rPr>
        <w:t> </w:t>
      </w:r>
      <w:r>
        <w:rPr>
          <w:i/>
          <w:spacing w:val="-2"/>
          <w:sz w:val="16"/>
        </w:rPr>
        <w:t>appropriate</w:t>
      </w:r>
    </w:p>
    <w:p>
      <w:pPr>
        <w:pStyle w:val="ListParagraph"/>
        <w:numPr>
          <w:ilvl w:val="0"/>
          <w:numId w:val="1"/>
        </w:numPr>
        <w:tabs>
          <w:tab w:pos="1308" w:val="left" w:leader="none"/>
          <w:tab w:pos="1310" w:val="left" w:leader="none"/>
        </w:tabs>
        <w:spacing w:line="199" w:lineRule="auto" w:before="0" w:after="0"/>
        <w:ind w:left="1310" w:right="1437" w:hanging="176"/>
        <w:jc w:val="left"/>
        <w:rPr>
          <w:i/>
          <w:position w:val="-5"/>
          <w:sz w:val="16"/>
        </w:rPr>
      </w:pPr>
      <w:r>
        <w:rPr>
          <w:i/>
          <w:sz w:val="16"/>
        </w:rPr>
        <w:t>Suppliers subject to Withholdingtax will have their tax deducted at point of payment which may decrease the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amount actually paid to under €20,000</w:t>
      </w:r>
    </w:p>
    <w:p>
      <w:pPr>
        <w:pStyle w:val="ListParagraph"/>
        <w:numPr>
          <w:ilvl w:val="0"/>
          <w:numId w:val="1"/>
        </w:numPr>
        <w:tabs>
          <w:tab w:pos="1308" w:val="left" w:leader="none"/>
        </w:tabs>
        <w:spacing w:line="240" w:lineRule="auto" w:before="3" w:after="0"/>
        <w:ind w:left="1308" w:right="0" w:hanging="174"/>
        <w:jc w:val="left"/>
        <w:rPr>
          <w:i/>
          <w:sz w:val="16"/>
        </w:rPr>
      </w:pPr>
      <w:r>
        <w:rPr>
          <w:i/>
          <w:sz w:val="16"/>
        </w:rPr>
        <w:t>Although</w:t>
      </w:r>
      <w:r>
        <w:rPr>
          <w:i/>
          <w:spacing w:val="4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Purchase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Order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may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have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been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raised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it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is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possible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that</w:t>
      </w:r>
      <w:r>
        <w:rPr>
          <w:i/>
          <w:spacing w:val="4"/>
          <w:sz w:val="16"/>
        </w:rPr>
        <w:t> </w:t>
      </w:r>
      <w:r>
        <w:rPr>
          <w:i/>
          <w:sz w:val="16"/>
        </w:rPr>
        <w:t>no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payment</w:t>
      </w:r>
      <w:r>
        <w:rPr>
          <w:i/>
          <w:spacing w:val="4"/>
          <w:sz w:val="16"/>
        </w:rPr>
        <w:t> </w:t>
      </w:r>
      <w:r>
        <w:rPr>
          <w:i/>
          <w:sz w:val="16"/>
        </w:rPr>
        <w:t>has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been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made</w:t>
      </w:r>
    </w:p>
    <w:p>
      <w:pPr>
        <w:pStyle w:val="ListParagraph"/>
        <w:numPr>
          <w:ilvl w:val="0"/>
          <w:numId w:val="1"/>
        </w:numPr>
        <w:tabs>
          <w:tab w:pos="1308" w:val="left" w:leader="none"/>
        </w:tabs>
        <w:spacing w:line="240" w:lineRule="auto" w:before="9" w:after="0"/>
        <w:ind w:left="1308" w:right="0" w:hanging="174"/>
        <w:jc w:val="left"/>
        <w:rPr>
          <w:i/>
          <w:sz w:val="16"/>
        </w:rPr>
      </w:pPr>
      <w:r>
        <w:rPr>
          <w:i/>
          <w:sz w:val="16"/>
        </w:rPr>
        <w:t>Some</w:t>
      </w:r>
      <w:r>
        <w:rPr>
          <w:i/>
          <w:spacing w:val="4"/>
          <w:sz w:val="16"/>
        </w:rPr>
        <w:t> </w:t>
      </w:r>
      <w:r>
        <w:rPr>
          <w:i/>
          <w:sz w:val="16"/>
        </w:rPr>
        <w:t>Purchase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Orders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may</w:t>
      </w:r>
      <w:r>
        <w:rPr>
          <w:i/>
          <w:spacing w:val="6"/>
          <w:sz w:val="16"/>
        </w:rPr>
        <w:t> </w:t>
      </w:r>
      <w:r>
        <w:rPr>
          <w:i/>
          <w:sz w:val="16"/>
        </w:rPr>
        <w:t>be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multi-</w:t>
      </w:r>
      <w:r>
        <w:rPr>
          <w:i/>
          <w:spacing w:val="-2"/>
          <w:sz w:val="16"/>
        </w:rPr>
        <w:t>annual</w:t>
      </w:r>
    </w:p>
    <w:p>
      <w:pPr>
        <w:spacing w:line="240" w:lineRule="auto" w:before="171" w:after="0"/>
        <w:rPr>
          <w:i/>
          <w:sz w:val="20"/>
        </w:rPr>
      </w:pPr>
    </w:p>
    <w:tbl>
      <w:tblPr>
        <w:tblW w:w="0" w:type="auto"/>
        <w:jc w:val="left"/>
        <w:tblInd w:w="1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3"/>
        <w:gridCol w:w="2943"/>
        <w:gridCol w:w="1045"/>
        <w:gridCol w:w="795"/>
      </w:tblGrid>
      <w:tr>
        <w:trPr>
          <w:trHeight w:val="194" w:hRule="atLeast"/>
        </w:trPr>
        <w:tc>
          <w:tcPr>
            <w:tcW w:w="3013" w:type="dxa"/>
            <w:shd w:val="clear" w:color="auto" w:fill="94B3D6"/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943" w:type="dxa"/>
            <w:shd w:val="clear" w:color="auto" w:fill="94B3D6"/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1045" w:type="dxa"/>
            <w:shd w:val="clear" w:color="auto" w:fill="94B3D6"/>
          </w:tcPr>
          <w:p>
            <w:pPr>
              <w:pStyle w:val="TableParagraph"/>
              <w:ind w:left="270"/>
              <w:rPr>
                <w:b/>
                <w:sz w:val="16"/>
              </w:rPr>
            </w:pPr>
            <w:r>
              <w:rPr>
                <w:b/>
                <w:sz w:val="16"/>
              </w:rPr>
              <w:t>PO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Amt</w:t>
            </w:r>
          </w:p>
        </w:tc>
        <w:tc>
          <w:tcPr>
            <w:tcW w:w="795" w:type="dxa"/>
            <w:shd w:val="clear" w:color="auto" w:fill="94B3D6"/>
          </w:tcPr>
          <w:p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Currency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HARTLEY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PEOPLE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29,024.31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H2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24,247.00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DELOITTE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TOUCHE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AUDIT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36,900.00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DEFINITIVE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SOLUTIONS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SOFTWARE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26,595.06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CREDIT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CARD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SYSTEMS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IRELAND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SAFE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PASS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PRINT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32,044.00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5"/>
                <w:sz w:val="16"/>
              </w:rPr>
              <w:t>FRY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sz w:val="16"/>
              </w:rPr>
              <w:t>FEES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194,500.00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O'BRIEN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LEARNING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SOLUTIONS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PROJECT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24,600.00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FRS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RECRUITMENT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SOCIETY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132,840.00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IBM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IRELAND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ICT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70,110.00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VERSION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SOFTWARE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ICT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92,983.08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5"/>
                <w:sz w:val="16"/>
              </w:rPr>
              <w:t>FRY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sz w:val="16"/>
              </w:rPr>
              <w:t>FEES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GLENBEIGH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RECORDS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STORAGE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24,600.00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ORACLE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EMEA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SUBSCRIPTION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ANNUAL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51,660.00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ECDL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IRELAND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E-LEARNING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COURSEWARE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LICENCE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36,000.00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CORE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HR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ICT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58,203.60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ENOVATION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SOLUTIONS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TECHNICAL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229,628.70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4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ORACLE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EMEA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SUBSCRIPTION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ANNUAL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59,977.26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COLAISTE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DANANN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E-TUTORING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SUPPORT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CERTIFICATION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1,532,248.00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MICROMAIL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SOFTWARE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LICENCE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108,662.53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HARTLEY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PEOPLE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59,527.54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PREMIER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DINING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CATERING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51,611.50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ENOVATION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SOLUTIONS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TECHNICAL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49,200.00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SABEO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CONTRACTING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SERVICES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132,840.00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HARTLEY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PEOPLE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71,333.85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SERVISOURCE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RECRUITMENT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74,681.91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3" w:hRule="atLeast"/>
        </w:trPr>
        <w:tc>
          <w:tcPr>
            <w:tcW w:w="301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VIDATUM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TECHNOLOGIES</w:t>
            </w:r>
          </w:p>
        </w:tc>
        <w:tc>
          <w:tcPr>
            <w:tcW w:w="2943" w:type="dxa"/>
            <w:shd w:val="clear" w:color="auto" w:fill="DCE6F0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ICT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DEVELOPMENT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MAINTENANCE</w:t>
            </w:r>
          </w:p>
        </w:tc>
        <w:tc>
          <w:tcPr>
            <w:tcW w:w="1045" w:type="dxa"/>
            <w:shd w:val="clear" w:color="auto" w:fill="DCE6F0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47,724.00</w:t>
            </w:r>
          </w:p>
        </w:tc>
        <w:tc>
          <w:tcPr>
            <w:tcW w:w="795" w:type="dxa"/>
            <w:shd w:val="clear" w:color="auto" w:fill="DCE6F0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top="1020" w:bottom="280" w:left="992" w:right="992"/>
        </w:sectPr>
      </w:pPr>
    </w:p>
    <w:p>
      <w:pPr>
        <w:pStyle w:val="Heading1"/>
      </w:pPr>
      <w:r>
        <w:rPr/>
        <w:t>SOLAS</w:t>
      </w:r>
      <w:r>
        <w:rPr>
          <w:spacing w:val="-9"/>
        </w:rPr>
        <w:t> </w:t>
      </w:r>
      <w:r>
        <w:rPr/>
        <w:t>Purchase</w:t>
      </w:r>
      <w:r>
        <w:rPr>
          <w:spacing w:val="-8"/>
        </w:rPr>
        <w:t> </w:t>
      </w:r>
      <w:r>
        <w:rPr/>
        <w:t>Orders</w:t>
      </w:r>
      <w:r>
        <w:rPr>
          <w:spacing w:val="-8"/>
        </w:rPr>
        <w:t> </w:t>
      </w:r>
      <w:r>
        <w:rPr/>
        <w:t>issue</w:t>
      </w:r>
      <w:r>
        <w:rPr>
          <w:spacing w:val="-8"/>
        </w:rPr>
        <w:t> </w:t>
      </w:r>
      <w:r>
        <w:rPr/>
        <w:t>Q2</w:t>
      </w:r>
      <w:r>
        <w:rPr>
          <w:spacing w:val="-9"/>
        </w:rPr>
        <w:t> </w:t>
      </w:r>
      <w:r>
        <w:rPr>
          <w:spacing w:val="-4"/>
        </w:rPr>
        <w:t>2017</w:t>
      </w:r>
    </w:p>
    <w:p>
      <w:pPr>
        <w:spacing w:line="242" w:lineRule="exact" w:before="0"/>
        <w:ind w:left="12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PO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Values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&gt;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€20,000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9" w:after="0"/>
        <w:rPr>
          <w:b/>
          <w:i/>
          <w:sz w:val="20"/>
        </w:rPr>
      </w:pPr>
    </w:p>
    <w:tbl>
      <w:tblPr>
        <w:tblW w:w="0" w:type="auto"/>
        <w:jc w:val="left"/>
        <w:tblInd w:w="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5"/>
        <w:gridCol w:w="3629"/>
        <w:gridCol w:w="1295"/>
        <w:gridCol w:w="1011"/>
        <w:gridCol w:w="203"/>
      </w:tblGrid>
      <w:tr>
        <w:trPr>
          <w:trHeight w:val="213" w:hRule="atLeast"/>
        </w:trPr>
        <w:tc>
          <w:tcPr>
            <w:tcW w:w="3725" w:type="dxa"/>
            <w:tcBorders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94B3D6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629" w:type="dxa"/>
            <w:tcBorders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94B3D6"/>
          </w:tcPr>
          <w:p>
            <w:pPr>
              <w:pStyle w:val="TableParagraph"/>
              <w:spacing w:line="193" w:lineRule="exact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95" w:type="dxa"/>
            <w:tcBorders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94B3D6"/>
          </w:tcPr>
          <w:p>
            <w:pPr>
              <w:pStyle w:val="TableParagraph"/>
              <w:spacing w:line="193" w:lineRule="exact"/>
              <w:ind w:left="336"/>
              <w:rPr>
                <w:b/>
                <w:sz w:val="20"/>
              </w:rPr>
            </w:pPr>
            <w:r>
              <w:rPr>
                <w:b/>
                <w:sz w:val="20"/>
              </w:rPr>
              <w:t>PO</w:t>
            </w:r>
            <w:r>
              <w:rPr>
                <w:b/>
                <w:spacing w:val="-5"/>
                <w:sz w:val="20"/>
              </w:rPr>
              <w:t> Amt</w:t>
            </w:r>
          </w:p>
        </w:tc>
        <w:tc>
          <w:tcPr>
            <w:tcW w:w="1011" w:type="dxa"/>
            <w:tcBorders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94B3D6"/>
          </w:tcPr>
          <w:p>
            <w:pPr>
              <w:pStyle w:val="TableParagraph"/>
              <w:spacing w:line="193" w:lineRule="exact"/>
              <w:ind w:left="38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Currency</w:t>
            </w:r>
          </w:p>
        </w:tc>
        <w:tc>
          <w:tcPr>
            <w:tcW w:w="203" w:type="dxa"/>
            <w:tcBorders>
              <w:top w:val="nil"/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3725" w:type="dxa"/>
            <w:tcBorders>
              <w:top w:val="doub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25" w:lineRule="exact" w:before="30"/>
              <w:ind w:left="26"/>
              <w:rPr>
                <w:sz w:val="20"/>
              </w:rPr>
            </w:pPr>
            <w:r>
              <w:rPr>
                <w:sz w:val="20"/>
              </w:rPr>
              <w:t>DUBLIN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3629" w:type="dxa"/>
            <w:tcBorders>
              <w:top w:val="doub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9" w:lineRule="exact"/>
              <w:ind w:left="36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ASSESSMENTS</w:t>
            </w:r>
          </w:p>
        </w:tc>
        <w:tc>
          <w:tcPr>
            <w:tcW w:w="1295" w:type="dxa"/>
            <w:tcBorders>
              <w:top w:val="doub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9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24,955.00</w:t>
            </w:r>
          </w:p>
        </w:tc>
        <w:tc>
          <w:tcPr>
            <w:tcW w:w="1011" w:type="dxa"/>
            <w:tcBorders>
              <w:top w:val="doub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9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COMPTIA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EXAMINATION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120,000.00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40" w:lineRule="auto" w:before="5"/>
              <w:ind w:left="16"/>
              <w:rPr>
                <w:sz w:val="20"/>
              </w:rPr>
            </w:pPr>
            <w:r>
              <w:rPr>
                <w:sz w:val="20"/>
              </w:rPr>
              <w:t>ECDL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69,000.00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FRY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46,740.00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MEDIAVEST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IRELAND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ADVERTISING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24,100.62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GENERAL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PROJECT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24,300.00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PERCEPTIVE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INSIGHT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MARKET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38,683.50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z w:val="20"/>
              </w:rPr>
              <w:t>OLIVIA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KAVANAGH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PROJECT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21,000.00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z w:val="20"/>
              </w:rPr>
              <w:t>ECOM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SOLUTIONS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z w:val="20"/>
              </w:rPr>
              <w:t>ICT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22,503.76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z w:val="20"/>
              </w:rPr>
              <w:t>MARKETING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NETWORK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MARKETING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28,228.50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CREDIT CARD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SYSTEMS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IRELAND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z w:val="20"/>
              </w:rPr>
              <w:t>SAFE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PRINT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32,044.00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z w:val="20"/>
              </w:rPr>
              <w:t>IBM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z w:val="20"/>
              </w:rPr>
              <w:t>ICT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24,600.00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ICF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CONSULTING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87,391.50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HEWLETT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PACKARD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ENTERPRISE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IRELAND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z w:val="20"/>
              </w:rPr>
              <w:t>ICT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70,206.95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MANGUARD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PLUS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SECURITY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74,839.83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37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O'NEILL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AMARACH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CONSULTANTS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36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12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30,135.00</w:t>
            </w: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0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240" w:bottom="280" w:left="992" w:right="992"/>
        </w:sectPr>
      </w:pPr>
    </w:p>
    <w:p>
      <w:pPr>
        <w:pStyle w:val="Heading2"/>
      </w:pPr>
      <w:r>
        <w:rPr/>
        <w:t>SOLAS</w:t>
      </w:r>
      <w:r>
        <w:rPr>
          <w:spacing w:val="2"/>
        </w:rPr>
        <w:t> </w:t>
      </w:r>
      <w:r>
        <w:rPr/>
        <w:t>PURCHASE</w:t>
      </w:r>
      <w:r>
        <w:rPr>
          <w:spacing w:val="2"/>
        </w:rPr>
        <w:t> </w:t>
      </w:r>
      <w:r>
        <w:rPr/>
        <w:t>ORDERS</w:t>
      </w:r>
      <w:r>
        <w:rPr>
          <w:spacing w:val="3"/>
        </w:rPr>
        <w:t> </w:t>
      </w:r>
      <w:r>
        <w:rPr/>
        <w:t>ISSUED</w:t>
      </w:r>
      <w:r>
        <w:rPr>
          <w:spacing w:val="1"/>
        </w:rPr>
        <w:t> </w:t>
      </w:r>
      <w:r>
        <w:rPr/>
        <w:t>Q3</w:t>
      </w:r>
      <w:r>
        <w:rPr>
          <w:spacing w:val="3"/>
        </w:rPr>
        <w:t> </w:t>
      </w:r>
      <w:r>
        <w:rPr>
          <w:spacing w:val="-4"/>
        </w:rPr>
        <w:t>2017</w:t>
      </w:r>
    </w:p>
    <w:p>
      <w:pPr>
        <w:spacing w:before="0"/>
        <w:ind w:left="73" w:right="0" w:firstLine="0"/>
        <w:jc w:val="left"/>
        <w:rPr>
          <w:b/>
          <w:i/>
          <w:sz w:val="19"/>
        </w:rPr>
      </w:pPr>
      <w:r>
        <w:rPr>
          <w:b/>
          <w:i/>
          <w:sz w:val="19"/>
        </w:rPr>
        <w:t>PO</w:t>
      </w:r>
      <w:r>
        <w:rPr>
          <w:b/>
          <w:i/>
          <w:spacing w:val="-1"/>
          <w:sz w:val="19"/>
        </w:rPr>
        <w:t> </w:t>
      </w:r>
      <w:r>
        <w:rPr>
          <w:b/>
          <w:i/>
          <w:sz w:val="19"/>
        </w:rPr>
        <w:t>Values</w:t>
      </w:r>
      <w:r>
        <w:rPr>
          <w:b/>
          <w:i/>
          <w:spacing w:val="2"/>
          <w:sz w:val="19"/>
        </w:rPr>
        <w:t> </w:t>
      </w:r>
      <w:r>
        <w:rPr>
          <w:b/>
          <w:i/>
          <w:sz w:val="19"/>
        </w:rPr>
        <w:t>&gt;</w:t>
      </w:r>
      <w:r>
        <w:rPr>
          <w:b/>
          <w:i/>
          <w:spacing w:val="1"/>
          <w:sz w:val="19"/>
        </w:rPr>
        <w:t> </w:t>
      </w:r>
      <w:r>
        <w:rPr>
          <w:b/>
          <w:i/>
          <w:spacing w:val="-2"/>
          <w:sz w:val="19"/>
        </w:rPr>
        <w:t>€20,000</w:t>
      </w:r>
    </w:p>
    <w:p>
      <w:pPr>
        <w:spacing w:line="240" w:lineRule="auto" w:before="6"/>
        <w:rPr>
          <w:b/>
          <w:i/>
          <w:sz w:val="19"/>
        </w:rPr>
      </w:pPr>
    </w:p>
    <w:p>
      <w:pPr>
        <w:pStyle w:val="Heading4"/>
        <w:spacing w:before="1"/>
        <w:rPr>
          <w:i/>
        </w:rPr>
      </w:pPr>
      <w:r>
        <w:rPr>
          <w:i/>
          <w:spacing w:val="-2"/>
        </w:rPr>
        <w:t>Notes: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</w:tabs>
        <w:spacing w:line="240" w:lineRule="auto" w:before="10" w:after="0"/>
        <w:ind w:left="912" w:right="0" w:hanging="172"/>
        <w:jc w:val="left"/>
        <w:rPr>
          <w:i/>
          <w:sz w:val="16"/>
        </w:rPr>
      </w:pPr>
      <w:r>
        <w:rPr>
          <w:i/>
          <w:sz w:val="16"/>
        </w:rPr>
        <w:t>Purchase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Order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values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are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inclusive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VAT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where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appropriate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</w:tabs>
        <w:spacing w:line="205" w:lineRule="exact" w:before="13" w:after="0"/>
        <w:ind w:left="912" w:right="0" w:hanging="172"/>
        <w:jc w:val="left"/>
        <w:rPr>
          <w:i/>
          <w:position w:val="1"/>
          <w:sz w:val="16"/>
        </w:rPr>
      </w:pPr>
      <w:r>
        <w:rPr>
          <w:i/>
          <w:position w:val="1"/>
          <w:sz w:val="16"/>
        </w:rPr>
        <w:t>Suppliers</w:t>
      </w:r>
      <w:r>
        <w:rPr>
          <w:i/>
          <w:spacing w:val="-8"/>
          <w:position w:val="1"/>
          <w:sz w:val="16"/>
        </w:rPr>
        <w:t> </w:t>
      </w:r>
      <w:r>
        <w:rPr>
          <w:i/>
          <w:position w:val="1"/>
          <w:sz w:val="16"/>
        </w:rPr>
        <w:t>subject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to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Withholdingtax</w:t>
      </w:r>
      <w:r>
        <w:rPr>
          <w:i/>
          <w:spacing w:val="-6"/>
          <w:position w:val="1"/>
          <w:sz w:val="16"/>
        </w:rPr>
        <w:t> </w:t>
      </w:r>
      <w:r>
        <w:rPr>
          <w:i/>
          <w:position w:val="1"/>
          <w:sz w:val="16"/>
        </w:rPr>
        <w:t>will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have</w:t>
      </w:r>
      <w:r>
        <w:rPr>
          <w:i/>
          <w:spacing w:val="-6"/>
          <w:position w:val="1"/>
          <w:sz w:val="16"/>
        </w:rPr>
        <w:t> </w:t>
      </w:r>
      <w:r>
        <w:rPr>
          <w:i/>
          <w:position w:val="1"/>
          <w:sz w:val="16"/>
        </w:rPr>
        <w:t>their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tax</w:t>
      </w:r>
      <w:r>
        <w:rPr>
          <w:i/>
          <w:spacing w:val="-6"/>
          <w:position w:val="1"/>
          <w:sz w:val="16"/>
        </w:rPr>
        <w:t> </w:t>
      </w:r>
      <w:r>
        <w:rPr>
          <w:i/>
          <w:position w:val="1"/>
          <w:sz w:val="16"/>
        </w:rPr>
        <w:t>deducted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at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point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of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payment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which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may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decrease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the</w:t>
      </w:r>
      <w:r>
        <w:rPr>
          <w:i/>
          <w:spacing w:val="-6"/>
          <w:position w:val="1"/>
          <w:sz w:val="16"/>
        </w:rPr>
        <w:t> </w:t>
      </w:r>
      <w:r>
        <w:rPr>
          <w:i/>
          <w:position w:val="1"/>
          <w:sz w:val="16"/>
        </w:rPr>
        <w:t>amount</w:t>
      </w:r>
      <w:r>
        <w:rPr>
          <w:i/>
          <w:spacing w:val="-7"/>
          <w:position w:val="1"/>
          <w:sz w:val="16"/>
        </w:rPr>
        <w:t> </w:t>
      </w:r>
      <w:r>
        <w:rPr>
          <w:i/>
          <w:position w:val="1"/>
          <w:sz w:val="16"/>
        </w:rPr>
        <w:t>actually</w:t>
      </w:r>
      <w:r>
        <w:rPr>
          <w:i/>
          <w:spacing w:val="-6"/>
          <w:position w:val="1"/>
          <w:sz w:val="16"/>
        </w:rPr>
        <w:t> </w:t>
      </w:r>
      <w:r>
        <w:rPr>
          <w:i/>
          <w:position w:val="1"/>
          <w:sz w:val="16"/>
        </w:rPr>
        <w:t>paid</w:t>
      </w:r>
      <w:r>
        <w:rPr>
          <w:i/>
          <w:spacing w:val="-7"/>
          <w:position w:val="1"/>
          <w:sz w:val="16"/>
        </w:rPr>
        <w:t> </w:t>
      </w:r>
      <w:r>
        <w:rPr>
          <w:i/>
          <w:spacing w:val="-5"/>
          <w:position w:val="1"/>
          <w:sz w:val="16"/>
        </w:rPr>
        <w:t>to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</w:tabs>
        <w:spacing w:line="195" w:lineRule="exact" w:before="0" w:after="0"/>
        <w:ind w:left="912" w:right="0" w:hanging="172"/>
        <w:jc w:val="left"/>
        <w:rPr>
          <w:i/>
          <w:sz w:val="16"/>
        </w:rPr>
      </w:pPr>
      <w:r>
        <w:rPr>
          <w:i/>
          <w:sz w:val="16"/>
        </w:rPr>
        <w:t>Although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Purchase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Order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may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have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been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raised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it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is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possible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that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no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payment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has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been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made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</w:tabs>
        <w:spacing w:line="240" w:lineRule="auto" w:before="11" w:after="0"/>
        <w:ind w:left="912" w:right="0" w:hanging="172"/>
        <w:jc w:val="left"/>
        <w:rPr>
          <w:i/>
          <w:sz w:val="16"/>
        </w:rPr>
      </w:pPr>
      <w:r>
        <w:rPr>
          <w:i/>
          <w:sz w:val="16"/>
        </w:rPr>
        <w:t>Some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Purchase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Orders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may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be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multi-</w:t>
      </w:r>
      <w:r>
        <w:rPr>
          <w:i/>
          <w:spacing w:val="-2"/>
          <w:sz w:val="16"/>
        </w:rPr>
        <w:t>annual</w:t>
      </w:r>
    </w:p>
    <w:p>
      <w:pPr>
        <w:spacing w:line="240" w:lineRule="auto" w:before="155" w:after="0"/>
        <w:rPr>
          <w:i/>
          <w:sz w:val="20"/>
        </w:rPr>
      </w:pPr>
    </w:p>
    <w:tbl>
      <w:tblPr>
        <w:tblW w:w="0" w:type="auto"/>
        <w:jc w:val="left"/>
        <w:tblInd w:w="8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3337"/>
        <w:gridCol w:w="1560"/>
        <w:gridCol w:w="785"/>
      </w:tblGrid>
      <w:tr>
        <w:trPr>
          <w:trHeight w:val="191" w:hRule="atLeast"/>
        </w:trPr>
        <w:tc>
          <w:tcPr>
            <w:tcW w:w="3260" w:type="dxa"/>
            <w:shd w:val="clear" w:color="auto" w:fill="94B3D6"/>
          </w:tcPr>
          <w:p>
            <w:pPr>
              <w:pStyle w:val="TableParagraph"/>
              <w:spacing w:line="171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3337" w:type="dxa"/>
            <w:shd w:val="clear" w:color="auto" w:fill="94B3D6"/>
          </w:tcPr>
          <w:p>
            <w:pPr>
              <w:pStyle w:val="TableParagraph"/>
              <w:spacing w:line="171" w:lineRule="exact"/>
              <w:ind w:left="3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560" w:type="dxa"/>
            <w:shd w:val="clear" w:color="auto" w:fill="94B3D6"/>
          </w:tcPr>
          <w:p>
            <w:pPr>
              <w:pStyle w:val="TableParagraph"/>
              <w:spacing w:line="171" w:lineRule="exact"/>
              <w:ind w:left="472"/>
              <w:rPr>
                <w:b/>
                <w:sz w:val="16"/>
              </w:rPr>
            </w:pPr>
            <w:r>
              <w:rPr>
                <w:b/>
                <w:sz w:val="16"/>
              </w:rPr>
              <w:t>PO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Amt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785" w:type="dxa"/>
            <w:shd w:val="clear" w:color="auto" w:fill="94B3D6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Currency</w:t>
            </w:r>
          </w:p>
        </w:tc>
      </w:tr>
      <w:tr>
        <w:trPr>
          <w:trHeight w:val="192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2" w:lineRule="exact"/>
              <w:ind w:left="30"/>
              <w:rPr>
                <w:sz w:val="16"/>
              </w:rPr>
            </w:pPr>
            <w:r>
              <w:rPr>
                <w:sz w:val="16"/>
              </w:rPr>
              <w:t>HARTLEY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PEOPLE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2" w:lineRule="exact"/>
              <w:ind w:left="31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> SERVICES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2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44,716.65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2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FRY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4"/>
                <w:sz w:val="16"/>
              </w:rPr>
              <w:t> FEES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492,000.00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HARTLEY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PEOPLE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> SERVICES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53,138.46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CROSSWOOD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DEVELOPMENTS</w:t>
            </w:r>
            <w:r>
              <w:rPr>
                <w:spacing w:val="-5"/>
                <w:sz w:val="16"/>
              </w:rPr>
              <w:t> LTD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z w:val="16"/>
              </w:rPr>
              <w:t>ICT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24,907.50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HARTLEY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PEOPLE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> SERVICES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67,235.50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ENOVATION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SOLUTIONS</w:t>
            </w:r>
            <w:r>
              <w:rPr>
                <w:spacing w:val="-5"/>
                <w:sz w:val="16"/>
              </w:rPr>
              <w:t> LTD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z w:val="16"/>
              </w:rPr>
              <w:t>MOODLE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184,500.00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ROCKWELL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122,692.50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DELOITTE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> TOUCHE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z w:val="16"/>
              </w:rPr>
              <w:t>AUDIT</w:t>
            </w:r>
            <w:r>
              <w:rPr>
                <w:spacing w:val="-2"/>
                <w:sz w:val="16"/>
              </w:rPr>
              <w:t> SERVICES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27,195.30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TREACY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CONSULTING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z w:val="16"/>
              </w:rPr>
              <w:t>APPRENTICESHIP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SURVEY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33,240.16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BEARINGPOINT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CONSULTANCY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140,944.47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OPEN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SKY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SYSTEMS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z w:val="16"/>
              </w:rPr>
              <w:t>ICT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141,942.00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HAYS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SPECIALIST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RECRUITMENT</w:t>
            </w:r>
            <w:r>
              <w:rPr>
                <w:spacing w:val="-2"/>
                <w:sz w:val="16"/>
              </w:rPr>
              <w:t> (IRELAND)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z w:val="16"/>
              </w:rPr>
              <w:t>RECRUITMENT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31,291.20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CROSSWOOD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DEVELOPMENTS</w:t>
            </w:r>
            <w:r>
              <w:rPr>
                <w:spacing w:val="-5"/>
                <w:sz w:val="16"/>
              </w:rPr>
              <w:t> LTD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z w:val="16"/>
              </w:rPr>
              <w:t>DEVELOP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> SPECIFICATIONS/ASSESSMENTS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23,419.20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  <w:tr>
        <w:trPr>
          <w:trHeight w:val="191" w:hRule="atLeast"/>
        </w:trPr>
        <w:tc>
          <w:tcPr>
            <w:tcW w:w="3260" w:type="dxa"/>
            <w:shd w:val="clear" w:color="auto" w:fill="DCE6F0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z w:val="16"/>
              </w:rPr>
              <w:t>STRATEGIC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INNOVATION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PARTNERS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3337" w:type="dxa"/>
            <w:shd w:val="clear" w:color="auto" w:fill="DCE6F0"/>
          </w:tcPr>
          <w:p>
            <w:pPr>
              <w:pStyle w:val="TableParagraph"/>
              <w:spacing w:line="171" w:lineRule="exact"/>
              <w:ind w:left="31"/>
              <w:rPr>
                <w:sz w:val="16"/>
              </w:rPr>
            </w:pPr>
            <w:r>
              <w:rPr>
                <w:sz w:val="16"/>
              </w:rPr>
              <w:t>PROGRAMME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1560" w:type="dxa"/>
            <w:shd w:val="clear" w:color="auto" w:fill="DCE6F0"/>
          </w:tcPr>
          <w:p>
            <w:pPr>
              <w:pStyle w:val="TableParagraph"/>
              <w:spacing w:line="171" w:lineRule="exact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27,982.50</w:t>
            </w:r>
          </w:p>
        </w:tc>
        <w:tc>
          <w:tcPr>
            <w:tcW w:w="785" w:type="dxa"/>
            <w:shd w:val="clear" w:color="auto" w:fill="DCE6F0"/>
          </w:tcPr>
          <w:p>
            <w:pPr>
              <w:pStyle w:val="TableParagraph"/>
              <w:spacing w:line="171" w:lineRule="exact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EUR</w:t>
            </w:r>
          </w:p>
        </w:tc>
      </w:tr>
    </w:tbl>
    <w:p>
      <w:pPr>
        <w:pStyle w:val="TableParagraph"/>
        <w:spacing w:after="0" w:line="171" w:lineRule="exact"/>
        <w:jc w:val="center"/>
        <w:rPr>
          <w:sz w:val="16"/>
        </w:rPr>
        <w:sectPr>
          <w:pgSz w:w="11910" w:h="16840"/>
          <w:pgMar w:top="1020" w:bottom="280" w:left="992" w:right="992"/>
        </w:sectPr>
      </w:pPr>
    </w:p>
    <w:p>
      <w:pPr>
        <w:pStyle w:val="Heading3"/>
      </w:pPr>
      <w:r>
        <w:rPr>
          <w:w w:val="105"/>
        </w:rPr>
        <w:t>SOLAS</w:t>
      </w:r>
      <w:r>
        <w:rPr>
          <w:spacing w:val="-6"/>
          <w:w w:val="105"/>
        </w:rPr>
        <w:t> </w:t>
      </w:r>
      <w:r>
        <w:rPr>
          <w:w w:val="105"/>
        </w:rPr>
        <w:t>PURCHASE</w:t>
      </w:r>
      <w:r>
        <w:rPr>
          <w:spacing w:val="-7"/>
          <w:w w:val="105"/>
        </w:rPr>
        <w:t> </w:t>
      </w:r>
      <w:r>
        <w:rPr>
          <w:w w:val="105"/>
        </w:rPr>
        <w:t>ORDERS</w:t>
      </w:r>
      <w:r>
        <w:rPr>
          <w:spacing w:val="-6"/>
          <w:w w:val="105"/>
        </w:rPr>
        <w:t> </w:t>
      </w:r>
      <w:r>
        <w:rPr>
          <w:w w:val="105"/>
        </w:rPr>
        <w:t>ISSUED</w:t>
      </w:r>
      <w:r>
        <w:rPr>
          <w:spacing w:val="-6"/>
          <w:w w:val="105"/>
        </w:rPr>
        <w:t> </w:t>
      </w:r>
      <w:r>
        <w:rPr>
          <w:w w:val="105"/>
        </w:rPr>
        <w:t>Q4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2017</w:t>
      </w:r>
    </w:p>
    <w:p>
      <w:pPr>
        <w:spacing w:before="18"/>
        <w:ind w:left="71" w:right="0" w:firstLine="0"/>
        <w:jc w:val="left"/>
        <w:rPr>
          <w:b/>
          <w:i/>
          <w:sz w:val="17"/>
        </w:rPr>
      </w:pPr>
      <w:r>
        <w:rPr>
          <w:b/>
          <w:i/>
          <w:w w:val="105"/>
          <w:sz w:val="17"/>
        </w:rPr>
        <w:t>PO</w:t>
      </w:r>
      <w:r>
        <w:rPr>
          <w:b/>
          <w:i/>
          <w:spacing w:val="-5"/>
          <w:w w:val="105"/>
          <w:sz w:val="17"/>
        </w:rPr>
        <w:t> </w:t>
      </w:r>
      <w:r>
        <w:rPr>
          <w:b/>
          <w:i/>
          <w:w w:val="105"/>
          <w:sz w:val="17"/>
        </w:rPr>
        <w:t>Values</w:t>
      </w:r>
      <w:r>
        <w:rPr>
          <w:b/>
          <w:i/>
          <w:spacing w:val="-5"/>
          <w:w w:val="105"/>
          <w:sz w:val="17"/>
        </w:rPr>
        <w:t> </w:t>
      </w:r>
      <w:r>
        <w:rPr>
          <w:b/>
          <w:i/>
          <w:w w:val="105"/>
          <w:sz w:val="17"/>
        </w:rPr>
        <w:t>&gt;</w:t>
      </w:r>
      <w:r>
        <w:rPr>
          <w:b/>
          <w:i/>
          <w:spacing w:val="-4"/>
          <w:w w:val="105"/>
          <w:sz w:val="17"/>
        </w:rPr>
        <w:t> </w:t>
      </w:r>
      <w:r>
        <w:rPr>
          <w:b/>
          <w:i/>
          <w:spacing w:val="-2"/>
          <w:w w:val="105"/>
          <w:sz w:val="17"/>
        </w:rPr>
        <w:t>€20,000</w:t>
      </w:r>
    </w:p>
    <w:p>
      <w:pPr>
        <w:spacing w:line="240" w:lineRule="auto" w:before="23"/>
        <w:rPr>
          <w:b/>
          <w:i/>
          <w:sz w:val="17"/>
        </w:rPr>
      </w:pPr>
    </w:p>
    <w:p>
      <w:pPr>
        <w:spacing w:before="0"/>
        <w:ind w:left="851" w:right="0" w:firstLine="0"/>
        <w:jc w:val="left"/>
        <w:rPr>
          <w:rFonts w:ascii="Arial"/>
          <w:b/>
          <w:i/>
          <w:sz w:val="15"/>
        </w:rPr>
      </w:pPr>
      <w:r>
        <w:rPr>
          <w:rFonts w:ascii="Arial"/>
          <w:b/>
          <w:i/>
          <w:spacing w:val="-2"/>
          <w:sz w:val="15"/>
        </w:rPr>
        <w:t>Notes: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183" w:lineRule="exact" w:before="8" w:after="0"/>
        <w:ind w:left="848" w:right="0" w:hanging="158"/>
        <w:jc w:val="left"/>
        <w:rPr>
          <w:i/>
          <w:sz w:val="15"/>
        </w:rPr>
      </w:pPr>
      <w:r>
        <w:rPr>
          <w:i/>
          <w:sz w:val="15"/>
        </w:rPr>
        <w:t>Purchase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Order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values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are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inclusive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of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VAT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where</w:t>
      </w:r>
      <w:r>
        <w:rPr>
          <w:i/>
          <w:spacing w:val="-5"/>
          <w:sz w:val="15"/>
        </w:rPr>
        <w:t> </w:t>
      </w:r>
      <w:r>
        <w:rPr>
          <w:i/>
          <w:spacing w:val="-2"/>
          <w:sz w:val="15"/>
        </w:rPr>
        <w:t>appropriate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187" w:lineRule="exact" w:before="0" w:after="0"/>
        <w:ind w:left="848" w:right="0" w:hanging="158"/>
        <w:jc w:val="left"/>
        <w:rPr>
          <w:i/>
          <w:position w:val="1"/>
          <w:sz w:val="15"/>
        </w:rPr>
      </w:pPr>
      <w:r>
        <w:rPr>
          <w:i/>
          <w:position w:val="1"/>
          <w:sz w:val="15"/>
        </w:rPr>
        <w:t>Suppliers</w:t>
      </w:r>
      <w:r>
        <w:rPr>
          <w:i/>
          <w:spacing w:val="-7"/>
          <w:position w:val="1"/>
          <w:sz w:val="15"/>
        </w:rPr>
        <w:t> </w:t>
      </w:r>
      <w:r>
        <w:rPr>
          <w:i/>
          <w:position w:val="1"/>
          <w:sz w:val="15"/>
        </w:rPr>
        <w:t>subject</w:t>
      </w:r>
      <w:r>
        <w:rPr>
          <w:i/>
          <w:spacing w:val="-5"/>
          <w:position w:val="1"/>
          <w:sz w:val="15"/>
        </w:rPr>
        <w:t> </w:t>
      </w:r>
      <w:r>
        <w:rPr>
          <w:i/>
          <w:position w:val="1"/>
          <w:sz w:val="15"/>
        </w:rPr>
        <w:t>to</w:t>
      </w:r>
      <w:r>
        <w:rPr>
          <w:i/>
          <w:spacing w:val="-6"/>
          <w:position w:val="1"/>
          <w:sz w:val="15"/>
        </w:rPr>
        <w:t> </w:t>
      </w:r>
      <w:r>
        <w:rPr>
          <w:i/>
          <w:position w:val="1"/>
          <w:sz w:val="15"/>
        </w:rPr>
        <w:t>Withholdingtax</w:t>
      </w:r>
      <w:r>
        <w:rPr>
          <w:i/>
          <w:spacing w:val="-6"/>
          <w:position w:val="1"/>
          <w:sz w:val="15"/>
        </w:rPr>
        <w:t> </w:t>
      </w:r>
      <w:r>
        <w:rPr>
          <w:i/>
          <w:position w:val="1"/>
          <w:sz w:val="15"/>
        </w:rPr>
        <w:t>will</w:t>
      </w:r>
      <w:r>
        <w:rPr>
          <w:i/>
          <w:spacing w:val="-6"/>
          <w:position w:val="1"/>
          <w:sz w:val="15"/>
        </w:rPr>
        <w:t> </w:t>
      </w:r>
      <w:r>
        <w:rPr>
          <w:i/>
          <w:position w:val="1"/>
          <w:sz w:val="15"/>
        </w:rPr>
        <w:t>have</w:t>
      </w:r>
      <w:r>
        <w:rPr>
          <w:i/>
          <w:spacing w:val="-5"/>
          <w:position w:val="1"/>
          <w:sz w:val="15"/>
        </w:rPr>
        <w:t> </w:t>
      </w:r>
      <w:r>
        <w:rPr>
          <w:i/>
          <w:position w:val="1"/>
          <w:sz w:val="15"/>
        </w:rPr>
        <w:t>their</w:t>
      </w:r>
      <w:r>
        <w:rPr>
          <w:i/>
          <w:spacing w:val="-6"/>
          <w:position w:val="1"/>
          <w:sz w:val="15"/>
        </w:rPr>
        <w:t> </w:t>
      </w:r>
      <w:r>
        <w:rPr>
          <w:i/>
          <w:position w:val="1"/>
          <w:sz w:val="15"/>
        </w:rPr>
        <w:t>tax</w:t>
      </w:r>
      <w:r>
        <w:rPr>
          <w:i/>
          <w:spacing w:val="-6"/>
          <w:position w:val="1"/>
          <w:sz w:val="15"/>
        </w:rPr>
        <w:t> </w:t>
      </w:r>
      <w:r>
        <w:rPr>
          <w:i/>
          <w:position w:val="1"/>
          <w:sz w:val="15"/>
        </w:rPr>
        <w:t>deducted</w:t>
      </w:r>
      <w:r>
        <w:rPr>
          <w:i/>
          <w:spacing w:val="-6"/>
          <w:position w:val="1"/>
          <w:sz w:val="15"/>
        </w:rPr>
        <w:t> </w:t>
      </w:r>
      <w:r>
        <w:rPr>
          <w:i/>
          <w:position w:val="1"/>
          <w:sz w:val="15"/>
        </w:rPr>
        <w:t>at</w:t>
      </w:r>
      <w:r>
        <w:rPr>
          <w:i/>
          <w:spacing w:val="-5"/>
          <w:position w:val="1"/>
          <w:sz w:val="15"/>
        </w:rPr>
        <w:t> </w:t>
      </w:r>
      <w:r>
        <w:rPr>
          <w:i/>
          <w:position w:val="1"/>
          <w:sz w:val="15"/>
        </w:rPr>
        <w:t>point</w:t>
      </w:r>
      <w:r>
        <w:rPr>
          <w:i/>
          <w:spacing w:val="-5"/>
          <w:position w:val="1"/>
          <w:sz w:val="15"/>
        </w:rPr>
        <w:t> </w:t>
      </w:r>
      <w:r>
        <w:rPr>
          <w:i/>
          <w:position w:val="1"/>
          <w:sz w:val="15"/>
        </w:rPr>
        <w:t>of</w:t>
      </w:r>
      <w:r>
        <w:rPr>
          <w:i/>
          <w:spacing w:val="-6"/>
          <w:position w:val="1"/>
          <w:sz w:val="15"/>
        </w:rPr>
        <w:t> </w:t>
      </w:r>
      <w:r>
        <w:rPr>
          <w:i/>
          <w:position w:val="1"/>
          <w:sz w:val="15"/>
        </w:rPr>
        <w:t>payment</w:t>
      </w:r>
      <w:r>
        <w:rPr>
          <w:i/>
          <w:spacing w:val="-5"/>
          <w:position w:val="1"/>
          <w:sz w:val="15"/>
        </w:rPr>
        <w:t> </w:t>
      </w:r>
      <w:r>
        <w:rPr>
          <w:i/>
          <w:position w:val="1"/>
          <w:sz w:val="15"/>
        </w:rPr>
        <w:t>which</w:t>
      </w:r>
      <w:r>
        <w:rPr>
          <w:i/>
          <w:spacing w:val="-5"/>
          <w:position w:val="1"/>
          <w:sz w:val="15"/>
        </w:rPr>
        <w:t> </w:t>
      </w:r>
      <w:r>
        <w:rPr>
          <w:i/>
          <w:position w:val="1"/>
          <w:sz w:val="15"/>
        </w:rPr>
        <w:t>may</w:t>
      </w:r>
      <w:r>
        <w:rPr>
          <w:i/>
          <w:spacing w:val="-6"/>
          <w:position w:val="1"/>
          <w:sz w:val="15"/>
        </w:rPr>
        <w:t> </w:t>
      </w:r>
      <w:r>
        <w:rPr>
          <w:i/>
          <w:position w:val="1"/>
          <w:sz w:val="15"/>
        </w:rPr>
        <w:t>decrease</w:t>
      </w:r>
      <w:r>
        <w:rPr>
          <w:i/>
          <w:spacing w:val="-5"/>
          <w:position w:val="1"/>
          <w:sz w:val="15"/>
        </w:rPr>
        <w:t> </w:t>
      </w:r>
      <w:r>
        <w:rPr>
          <w:i/>
          <w:position w:val="1"/>
          <w:sz w:val="15"/>
        </w:rPr>
        <w:t>the</w:t>
      </w:r>
      <w:r>
        <w:rPr>
          <w:i/>
          <w:spacing w:val="-5"/>
          <w:position w:val="1"/>
          <w:sz w:val="15"/>
        </w:rPr>
        <w:t> </w:t>
      </w:r>
      <w:r>
        <w:rPr>
          <w:i/>
          <w:position w:val="1"/>
          <w:sz w:val="15"/>
        </w:rPr>
        <w:t>amount</w:t>
      </w:r>
      <w:r>
        <w:rPr>
          <w:i/>
          <w:spacing w:val="-6"/>
          <w:position w:val="1"/>
          <w:sz w:val="15"/>
        </w:rPr>
        <w:t> </w:t>
      </w:r>
      <w:r>
        <w:rPr>
          <w:i/>
          <w:position w:val="1"/>
          <w:sz w:val="15"/>
        </w:rPr>
        <w:t>actually</w:t>
      </w:r>
      <w:r>
        <w:rPr>
          <w:i/>
          <w:spacing w:val="-5"/>
          <w:position w:val="1"/>
          <w:sz w:val="15"/>
        </w:rPr>
        <w:t> </w:t>
      </w:r>
      <w:r>
        <w:rPr>
          <w:i/>
          <w:position w:val="1"/>
          <w:sz w:val="15"/>
        </w:rPr>
        <w:t>paid</w:t>
      </w:r>
      <w:r>
        <w:rPr>
          <w:i/>
          <w:spacing w:val="-6"/>
          <w:position w:val="1"/>
          <w:sz w:val="15"/>
        </w:rPr>
        <w:t> </w:t>
      </w:r>
      <w:r>
        <w:rPr>
          <w:i/>
          <w:spacing w:val="-5"/>
          <w:position w:val="1"/>
          <w:sz w:val="15"/>
        </w:rPr>
        <w:t>to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178" w:lineRule="exact" w:before="0" w:after="0"/>
        <w:ind w:left="848" w:right="0" w:hanging="158"/>
        <w:jc w:val="left"/>
        <w:rPr>
          <w:i/>
          <w:sz w:val="15"/>
        </w:rPr>
      </w:pPr>
      <w:r>
        <w:rPr>
          <w:i/>
          <w:sz w:val="15"/>
        </w:rPr>
        <w:t>Although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a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Purchase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Order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may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have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been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raised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it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is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possible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that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no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payment</w:t>
      </w:r>
      <w:r>
        <w:rPr>
          <w:i/>
          <w:spacing w:val="-4"/>
          <w:sz w:val="15"/>
        </w:rPr>
        <w:t> </w:t>
      </w:r>
      <w:r>
        <w:rPr>
          <w:i/>
          <w:sz w:val="15"/>
        </w:rPr>
        <w:t>has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been</w:t>
      </w:r>
      <w:r>
        <w:rPr>
          <w:i/>
          <w:spacing w:val="-5"/>
          <w:sz w:val="15"/>
        </w:rPr>
        <w:t> </w:t>
      </w:r>
      <w:r>
        <w:rPr>
          <w:i/>
          <w:spacing w:val="-4"/>
          <w:sz w:val="15"/>
        </w:rPr>
        <w:t>made</w:t>
      </w:r>
    </w:p>
    <w:p>
      <w:pPr>
        <w:pStyle w:val="ListParagraph"/>
        <w:numPr>
          <w:ilvl w:val="0"/>
          <w:numId w:val="3"/>
        </w:numPr>
        <w:tabs>
          <w:tab w:pos="848" w:val="left" w:leader="none"/>
        </w:tabs>
        <w:spacing w:line="183" w:lineRule="exact" w:before="0" w:after="0"/>
        <w:ind w:left="848" w:right="0" w:hanging="158"/>
        <w:jc w:val="left"/>
        <w:rPr>
          <w:i/>
          <w:sz w:val="15"/>
        </w:rPr>
      </w:pPr>
      <w:r>
        <w:rPr>
          <w:i/>
          <w:sz w:val="15"/>
        </w:rPr>
        <w:t>Some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Purchase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Orders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may</w:t>
      </w:r>
      <w:r>
        <w:rPr>
          <w:i/>
          <w:spacing w:val="-6"/>
          <w:sz w:val="15"/>
        </w:rPr>
        <w:t> </w:t>
      </w:r>
      <w:r>
        <w:rPr>
          <w:i/>
          <w:sz w:val="15"/>
        </w:rPr>
        <w:t>be</w:t>
      </w:r>
      <w:r>
        <w:rPr>
          <w:i/>
          <w:spacing w:val="-5"/>
          <w:sz w:val="15"/>
        </w:rPr>
        <w:t> </w:t>
      </w:r>
      <w:r>
        <w:rPr>
          <w:i/>
          <w:sz w:val="15"/>
        </w:rPr>
        <w:t>multi-</w:t>
      </w:r>
      <w:r>
        <w:rPr>
          <w:i/>
          <w:spacing w:val="-2"/>
          <w:sz w:val="15"/>
        </w:rPr>
        <w:t>annual</w:t>
      </w:r>
    </w:p>
    <w:p>
      <w:pPr>
        <w:spacing w:line="240" w:lineRule="auto" w:before="114" w:after="1"/>
        <w:rPr>
          <w:i/>
          <w:sz w:val="20"/>
        </w:rPr>
      </w:pPr>
    </w:p>
    <w:tbl>
      <w:tblPr>
        <w:tblW w:w="0" w:type="auto"/>
        <w:jc w:val="left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3082"/>
        <w:gridCol w:w="1448"/>
        <w:gridCol w:w="723"/>
      </w:tblGrid>
      <w:tr>
        <w:trPr>
          <w:trHeight w:val="167" w:hRule="atLeast"/>
        </w:trPr>
        <w:tc>
          <w:tcPr>
            <w:tcW w:w="3010" w:type="dxa"/>
            <w:shd w:val="clear" w:color="auto" w:fill="94B3D6"/>
          </w:tcPr>
          <w:p>
            <w:pPr>
              <w:pStyle w:val="TableParagraph"/>
              <w:spacing w:line="147" w:lineRule="exact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Description</w:t>
            </w:r>
          </w:p>
        </w:tc>
        <w:tc>
          <w:tcPr>
            <w:tcW w:w="3082" w:type="dxa"/>
            <w:shd w:val="clear" w:color="auto" w:fill="94B3D6"/>
          </w:tcPr>
          <w:p>
            <w:pPr>
              <w:pStyle w:val="TableParagraph"/>
              <w:spacing w:line="147" w:lineRule="exact"/>
              <w:ind w:left="2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1448" w:type="dxa"/>
            <w:shd w:val="clear" w:color="auto" w:fill="94B3D6"/>
          </w:tcPr>
          <w:p>
            <w:pPr>
              <w:pStyle w:val="TableParagraph"/>
              <w:spacing w:line="147" w:lineRule="exact"/>
              <w:ind w:left="494"/>
              <w:rPr>
                <w:b/>
                <w:sz w:val="15"/>
              </w:rPr>
            </w:pPr>
            <w:r>
              <w:rPr>
                <w:b/>
                <w:sz w:val="15"/>
              </w:rPr>
              <w:t>PO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Amt</w:t>
            </w:r>
          </w:p>
        </w:tc>
        <w:tc>
          <w:tcPr>
            <w:tcW w:w="723" w:type="dxa"/>
            <w:shd w:val="clear" w:color="auto" w:fill="94B3D6"/>
          </w:tcPr>
          <w:p>
            <w:pPr>
              <w:pStyle w:val="TableParagraph"/>
              <w:spacing w:line="147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Currency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HARTLEY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PEOPLE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AGENCY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327,145.76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8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SERVISOURCE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RECRUITMENT</w:t>
            </w:r>
          </w:p>
        </w:tc>
        <w:tc>
          <w:tcPr>
            <w:tcW w:w="3082" w:type="dxa"/>
          </w:tcPr>
          <w:p>
            <w:pPr>
              <w:pStyle w:val="TableParagraph"/>
              <w:spacing w:line="148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AGENCY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1448" w:type="dxa"/>
          </w:tcPr>
          <w:p>
            <w:pPr>
              <w:pStyle w:val="TableParagraph"/>
              <w:spacing w:line="148" w:lineRule="exact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369,703.39</w:t>
            </w:r>
          </w:p>
        </w:tc>
        <w:tc>
          <w:tcPr>
            <w:tcW w:w="723" w:type="dxa"/>
          </w:tcPr>
          <w:p>
            <w:pPr>
              <w:pStyle w:val="TableParagraph"/>
              <w:spacing w:line="148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BIANCONI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RESEARCH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21,279.00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CREDIT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CARD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SYSTEMS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SAFE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PASS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PRINT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32,044.00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SERVISOURCE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RECRUITMENT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AGENCY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SERVICE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37,045.14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LANGUAGE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COMMUNICATIONS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MARKETING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22,878.00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PROSPECTUS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EVALUATION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84,870.00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MICROMAIL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LICENCE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ANNUAL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246,000.00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4"/>
                <w:sz w:val="15"/>
              </w:rPr>
              <w:t>IBEC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MEMBERSHIP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FEE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27,297.12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WILLIAM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FRY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LEGAL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715,000.00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MICROSOFT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52,053.60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COMPTIA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EXAMINATION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4"/>
                <w:sz w:val="15"/>
              </w:rPr>
              <w:t>FEES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120,000.00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SAP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(UK)</w:t>
            </w:r>
            <w:r>
              <w:rPr>
                <w:spacing w:val="-5"/>
                <w:sz w:val="15"/>
              </w:rPr>
              <w:t> 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199,102.83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QUESTIONMARK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COMPUTING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LICENCE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ANNUAL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26,200.23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PREMIER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DINING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CATERING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92,900.70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PRODIGY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LEARNING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LIMITED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CERTIFICATION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COSTS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437,170.66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MANGUARD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PLUS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SECURITY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59,040.00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CREDIT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CARD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SYSTEMS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SAFE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PASS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2"/>
                <w:sz w:val="15"/>
              </w:rPr>
              <w:t>PRINT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20,915.00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SKILLSOFT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IRELAND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E-LEARNING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COURSEWARE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267,827.58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8" w:lineRule="exact"/>
              <w:ind w:left="28"/>
              <w:rPr>
                <w:sz w:val="15"/>
              </w:rPr>
            </w:pPr>
            <w:r>
              <w:rPr>
                <w:sz w:val="15"/>
              </w:rPr>
              <w:t>MICROMAIL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5"/>
                <w:sz w:val="15"/>
              </w:rPr>
              <w:t>LTD</w:t>
            </w:r>
          </w:p>
        </w:tc>
        <w:tc>
          <w:tcPr>
            <w:tcW w:w="3082" w:type="dxa"/>
          </w:tcPr>
          <w:p>
            <w:pPr>
              <w:pStyle w:val="TableParagraph"/>
              <w:spacing w:line="148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SOFTWARE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LICENCE</w:t>
            </w:r>
          </w:p>
        </w:tc>
        <w:tc>
          <w:tcPr>
            <w:tcW w:w="1448" w:type="dxa"/>
          </w:tcPr>
          <w:p>
            <w:pPr>
              <w:pStyle w:val="TableParagraph"/>
              <w:spacing w:line="148" w:lineRule="exact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107,036.57</w:t>
            </w:r>
          </w:p>
        </w:tc>
        <w:tc>
          <w:tcPr>
            <w:tcW w:w="723" w:type="dxa"/>
          </w:tcPr>
          <w:p>
            <w:pPr>
              <w:pStyle w:val="TableParagraph"/>
              <w:spacing w:line="148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ECONOMIC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&amp;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RESEARCH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INST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pacing w:val="-2"/>
                <w:sz w:val="15"/>
              </w:rPr>
              <w:t>RESEARCH/EVALUATION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194,502.36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>
        <w:trPr>
          <w:trHeight w:val="167" w:hRule="atLeast"/>
        </w:trPr>
        <w:tc>
          <w:tcPr>
            <w:tcW w:w="3010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VERSION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1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SOFTWARE</w:t>
            </w:r>
          </w:p>
        </w:tc>
        <w:tc>
          <w:tcPr>
            <w:tcW w:w="3082" w:type="dxa"/>
          </w:tcPr>
          <w:p>
            <w:pPr>
              <w:pStyle w:val="TableParagraph"/>
              <w:spacing w:line="147" w:lineRule="exact"/>
              <w:ind w:left="28"/>
              <w:rPr>
                <w:sz w:val="15"/>
              </w:rPr>
            </w:pPr>
            <w:r>
              <w:rPr>
                <w:sz w:val="15"/>
              </w:rPr>
              <w:t>ICT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SUPPORT</w:t>
            </w:r>
          </w:p>
        </w:tc>
        <w:tc>
          <w:tcPr>
            <w:tcW w:w="1448" w:type="dxa"/>
          </w:tcPr>
          <w:p>
            <w:pPr>
              <w:pStyle w:val="TableParagraph"/>
              <w:spacing w:line="147" w:lineRule="exact"/>
              <w:ind w:right="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92,983.08</w:t>
            </w:r>
          </w:p>
        </w:tc>
        <w:tc>
          <w:tcPr>
            <w:tcW w:w="723" w:type="dxa"/>
          </w:tcPr>
          <w:p>
            <w:pPr>
              <w:pStyle w:val="TableParagraph"/>
              <w:spacing w:line="147" w:lineRule="exact"/>
              <w:ind w:left="33" w:right="4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</w:tbl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849" w:hanging="159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0"/>
        <w:w w:val="99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8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8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6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4" w:hanging="15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913" w:hanging="173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20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10" w:hanging="176"/>
        <w:jc w:val="left"/>
      </w:pPr>
      <w:rPr>
        <w:rFonts w:hint="default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0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0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0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0" w:hanging="17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" w:line="242" w:lineRule="exact"/>
      <w:ind w:left="120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6"/>
      <w:ind w:left="73"/>
      <w:outlineLvl w:val="2"/>
    </w:pPr>
    <w:rPr>
      <w:rFonts w:ascii="Calibri" w:hAnsi="Calibri" w:eastAsia="Calibri" w:cs="Calibri"/>
      <w:b/>
      <w:bCs/>
      <w:sz w:val="19"/>
      <w:szCs w:val="1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45"/>
      <w:ind w:left="71"/>
      <w:outlineLvl w:val="3"/>
    </w:pPr>
    <w:rPr>
      <w:rFonts w:ascii="Calibri" w:hAnsi="Calibri" w:eastAsia="Calibri" w:cs="Calibri"/>
      <w:b/>
      <w:bCs/>
      <w:sz w:val="17"/>
      <w:szCs w:val="17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16"/>
      <w:outlineLvl w:val="4"/>
    </w:pPr>
    <w:rPr>
      <w:rFonts w:ascii="Arial" w:hAnsi="Arial" w:eastAsia="Arial" w:cs="Arial"/>
      <w:b/>
      <w:bCs/>
      <w:i/>
      <w:i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8" w:hanging="17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4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Una</dc:creator>
  <dcterms:created xsi:type="dcterms:W3CDTF">2026-04-22T14:32:51Z</dcterms:created>
  <dcterms:modified xsi:type="dcterms:W3CDTF">2026-04-22T14:32:51Z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MicrosoftÂ® ExcelÂ® 2010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MicrosoftÂ® ExcelÂ® 2010</vt:lpwstr>
  </property>
</Properties>
</file>