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1"/>
        <w:ind w:left="2088" w:right="0" w:firstLine="0"/>
        <w:jc w:val="left"/>
        <w:rPr>
          <w:b/>
          <w:sz w:val="16"/>
        </w:rPr>
      </w:pPr>
      <w:bookmarkStart w:name="Payments over €20,000 Q1 2025" w:id="1"/>
      <w:bookmarkEnd w:id="1"/>
      <w:r>
        <w:rPr/>
      </w:r>
      <w:bookmarkStart w:name="Sheet1" w:id="2"/>
      <w:bookmarkEnd w:id="2"/>
      <w:r>
        <w:rPr/>
      </w:r>
      <w:r>
        <w:rPr>
          <w:b/>
          <w:w w:val="105"/>
          <w:sz w:val="16"/>
        </w:rPr>
        <w:t>January</w:t>
      </w:r>
      <w:r>
        <w:rPr>
          <w:b/>
          <w:spacing w:val="-8"/>
          <w:w w:val="105"/>
          <w:sz w:val="16"/>
        </w:rPr>
        <w:t> </w:t>
      </w:r>
      <w:r>
        <w:rPr>
          <w:b/>
          <w:w w:val="105"/>
          <w:sz w:val="16"/>
        </w:rPr>
        <w:t>-</w:t>
      </w:r>
      <w:r>
        <w:rPr>
          <w:b/>
          <w:spacing w:val="-9"/>
          <w:w w:val="105"/>
          <w:sz w:val="16"/>
        </w:rPr>
        <w:t> </w:t>
      </w:r>
      <w:r>
        <w:rPr>
          <w:b/>
          <w:w w:val="105"/>
          <w:sz w:val="16"/>
        </w:rPr>
        <w:t>March</w:t>
      </w:r>
      <w:r>
        <w:rPr>
          <w:b/>
          <w:spacing w:val="-9"/>
          <w:w w:val="105"/>
          <w:sz w:val="16"/>
        </w:rPr>
        <w:t> </w:t>
      </w:r>
      <w:r>
        <w:rPr>
          <w:b/>
          <w:w w:val="105"/>
          <w:sz w:val="16"/>
        </w:rPr>
        <w:t>2025</w:t>
      </w:r>
      <w:r>
        <w:rPr>
          <w:b/>
          <w:spacing w:val="-8"/>
          <w:w w:val="105"/>
          <w:sz w:val="16"/>
        </w:rPr>
        <w:t> </w:t>
      </w:r>
      <w:r>
        <w:rPr>
          <w:b/>
          <w:w w:val="105"/>
          <w:sz w:val="16"/>
        </w:rPr>
        <w:t>Analysis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of</w:t>
      </w:r>
      <w:r>
        <w:rPr>
          <w:b/>
          <w:spacing w:val="-9"/>
          <w:w w:val="105"/>
          <w:sz w:val="16"/>
        </w:rPr>
        <w:t> </w:t>
      </w:r>
      <w:r>
        <w:rPr>
          <w:b/>
          <w:w w:val="105"/>
          <w:sz w:val="16"/>
        </w:rPr>
        <w:t>Payments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over</w:t>
      </w:r>
      <w:r>
        <w:rPr>
          <w:b/>
          <w:spacing w:val="-8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€20,000</w:t>
      </w:r>
    </w:p>
    <w:p>
      <w:pPr>
        <w:spacing w:line="240" w:lineRule="auto" w:before="35" w:after="1"/>
        <w:rPr>
          <w:b/>
          <w:sz w:val="20"/>
        </w:rPr>
      </w:pPr>
    </w:p>
    <w:tbl>
      <w:tblPr>
        <w:tblW w:w="0" w:type="auto"/>
        <w:jc w:val="left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5"/>
        <w:gridCol w:w="2724"/>
        <w:gridCol w:w="1504"/>
        <w:gridCol w:w="1794"/>
      </w:tblGrid>
      <w:tr>
        <w:trPr>
          <w:trHeight w:val="194" w:hRule="atLeast"/>
        </w:trPr>
        <w:tc>
          <w:tcPr>
            <w:tcW w:w="3765" w:type="dxa"/>
          </w:tcPr>
          <w:p>
            <w:pPr>
              <w:pStyle w:val="TableParagraph"/>
              <w:spacing w:line="167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Supplier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724" w:type="dxa"/>
          </w:tcPr>
          <w:p>
            <w:pPr>
              <w:pStyle w:val="TableParagraph"/>
              <w:spacing w:line="167" w:lineRule="exact"/>
              <w:ind w:left="1092"/>
              <w:rPr>
                <w:b/>
                <w:sz w:val="16"/>
              </w:rPr>
            </w:pPr>
            <w:r>
              <w:rPr>
                <w:b/>
                <w:sz w:val="16"/>
              </w:rPr>
              <w:t>Posting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504" w:type="dxa"/>
          </w:tcPr>
          <w:p>
            <w:pPr>
              <w:pStyle w:val="TableParagraph"/>
              <w:spacing w:line="167" w:lineRule="exact"/>
              <w:ind w:left="31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Amount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LLP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06/01/2025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40,186.58</w:t>
            </w:r>
          </w:p>
        </w:tc>
        <w:tc>
          <w:tcPr>
            <w:tcW w:w="1794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LLP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24/02/2025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23,032.45</w:t>
            </w:r>
          </w:p>
        </w:tc>
        <w:tc>
          <w:tcPr>
            <w:tcW w:w="1794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LLP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30,820.50</w:t>
            </w:r>
          </w:p>
        </w:tc>
        <w:tc>
          <w:tcPr>
            <w:tcW w:w="1794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IBM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IRELAND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28/01/2025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52,890.00</w:t>
            </w:r>
          </w:p>
        </w:tc>
        <w:tc>
          <w:tcPr>
            <w:tcW w:w="1794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IBM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IRELAND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04/02/2025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98,400.00</w:t>
            </w:r>
          </w:p>
        </w:tc>
        <w:tc>
          <w:tcPr>
            <w:tcW w:w="1794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IBM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IRELAND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49,200.00</w:t>
            </w:r>
          </w:p>
        </w:tc>
        <w:tc>
          <w:tcPr>
            <w:tcW w:w="1794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PRODIGY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LEARNING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06/01/2025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740,710.66</w:t>
            </w:r>
          </w:p>
        </w:tc>
        <w:tc>
          <w:tcPr>
            <w:tcW w:w="1794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ECDL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FOUNDATION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T/A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ICDL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IRELAND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17/02/2025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150,000.00</w:t>
            </w:r>
          </w:p>
        </w:tc>
        <w:tc>
          <w:tcPr>
            <w:tcW w:w="1794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ACCESS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WORKSPACE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IRELAND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03/03/2025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139,471.25</w:t>
            </w:r>
          </w:p>
        </w:tc>
        <w:tc>
          <w:tcPr>
            <w:tcW w:w="1794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ENOVATION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SOLUTIONS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17/02/2025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24,462.86</w:t>
            </w:r>
          </w:p>
        </w:tc>
        <w:tc>
          <w:tcPr>
            <w:tcW w:w="1794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ENOVATION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SOLUTIONS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23,767.30</w:t>
            </w:r>
          </w:p>
        </w:tc>
        <w:tc>
          <w:tcPr>
            <w:tcW w:w="1794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COLAISTE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DANANN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06/01/2025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35,410.59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COLAISTE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DANANN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436,765.82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RIVERSIDE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HOLDINGS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412,665.01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BNP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PARIBAS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ESTATE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45,574.79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ASHVILLE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GROUP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28/01/2025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20,910.00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OBJECTS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SOFTWARE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110,264.69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MARKETING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INSTITUTE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06/01/2025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77,834.40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HAVAS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IRELAND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04/02/2025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149,979.63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PIQUANT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MEDIA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03/03/2025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40,253.40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SABEO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HOLDINGS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13/01/2025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39,372.31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SABEO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HOLDINGS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17/02/2025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46,592.40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SABEO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HOLDINGS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43,412.85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ERGO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28,511.40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FIORU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SOFTWARE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SOLUTIONS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04/02/2025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24,796.80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SFDC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IRELAND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29/01/2025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68,330.43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IRISH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FOOD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PUBLISHERS</w:t>
            </w:r>
            <w:r>
              <w:rPr>
                <w:spacing w:val="15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04/02/2025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46,184.04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MICROMAIL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17/02/2025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63,883.40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MANGUARD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4"/>
                <w:sz w:val="16"/>
              </w:rPr>
              <w:t>PLUS</w:t>
            </w:r>
          </w:p>
        </w:tc>
        <w:tc>
          <w:tcPr>
            <w:tcW w:w="2724" w:type="dxa"/>
          </w:tcPr>
          <w:p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17/02/2025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25,170.79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MANGUARD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4"/>
                <w:sz w:val="16"/>
              </w:rPr>
              <w:t>PLUS</w:t>
            </w:r>
          </w:p>
        </w:tc>
        <w:tc>
          <w:tcPr>
            <w:tcW w:w="2724" w:type="dxa"/>
          </w:tcPr>
          <w:p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24,707.93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CREDIT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CARD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SYSTEMS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IRELAND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22,012.96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2" w:hRule="atLeast"/>
        </w:trPr>
        <w:tc>
          <w:tcPr>
            <w:tcW w:w="3765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SKILLSOFT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IRELAND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20/01/2025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135,182.84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spacing w:before="1"/>
              <w:ind w:left="20"/>
              <w:rPr>
                <w:sz w:val="16"/>
              </w:rPr>
            </w:pPr>
            <w:r>
              <w:rPr>
                <w:sz w:val="16"/>
              </w:rPr>
              <w:t>MICROSOFT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IRELAND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OPERATIONS</w:t>
            </w:r>
            <w:r>
              <w:rPr>
                <w:spacing w:val="23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spacing w:before="1"/>
              <w:ind w:right="31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10/02/2025</w:t>
            </w:r>
          </w:p>
        </w:tc>
        <w:tc>
          <w:tcPr>
            <w:tcW w:w="1504" w:type="dxa"/>
          </w:tcPr>
          <w:p>
            <w:pPr>
              <w:pStyle w:val="TableParagraph"/>
              <w:spacing w:before="1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70,353.32</w:t>
            </w:r>
          </w:p>
        </w:tc>
        <w:tc>
          <w:tcPr>
            <w:tcW w:w="1794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2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TOTAL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06/01/2025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97,996.56</w:t>
            </w:r>
          </w:p>
        </w:tc>
        <w:tc>
          <w:tcPr>
            <w:tcW w:w="1794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TOTAL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13/01/2025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48,998.29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COMPTIA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120,000.75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SUMER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ACCOUNTANTS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NI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03/03/2025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37,347.33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765" w:type="dxa"/>
          </w:tcPr>
          <w:p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SUMER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ACCOUNTANTS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NI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18/03/2025</w:t>
            </w:r>
          </w:p>
        </w:tc>
        <w:tc>
          <w:tcPr>
            <w:tcW w:w="1504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30,740.00</w:t>
            </w:r>
          </w:p>
        </w:tc>
        <w:tc>
          <w:tcPr>
            <w:tcW w:w="1794" w:type="dxa"/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05" w:hRule="atLeast"/>
        </w:trPr>
        <w:tc>
          <w:tcPr>
            <w:tcW w:w="3765" w:type="dxa"/>
          </w:tcPr>
          <w:p>
            <w:pPr>
              <w:pStyle w:val="TableParagraph"/>
              <w:spacing w:line="185" w:lineRule="exact"/>
              <w:ind w:left="21"/>
              <w:rPr>
                <w:sz w:val="16"/>
              </w:rPr>
            </w:pPr>
            <w:r>
              <w:rPr>
                <w:sz w:val="16"/>
              </w:rPr>
              <w:t>MITCHELL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KANE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2724" w:type="dxa"/>
          </w:tcPr>
          <w:p>
            <w:pPr>
              <w:pStyle w:val="TableParagraph"/>
              <w:spacing w:line="185" w:lineRule="exact"/>
              <w:ind w:right="31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06/01/2025</w:t>
            </w:r>
          </w:p>
        </w:tc>
        <w:tc>
          <w:tcPr>
            <w:tcW w:w="1504" w:type="dxa"/>
          </w:tcPr>
          <w:p>
            <w:pPr>
              <w:pStyle w:val="TableParagraph"/>
              <w:spacing w:line="185" w:lineRule="exact"/>
              <w:ind w:right="3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24,900.00</w:t>
            </w:r>
          </w:p>
        </w:tc>
        <w:tc>
          <w:tcPr>
            <w:tcW w:w="1794" w:type="dxa"/>
          </w:tcPr>
          <w:p>
            <w:pPr>
              <w:pStyle w:val="TableParagraph"/>
              <w:spacing w:line="185" w:lineRule="exact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  <w:tr>
        <w:trPr>
          <w:trHeight w:val="225" w:hRule="atLeast"/>
        </w:trPr>
        <w:tc>
          <w:tcPr>
            <w:tcW w:w="3765" w:type="dxa"/>
            <w:shd w:val="clear" w:color="auto" w:fill="D9D9D9"/>
          </w:tcPr>
          <w:p>
            <w:pPr>
              <w:pStyle w:val="TableParagraph"/>
              <w:spacing w:line="187" w:lineRule="exact" w:before="18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272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  <w:shd w:val="clear" w:color="auto" w:fill="D9D9D9"/>
          </w:tcPr>
          <w:p>
            <w:pPr>
              <w:pStyle w:val="TableParagraph"/>
              <w:spacing w:line="187" w:lineRule="exact" w:before="18"/>
              <w:ind w:right="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3,701,094.33</w:t>
            </w:r>
          </w:p>
        </w:tc>
        <w:tc>
          <w:tcPr>
            <w:tcW w:w="1794" w:type="dxa"/>
            <w:shd w:val="clear" w:color="auto" w:fill="D9D9D9"/>
          </w:tcPr>
          <w:p>
            <w:pPr>
              <w:pStyle w:val="TableParagraph"/>
              <w:spacing w:line="187" w:lineRule="exact" w:before="18"/>
              <w:ind w:left="2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EUR</w:t>
            </w:r>
          </w:p>
        </w:tc>
      </w:tr>
    </w:tbl>
    <w:p>
      <w:pPr>
        <w:pStyle w:val="TableParagraph"/>
        <w:spacing w:after="0" w:line="187" w:lineRule="exact"/>
        <w:rPr>
          <w:sz w:val="16"/>
        </w:rPr>
        <w:sectPr>
          <w:type w:val="continuous"/>
          <w:pgSz w:w="11910" w:h="16840"/>
          <w:pgMar w:top="1040" w:bottom="280" w:left="992" w:right="992"/>
        </w:sectPr>
      </w:pPr>
    </w:p>
    <w:p>
      <w:pPr>
        <w:tabs>
          <w:tab w:pos="9728" w:val="left" w:leader="none"/>
        </w:tabs>
        <w:spacing w:line="240" w:lineRule="auto"/>
        <w:ind w:left="106" w:right="0" w:firstLine="0"/>
        <w:rPr>
          <w:position w:val="823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80940" cy="555879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80940" cy="555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54"/>
                              <w:gridCol w:w="1506"/>
                              <w:gridCol w:w="1284"/>
                            </w:tblGrid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784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42" w:lineRule="exact"/>
                                    <w:ind w:left="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bookmarkStart w:name="Payments over €20,000 Q2 2025" w:id="3"/>
                                  <w:bookmarkEnd w:id="3"/>
                                  <w:r>
                                    <w:rPr/>
                                  </w:r>
                                  <w:bookmarkStart w:name="Sheet1" w:id="4"/>
                                  <w:bookmarkEnd w:id="4"/>
                                  <w:r>
                                    <w:rPr/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April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2025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Analysis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Payments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over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€20,000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88"/>
                                    <w:ind w:left="1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Supplier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88"/>
                                    <w:ind w:left="40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Posting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88"/>
                                    <w:ind w:left="50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COLAISTE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DANANN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LTD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T/A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CENIT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COLLEGE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14.04.2025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153,128.33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COLAISTE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DANANN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LTD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T/A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CENIT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COLLEGE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299,993.66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MICROMAIL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LTD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NESSAN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HOUSE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207,625.10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SKILLSOFT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IRELAND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135,182.84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ECDL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FOUNDATION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T/A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ICDL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IRELAND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07.04.2025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150,000.00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ECDL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FOUNDATION</w:t>
                                  </w:r>
                                  <w:r>
                                    <w:rPr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T/A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ICDL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IRELAND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100,000.00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ERNST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YOUNG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ADVISORS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79,888.50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FIORU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SOLUTIONS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T/A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VERI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KILKENNY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INNOVATION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CTR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74,390.40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ENOVATION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SOLUTIONS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14.04.2025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25,207.31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ENOVATION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SOLUTIONS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71,436.25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SABEO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HOLDINGS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LIMITED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59,030.78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COMPTROLLER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AUDITOR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55,100.00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MOSART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LANDSCAPE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ARCHITECTURE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LTD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T/A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PASSIVE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HOUSE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ACAD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52,695.00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CARD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IRELAND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LTD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50,355.46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ENOVATION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SOLUTIONS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54,787.28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BNP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PARIBAS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ESTATE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31.03.2025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45,574.79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IBM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IRELAND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LTD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GLOBAL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07.04.2025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49,200.00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IBM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IRELAND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LTD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GLOBAL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49,200.00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IBM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IRELAND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LTD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GLOBAL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49,200.00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IBM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IRELAND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LTD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GLOBAL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49,200.00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FIORU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SOLUTIONS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T/A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VERI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KILKENNY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INNOVATION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CTR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44,673.60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HAVAS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IRELAND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LIMITED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34,468.04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SABEO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HOLDINGS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LIMITED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14.04.2025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47,690.18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SABEO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HOLDINGS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LIMITED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32,192.18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SOFTCAT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14.04.2025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29,035.71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ICT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LTD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T/A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ICT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SERV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29,435.87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WILLIAM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FRY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LLP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22.04.2025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49,649.54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WILLIAM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FRY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LLP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34,045.66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FIORU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SOLUTIONS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T/A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VERI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KILKENNY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INNOVATION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CTR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33,062.40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ERGO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LTD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31,512.60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ERGO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LTD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14.04.2025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30,012.00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H2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LEARNING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LIMITED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31,032.90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KPMG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14.04.2025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25,590.77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WILLIAM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FRY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LLP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30,397.91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RORY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BYRNE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30,075.24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ERGO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LTD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30,012.00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MITCHELL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KANE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(2007)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31,350.00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CROWE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ADVISORY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IRELAND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29,865.63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AMPHIGEAN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17.04.2025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24,205.00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TRIANGLE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05.06.2025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23,036.92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MESPIL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SOLUTIONS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LTD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T/A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IRELAND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FOUNDATION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(AI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22,755.00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AHEARNE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FIRE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LTD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T/A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AF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28.05.2025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25,831.75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505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BRINDARE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10.06.2025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20,725.00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5054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8"/>
                                    <w:ind w:left="1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4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8"/>
                                    <w:ind w:right="30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2,531,851.60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92.2pt;height:437.7pt;mso-position-horizontal-relative:char;mso-position-vertical-relative:line" type="#_x0000_t202" id="docshape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54"/>
                        <w:gridCol w:w="1506"/>
                        <w:gridCol w:w="1284"/>
                      </w:tblGrid>
                      <w:tr>
                        <w:trPr>
                          <w:trHeight w:val="256" w:hRule="atLeast"/>
                        </w:trPr>
                        <w:tc>
                          <w:tcPr>
                            <w:tcW w:w="784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42" w:lineRule="exact"/>
                              <w:ind w:left="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bookmarkStart w:name="Payments over €20,000 Q2 2025" w:id="5"/>
                            <w:bookmarkEnd w:id="5"/>
                            <w:r>
                              <w:rPr/>
                            </w:r>
                            <w:bookmarkStart w:name="Sheet1" w:id="6"/>
                            <w:bookmarkEnd w:id="6"/>
                            <w:r>
                              <w:rPr/>
                            </w:r>
                            <w:r>
                              <w:rPr>
                                <w:b/>
                                <w:sz w:val="14"/>
                              </w:rPr>
                              <w:t>April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June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2025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Analysis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Payments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over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€20,000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70" w:lineRule="exact" w:before="88"/>
                              <w:ind w:left="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Supplier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70" w:lineRule="exact" w:before="88"/>
                              <w:ind w:left="40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Posting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70" w:lineRule="exact" w:before="88"/>
                              <w:ind w:left="50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Amount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COLAISTE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DANANN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LTD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T/A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CENIT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COLLEGE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14.04.2025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153,128.33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COLAISTE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DANANN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LTD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T/A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CENIT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COLLEGE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299,993.66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MICROMAIL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LTD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NESSAN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HOUSE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207,625.10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SKILLSOFT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IRELAND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135,182.84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ECDL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FOUNDATION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T/A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ICDL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IRELAND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07.04.2025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150,000.00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ECDL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FOUNDATION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T/A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ICDL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IRELAND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100,000.00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ERNST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YOUNG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BUSINESS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ADVISORS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79,888.50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FIORU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SOFTWARE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SOLUTIONS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T/A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VERI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KILKENNY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RESEARCH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INNOVATION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CTR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74,390.40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ENOVATION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SOLUTIONS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14.04.2025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25,207.31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ENOVATION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SOLUTIONS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71,436.25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SABEO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HOLDINGS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LIMITED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59,030.78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OFFICE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COMPTROLLER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AUDITOR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55,100.00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MOSART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LANDSCAPE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ARCHITECTURE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RESEARCH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LTD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T/A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PASSIVE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HOUSE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ACAD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52,695.00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CREDIT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CARD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SYSTEMS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IRELAND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LTD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31.03.2025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50,355.46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ENOVATION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SOLUTIONS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54,787.28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BNP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PARIBAS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REAL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ESTATE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31.03.2025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45,574.79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IBM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IRELAND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LTD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GLOBAL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BUSINESS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07.04.2025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49,200.00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IBM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IRELAND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LTD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GLOBAL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BUSINESS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49,200.00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IBM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IRELAND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LTD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GLOBAL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BUSINESS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49,200.00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IBM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IRELAND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LTD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GLOBAL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BUSINESS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49,200.00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FIORU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SOFTWARE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SOLUTIONS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T/A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VERI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KILKENNY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RESEARCH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INNOVATION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CTR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44,673.60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HAVAS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MEDIA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IRELAND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LIMITED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34,468.04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SABEO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HOLDINGS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LIMITED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14.04.2025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47,690.18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SABEO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HOLDINGS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LIMITED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32,192.18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SOFTCAT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14.04.2025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29,035.71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ICT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LTD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T/A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ICT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SERV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29,435.87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WILLIAM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FRY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LLP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22.04.2025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49,649.54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WILLIAM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FRY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LLP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34,045.66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FIORU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SOFTWARE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SOLUTIONS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T/A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VERI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KILKENNY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RESEARCH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INNOVATION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CTR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33,062.40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ERGO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LTD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31,512.60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ERGO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LTD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14.04.2025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30,012.00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H2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LEARNING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LIMITED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31,032.90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KPMG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14.04.2025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25,590.77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WILLIAM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FRY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LLP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30,397.91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RORY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BYRNE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30,075.24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ERGO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SERVICES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LTD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30,012.00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MITCHELL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KANE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(2007)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31,350.00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CROWE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ADVISORY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IRELAND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29,865.63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AMPHIGEAN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17.04.2025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24,205.00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TRIANGLE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COMPUTER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05.06.2025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23,036.92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MESPIL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BUSINESS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SOLUTIONS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LTD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T/A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IRELAND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BUSINESS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FOUNDATION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(AI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22,755.00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AHEARNE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FIRE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ENGINEERING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LTD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T/A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AF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28.05.2025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25,831.75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505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BRINDARE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10.06.2025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20,725.00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5054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161" w:lineRule="exact" w:before="8"/>
                              <w:ind w:left="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506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4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161" w:lineRule="exact" w:before="8"/>
                              <w:ind w:right="30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2,531,851.60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EUR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823"/>
          <w:sz w:val="20"/>
        </w:rPr>
        <mc:AlternateContent>
          <mc:Choice Requires="wps">
            <w:drawing>
              <wp:inline distT="0" distB="0" distL="0" distR="0">
                <wp:extent cx="13970" cy="12065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3970" cy="120650"/>
                          <a:chExt cx="13970" cy="1206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397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20650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lnTo>
                                  <a:pt x="13716" y="1203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1pt;height:9.5pt;mso-position-horizontal-relative:char;mso-position-vertical-relative:line" id="docshapegroup2" coordorigin="0,0" coordsize="22,190">
                <v:rect style="position:absolute;left:0;top:0;width:22;height:190" id="docshape3" filled="true" fillcolor="#cccccc" stroked="false">
                  <v:fill type="solid"/>
                </v:rect>
              </v:group>
            </w:pict>
          </mc:Fallback>
        </mc:AlternateContent>
      </w:r>
      <w:r>
        <w:rPr>
          <w:position w:val="823"/>
          <w:sz w:val="20"/>
        </w:rPr>
      </w:r>
    </w:p>
    <w:p>
      <w:pPr>
        <w:spacing w:after="0" w:line="240" w:lineRule="auto"/>
        <w:rPr>
          <w:position w:val="823"/>
          <w:sz w:val="20"/>
        </w:rPr>
        <w:sectPr>
          <w:pgSz w:w="11910" w:h="16840"/>
          <w:pgMar w:top="1440" w:bottom="280" w:left="992" w:right="992"/>
        </w:sectPr>
      </w:pPr>
    </w:p>
    <w:p>
      <w:pPr>
        <w:spacing w:before="75"/>
        <w:ind w:left="0" w:right="29" w:firstLine="0"/>
        <w:jc w:val="center"/>
        <w:rPr>
          <w:rFonts w:ascii="Arial" w:hAnsi="Arial"/>
          <w:b/>
          <w:sz w:val="17"/>
        </w:rPr>
      </w:pPr>
      <w:bookmarkStart w:name="Payments over €20,000 Q3 2025" w:id="7"/>
      <w:bookmarkEnd w:id="7"/>
      <w:r>
        <w:rPr/>
      </w:r>
      <w:bookmarkStart w:name="SAPUI5 Export" w:id="8"/>
      <w:bookmarkEnd w:id="8"/>
      <w:r>
        <w:rPr/>
      </w:r>
      <w:r>
        <w:rPr>
          <w:rFonts w:ascii="Arial" w:hAnsi="Arial"/>
          <w:b/>
          <w:spacing w:val="-2"/>
          <w:sz w:val="17"/>
        </w:rPr>
        <w:t>July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pacing w:val="-2"/>
          <w:sz w:val="17"/>
        </w:rPr>
        <w:t>-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pacing w:val="-2"/>
          <w:sz w:val="17"/>
        </w:rPr>
        <w:t>Sept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pacing w:val="-2"/>
          <w:sz w:val="17"/>
        </w:rPr>
        <w:t>2025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pacing w:val="-2"/>
          <w:sz w:val="17"/>
        </w:rPr>
        <w:t>Analysis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pacing w:val="-2"/>
          <w:sz w:val="17"/>
        </w:rPr>
        <w:t>of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pacing w:val="-2"/>
          <w:sz w:val="17"/>
        </w:rPr>
        <w:t>Payments</w:t>
      </w:r>
      <w:r>
        <w:rPr>
          <w:rFonts w:ascii="Arial" w:hAnsi="Arial"/>
          <w:b/>
          <w:spacing w:val="-4"/>
          <w:sz w:val="17"/>
        </w:rPr>
        <w:t> </w:t>
      </w:r>
      <w:r>
        <w:rPr>
          <w:rFonts w:ascii="Arial" w:hAnsi="Arial"/>
          <w:b/>
          <w:spacing w:val="-2"/>
          <w:sz w:val="17"/>
        </w:rPr>
        <w:t>over</w:t>
      </w:r>
      <w:r>
        <w:rPr>
          <w:rFonts w:ascii="Arial" w:hAnsi="Arial"/>
          <w:b/>
          <w:spacing w:val="-5"/>
          <w:sz w:val="17"/>
        </w:rPr>
        <w:t> </w:t>
      </w:r>
      <w:r>
        <w:rPr>
          <w:rFonts w:ascii="Arial" w:hAnsi="Arial"/>
          <w:b/>
          <w:spacing w:val="-2"/>
          <w:sz w:val="17"/>
        </w:rPr>
        <w:t>€20,000</w:t>
      </w:r>
    </w:p>
    <w:p>
      <w:pPr>
        <w:pStyle w:val="BodyText"/>
        <w:spacing w:before="5"/>
        <w:rPr>
          <w:rFonts w:ascii="Arial"/>
          <w:sz w:val="20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2"/>
        <w:gridCol w:w="1710"/>
        <w:gridCol w:w="1946"/>
      </w:tblGrid>
      <w:tr>
        <w:trPr>
          <w:trHeight w:val="199" w:hRule="atLeast"/>
        </w:trPr>
        <w:tc>
          <w:tcPr>
            <w:tcW w:w="6012" w:type="dxa"/>
          </w:tcPr>
          <w:p>
            <w:pPr>
              <w:pStyle w:val="TableParagraph"/>
              <w:spacing w:line="179" w:lineRule="exact"/>
              <w:ind w:lef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Supplier</w:t>
            </w:r>
            <w:r>
              <w:rPr>
                <w:rFonts w:ascii="Arial"/>
                <w:b/>
                <w:spacing w:val="-5"/>
                <w:sz w:val="17"/>
              </w:rPr>
              <w:t> </w:t>
            </w:r>
            <w:r>
              <w:rPr>
                <w:rFonts w:ascii="Arial"/>
                <w:b/>
                <w:spacing w:val="-4"/>
                <w:sz w:val="17"/>
              </w:rPr>
              <w:t>Name</w:t>
            </w:r>
          </w:p>
        </w:tc>
        <w:tc>
          <w:tcPr>
            <w:tcW w:w="1710" w:type="dxa"/>
          </w:tcPr>
          <w:p>
            <w:pPr>
              <w:pStyle w:val="TableParagraph"/>
              <w:spacing w:line="179" w:lineRule="exact"/>
              <w:ind w:left="1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Posting</w:t>
            </w:r>
            <w:r>
              <w:rPr>
                <w:rFonts w:ascii="Arial"/>
                <w:b/>
                <w:spacing w:val="-4"/>
                <w:sz w:val="17"/>
              </w:rPr>
              <w:t> Date</w:t>
            </w:r>
          </w:p>
        </w:tc>
        <w:tc>
          <w:tcPr>
            <w:tcW w:w="1946" w:type="dxa"/>
          </w:tcPr>
          <w:p>
            <w:pPr>
              <w:pStyle w:val="TableParagraph"/>
              <w:spacing w:line="179" w:lineRule="exact"/>
              <w:ind w:left="7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Amount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CREDIT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CARD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SYSTEMS IRELAND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LTD PORTERS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AVENUE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29.09.2025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91,327.50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BNP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PARIBAS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REAL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ESTATE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29.09.2025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45,574.79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ENOVATION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SOLUTIONS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29.09.2025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46,663.43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KNOWLEDGE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TRAIN</w:t>
            </w:r>
            <w:r>
              <w:rPr>
                <w:rFonts w:ascii="Arial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26.09.2025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60,356.57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PFH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TECHNOLOGY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4"/>
                <w:sz w:val="17"/>
              </w:rPr>
              <w:t>GROUP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22.09.2025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29,427.75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COLAISTE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DE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DANANN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LTD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T/A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CENIT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COLLEGE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22.09.2025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250,808.24</w:t>
            </w:r>
            <w:r>
              <w:rPr>
                <w:rFonts w:ascii="Arial"/>
                <w:spacing w:val="6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COMPETENCE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ASSURANCE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SOLUTIONS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19.09.2025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37,250.66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ERGO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SERVICES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15.09.2025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22,084.65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GRANT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THORNTON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CORPORATE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FINANCE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15.09.2025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28,571.67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BYRNE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WALLACE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15.09.2025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32,352.33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ATLANTIC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AVIATION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GROUP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(AAG)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09.09.2025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37,200.00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SABEO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HOLDINGS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LIMITED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09.09.2025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38,099.26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HAVAS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MEDIA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IRELAND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LIMITED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09.09.2025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176,596.51</w:t>
            </w:r>
            <w:r>
              <w:rPr>
                <w:rFonts w:ascii="Arial"/>
                <w:spacing w:val="6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BNP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PARIBAS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REAL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ESTATE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02.09.2025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30,360.06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WILLIAM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FRY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LLP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02.09.2025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75,334.94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ATLANTIC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AVIATION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GROUP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(AAG)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26.08.2025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470,000.00</w:t>
            </w:r>
            <w:r>
              <w:rPr>
                <w:rFonts w:ascii="Arial"/>
                <w:spacing w:val="6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LANGUAGE</w:t>
            </w:r>
            <w:r>
              <w:rPr>
                <w:rFonts w:ascii="Arial"/>
                <w:spacing w:val="10"/>
                <w:sz w:val="17"/>
              </w:rPr>
              <w:t> </w:t>
            </w:r>
            <w:r>
              <w:rPr>
                <w:rFonts w:ascii="Arial"/>
                <w:spacing w:val="-4"/>
                <w:sz w:val="17"/>
              </w:rPr>
              <w:t>COMMUNICATIONS</w:t>
            </w:r>
            <w:r>
              <w:rPr>
                <w:rFonts w:ascii="Arial"/>
                <w:spacing w:val="1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26.08.2025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31,502.76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THE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IRISH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TIMES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ACCOUNTS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RECEIVABLE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26.08.2025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49,200.00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WILLIAM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FRY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LLP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26.08.2025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67,886.61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KPMG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12.08.2025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25,590.77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TRINITY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COLLEGE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DUBLIN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CENTRE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FOR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INNOVATIVE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HUMAN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SYSTEMS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12.08.2025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49,000.00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ERGO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SERVICES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12.08.2025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27,601.20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SABEO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HOLDINGS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LIMITED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12.08.2025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52,059.75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ENOVATION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SOLUTIONS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12.08.2025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47,421.44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CENTRAL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SOLUTIONS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28.07.2025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42,694.83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RORY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BYRNE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28.07.2025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26,260.50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SKILLSOFT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IRELAND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21.07.2025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135,182.84</w:t>
            </w:r>
            <w:r>
              <w:rPr>
                <w:rFonts w:ascii="Arial"/>
                <w:spacing w:val="6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MICROMAIL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LTD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3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NESSAN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4"/>
                <w:sz w:val="17"/>
              </w:rPr>
              <w:t>HOUSE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21.07.2025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89,281.76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FORVIS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MAZARS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21.07.2025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119,925.00</w:t>
            </w:r>
            <w:r>
              <w:rPr>
                <w:rFonts w:ascii="Arial"/>
                <w:spacing w:val="6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COLAISTE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DE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DANANN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LTD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T/A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CENIT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COLLEGE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21.07.2025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145,550.10</w:t>
            </w:r>
            <w:r>
              <w:rPr>
                <w:rFonts w:ascii="Arial"/>
                <w:spacing w:val="6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WILLIS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TOWERS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WATSON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21.07.2025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197,718.96</w:t>
            </w:r>
            <w:r>
              <w:rPr>
                <w:rFonts w:ascii="Arial"/>
                <w:spacing w:val="6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KPMG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15.07.2025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25,590.77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ERGO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SERVICES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15.07.2025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24,243.30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8" w:lineRule="exact" w:before="4"/>
              <w:ind w:left="23"/>
              <w:rPr>
                <w:rFonts w:ascii="Arial"/>
                <w:sz w:val="17"/>
              </w:rPr>
            </w:pPr>
            <w:r>
              <w:rPr>
                <w:rFonts w:ascii="Arial"/>
                <w:spacing w:val="-4"/>
                <w:sz w:val="17"/>
              </w:rPr>
              <w:t>KPMG</w:t>
            </w:r>
          </w:p>
        </w:tc>
        <w:tc>
          <w:tcPr>
            <w:tcW w:w="1710" w:type="dxa"/>
          </w:tcPr>
          <w:p>
            <w:pPr>
              <w:pStyle w:val="TableParagraph"/>
              <w:spacing w:line="188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14.07.2025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5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25,590.77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4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ERGO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SERVICES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14.07.2025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24,243.30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4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HARTLEY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PEOPLE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14.07.2025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20,119.28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4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MITCHELL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KANE (2007)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07.07.2025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23,600.00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4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SABEO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HOLDINGS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LIMITED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07.07.2025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42,022.95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BNP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PARIBAS</w:t>
            </w:r>
            <w:r>
              <w:rPr>
                <w:rFonts w:ascii="Arial"/>
                <w:spacing w:val="-11"/>
                <w:sz w:val="17"/>
              </w:rPr>
              <w:t> </w:t>
            </w:r>
            <w:r>
              <w:rPr>
                <w:rFonts w:ascii="Arial"/>
                <w:sz w:val="17"/>
              </w:rPr>
              <w:t>REAL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ESTATE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07.07.2025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45,574.79</w:t>
            </w:r>
            <w:r>
              <w:rPr>
                <w:rFonts w:ascii="Arial"/>
                <w:spacing w:val="71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6012" w:type="dxa"/>
          </w:tcPr>
          <w:p>
            <w:pPr>
              <w:pStyle w:val="TableParagraph"/>
              <w:spacing w:line="187" w:lineRule="exact" w:before="4"/>
              <w:ind w:left="24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ENOVATION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SOLUTIONS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LTD</w:t>
            </w:r>
          </w:p>
        </w:tc>
        <w:tc>
          <w:tcPr>
            <w:tcW w:w="1710" w:type="dxa"/>
          </w:tcPr>
          <w:p>
            <w:pPr>
              <w:pStyle w:val="TableParagraph"/>
              <w:spacing w:line="187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07.07.2025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87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112,538.24</w:t>
            </w:r>
            <w:r>
              <w:rPr>
                <w:rFonts w:ascii="Arial"/>
                <w:spacing w:val="6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4" w:hRule="atLeast"/>
        </w:trPr>
        <w:tc>
          <w:tcPr>
            <w:tcW w:w="6012" w:type="dxa"/>
          </w:tcPr>
          <w:p>
            <w:pPr>
              <w:pStyle w:val="TableParagraph"/>
              <w:spacing w:line="190" w:lineRule="exact" w:before="4"/>
              <w:ind w:left="2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ECDL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z w:val="17"/>
              </w:rPr>
              <w:t>FOUNDATION</w:t>
            </w:r>
            <w:r>
              <w:rPr>
                <w:rFonts w:ascii="Arial"/>
                <w:spacing w:val="24"/>
                <w:sz w:val="17"/>
              </w:rPr>
              <w:t> </w:t>
            </w:r>
            <w:r>
              <w:rPr>
                <w:rFonts w:ascii="Arial"/>
                <w:sz w:val="17"/>
              </w:rPr>
              <w:t>T/A</w:t>
            </w:r>
            <w:r>
              <w:rPr>
                <w:rFonts w:ascii="Arial"/>
                <w:spacing w:val="-10"/>
                <w:sz w:val="17"/>
              </w:rPr>
              <w:t> </w:t>
            </w:r>
            <w:r>
              <w:rPr>
                <w:rFonts w:ascii="Arial"/>
                <w:sz w:val="17"/>
              </w:rPr>
              <w:t>ICDL</w:t>
            </w:r>
            <w:r>
              <w:rPr>
                <w:rFonts w:ascii="Arial"/>
                <w:spacing w:val="-12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IRELAND</w:t>
            </w:r>
          </w:p>
        </w:tc>
        <w:tc>
          <w:tcPr>
            <w:tcW w:w="1710" w:type="dxa"/>
          </w:tcPr>
          <w:p>
            <w:pPr>
              <w:pStyle w:val="TableParagraph"/>
              <w:spacing w:line="190" w:lineRule="exact" w:before="4"/>
              <w:ind w:left="11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07.07.2025</w:t>
            </w:r>
          </w:p>
        </w:tc>
        <w:tc>
          <w:tcPr>
            <w:tcW w:w="1946" w:type="dxa"/>
          </w:tcPr>
          <w:p>
            <w:pPr>
              <w:pStyle w:val="TableParagraph"/>
              <w:spacing w:line="190" w:lineRule="exact" w:before="4"/>
              <w:ind w:right="33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150,000.00</w:t>
            </w:r>
            <w:r>
              <w:rPr>
                <w:rFonts w:ascii="Arial"/>
                <w:spacing w:val="69"/>
                <w:sz w:val="17"/>
              </w:rPr>
              <w:t> </w:t>
            </w:r>
            <w:r>
              <w:rPr>
                <w:rFonts w:ascii="Arial"/>
                <w:spacing w:val="-5"/>
                <w:sz w:val="17"/>
              </w:rPr>
              <w:t>EUR</w:t>
            </w:r>
          </w:p>
        </w:tc>
      </w:tr>
      <w:tr>
        <w:trPr>
          <w:trHeight w:val="213" w:hRule="atLeast"/>
        </w:trPr>
        <w:tc>
          <w:tcPr>
            <w:tcW w:w="6012" w:type="dxa"/>
            <w:shd w:val="clear" w:color="auto" w:fill="D9D9D9"/>
          </w:tcPr>
          <w:p>
            <w:pPr>
              <w:pStyle w:val="TableParagraph"/>
              <w:spacing w:line="192" w:lineRule="exact" w:before="1"/>
              <w:ind w:lef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171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6" w:type="dxa"/>
            <w:shd w:val="clear" w:color="auto" w:fill="D9D9D9"/>
          </w:tcPr>
          <w:p>
            <w:pPr>
              <w:pStyle w:val="TableParagraph"/>
              <w:spacing w:line="192" w:lineRule="exact" w:before="1"/>
              <w:ind w:right="3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3,072,408.28</w:t>
            </w:r>
            <w:r>
              <w:rPr>
                <w:rFonts w:ascii="Arial"/>
                <w:b/>
                <w:spacing w:val="65"/>
                <w:sz w:val="17"/>
              </w:rPr>
              <w:t> </w:t>
            </w:r>
            <w:r>
              <w:rPr>
                <w:rFonts w:ascii="Arial"/>
                <w:b/>
                <w:spacing w:val="-5"/>
                <w:sz w:val="17"/>
              </w:rPr>
              <w:t>EUR</w:t>
            </w:r>
          </w:p>
        </w:tc>
      </w:tr>
    </w:tbl>
    <w:p>
      <w:pPr>
        <w:pStyle w:val="TableParagraph"/>
        <w:spacing w:after="0" w:line="192" w:lineRule="exact"/>
        <w:jc w:val="right"/>
        <w:rPr>
          <w:rFonts w:ascii="Arial"/>
          <w:b/>
          <w:sz w:val="17"/>
        </w:rPr>
        <w:sectPr>
          <w:pgSz w:w="11910" w:h="16840"/>
          <w:pgMar w:top="1340" w:bottom="280" w:left="992" w:right="992"/>
        </w:sectPr>
      </w:pPr>
    </w:p>
    <w:p>
      <w:pPr>
        <w:pStyle w:val="BodyText"/>
        <w:spacing w:before="52"/>
        <w:ind w:left="-1" w:right="16"/>
        <w:jc w:val="center"/>
      </w:pPr>
      <w:bookmarkStart w:name="Payments over €20,000 Q4 2025" w:id="9"/>
      <w:bookmarkEnd w:id="9"/>
      <w:r>
        <w:rPr>
          <w:b w:val="0"/>
        </w:rPr>
      </w:r>
      <w:bookmarkStart w:name="Table 1" w:id="10"/>
      <w:bookmarkEnd w:id="10"/>
      <w:r>
        <w:rPr>
          <w:b w:val="0"/>
        </w:rPr>
      </w:r>
      <w:r>
        <w:rPr/>
        <w:t>October</w:t>
      </w:r>
      <w:r>
        <w:rPr>
          <w:spacing w:val="7"/>
        </w:rPr>
        <w:t> </w:t>
      </w:r>
      <w:r>
        <w:rPr/>
        <w:t>-</w:t>
      </w:r>
      <w:r>
        <w:rPr>
          <w:spacing w:val="10"/>
        </w:rPr>
        <w:t> </w:t>
      </w:r>
      <w:r>
        <w:rPr/>
        <w:t>December</w:t>
      </w:r>
      <w:r>
        <w:rPr>
          <w:spacing w:val="8"/>
        </w:rPr>
        <w:t> </w:t>
      </w:r>
      <w:r>
        <w:rPr/>
        <w:t>2025</w:t>
      </w:r>
      <w:r>
        <w:rPr>
          <w:spacing w:val="9"/>
        </w:rPr>
        <w:t> </w:t>
      </w:r>
      <w:r>
        <w:rPr/>
        <w:t>Analysis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Payments</w:t>
      </w:r>
      <w:r>
        <w:rPr>
          <w:spacing w:val="8"/>
        </w:rPr>
        <w:t> </w:t>
      </w:r>
      <w:r>
        <w:rPr/>
        <w:t>over</w:t>
      </w:r>
      <w:r>
        <w:rPr>
          <w:spacing w:val="8"/>
        </w:rPr>
        <w:t> </w:t>
      </w:r>
      <w:r>
        <w:rPr>
          <w:spacing w:val="-2"/>
        </w:rPr>
        <w:t>€20,000</w:t>
      </w:r>
    </w:p>
    <w:p>
      <w:pPr>
        <w:spacing w:line="240" w:lineRule="auto" w:before="113" w:after="1"/>
        <w:rPr>
          <w:b/>
          <w:sz w:val="20"/>
        </w:rPr>
      </w:pPr>
    </w:p>
    <w:tbl>
      <w:tblPr>
        <w:tblW w:w="0" w:type="auto"/>
        <w:jc w:val="left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2308"/>
        <w:gridCol w:w="2261"/>
      </w:tblGrid>
      <w:tr>
        <w:trPr>
          <w:trHeight w:val="232" w:hRule="atLeast"/>
        </w:trPr>
        <w:tc>
          <w:tcPr>
            <w:tcW w:w="5240" w:type="dxa"/>
          </w:tcPr>
          <w:p>
            <w:pPr>
              <w:pStyle w:val="TableParagraph"/>
              <w:spacing w:line="213" w:lineRule="exact"/>
              <w:ind w:left="28"/>
              <w:rPr>
                <w:b/>
                <w:sz w:val="21"/>
              </w:rPr>
            </w:pPr>
            <w:r>
              <w:rPr>
                <w:b/>
                <w:sz w:val="21"/>
              </w:rPr>
              <w:t>Supplier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2308" w:type="dxa"/>
          </w:tcPr>
          <w:p>
            <w:pPr>
              <w:pStyle w:val="TableParagraph"/>
              <w:spacing w:line="213" w:lineRule="exact"/>
              <w:ind w:left="594"/>
              <w:rPr>
                <w:b/>
                <w:sz w:val="21"/>
              </w:rPr>
            </w:pPr>
            <w:r>
              <w:rPr>
                <w:b/>
                <w:sz w:val="21"/>
              </w:rPr>
              <w:t>Posting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2261" w:type="dxa"/>
          </w:tcPr>
          <w:p>
            <w:pPr>
              <w:pStyle w:val="TableParagraph"/>
              <w:spacing w:line="213" w:lineRule="exact"/>
              <w:ind w:left="57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Amount</w:t>
            </w:r>
          </w:p>
        </w:tc>
      </w:tr>
      <w:tr>
        <w:trPr>
          <w:trHeight w:val="250" w:hRule="atLeast"/>
        </w:trPr>
        <w:tc>
          <w:tcPr>
            <w:tcW w:w="5240" w:type="dxa"/>
          </w:tcPr>
          <w:p>
            <w:pPr>
              <w:pStyle w:val="TableParagraph"/>
              <w:spacing w:line="231" w:lineRule="exact"/>
              <w:ind w:left="28"/>
              <w:rPr>
                <w:sz w:val="21"/>
              </w:rPr>
            </w:pPr>
            <w:r>
              <w:rPr>
                <w:sz w:val="21"/>
              </w:rPr>
              <w:t>KNOWLEDGE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TRAIN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1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31.12.2025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1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25,736.17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CAMBRIDGE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ECONOMETRICS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(BELGIUM)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5"/>
                <w:sz w:val="21"/>
              </w:rPr>
              <w:t>bv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31.12.2025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72,890.00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IRISH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BUSINESS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EMPLOYERS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CONFEDERATION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17.12.2025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51,120.19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DERMOT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CAREY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CONSULTANCY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17.12.2025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23,985.00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ERNST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YOUNG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BUSINESS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ADVISORS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17.12.2025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142,018.88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SABEO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HOLDINGS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LIMITED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17.12.2025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29,556.90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BYRNE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WALLACE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17.12.2025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38,502.14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MITCHELL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KANE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(2007)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09.12.2025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24,900.00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BIGO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CREATIVE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LTD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T/A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4"/>
                <w:sz w:val="21"/>
              </w:rPr>
              <w:t>BIGO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09.12.2025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113,254.97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PFH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TECHNOLOGY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GROUP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09.12.2025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58,268.79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CENTRAL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SOLUTIONS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09.12.2025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27,258.00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HAVAS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MEDIA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IRELAND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LIMITED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09.12.2025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156,112.64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H2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LEARNING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LIMITED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09.12.2025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66,732.62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TOBAR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SEGAIS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LTD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KILCONNELL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09.12.2025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88,560.00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COLAISTE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DANANN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LTD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T/A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CENIT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COLLEGE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09.12.2025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122,026.64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FIFTY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SHADES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GREENER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LIMITED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01.12.2025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24,317.10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PFH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TECHNOLOGY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GROUP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01.12.2025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28,413.00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CAMBRIDGE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ECONOMETRICS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(BELGIUM)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5"/>
                <w:sz w:val="21"/>
              </w:rPr>
              <w:t>bv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27.11.2025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58,384.00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COLAISTE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DANANN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LTD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T/A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CENIT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COLLEGE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26.11.2025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157,923.80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ENOVATION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SOLUTIONS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26.11.2025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27,490.81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ALEMBA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21.11.2025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36,078.00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ICT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SERVICES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LTD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T/A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ICT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4"/>
                <w:sz w:val="21"/>
              </w:rPr>
              <w:t>SERV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17.11.2025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24,820.05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CREDIT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CARD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SYSTEMS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IRELAND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LTD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PORTERS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5"/>
                <w:sz w:val="21"/>
              </w:rPr>
              <w:t>AVE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17.11.2025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32,780.18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SABEO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HOLDINGS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LIMITED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17.11.2025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32,674.95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AN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POST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GEODIRECTORY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17.11.2025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25,645.50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ATLANTIC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AVIATION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GROUP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(AAG)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10.11.2025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470,291.75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THREATLOCKER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IRELAND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10.11.2025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31,586.40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ERGO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SERVICES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10.11.2025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28,117.80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HAVAS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MEDIA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IRELAND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LIMITED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10.11.2025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87,486.88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TOBAR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SEGAIS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LTD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KILCONNELL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10.11.2025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76,752.00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BYRNE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WALLACE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10.11.2025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50,284.00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KNOWLEDGE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TRAIN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05.11.2025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21,349.34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pacing w:val="-4"/>
                <w:sz w:val="21"/>
              </w:rPr>
              <w:t>KPMG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03.11.2025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25,590.77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COMPTIA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UK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30.10.2025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120,000.00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MITCHELL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KANE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(2007)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29.10.2025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21,950.00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SKILLSOFT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IRELAND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28.10.2025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135,182.84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LANGUAGE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COMMUNICATIONS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28.10.2025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24,159.66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TU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DUBLIN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28.10.2025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43,415.00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KNOWLEDGE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TRAIN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24.10.2025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21,349.23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MHL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EVENT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MANAGEMENT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20.10.2025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23,128.80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MICROMAIL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LTD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NESSAN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4"/>
                <w:sz w:val="21"/>
              </w:rPr>
              <w:t>HOUSE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20.10.2025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843,548.30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HAVAS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MEDIA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IRELAND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LIMITED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20.10.2025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253,318.38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IBEC-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BIO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PROCESS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CHEMICAL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PROCESS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TECHNICIAN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13.10.2025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27,200.00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ERGO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SERVICES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13.10.2025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33,013.20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HAVAS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MEDIA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IRELAND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LIMITED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13.10.2025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34,684.82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SABEO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HOLDINGS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LIMITED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03.10.2025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29,870.56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TOBAR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SEGAIS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LTD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KILCONNELL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03.10.2025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35,424.00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COLAISTE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DANANN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LTD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T/A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CENIT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COLLEGE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03.10.2025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146,802.70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BYRNE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WALLACE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03.10.2025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47,531.21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ENOVATION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SOLUTIONS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5"/>
                <w:sz w:val="21"/>
              </w:rPr>
              <w:t>LTD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03.10.2025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28,480.65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49" w:hRule="atLeast"/>
        </w:trPr>
        <w:tc>
          <w:tcPr>
            <w:tcW w:w="5240" w:type="dxa"/>
          </w:tcPr>
          <w:p>
            <w:pPr>
              <w:pStyle w:val="TableParagraph"/>
              <w:spacing w:line="230" w:lineRule="exact"/>
              <w:ind w:left="28"/>
              <w:rPr>
                <w:sz w:val="21"/>
              </w:rPr>
            </w:pPr>
            <w:r>
              <w:rPr>
                <w:sz w:val="21"/>
              </w:rPr>
              <w:t>ECDL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FOUNDATION</w:t>
            </w:r>
            <w:r>
              <w:rPr>
                <w:spacing w:val="64"/>
                <w:sz w:val="21"/>
              </w:rPr>
              <w:t> </w:t>
            </w:r>
            <w:r>
              <w:rPr>
                <w:sz w:val="21"/>
              </w:rPr>
              <w:t>T/A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ICDL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IRELAND</w:t>
            </w:r>
          </w:p>
        </w:tc>
        <w:tc>
          <w:tcPr>
            <w:tcW w:w="2308" w:type="dxa"/>
          </w:tcPr>
          <w:p>
            <w:pPr>
              <w:pStyle w:val="TableParagraph"/>
              <w:spacing w:line="230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03.10.2025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230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150,000.00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34" w:hRule="atLeast"/>
        </w:trPr>
        <w:tc>
          <w:tcPr>
            <w:tcW w:w="5240" w:type="dxa"/>
          </w:tcPr>
          <w:p>
            <w:pPr>
              <w:pStyle w:val="TableParagraph"/>
              <w:spacing w:line="194" w:lineRule="exact"/>
              <w:ind w:left="28"/>
              <w:rPr>
                <w:sz w:val="21"/>
              </w:rPr>
            </w:pPr>
            <w:r>
              <w:rPr>
                <w:sz w:val="21"/>
              </w:rPr>
              <w:t>QUALITY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&amp;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QUALIFICATIONS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IRELAND</w:t>
            </w:r>
          </w:p>
        </w:tc>
        <w:tc>
          <w:tcPr>
            <w:tcW w:w="2308" w:type="dxa"/>
          </w:tcPr>
          <w:p>
            <w:pPr>
              <w:pStyle w:val="TableParagraph"/>
              <w:spacing w:line="194" w:lineRule="exact"/>
              <w:ind w:left="594"/>
              <w:rPr>
                <w:sz w:val="21"/>
              </w:rPr>
            </w:pPr>
            <w:r>
              <w:rPr>
                <w:spacing w:val="-2"/>
                <w:sz w:val="21"/>
              </w:rPr>
              <w:t>03.10.2025</w:t>
            </w:r>
          </w:p>
        </w:tc>
        <w:tc>
          <w:tcPr>
            <w:tcW w:w="2261" w:type="dxa"/>
          </w:tcPr>
          <w:p>
            <w:pPr>
              <w:pStyle w:val="TableParagraph"/>
              <w:spacing w:line="194" w:lineRule="exact"/>
              <w:ind w:right="39"/>
              <w:jc w:val="right"/>
              <w:rPr>
                <w:sz w:val="21"/>
              </w:rPr>
            </w:pPr>
            <w:r>
              <w:rPr>
                <w:sz w:val="21"/>
              </w:rPr>
              <w:t>65,000.00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EUR</w:t>
            </w:r>
          </w:p>
        </w:tc>
      </w:tr>
      <w:tr>
        <w:trPr>
          <w:trHeight w:val="231" w:hRule="atLeast"/>
        </w:trPr>
        <w:tc>
          <w:tcPr>
            <w:tcW w:w="5240" w:type="dxa"/>
            <w:shd w:val="clear" w:color="auto" w:fill="D9D9D9"/>
          </w:tcPr>
          <w:p>
            <w:pPr>
              <w:pStyle w:val="TableParagraph"/>
              <w:spacing w:line="218" w:lineRule="exact" w:before="13"/>
              <w:ind w:left="2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230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shd w:val="clear" w:color="auto" w:fill="D9D9D9"/>
          </w:tcPr>
          <w:p>
            <w:pPr>
              <w:pStyle w:val="TableParagraph"/>
              <w:spacing w:line="216" w:lineRule="exact" w:before="16"/>
              <w:ind w:right="4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4,364,968.62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EUR</w:t>
            </w:r>
          </w:p>
        </w:tc>
      </w:tr>
    </w:tbl>
    <w:sectPr>
      <w:pgSz w:w="11910" w:h="16840"/>
      <w:pgMar w:top="11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Tierney, Rod</dc:creator>
  <dcterms:created xsi:type="dcterms:W3CDTF">2026-04-23T08:24:27Z</dcterms:created>
  <dcterms:modified xsi:type="dcterms:W3CDTF">2026-04-23T08:24:27Z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0x0101008C17B2848477A3418D1079BEB4E18128</vt:lpwstr>
  </property>
  <property fmtid="{D5CDD505-2E9C-101B-9397-08002B2CF9AE}" pid="3" name="Created">
    <vt:filetime>2026-04-17T00:00:00Z</vt:filetime>
  </property>
  <property fmtid="{D5CDD505-2E9C-101B-9397-08002B2CF9AE}" pid="4" name="Creator">
    <vt:lpwstr>Acrobat PDFMaker 26 for Excel</vt:lpwstr>
  </property>
  <property fmtid="{D5CDD505-2E9C-101B-9397-08002B2CF9AE}" pid="5" name="LastSaved">
    <vt:filetime>2026-04-23T00:00:00Z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26.1.183</vt:lpwstr>
  </property>
</Properties>
</file>