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1C1" w14:textId="7E92FAC9" w:rsidR="003C1C6E" w:rsidRPr="00DE556B" w:rsidRDefault="00120943" w:rsidP="003C1C6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Parcel Minding Service</w:t>
      </w:r>
      <w:r w:rsidR="003C1C6E" w:rsidRPr="00DE556B">
        <w:rPr>
          <w:rFonts w:ascii="Calibri" w:hAnsi="Calibri" w:cs="Calibri"/>
          <w:b/>
          <w:bCs/>
          <w:sz w:val="20"/>
          <w:szCs w:val="20"/>
        </w:rPr>
        <w:t xml:space="preserve"> at </w:t>
      </w:r>
      <w:r w:rsidR="000F4A06" w:rsidRPr="00DE556B">
        <w:rPr>
          <w:rFonts w:ascii="Calibri" w:hAnsi="Calibri" w:cs="Calibri"/>
          <w:b/>
          <w:bCs/>
          <w:sz w:val="20"/>
          <w:szCs w:val="20"/>
        </w:rPr>
        <w:t>Chatswood Chase</w:t>
      </w:r>
      <w:r w:rsidR="003C1C6E" w:rsidRPr="00DE556B">
        <w:rPr>
          <w:rFonts w:ascii="Calibri" w:hAnsi="Calibri" w:cs="Calibri"/>
          <w:b/>
          <w:bCs/>
          <w:sz w:val="20"/>
          <w:szCs w:val="20"/>
        </w:rPr>
        <w:t xml:space="preserve"> – Privacy Collection Notice</w:t>
      </w:r>
    </w:p>
    <w:p w14:paraId="23100B37" w14:textId="0B727C4A" w:rsidR="00C360DA" w:rsidRPr="00DE556B" w:rsidRDefault="00C360DA" w:rsidP="002B51F1">
      <w:p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 xml:space="preserve">Vicinity Centres PM Pty Ltd (ABN 96 101 504 045) (‘We’, ‘Our’ or ‘Us’) collects your personal information </w:t>
      </w:r>
      <w:r w:rsidR="007C12C4" w:rsidRPr="00DE556B">
        <w:rPr>
          <w:rFonts w:ascii="Calibri" w:hAnsi="Calibri" w:cs="Calibri"/>
          <w:sz w:val="20"/>
          <w:szCs w:val="20"/>
        </w:rPr>
        <w:t xml:space="preserve">(including your name, phone number and email address) when you use the </w:t>
      </w:r>
      <w:r w:rsidR="000F4A06" w:rsidRPr="00DE556B">
        <w:rPr>
          <w:rFonts w:ascii="Calibri" w:hAnsi="Calibri" w:cs="Calibri"/>
          <w:sz w:val="20"/>
          <w:szCs w:val="20"/>
        </w:rPr>
        <w:t>Parcel Minding</w:t>
      </w:r>
      <w:r w:rsidR="007C12C4" w:rsidRPr="00DE556B">
        <w:rPr>
          <w:rFonts w:ascii="Calibri" w:hAnsi="Calibri" w:cs="Calibri"/>
          <w:sz w:val="20"/>
          <w:szCs w:val="20"/>
        </w:rPr>
        <w:t xml:space="preserve"> Service at </w:t>
      </w:r>
      <w:r w:rsidR="000F4A06" w:rsidRPr="00DE556B">
        <w:rPr>
          <w:rFonts w:ascii="Calibri" w:hAnsi="Calibri" w:cs="Calibri"/>
          <w:sz w:val="20"/>
          <w:szCs w:val="20"/>
        </w:rPr>
        <w:t>Chatswood Chase</w:t>
      </w:r>
      <w:r w:rsidR="007C12C4" w:rsidRPr="00DE556B">
        <w:rPr>
          <w:rFonts w:ascii="Calibri" w:hAnsi="Calibri" w:cs="Calibri"/>
          <w:sz w:val="20"/>
          <w:szCs w:val="20"/>
        </w:rPr>
        <w:t xml:space="preserve"> (the </w:t>
      </w:r>
      <w:r w:rsidR="007C12C4" w:rsidRPr="00DE556B">
        <w:rPr>
          <w:rFonts w:ascii="Calibri" w:hAnsi="Calibri" w:cs="Calibri"/>
          <w:b/>
          <w:bCs/>
          <w:sz w:val="20"/>
          <w:szCs w:val="20"/>
        </w:rPr>
        <w:t>Service</w:t>
      </w:r>
      <w:r w:rsidR="007C12C4" w:rsidRPr="00DE556B">
        <w:rPr>
          <w:rFonts w:ascii="Calibri" w:hAnsi="Calibri" w:cs="Calibri"/>
          <w:sz w:val="20"/>
          <w:szCs w:val="20"/>
        </w:rPr>
        <w:t>)</w:t>
      </w:r>
      <w:r w:rsidR="002B51F1">
        <w:rPr>
          <w:rFonts w:ascii="Calibri" w:hAnsi="Calibri" w:cs="Calibri"/>
          <w:sz w:val="20"/>
          <w:szCs w:val="20"/>
        </w:rPr>
        <w:t xml:space="preserve"> </w:t>
      </w:r>
      <w:r w:rsidRPr="00DE556B">
        <w:rPr>
          <w:rFonts w:ascii="Calibri" w:hAnsi="Calibri" w:cs="Calibri"/>
          <w:sz w:val="20"/>
          <w:szCs w:val="20"/>
        </w:rPr>
        <w:t>to:</w:t>
      </w:r>
    </w:p>
    <w:p w14:paraId="5097FF8B" w14:textId="67DD9A06" w:rsidR="003C1C6E" w:rsidRPr="00DE556B" w:rsidRDefault="00C360DA" w:rsidP="00C360DA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>provide you with access to</w:t>
      </w:r>
      <w:r w:rsidR="003C1C6E" w:rsidRPr="00DE556B">
        <w:rPr>
          <w:rFonts w:ascii="Calibri" w:hAnsi="Calibri" w:cs="Calibri"/>
          <w:sz w:val="20"/>
          <w:szCs w:val="20"/>
        </w:rPr>
        <w:t xml:space="preserve"> the </w:t>
      </w:r>
      <w:r w:rsidR="007C12C4" w:rsidRPr="00DE556B">
        <w:rPr>
          <w:rFonts w:ascii="Calibri" w:hAnsi="Calibri" w:cs="Calibri"/>
          <w:sz w:val="20"/>
          <w:szCs w:val="20"/>
        </w:rPr>
        <w:t>Service</w:t>
      </w:r>
      <w:r w:rsidR="003C1C6E" w:rsidRPr="00DE556B">
        <w:rPr>
          <w:rFonts w:ascii="Calibri" w:hAnsi="Calibri" w:cs="Calibri"/>
          <w:sz w:val="20"/>
          <w:szCs w:val="20"/>
        </w:rPr>
        <w:t>;</w:t>
      </w:r>
    </w:p>
    <w:p w14:paraId="459DD80D" w14:textId="22C5D05C" w:rsidR="003C1C6E" w:rsidRPr="00DE556B" w:rsidRDefault="003C1C6E" w:rsidP="00C360DA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>contact you regarding collection of your items;</w:t>
      </w:r>
    </w:p>
    <w:p w14:paraId="228AE66D" w14:textId="4216DCF4" w:rsidR="00C360DA" w:rsidRPr="00DE556B" w:rsidRDefault="00C360DA" w:rsidP="00C360DA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 xml:space="preserve">manage, operate and improve the </w:t>
      </w:r>
      <w:r w:rsidR="003C1C6E" w:rsidRPr="00DE556B">
        <w:rPr>
          <w:rFonts w:ascii="Calibri" w:hAnsi="Calibri" w:cs="Calibri"/>
          <w:sz w:val="20"/>
          <w:szCs w:val="20"/>
        </w:rPr>
        <w:t>Service</w:t>
      </w:r>
      <w:r w:rsidRPr="00DE556B">
        <w:rPr>
          <w:rFonts w:ascii="Calibri" w:hAnsi="Calibri" w:cs="Calibri"/>
          <w:sz w:val="20"/>
          <w:szCs w:val="20"/>
        </w:rPr>
        <w:t>; and</w:t>
      </w:r>
    </w:p>
    <w:p w14:paraId="71C175F5" w14:textId="4F76F2E7" w:rsidR="007C12C4" w:rsidRPr="00DE556B" w:rsidRDefault="007C12C4" w:rsidP="00C360DA">
      <w:p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 xml:space="preserve">If you do not provide us with your personal information, we may not be able to provide you with the Service. </w:t>
      </w:r>
    </w:p>
    <w:p w14:paraId="58C04465" w14:textId="540516FD" w:rsidR="00E55377" w:rsidRPr="00DE556B" w:rsidRDefault="00C360DA" w:rsidP="00B94F62">
      <w:pPr>
        <w:rPr>
          <w:rFonts w:ascii="Calibri" w:hAnsi="Calibri" w:cs="Calibri"/>
          <w:sz w:val="20"/>
          <w:szCs w:val="20"/>
        </w:rPr>
      </w:pPr>
      <w:r w:rsidRPr="00DE556B">
        <w:rPr>
          <w:rFonts w:ascii="Calibri" w:hAnsi="Calibri" w:cs="Calibri"/>
          <w:sz w:val="20"/>
          <w:szCs w:val="20"/>
        </w:rPr>
        <w:t>Our privacy policy (</w:t>
      </w:r>
      <w:hyperlink r:id="rId10" w:tgtFrame="_blank" w:history="1">
        <w:r w:rsidRPr="00DE556B">
          <w:rPr>
            <w:rStyle w:val="Hyperlink"/>
            <w:rFonts w:ascii="Calibri" w:hAnsi="Calibri" w:cs="Calibri"/>
            <w:sz w:val="20"/>
            <w:szCs w:val="20"/>
          </w:rPr>
          <w:t>vicinity.com.au/privacy-policy</w:t>
        </w:r>
      </w:hyperlink>
      <w:r w:rsidRPr="00DE556B">
        <w:rPr>
          <w:rFonts w:ascii="Calibri" w:hAnsi="Calibri" w:cs="Calibri"/>
          <w:sz w:val="20"/>
          <w:szCs w:val="20"/>
        </w:rPr>
        <w:t>) provides further information about how we handle personal information and how you can contact us to access, correct</w:t>
      </w:r>
      <w:r w:rsidR="003E5AF7">
        <w:rPr>
          <w:rFonts w:ascii="Calibri" w:hAnsi="Calibri" w:cs="Calibri"/>
          <w:sz w:val="20"/>
          <w:szCs w:val="20"/>
        </w:rPr>
        <w:t>,</w:t>
      </w:r>
      <w:r w:rsidRPr="00DE556B">
        <w:rPr>
          <w:rFonts w:ascii="Calibri" w:hAnsi="Calibri" w:cs="Calibri"/>
          <w:sz w:val="20"/>
          <w:szCs w:val="20"/>
        </w:rPr>
        <w:t xml:space="preserve"> or complain about the handling of your personal information.</w:t>
      </w:r>
    </w:p>
    <w:sectPr w:rsidR="00E55377" w:rsidRPr="00DE556B">
      <w:headerReference w:type="even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743B" w14:textId="77777777" w:rsidR="00FD3E6C" w:rsidRDefault="00FD3E6C" w:rsidP="007A4099">
      <w:pPr>
        <w:spacing w:after="0" w:line="240" w:lineRule="auto"/>
      </w:pPr>
      <w:r>
        <w:separator/>
      </w:r>
    </w:p>
  </w:endnote>
  <w:endnote w:type="continuationSeparator" w:id="0">
    <w:p w14:paraId="0CD78787" w14:textId="77777777" w:rsidR="00FD3E6C" w:rsidRDefault="00FD3E6C" w:rsidP="007A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855A" w14:textId="77777777" w:rsidR="00FD3E6C" w:rsidRDefault="00FD3E6C" w:rsidP="007A4099">
      <w:pPr>
        <w:spacing w:after="0" w:line="240" w:lineRule="auto"/>
      </w:pPr>
      <w:r>
        <w:separator/>
      </w:r>
    </w:p>
  </w:footnote>
  <w:footnote w:type="continuationSeparator" w:id="0">
    <w:p w14:paraId="63453D75" w14:textId="77777777" w:rsidR="00FD3E6C" w:rsidRDefault="00FD3E6C" w:rsidP="007A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483" w14:textId="2F4C96F1" w:rsidR="007A4099" w:rsidRDefault="007A40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476E33" wp14:editId="327EFC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0760" cy="370205"/>
              <wp:effectExtent l="0" t="0" r="8890" b="10795"/>
              <wp:wrapNone/>
              <wp:docPr id="1448259673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69317" w14:textId="05159DEB" w:rsidR="007A4099" w:rsidRPr="007A4099" w:rsidRDefault="007A4099" w:rsidP="007A40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0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76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78.8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" filled="f" stroked="f">
              <v:textbox style="mso-fit-shape-to-text:t" inset="20pt,15pt,0,0">
                <w:txbxContent>
                  <w:p w14:paraId="28169317" w14:textId="05159DEB" w:rsidR="007A4099" w:rsidRPr="007A4099" w:rsidRDefault="007A4099" w:rsidP="007A40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0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0725" w14:textId="18CA7E83" w:rsidR="007A4099" w:rsidRDefault="007A40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42B2D" wp14:editId="4EB008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0760" cy="370205"/>
              <wp:effectExtent l="0" t="0" r="8890" b="10795"/>
              <wp:wrapNone/>
              <wp:docPr id="1802867805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16687" w14:textId="67A71EFC" w:rsidR="007A4099" w:rsidRPr="007A4099" w:rsidRDefault="007A4099" w:rsidP="007A40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0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42B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margin-left:0;margin-top:0;width:78.8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" filled="f" stroked="f">
              <v:textbox style="mso-fit-shape-to-text:t" inset="20pt,15pt,0,0">
                <w:txbxContent>
                  <w:p w14:paraId="44616687" w14:textId="67A71EFC" w:rsidR="007A4099" w:rsidRPr="007A4099" w:rsidRDefault="007A4099" w:rsidP="007A40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0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EAC"/>
    <w:multiLevelType w:val="multilevel"/>
    <w:tmpl w:val="756A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10597"/>
    <w:multiLevelType w:val="multilevel"/>
    <w:tmpl w:val="302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133058">
    <w:abstractNumId w:val="1"/>
  </w:num>
  <w:num w:numId="2" w16cid:durableId="66736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DA"/>
    <w:rsid w:val="000C1CA3"/>
    <w:rsid w:val="000F4A06"/>
    <w:rsid w:val="00120943"/>
    <w:rsid w:val="00132CAD"/>
    <w:rsid w:val="001D4CEB"/>
    <w:rsid w:val="00277E92"/>
    <w:rsid w:val="002B51F1"/>
    <w:rsid w:val="003337EF"/>
    <w:rsid w:val="003B58C1"/>
    <w:rsid w:val="003C1C6E"/>
    <w:rsid w:val="003E5AF7"/>
    <w:rsid w:val="005A6188"/>
    <w:rsid w:val="00627479"/>
    <w:rsid w:val="006C2E0E"/>
    <w:rsid w:val="00783AE3"/>
    <w:rsid w:val="007A4099"/>
    <w:rsid w:val="007C12C4"/>
    <w:rsid w:val="0097405B"/>
    <w:rsid w:val="009B4532"/>
    <w:rsid w:val="009F5375"/>
    <w:rsid w:val="00B94F62"/>
    <w:rsid w:val="00C360DA"/>
    <w:rsid w:val="00C828C3"/>
    <w:rsid w:val="00D8402F"/>
    <w:rsid w:val="00DE556B"/>
    <w:rsid w:val="00E55377"/>
    <w:rsid w:val="00EC3DE0"/>
    <w:rsid w:val="00EE326D"/>
    <w:rsid w:val="00F45989"/>
    <w:rsid w:val="00FD3E6C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AC3F7"/>
  <w15:chartTrackingRefBased/>
  <w15:docId w15:val="{EF25835E-1907-47BB-84C9-7053A987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99"/>
  </w:style>
  <w:style w:type="paragraph" w:styleId="Footer">
    <w:name w:val="footer"/>
    <w:basedOn w:val="Normal"/>
    <w:link w:val="FooterChar"/>
    <w:uiPriority w:val="99"/>
    <w:unhideWhenUsed/>
    <w:rsid w:val="00FE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00"/>
  </w:style>
  <w:style w:type="paragraph" w:styleId="Revision">
    <w:name w:val="Revision"/>
    <w:hidden/>
    <w:uiPriority w:val="99"/>
    <w:semiHidden/>
    <w:rsid w:val="002B51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4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icinity.com.au/privac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b51dd-a251-47ea-b783-8727ecf350ea" xsi:nil="true"/>
    <lcf76f155ced4ddcb4097134ff3c332f xmlns="6beabe3b-0767-40f5-b20f-a7af014324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419D5F3B39341B2A272322FCA5AD7" ma:contentTypeVersion="13" ma:contentTypeDescription="Create a new document." ma:contentTypeScope="" ma:versionID="dc4149c572d3f6ada7b178d5cf2e6a80">
  <xsd:schema xmlns:xsd="http://www.w3.org/2001/XMLSchema" xmlns:xs="http://www.w3.org/2001/XMLSchema" xmlns:p="http://schemas.microsoft.com/office/2006/metadata/properties" xmlns:ns2="6beabe3b-0767-40f5-b20f-a7af0143240c" xmlns:ns3="3f3b51dd-a251-47ea-b783-8727ecf350ea" targetNamespace="http://schemas.microsoft.com/office/2006/metadata/properties" ma:root="true" ma:fieldsID="9a7540891fbe400724befc090e12cd12" ns2:_="" ns3:_="">
    <xsd:import namespace="6beabe3b-0767-40f5-b20f-a7af0143240c"/>
    <xsd:import namespace="3f3b51dd-a251-47ea-b783-8727ecf35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abe3b-0767-40f5-b20f-a7af01432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a0b84f-fbe6-4f86-898d-6d838eea1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51dd-a251-47ea-b783-8727ecf350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2ff6f-ca8c-4e69-9ae2-a328103c60b9}" ma:internalName="TaxCatchAll" ma:showField="CatchAllData" ma:web="3f3b51dd-a251-47ea-b783-8727ecf35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CE40E-F607-4606-BC30-A5309BAB9B8A}">
  <ds:schemaRefs>
    <ds:schemaRef ds:uri="http://schemas.microsoft.com/office/2006/metadata/properties"/>
    <ds:schemaRef ds:uri="http://schemas.microsoft.com/office/infopath/2007/PartnerControls"/>
    <ds:schemaRef ds:uri="5c2c53e2-7f82-454d-bb6d-3ec6a48c726b"/>
    <ds:schemaRef ds:uri="214cbbb4-c1a7-462d-8777-dd73bdf231fa"/>
  </ds:schemaRefs>
</ds:datastoreItem>
</file>

<file path=customXml/itemProps2.xml><?xml version="1.0" encoding="utf-8"?>
<ds:datastoreItem xmlns:ds="http://schemas.openxmlformats.org/officeDocument/2006/customXml" ds:itemID="{EAF300CA-EC94-4FC3-94C1-0E2141361A55}"/>
</file>

<file path=customXml/itemProps3.xml><?xml version="1.0" encoding="utf-8"?>
<ds:datastoreItem xmlns:ds="http://schemas.openxmlformats.org/officeDocument/2006/customXml" ds:itemID="{BDA4B362-2F3F-426C-8633-8C81737B7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719</Characters>
  <Application>Microsoft Office Word</Application>
  <DocSecurity>4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Vicinity Legal</dc:creator>
  <cp:keywords/>
  <dc:description/>
  <cp:lastModifiedBy>Mark Owen</cp:lastModifiedBy>
  <cp:revision>2</cp:revision>
  <dcterms:created xsi:type="dcterms:W3CDTF">2025-11-22T23:49:00Z</dcterms:created>
  <dcterms:modified xsi:type="dcterms:W3CDTF">2025-11-22T23:49:00Z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6b75945d,5652b059,118d7c0e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 USE</vt:lpwstr>
  </property>
  <property fmtid="{D5CDD505-2E9C-101B-9397-08002B2CF9AE}" pid="5" name="MSIP_Label_a2d92197-a980-47a4-a090-69f3037b2c3b_Enabled">
    <vt:lpwstr>true</vt:lpwstr>
  </property>
  <property fmtid="{D5CDD505-2E9C-101B-9397-08002B2CF9AE}" pid="6" name="MSIP_Label_a2d92197-a980-47a4-a090-69f3037b2c3b_SetDate">
    <vt:lpwstr>2025-03-28T04:59:00Z</vt:lpwstr>
  </property>
  <property fmtid="{D5CDD505-2E9C-101B-9397-08002B2CF9AE}" pid="7" name="MSIP_Label_a2d92197-a980-47a4-a090-69f3037b2c3b_Method">
    <vt:lpwstr>Standard</vt:lpwstr>
  </property>
  <property fmtid="{D5CDD505-2E9C-101B-9397-08002B2CF9AE}" pid="8" name="MSIP_Label_a2d92197-a980-47a4-a090-69f3037b2c3b_Name">
    <vt:lpwstr>INTERNAL-USE-ONLY</vt:lpwstr>
  </property>
  <property fmtid="{D5CDD505-2E9C-101B-9397-08002B2CF9AE}" pid="9" name="MSIP_Label_a2d92197-a980-47a4-a090-69f3037b2c3b_SiteId">
    <vt:lpwstr>4791f963-9009-4edb-837c-d7852cc76bdf</vt:lpwstr>
  </property>
  <property fmtid="{D5CDD505-2E9C-101B-9397-08002B2CF9AE}" pid="10" name="MSIP_Label_a2d92197-a980-47a4-a090-69f3037b2c3b_ActionId">
    <vt:lpwstr>c40a3847-32dc-4dba-940f-d1844f02b29c</vt:lpwstr>
  </property>
  <property fmtid="{D5CDD505-2E9C-101B-9397-08002B2CF9AE}" pid="11" name="MSIP_Label_a2d92197-a980-47a4-a090-69f3037b2c3b_ContentBits">
    <vt:lpwstr>1</vt:lpwstr>
  </property>
  <property fmtid="{D5CDD505-2E9C-101B-9397-08002B2CF9AE}" pid="12" name="MSIP_Label_a2d92197-a980-47a4-a090-69f3037b2c3b_Tag">
    <vt:lpwstr>10, 3, 0, 1</vt:lpwstr>
  </property>
  <property fmtid="{D5CDD505-2E9C-101B-9397-08002B2CF9AE}" pid="13" name="ContentTypeId">
    <vt:lpwstr>0x010100EA5419D5F3B39341B2A272322FCA5AD7</vt:lpwstr>
  </property>
  <property fmtid="{D5CDD505-2E9C-101B-9397-08002B2CF9AE}" pid="14" name="MediaServiceImageTags">
    <vt:lpwstr/>
  </property>
</Properties>
</file>