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0C965" w14:textId="57F53CF2" w:rsidR="009D5FC9" w:rsidRPr="0018213F" w:rsidRDefault="009D5FC9" w:rsidP="009D5FC9">
      <w:pPr>
        <w:spacing w:line="276" w:lineRule="auto"/>
        <w:outlineLvl w:val="0"/>
        <w:rPr>
          <w:rFonts w:ascii="Museo Sans 500" w:eastAsia="Times New Roman" w:hAnsi="Museo Sans 500" w:cs="Times New Roman"/>
          <w:color w:val="595959" w:themeColor="text1" w:themeTint="A6"/>
          <w:spacing w:val="5"/>
          <w:szCs w:val="20"/>
        </w:rPr>
      </w:pPr>
      <w:r w:rsidRPr="0018213F">
        <w:rPr>
          <w:rFonts w:ascii="Museo Sans 500" w:eastAsia="Times New Roman" w:hAnsi="Museo Sans 500" w:cs="Times New Roman"/>
          <w:color w:val="595959" w:themeColor="text1" w:themeTint="A6"/>
          <w:spacing w:val="5"/>
          <w:szCs w:val="20"/>
        </w:rPr>
        <w:t xml:space="preserve">SAMPLE PRESS RELEASE FOR </w:t>
      </w:r>
      <w:r w:rsidR="00994627" w:rsidRPr="0018213F">
        <w:rPr>
          <w:rFonts w:ascii="Museo Sans 500" w:eastAsia="Times New Roman" w:hAnsi="Museo Sans 500" w:cs="Times New Roman"/>
          <w:color w:val="595959" w:themeColor="text1" w:themeTint="A6"/>
          <w:spacing w:val="5"/>
          <w:szCs w:val="20"/>
        </w:rPr>
        <w:t xml:space="preserve">REGISTERED </w:t>
      </w:r>
      <w:r w:rsidRPr="0018213F">
        <w:rPr>
          <w:rFonts w:ascii="Museo Sans 500" w:eastAsia="Times New Roman" w:hAnsi="Museo Sans 500" w:cs="Times New Roman"/>
          <w:color w:val="595959" w:themeColor="text1" w:themeTint="A6"/>
          <w:spacing w:val="5"/>
          <w:szCs w:val="20"/>
        </w:rPr>
        <w:t>WELL COMMUNITY</w:t>
      </w:r>
      <w:r w:rsidR="00994627" w:rsidRPr="0018213F">
        <w:rPr>
          <w:rFonts w:ascii="Museo Sans 500" w:eastAsia="Times New Roman" w:hAnsi="Museo Sans 500" w:cs="Times New Roman"/>
          <w:color w:val="595959" w:themeColor="text1" w:themeTint="A6"/>
          <w:spacing w:val="5"/>
          <w:szCs w:val="20"/>
        </w:rPr>
        <w:t xml:space="preserve"> STANDARD</w:t>
      </w:r>
      <w:r w:rsidRPr="0018213F">
        <w:rPr>
          <w:rFonts w:ascii="Museo Sans 500" w:eastAsia="Times New Roman" w:hAnsi="Museo Sans 500" w:cs="Times New Roman"/>
          <w:color w:val="595959" w:themeColor="text1" w:themeTint="A6"/>
          <w:spacing w:val="5"/>
          <w:szCs w:val="20"/>
        </w:rPr>
        <w:t xml:space="preserve"> PROJECTS</w:t>
      </w:r>
    </w:p>
    <w:p w14:paraId="343E0B2A" w14:textId="4B3F0BF8" w:rsidR="00994627" w:rsidRPr="0018213F" w:rsidRDefault="00994627" w:rsidP="00994627">
      <w:pPr>
        <w:pStyle w:val="BodyText"/>
        <w:spacing w:before="1"/>
        <w:ind w:right="135"/>
        <w:rPr>
          <w:color w:val="595959" w:themeColor="text1" w:themeTint="A6"/>
          <w:sz w:val="20"/>
          <w:szCs w:val="20"/>
        </w:rPr>
      </w:pPr>
    </w:p>
    <w:p w14:paraId="4CBB0E65" w14:textId="3F2428B6" w:rsidR="00994627" w:rsidRPr="0018213F" w:rsidRDefault="00994627" w:rsidP="008E1077">
      <w:pPr>
        <w:pStyle w:val="BodyText"/>
        <w:spacing w:before="1"/>
        <w:ind w:left="100" w:right="135"/>
        <w:rPr>
          <w:color w:val="595959" w:themeColor="text1" w:themeTint="A6"/>
          <w:sz w:val="20"/>
          <w:szCs w:val="20"/>
        </w:rPr>
      </w:pPr>
    </w:p>
    <w:p w14:paraId="07B7F14C" w14:textId="158D9CDA" w:rsidR="00994627" w:rsidRPr="0018213F" w:rsidRDefault="00994627" w:rsidP="00994627">
      <w:pPr>
        <w:pStyle w:val="BodyText"/>
        <w:ind w:left="100"/>
        <w:jc w:val="center"/>
        <w:rPr>
          <w:b/>
          <w:color w:val="595959" w:themeColor="text1" w:themeTint="A6"/>
        </w:rPr>
      </w:pPr>
      <w:r w:rsidRPr="0018213F">
        <w:rPr>
          <w:b/>
          <w:color w:val="595959" w:themeColor="text1" w:themeTint="A6"/>
        </w:rPr>
        <w:t>[COMPANY NAME] ANNOUNCES INTENT TO PURSUE WELL COMMUNITY CERTIFICATION FOR [PROJECT NAME]</w:t>
      </w:r>
    </w:p>
    <w:p w14:paraId="04D85721" w14:textId="77777777" w:rsidR="005A4D12" w:rsidRPr="0018213F" w:rsidRDefault="005A4D12" w:rsidP="00994627">
      <w:pPr>
        <w:pStyle w:val="BodyText"/>
        <w:spacing w:before="1"/>
        <w:ind w:left="100"/>
        <w:jc w:val="center"/>
        <w:rPr>
          <w:i/>
          <w:color w:val="595959" w:themeColor="text1" w:themeTint="A6"/>
        </w:rPr>
      </w:pPr>
    </w:p>
    <w:p w14:paraId="36B09447" w14:textId="319D9134" w:rsidR="00994627" w:rsidRPr="0018213F" w:rsidRDefault="00994627" w:rsidP="00994627">
      <w:pPr>
        <w:pStyle w:val="BodyText"/>
        <w:spacing w:before="1"/>
        <w:ind w:left="100"/>
        <w:jc w:val="center"/>
        <w:rPr>
          <w:i/>
          <w:color w:val="595959" w:themeColor="text1" w:themeTint="A6"/>
        </w:rPr>
      </w:pPr>
      <w:r w:rsidRPr="0018213F">
        <w:rPr>
          <w:i/>
          <w:color w:val="595959" w:themeColor="text1" w:themeTint="A6"/>
        </w:rPr>
        <w:t>[Summarized project description]</w:t>
      </w:r>
    </w:p>
    <w:p w14:paraId="2F352CF4" w14:textId="77777777" w:rsidR="00994627" w:rsidRPr="0018213F" w:rsidRDefault="00994627" w:rsidP="00994627">
      <w:pPr>
        <w:pStyle w:val="BodyText"/>
        <w:rPr>
          <w:color w:val="595959" w:themeColor="text1" w:themeTint="A6"/>
        </w:rPr>
      </w:pPr>
    </w:p>
    <w:p w14:paraId="260A5938" w14:textId="08EAAA69" w:rsidR="00994627" w:rsidRPr="0018213F" w:rsidRDefault="00994627" w:rsidP="00994627">
      <w:pPr>
        <w:pStyle w:val="BodyText"/>
        <w:spacing w:before="1"/>
        <w:ind w:left="100" w:right="384"/>
        <w:rPr>
          <w:color w:val="595959" w:themeColor="text1" w:themeTint="A6"/>
        </w:rPr>
      </w:pPr>
      <w:r w:rsidRPr="0018213F">
        <w:rPr>
          <w:color w:val="595959" w:themeColor="text1" w:themeTint="A6"/>
        </w:rPr>
        <w:t xml:space="preserve">(Location, Date) – [Company name] announced today its plans to pursue WELL Community Certification for its [project name] by the International WELL Building Institute (IWBI) through its </w:t>
      </w:r>
      <w:hyperlink r:id="rId4" w:history="1">
        <w:r w:rsidR="007E75EB" w:rsidRPr="00F33E50">
          <w:rPr>
            <w:rStyle w:val="Hyperlink"/>
            <w:rFonts w:cs="Times"/>
          </w:rPr>
          <w:t>WELL Community Standard</w:t>
        </w:r>
      </w:hyperlink>
      <w:r>
        <w:rPr>
          <w:color w:val="7A7A7F"/>
        </w:rPr>
        <w:t xml:space="preserve"> </w:t>
      </w:r>
      <w:r w:rsidRPr="0018213F">
        <w:rPr>
          <w:color w:val="595959" w:themeColor="text1" w:themeTint="A6"/>
        </w:rPr>
        <w:t>pilot</w:t>
      </w:r>
      <w:r w:rsidRPr="0018213F">
        <w:rPr>
          <w:rFonts w:ascii="Museo Sans 300" w:hAnsi="Museo Sans 300"/>
          <w:color w:val="595959" w:themeColor="text1" w:themeTint="A6"/>
        </w:rPr>
        <w:t xml:space="preserve">, a district-scale rating system focused on enhancing people’s health and wellness in the communities where we live, work and play. </w:t>
      </w:r>
      <w:r w:rsidRPr="0018213F">
        <w:rPr>
          <w:color w:val="595959" w:themeColor="text1" w:themeTint="A6"/>
        </w:rPr>
        <w:t>Now registered for this pioneering new community certification program, [project name] will be [minor description].</w:t>
      </w:r>
    </w:p>
    <w:p w14:paraId="760D853E" w14:textId="77777777" w:rsidR="00994627" w:rsidRPr="0018213F" w:rsidRDefault="00994627" w:rsidP="00994627">
      <w:pPr>
        <w:pStyle w:val="BodyText"/>
        <w:rPr>
          <w:color w:val="595959" w:themeColor="text1" w:themeTint="A6"/>
        </w:rPr>
      </w:pPr>
    </w:p>
    <w:p w14:paraId="7FBD9BCC" w14:textId="77777777" w:rsidR="00994627" w:rsidRPr="0018213F" w:rsidRDefault="00994627" w:rsidP="00994627">
      <w:pPr>
        <w:pStyle w:val="BodyText"/>
        <w:ind w:left="100"/>
        <w:rPr>
          <w:color w:val="595959" w:themeColor="text1" w:themeTint="A6"/>
        </w:rPr>
      </w:pPr>
      <w:r w:rsidRPr="0018213F">
        <w:rPr>
          <w:color w:val="595959" w:themeColor="text1" w:themeTint="A6"/>
        </w:rPr>
        <w:t>[Quote from company executive]</w:t>
      </w:r>
    </w:p>
    <w:p w14:paraId="280EE01D" w14:textId="77777777" w:rsidR="00994627" w:rsidRPr="0018213F" w:rsidRDefault="00994627" w:rsidP="00994627">
      <w:pPr>
        <w:pStyle w:val="BodyText"/>
        <w:spacing w:before="11"/>
        <w:rPr>
          <w:color w:val="595959" w:themeColor="text1" w:themeTint="A6"/>
          <w:sz w:val="20"/>
        </w:rPr>
      </w:pPr>
    </w:p>
    <w:p w14:paraId="5DB88DE1" w14:textId="77777777" w:rsidR="00994627" w:rsidRPr="0018213F" w:rsidRDefault="00994627" w:rsidP="00994627">
      <w:pPr>
        <w:pStyle w:val="BodyText"/>
        <w:ind w:left="100" w:right="468"/>
        <w:rPr>
          <w:color w:val="595959" w:themeColor="text1" w:themeTint="A6"/>
        </w:rPr>
      </w:pPr>
      <w:r w:rsidRPr="0018213F">
        <w:rPr>
          <w:color w:val="595959" w:themeColor="text1" w:themeTint="A6"/>
        </w:rPr>
        <w:t xml:space="preserve">In its efforts to achieve certification, [project name] will implement advanced technologies such as [insert features]. </w:t>
      </w:r>
    </w:p>
    <w:p w14:paraId="0C27C64F" w14:textId="77777777" w:rsidR="00994627" w:rsidRPr="0018213F" w:rsidRDefault="00994627" w:rsidP="00994627">
      <w:pPr>
        <w:pStyle w:val="BodyText"/>
        <w:ind w:left="100" w:right="468"/>
        <w:rPr>
          <w:color w:val="595959" w:themeColor="text1" w:themeTint="A6"/>
        </w:rPr>
      </w:pPr>
    </w:p>
    <w:p w14:paraId="6CEF88CE" w14:textId="77777777" w:rsidR="00994627" w:rsidRPr="0018213F" w:rsidRDefault="00994627" w:rsidP="00994627">
      <w:pPr>
        <w:pStyle w:val="BodyText"/>
        <w:ind w:left="100" w:right="468"/>
        <w:rPr>
          <w:color w:val="595959" w:themeColor="text1" w:themeTint="A6"/>
        </w:rPr>
      </w:pPr>
      <w:r w:rsidRPr="0018213F">
        <w:rPr>
          <w:color w:val="595959" w:themeColor="text1" w:themeTint="A6"/>
        </w:rPr>
        <w:t>[Insert detailed project description and additional features].</w:t>
      </w:r>
    </w:p>
    <w:p w14:paraId="3C604B4F" w14:textId="77777777" w:rsidR="00994627" w:rsidRPr="0018213F" w:rsidRDefault="00994627" w:rsidP="00994627">
      <w:pPr>
        <w:pStyle w:val="BodyText"/>
        <w:spacing w:before="1"/>
        <w:ind w:left="100"/>
        <w:rPr>
          <w:color w:val="595959" w:themeColor="text1" w:themeTint="A6"/>
        </w:rPr>
      </w:pPr>
    </w:p>
    <w:p w14:paraId="3FD27342" w14:textId="144313D9" w:rsidR="00994627" w:rsidRPr="0018213F" w:rsidRDefault="00994627" w:rsidP="00994627">
      <w:pPr>
        <w:ind w:left="100"/>
        <w:rPr>
          <w:rFonts w:ascii="Calibri" w:eastAsia="Calibri" w:hAnsi="Calibri" w:cs="Calibri"/>
          <w:color w:val="595959" w:themeColor="text1" w:themeTint="A6"/>
          <w:sz w:val="21"/>
          <w:szCs w:val="21"/>
        </w:rPr>
      </w:pPr>
      <w:r w:rsidRPr="0018213F">
        <w:rPr>
          <w:rFonts w:ascii="Museo Sans 300" w:hAnsi="Museo Sans 300"/>
          <w:color w:val="595959" w:themeColor="text1" w:themeTint="A6"/>
          <w:sz w:val="21"/>
          <w:szCs w:val="21"/>
        </w:rPr>
        <w:t xml:space="preserve">Delivered by IWBI and created through seven years of rigorous research and development, WELL is a performance-based certification system that marries best practices in design and construction with evidence-based scientific research. </w:t>
      </w:r>
      <w:r w:rsidRPr="0018213F">
        <w:rPr>
          <w:rFonts w:ascii="Calibri" w:eastAsia="Calibri" w:hAnsi="Calibri" w:cs="Calibri"/>
          <w:color w:val="595959" w:themeColor="text1" w:themeTint="A6"/>
          <w:sz w:val="21"/>
          <w:szCs w:val="21"/>
        </w:rPr>
        <w:t>The WELL Community Standard takes into account the interconnectivity between buildings and their surroundings and the overall impact on human health, through Air, Water, Nourishment, Light, Fitness, Temperature, Sound, Materials, Mind and Community.</w:t>
      </w:r>
    </w:p>
    <w:p w14:paraId="1202497F" w14:textId="77777777" w:rsidR="00994627" w:rsidRPr="0018213F" w:rsidRDefault="00994627" w:rsidP="00994627">
      <w:pPr>
        <w:pStyle w:val="BodyText"/>
        <w:rPr>
          <w:color w:val="595959" w:themeColor="text1" w:themeTint="A6"/>
        </w:rPr>
      </w:pPr>
    </w:p>
    <w:p w14:paraId="7CCA4A5A" w14:textId="57F30812" w:rsidR="00994627" w:rsidRPr="0018213F" w:rsidRDefault="00994627" w:rsidP="00994627">
      <w:pPr>
        <w:pStyle w:val="BodyText"/>
        <w:spacing w:before="1"/>
        <w:ind w:left="100" w:right="135"/>
        <w:rPr>
          <w:color w:val="595959" w:themeColor="text1" w:themeTint="A6"/>
        </w:rPr>
      </w:pPr>
      <w:r w:rsidRPr="0018213F">
        <w:rPr>
          <w:color w:val="595959" w:themeColor="text1" w:themeTint="A6"/>
        </w:rPr>
        <w:t>Projected to open/be completed in [project completion date], [project name] would be awarded WELL Community Certification by IWBI upon rigorous testing and a final evaluation by Green Business Certification Inc. (GBCI), which is the third-party certification body for WELL, to ensure it meets all WELL Community performance requirements.</w:t>
      </w:r>
    </w:p>
    <w:p w14:paraId="21899127" w14:textId="35924D40" w:rsidR="00994627" w:rsidRPr="0018213F" w:rsidRDefault="00994627" w:rsidP="00994627">
      <w:pPr>
        <w:pStyle w:val="BodyText"/>
        <w:spacing w:before="1"/>
        <w:ind w:left="100" w:right="135"/>
        <w:rPr>
          <w:color w:val="595959" w:themeColor="text1" w:themeTint="A6"/>
        </w:rPr>
      </w:pPr>
    </w:p>
    <w:p w14:paraId="48AA600C" w14:textId="77777777" w:rsidR="00994627" w:rsidRPr="0018213F" w:rsidRDefault="00994627" w:rsidP="00994627">
      <w:pPr>
        <w:pStyle w:val="BodyText"/>
        <w:spacing w:before="1"/>
        <w:ind w:left="100" w:right="135"/>
        <w:rPr>
          <w:color w:val="595959" w:themeColor="text1" w:themeTint="A6"/>
        </w:rPr>
      </w:pPr>
    </w:p>
    <w:p w14:paraId="467A15F5" w14:textId="77777777" w:rsidR="00994627" w:rsidRPr="0018213F" w:rsidRDefault="00994627" w:rsidP="00994627">
      <w:pPr>
        <w:jc w:val="center"/>
        <w:rPr>
          <w:rFonts w:ascii="Museo Sans 300" w:hAnsi="Museo Sans 300"/>
          <w:color w:val="595959" w:themeColor="text1" w:themeTint="A6"/>
          <w:sz w:val="21"/>
          <w:szCs w:val="21"/>
        </w:rPr>
      </w:pPr>
      <w:r w:rsidRPr="0018213F">
        <w:rPr>
          <w:rFonts w:ascii="Museo Sans 300" w:hAnsi="Museo Sans 300"/>
          <w:color w:val="595959" w:themeColor="text1" w:themeTint="A6"/>
          <w:sz w:val="21"/>
          <w:szCs w:val="21"/>
        </w:rPr>
        <w:t>###</w:t>
      </w:r>
    </w:p>
    <w:p w14:paraId="54A92A93" w14:textId="77777777" w:rsidR="00994627" w:rsidRPr="0018213F" w:rsidRDefault="00994627" w:rsidP="00994627">
      <w:pPr>
        <w:rPr>
          <w:color w:val="595959" w:themeColor="text1" w:themeTint="A6"/>
        </w:rPr>
      </w:pPr>
    </w:p>
    <w:p w14:paraId="1FEEDD74" w14:textId="4FE5AD08" w:rsidR="00994627" w:rsidRPr="0018213F" w:rsidRDefault="00994627" w:rsidP="00994627">
      <w:pPr>
        <w:pStyle w:val="BodyText"/>
        <w:spacing w:before="1"/>
        <w:ind w:left="100" w:right="135"/>
        <w:rPr>
          <w:color w:val="595959" w:themeColor="text1" w:themeTint="A6"/>
          <w:sz w:val="20"/>
          <w:szCs w:val="20"/>
        </w:rPr>
      </w:pPr>
      <w:r w:rsidRPr="0018213F">
        <w:rPr>
          <w:color w:val="595959" w:themeColor="text1" w:themeTint="A6"/>
          <w:sz w:val="20"/>
          <w:szCs w:val="20"/>
        </w:rPr>
        <w:t xml:space="preserve">International WELL Building Institute, IWBI, the WELL Building Standard, WELL v2, WELL Certified, WELL AP, WELL, WELL Portfolio, The WELL Conference, We Are WELL, the WELL Community Standard and others, and their related logos are trademarks or certification marks of International WELL Building Institute </w:t>
      </w:r>
      <w:proofErr w:type="spellStart"/>
      <w:r w:rsidRPr="0018213F">
        <w:rPr>
          <w:color w:val="595959" w:themeColor="text1" w:themeTint="A6"/>
          <w:sz w:val="20"/>
          <w:szCs w:val="20"/>
        </w:rPr>
        <w:t>pbc</w:t>
      </w:r>
      <w:proofErr w:type="spellEnd"/>
      <w:r w:rsidRPr="0018213F">
        <w:rPr>
          <w:color w:val="595959" w:themeColor="text1" w:themeTint="A6"/>
          <w:sz w:val="20"/>
          <w:szCs w:val="20"/>
        </w:rPr>
        <w:t> in the United States and other countries.</w:t>
      </w:r>
      <w:bookmarkStart w:id="0" w:name="_GoBack"/>
      <w:bookmarkEnd w:id="0"/>
    </w:p>
    <w:sectPr w:rsidR="00994627" w:rsidRPr="0018213F" w:rsidSect="009A0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500">
    <w:altName w:val="Calibri"/>
    <w:panose1 w:val="020B0604020202020204"/>
    <w:charset w:val="00"/>
    <w:family w:val="auto"/>
    <w:pitch w:val="variable"/>
    <w:sig w:usb0="A00000AF" w:usb1="4000004A" w:usb2="00000000" w:usb3="00000000" w:csb0="00000093" w:csb1="00000000"/>
  </w:font>
  <w:font w:name="Times">
    <w:panose1 w:val="00000500000000020000"/>
    <w:charset w:val="00"/>
    <w:family w:val="auto"/>
    <w:pitch w:val="variable"/>
    <w:sig w:usb0="E00002FF" w:usb1="5000205A" w:usb2="00000000" w:usb3="00000000" w:csb0="0000019F" w:csb1="00000000"/>
  </w:font>
  <w:font w:name="Museo Sans 300">
    <w:altName w:val="Calibri"/>
    <w:panose1 w:val="020B0604020202020204"/>
    <w:charset w:val="00"/>
    <w:family w:val="auto"/>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C9"/>
    <w:rsid w:val="0018213F"/>
    <w:rsid w:val="001B72A3"/>
    <w:rsid w:val="001C2BC8"/>
    <w:rsid w:val="00354982"/>
    <w:rsid w:val="00386D5E"/>
    <w:rsid w:val="0044789A"/>
    <w:rsid w:val="004579EF"/>
    <w:rsid w:val="005A4D12"/>
    <w:rsid w:val="00690625"/>
    <w:rsid w:val="006E13C7"/>
    <w:rsid w:val="007E75EB"/>
    <w:rsid w:val="008E1077"/>
    <w:rsid w:val="00912C26"/>
    <w:rsid w:val="00994627"/>
    <w:rsid w:val="009A06C3"/>
    <w:rsid w:val="009C1F3F"/>
    <w:rsid w:val="009D5FC9"/>
    <w:rsid w:val="00AF1566"/>
    <w:rsid w:val="00C551DA"/>
    <w:rsid w:val="00E91383"/>
    <w:rsid w:val="00FF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109F8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5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5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1566"/>
    <w:rPr>
      <w:rFonts w:ascii="Times New Roman" w:hAnsi="Times New Roman" w:cs="Times New Roman"/>
      <w:sz w:val="18"/>
      <w:szCs w:val="18"/>
    </w:rPr>
  </w:style>
  <w:style w:type="paragraph" w:styleId="BodyText">
    <w:name w:val="Body Text"/>
    <w:basedOn w:val="Normal"/>
    <w:link w:val="BodyTextChar"/>
    <w:uiPriority w:val="1"/>
    <w:qFormat/>
    <w:rsid w:val="008E1077"/>
    <w:pPr>
      <w:widowControl w:val="0"/>
      <w:autoSpaceDE w:val="0"/>
      <w:autoSpaceDN w:val="0"/>
    </w:pPr>
    <w:rPr>
      <w:rFonts w:ascii="Calibri" w:eastAsia="Calibri" w:hAnsi="Calibri" w:cs="Calibri"/>
      <w:sz w:val="21"/>
      <w:szCs w:val="21"/>
    </w:rPr>
  </w:style>
  <w:style w:type="character" w:customStyle="1" w:styleId="BodyTextChar">
    <w:name w:val="Body Text Char"/>
    <w:basedOn w:val="DefaultParagraphFont"/>
    <w:link w:val="BodyText"/>
    <w:uiPriority w:val="1"/>
    <w:rsid w:val="008E1077"/>
    <w:rPr>
      <w:rFonts w:ascii="Calibri" w:eastAsia="Calibri" w:hAnsi="Calibri" w:cs="Calibri"/>
      <w:sz w:val="21"/>
      <w:szCs w:val="21"/>
    </w:rPr>
  </w:style>
  <w:style w:type="character" w:styleId="Hyperlink">
    <w:name w:val="Hyperlink"/>
    <w:basedOn w:val="DefaultParagraphFont"/>
    <w:uiPriority w:val="99"/>
    <w:unhideWhenUsed/>
    <w:rsid w:val="007E75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100830">
      <w:bodyDiv w:val="1"/>
      <w:marLeft w:val="0"/>
      <w:marRight w:val="0"/>
      <w:marTop w:val="0"/>
      <w:marBottom w:val="0"/>
      <w:divBdr>
        <w:top w:val="none" w:sz="0" w:space="0" w:color="auto"/>
        <w:left w:val="none" w:sz="0" w:space="0" w:color="auto"/>
        <w:bottom w:val="none" w:sz="0" w:space="0" w:color="auto"/>
        <w:right w:val="none" w:sz="0" w:space="0" w:color="auto"/>
      </w:divBdr>
    </w:div>
    <w:div w:id="893389810">
      <w:bodyDiv w:val="1"/>
      <w:marLeft w:val="0"/>
      <w:marRight w:val="0"/>
      <w:marTop w:val="0"/>
      <w:marBottom w:val="0"/>
      <w:divBdr>
        <w:top w:val="none" w:sz="0" w:space="0" w:color="auto"/>
        <w:left w:val="none" w:sz="0" w:space="0" w:color="auto"/>
        <w:bottom w:val="none" w:sz="0" w:space="0" w:color="auto"/>
        <w:right w:val="none" w:sz="0" w:space="0" w:color="auto"/>
      </w:divBdr>
    </w:div>
    <w:div w:id="1458722956">
      <w:bodyDiv w:val="1"/>
      <w:marLeft w:val="0"/>
      <w:marRight w:val="0"/>
      <w:marTop w:val="0"/>
      <w:marBottom w:val="0"/>
      <w:divBdr>
        <w:top w:val="none" w:sz="0" w:space="0" w:color="auto"/>
        <w:left w:val="none" w:sz="0" w:space="0" w:color="auto"/>
        <w:bottom w:val="none" w:sz="0" w:space="0" w:color="auto"/>
        <w:right w:val="none" w:sz="0" w:space="0" w:color="auto"/>
      </w:divBdr>
    </w:div>
    <w:div w:id="1622881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llcertified.com/comm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Matos</dc:creator>
  <cp:keywords/>
  <dc:description/>
  <cp:lastModifiedBy>Kristen Coco</cp:lastModifiedBy>
  <cp:revision>9</cp:revision>
  <dcterms:created xsi:type="dcterms:W3CDTF">2020-01-03T13:10:00Z</dcterms:created>
  <dcterms:modified xsi:type="dcterms:W3CDTF">2020-01-03T14:05:00Z</dcterms:modified>
</cp:coreProperties>
</file>