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44C4AE88" w:rsidR="00F11E27" w:rsidRPr="005D04F7" w:rsidRDefault="00DF1077" w:rsidP="00DF1077">
      <w:pPr>
        <w:pStyle w:val="Kop1"/>
      </w:pPr>
      <w:r>
        <w:t>Bestektekst</w:t>
      </w:r>
      <w:r w:rsidR="007A62B6">
        <w:t xml:space="preserve"> </w:t>
      </w:r>
      <w:r w:rsidR="00FD1C40">
        <w:t>België</w:t>
      </w:r>
    </w:p>
    <w:p w14:paraId="3151BC86" w14:textId="00F91049" w:rsidR="00E533DC" w:rsidRDefault="00C270B5" w:rsidP="00C270B5">
      <w:pPr>
        <w:pStyle w:val="Kop2"/>
      </w:pPr>
      <w:r w:rsidRPr="00C270B5">
        <w:t xml:space="preserve">Voorschrift </w:t>
      </w:r>
      <w:r w:rsidR="00C71CC7">
        <w:t xml:space="preserve">Decoboard </w:t>
      </w:r>
      <w:r w:rsidR="00513911">
        <w:t>Pure</w:t>
      </w:r>
    </w:p>
    <w:p w14:paraId="2B8325EF" w14:textId="77777777" w:rsidR="00E227BE" w:rsidRPr="00E227BE" w:rsidRDefault="00E227BE" w:rsidP="00E227BE">
      <w:pPr>
        <w:rPr>
          <w:lang w:val="nl-BE" w:eastAsia="en-US"/>
        </w:rPr>
      </w:pPr>
      <w:r w:rsidRPr="00E227BE">
        <w:rPr>
          <w:lang w:val="nl-BE" w:eastAsia="en-US"/>
        </w:rPr>
        <w:t>De gevelbekleding wordt uitgevoegd met decoratieve Decoboard Pure vezelcement vlakke platen. Decoboard Pure platen worden vervaardigd op basis van een homogeen mengsel van Portlandcement, geselecteerde versterkingsvezels, toeslagstoffen en water. Dit mengsel wordt in een rondzeefmachine (Hatschek) onder bestendige druk in dunne laagjes op een formaatwals afgezet tot de gewenste plaatdikte bekomen wordt. De platen worden dubbelgeperst en harden gedurende minimum 4 weken uit aan de lucht vooraleer ze extra worden gedroogd om krimp te vermijden.</w:t>
      </w:r>
    </w:p>
    <w:p w14:paraId="6152FC1E" w14:textId="77777777" w:rsidR="00E227BE" w:rsidRPr="00E227BE" w:rsidRDefault="00E227BE" w:rsidP="00E227BE">
      <w:pPr>
        <w:rPr>
          <w:lang w:val="nl-BE" w:eastAsia="en-US"/>
        </w:rPr>
      </w:pPr>
    </w:p>
    <w:p w14:paraId="479EF0E0" w14:textId="77777777" w:rsidR="00E227BE" w:rsidRPr="00E227BE" w:rsidRDefault="00E227BE" w:rsidP="00E227BE">
      <w:pPr>
        <w:rPr>
          <w:lang w:val="nl-BE" w:eastAsia="en-US"/>
        </w:rPr>
      </w:pPr>
      <w:r w:rsidRPr="00E227BE">
        <w:rPr>
          <w:lang w:val="nl-BE" w:eastAsia="en-US"/>
        </w:rPr>
        <w:t>De Decoboard Pure gamma is semi-transparant afgewerkt. De zichtzijde is afgewerkt met een hoogwaardig en duurzaam watergedragen acrylaat verfsysteem, met een uitstekende UV-bestendigheid. Op de rugzijde van de Decoboard Pure platen wordt eveneens een gekleurde watergedragen beschermlaag aangebracht.</w:t>
      </w:r>
    </w:p>
    <w:p w14:paraId="378BA362" w14:textId="77777777" w:rsidR="00E227BE" w:rsidRPr="00E227BE" w:rsidRDefault="00E227BE" w:rsidP="00E227BE">
      <w:pPr>
        <w:rPr>
          <w:lang w:val="nl-BE" w:eastAsia="en-US"/>
        </w:rPr>
      </w:pPr>
    </w:p>
    <w:p w14:paraId="0307B08F" w14:textId="77777777" w:rsidR="00E227BE" w:rsidRPr="00E227BE" w:rsidRDefault="00E227BE" w:rsidP="00E227BE">
      <w:pPr>
        <w:rPr>
          <w:lang w:val="nl-BE" w:eastAsia="en-US"/>
        </w:rPr>
      </w:pPr>
      <w:r w:rsidRPr="00E227BE">
        <w:rPr>
          <w:lang w:val="nl-BE" w:eastAsia="en-US"/>
        </w:rPr>
        <w:t>De te verwerken decoratieve vlakke vezelcement platen voldoen aan de geldende norm EN 12467 en zijn CE-gemarkeerd.</w:t>
      </w:r>
    </w:p>
    <w:p w14:paraId="590D1C23" w14:textId="77777777" w:rsidR="00E227BE" w:rsidRPr="00E227BE" w:rsidRDefault="00E227BE" w:rsidP="00E227BE">
      <w:pPr>
        <w:rPr>
          <w:lang w:val="nl-BE" w:eastAsia="en-US"/>
        </w:rPr>
      </w:pPr>
    </w:p>
    <w:p w14:paraId="66FD61C7" w14:textId="77777777" w:rsidR="00E227BE" w:rsidRPr="00E227BE" w:rsidRDefault="00E227BE" w:rsidP="00E227BE">
      <w:pPr>
        <w:rPr>
          <w:lang w:val="nl-BE" w:eastAsia="en-US"/>
        </w:rPr>
      </w:pPr>
      <w:r w:rsidRPr="00E227BE">
        <w:rPr>
          <w:lang w:val="nl-BE" w:eastAsia="en-US"/>
        </w:rPr>
        <w:t>De toepassing van de platen in bekledingskits, conform de voorschriften voor producten van de familie 9 volgens ETAG 034-1, is gedekt door een 'European Technical Assessment' ETA.</w:t>
      </w:r>
    </w:p>
    <w:p w14:paraId="219CF1D3" w14:textId="77777777" w:rsidR="00E227BE" w:rsidRPr="00E227BE" w:rsidRDefault="00E227BE" w:rsidP="00E227BE">
      <w:pPr>
        <w:rPr>
          <w:lang w:val="nl-BE" w:eastAsia="en-US"/>
        </w:rPr>
      </w:pPr>
    </w:p>
    <w:p w14:paraId="1CF60006" w14:textId="77777777" w:rsidR="00E227BE" w:rsidRPr="00E227BE" w:rsidRDefault="00E227BE" w:rsidP="00E227BE">
      <w:pPr>
        <w:rPr>
          <w:lang w:val="nl-BE" w:eastAsia="en-US"/>
        </w:rPr>
      </w:pPr>
      <w:r w:rsidRPr="00E227BE">
        <w:rPr>
          <w:lang w:val="nl-BE" w:eastAsia="en-US"/>
        </w:rPr>
        <w:t>Plaatafmetingen:</w:t>
      </w:r>
    </w:p>
    <w:p w14:paraId="246BADE3" w14:textId="77777777" w:rsidR="00E227BE" w:rsidRPr="00E227BE" w:rsidRDefault="00E227BE" w:rsidP="00E227BE">
      <w:pPr>
        <w:rPr>
          <w:lang w:val="nl-BE" w:eastAsia="en-US"/>
        </w:rPr>
      </w:pPr>
      <w:r w:rsidRPr="00E227BE">
        <w:rPr>
          <w:lang w:val="nl-BE" w:eastAsia="en-US"/>
        </w:rPr>
        <w:t>- 2535 mm x 1235 mm, niet gekantrecht.</w:t>
      </w:r>
    </w:p>
    <w:p w14:paraId="51FAB0C9" w14:textId="77777777" w:rsidR="00E227BE" w:rsidRPr="00E227BE" w:rsidRDefault="00E227BE" w:rsidP="00E227BE">
      <w:pPr>
        <w:rPr>
          <w:lang w:val="nl-BE" w:eastAsia="en-US"/>
        </w:rPr>
      </w:pPr>
      <w:r w:rsidRPr="00E227BE">
        <w:rPr>
          <w:lang w:val="nl-BE" w:eastAsia="en-US"/>
        </w:rPr>
        <w:t>- 3085 mm x 1235 mm, niet gekantrecht.</w:t>
      </w:r>
    </w:p>
    <w:p w14:paraId="195CE843" w14:textId="77777777" w:rsidR="00E227BE" w:rsidRPr="00E227BE" w:rsidRDefault="00E227BE" w:rsidP="00E227BE">
      <w:pPr>
        <w:rPr>
          <w:lang w:val="nl-BE" w:eastAsia="en-US"/>
        </w:rPr>
      </w:pPr>
      <w:r w:rsidRPr="00E227BE">
        <w:rPr>
          <w:lang w:val="nl-BE" w:eastAsia="en-US"/>
        </w:rPr>
        <w:t>- 2520 mm x 1220 mm, gekantrecht.</w:t>
      </w:r>
    </w:p>
    <w:p w14:paraId="1C4712A1" w14:textId="77777777" w:rsidR="00E227BE" w:rsidRPr="00E227BE" w:rsidRDefault="00E227BE" w:rsidP="00E227BE">
      <w:pPr>
        <w:rPr>
          <w:lang w:val="nl-BE" w:eastAsia="en-US"/>
        </w:rPr>
      </w:pPr>
      <w:r w:rsidRPr="00E227BE">
        <w:rPr>
          <w:lang w:val="nl-BE" w:eastAsia="en-US"/>
        </w:rPr>
        <w:t>- 3070 mm x 1220 mm, gekantrecht.</w:t>
      </w:r>
    </w:p>
    <w:p w14:paraId="6DA27E7B" w14:textId="511E3F24" w:rsidR="00E227BE" w:rsidRPr="00E227BE" w:rsidRDefault="00383ED3" w:rsidP="00E227BE">
      <w:pPr>
        <w:rPr>
          <w:lang w:val="nl-BE" w:eastAsia="en-US"/>
        </w:rPr>
      </w:pPr>
      <w:r>
        <w:rPr>
          <w:lang w:val="nl-BE" w:eastAsia="en-US"/>
        </w:rPr>
        <w:t xml:space="preserve">- </w:t>
      </w:r>
      <w:r w:rsidR="00E227BE" w:rsidRPr="00E227BE">
        <w:rPr>
          <w:lang w:val="nl-BE" w:eastAsia="en-US"/>
        </w:rPr>
        <w:t>Dikte: 8 mm</w:t>
      </w:r>
    </w:p>
    <w:p w14:paraId="0DDB2647" w14:textId="77777777" w:rsidR="00E227BE" w:rsidRPr="00E227BE" w:rsidRDefault="00E227BE" w:rsidP="00E227BE">
      <w:pPr>
        <w:rPr>
          <w:lang w:val="nl-BE" w:eastAsia="en-US"/>
        </w:rPr>
      </w:pPr>
    </w:p>
    <w:p w14:paraId="2B58335B" w14:textId="77777777" w:rsidR="00E227BE" w:rsidRPr="00E227BE" w:rsidRDefault="00E227BE" w:rsidP="00E227BE">
      <w:pPr>
        <w:rPr>
          <w:lang w:val="nl-BE" w:eastAsia="en-US"/>
        </w:rPr>
      </w:pPr>
      <w:r w:rsidRPr="00E227BE">
        <w:rPr>
          <w:lang w:val="nl-BE" w:eastAsia="en-US"/>
        </w:rPr>
        <w:t>Maattoleranties gekantrecht: Tolerantieniveau I</w:t>
      </w:r>
    </w:p>
    <w:p w14:paraId="71B7016C" w14:textId="77777777" w:rsidR="00E227BE" w:rsidRPr="00E227BE" w:rsidRDefault="00E227BE" w:rsidP="00E227BE">
      <w:pPr>
        <w:rPr>
          <w:lang w:val="nl-BE" w:eastAsia="en-US"/>
        </w:rPr>
      </w:pPr>
      <w:r w:rsidRPr="00E227BE">
        <w:rPr>
          <w:lang w:val="nl-BE" w:eastAsia="en-US"/>
        </w:rPr>
        <w:t>Lengte - Breedte a: ± 1,5 mm</w:t>
      </w:r>
    </w:p>
    <w:p w14:paraId="14BE847F" w14:textId="77777777" w:rsidR="00E227BE" w:rsidRPr="00E227BE" w:rsidRDefault="00E227BE" w:rsidP="00E227BE">
      <w:pPr>
        <w:rPr>
          <w:lang w:val="nl-BE" w:eastAsia="en-US"/>
        </w:rPr>
      </w:pPr>
      <w:r w:rsidRPr="00E227BE">
        <w:rPr>
          <w:lang w:val="nl-BE" w:eastAsia="en-US"/>
        </w:rPr>
        <w:t>Rechtheid van de zijden:   0,1 % a</w:t>
      </w:r>
    </w:p>
    <w:p w14:paraId="6BEDC424" w14:textId="77777777" w:rsidR="00E227BE" w:rsidRPr="00E227BE" w:rsidRDefault="00E227BE" w:rsidP="00E227BE">
      <w:pPr>
        <w:rPr>
          <w:lang w:val="nl-BE" w:eastAsia="en-US"/>
        </w:rPr>
      </w:pPr>
      <w:r w:rsidRPr="00E227BE">
        <w:rPr>
          <w:lang w:val="nl-BE" w:eastAsia="en-US"/>
        </w:rPr>
        <w:t>Haaksheid van de zijden : 2 mm/m</w:t>
      </w:r>
    </w:p>
    <w:p w14:paraId="1B8A8846" w14:textId="77777777" w:rsidR="00E227BE" w:rsidRPr="00E227BE" w:rsidRDefault="00E227BE" w:rsidP="00E227BE">
      <w:pPr>
        <w:rPr>
          <w:lang w:val="nl-BE" w:eastAsia="en-US"/>
        </w:rPr>
      </w:pPr>
      <w:r w:rsidRPr="00E227BE">
        <w:rPr>
          <w:lang w:val="nl-BE" w:eastAsia="en-US"/>
        </w:rPr>
        <w:t>Dikte e : +/- 0,8 mm</w:t>
      </w:r>
    </w:p>
    <w:p w14:paraId="2C9AAE30" w14:textId="77777777" w:rsidR="00E227BE" w:rsidRPr="00E227BE" w:rsidRDefault="00E227BE" w:rsidP="00E227BE">
      <w:pPr>
        <w:rPr>
          <w:lang w:val="nl-BE" w:eastAsia="en-US"/>
        </w:rPr>
      </w:pPr>
    </w:p>
    <w:p w14:paraId="45192939" w14:textId="77777777" w:rsidR="00E227BE" w:rsidRPr="00E227BE" w:rsidRDefault="00E227BE" w:rsidP="00E227BE">
      <w:pPr>
        <w:rPr>
          <w:lang w:val="nl-BE" w:eastAsia="en-US"/>
        </w:rPr>
      </w:pPr>
      <w:r w:rsidRPr="00E227BE">
        <w:rPr>
          <w:lang w:val="nl-BE" w:eastAsia="en-US"/>
        </w:rPr>
        <w:t>De decoratieve vlakke vezelcement platen hebben volgende fysische en mechanische eigenschappen:</w:t>
      </w:r>
    </w:p>
    <w:p w14:paraId="714F5BFA" w14:textId="77777777" w:rsidR="00E227BE" w:rsidRPr="00E227BE" w:rsidRDefault="00E227BE" w:rsidP="00E227BE">
      <w:pPr>
        <w:rPr>
          <w:lang w:val="nl-BE" w:eastAsia="en-US"/>
        </w:rPr>
      </w:pPr>
    </w:p>
    <w:p w14:paraId="0C8871B8" w14:textId="77777777" w:rsidR="00E227BE" w:rsidRPr="00E227BE" w:rsidRDefault="00E227BE" w:rsidP="00E227BE">
      <w:pPr>
        <w:rPr>
          <w:lang w:val="nl-BE" w:eastAsia="en-US"/>
        </w:rPr>
      </w:pPr>
      <w:r w:rsidRPr="00E227BE">
        <w:rPr>
          <w:lang w:val="nl-BE" w:eastAsia="en-US"/>
        </w:rPr>
        <w:t>Volumegewicht - ovendroog:  min. 1.700 kg/m³</w:t>
      </w:r>
    </w:p>
    <w:p w14:paraId="697F68E6" w14:textId="77777777" w:rsidR="00E227BE" w:rsidRPr="00E227BE" w:rsidRDefault="00E227BE" w:rsidP="00E227BE">
      <w:pPr>
        <w:rPr>
          <w:lang w:val="nl-BE" w:eastAsia="en-US"/>
        </w:rPr>
      </w:pPr>
      <w:r w:rsidRPr="00E227BE">
        <w:rPr>
          <w:lang w:val="nl-BE" w:eastAsia="en-US"/>
        </w:rPr>
        <w:t>Buigsterkte:  klasse 5 (min. 24 MPa)</w:t>
      </w:r>
    </w:p>
    <w:p w14:paraId="57E81D37" w14:textId="77777777" w:rsidR="00E227BE" w:rsidRPr="00E227BE" w:rsidRDefault="00E227BE" w:rsidP="00E227BE">
      <w:pPr>
        <w:rPr>
          <w:lang w:val="nl-BE" w:eastAsia="en-US"/>
        </w:rPr>
      </w:pPr>
      <w:r w:rsidRPr="00E227BE">
        <w:rPr>
          <w:lang w:val="nl-BE" w:eastAsia="en-US"/>
        </w:rPr>
        <w:t>Elasticiteitsmodulus (nat): 14.000 MPa</w:t>
      </w:r>
    </w:p>
    <w:p w14:paraId="7EB5A2C4" w14:textId="77777777" w:rsidR="00E227BE" w:rsidRPr="00E227BE" w:rsidRDefault="00E227BE" w:rsidP="00E227BE">
      <w:pPr>
        <w:rPr>
          <w:lang w:val="nl-BE" w:eastAsia="en-US"/>
        </w:rPr>
      </w:pPr>
      <w:r w:rsidRPr="00E227BE">
        <w:rPr>
          <w:lang w:val="nl-BE" w:eastAsia="en-US"/>
        </w:rPr>
        <w:t>Hygrische beweging (30-90 %): 0,7 mm/m</w:t>
      </w:r>
    </w:p>
    <w:p w14:paraId="1932269A" w14:textId="77777777" w:rsidR="00E227BE" w:rsidRPr="00E227BE" w:rsidRDefault="00E227BE" w:rsidP="00E227BE">
      <w:pPr>
        <w:rPr>
          <w:lang w:val="nl-BE" w:eastAsia="en-US"/>
        </w:rPr>
      </w:pPr>
      <w:r w:rsidRPr="00E227BE">
        <w:rPr>
          <w:lang w:val="nl-BE" w:eastAsia="en-US"/>
        </w:rPr>
        <w:t>Hygrische beweging (30-90 %)//: 0,6 mm/m</w:t>
      </w:r>
    </w:p>
    <w:p w14:paraId="33FF9CEA" w14:textId="77777777" w:rsidR="00E227BE" w:rsidRPr="00E227BE" w:rsidRDefault="00E227BE" w:rsidP="00E227BE">
      <w:pPr>
        <w:rPr>
          <w:lang w:val="nl-BE" w:eastAsia="en-US"/>
        </w:rPr>
      </w:pPr>
      <w:r w:rsidRPr="00E227BE">
        <w:rPr>
          <w:lang w:val="nl-BE" w:eastAsia="en-US"/>
        </w:rPr>
        <w:t>Thermische beweging (-20 + 30 °C):   0,01 mm/m</w:t>
      </w:r>
    </w:p>
    <w:p w14:paraId="703394F9" w14:textId="77777777" w:rsidR="00E227BE" w:rsidRPr="00E227BE" w:rsidRDefault="00E227BE" w:rsidP="00E227BE">
      <w:pPr>
        <w:rPr>
          <w:lang w:val="nl-BE" w:eastAsia="en-US"/>
        </w:rPr>
      </w:pPr>
    </w:p>
    <w:p w14:paraId="05E6F7BE" w14:textId="2A80DA7A" w:rsidR="00E227BE" w:rsidRPr="00E227BE" w:rsidRDefault="00E227BE" w:rsidP="00E227BE">
      <w:pPr>
        <w:rPr>
          <w:lang w:val="nl-BE" w:eastAsia="en-US"/>
        </w:rPr>
      </w:pPr>
      <w:r w:rsidRPr="00E227BE">
        <w:rPr>
          <w:lang w:val="nl-BE" w:eastAsia="en-US"/>
        </w:rPr>
        <w:t>Duurzaamhei</w:t>
      </w:r>
      <w:r w:rsidR="00383ED3">
        <w:rPr>
          <w:lang w:val="nl-BE" w:eastAsia="en-US"/>
        </w:rPr>
        <w:t xml:space="preserve">d: </w:t>
      </w:r>
      <w:r w:rsidRPr="00E227BE">
        <w:rPr>
          <w:lang w:val="nl-BE" w:eastAsia="en-US"/>
        </w:rPr>
        <w:t>klasse A</w:t>
      </w:r>
    </w:p>
    <w:p w14:paraId="08BADB11" w14:textId="77777777" w:rsidR="00E227BE" w:rsidRPr="00E227BE" w:rsidRDefault="00E227BE" w:rsidP="00E227BE">
      <w:pPr>
        <w:rPr>
          <w:lang w:val="nl-BE" w:eastAsia="en-US"/>
        </w:rPr>
      </w:pPr>
      <w:r w:rsidRPr="00E227BE">
        <w:rPr>
          <w:lang w:val="nl-BE" w:eastAsia="en-US"/>
        </w:rPr>
        <w:t>Waterdichtheid: voldoet aan de norm</w:t>
      </w:r>
    </w:p>
    <w:p w14:paraId="0372C0A5" w14:textId="77777777" w:rsidR="00E227BE" w:rsidRPr="00E227BE" w:rsidRDefault="00E227BE" w:rsidP="00E227BE">
      <w:pPr>
        <w:rPr>
          <w:lang w:val="nl-BE" w:eastAsia="en-US"/>
        </w:rPr>
      </w:pPr>
      <w:r w:rsidRPr="00E227BE">
        <w:rPr>
          <w:lang w:val="nl-BE" w:eastAsia="en-US"/>
        </w:rPr>
        <w:t>Vorstbestendigheid: voldoet aan de norm</w:t>
      </w:r>
    </w:p>
    <w:p w14:paraId="64552686" w14:textId="77777777" w:rsidR="00E227BE" w:rsidRPr="00E227BE" w:rsidRDefault="00E227BE" w:rsidP="00E227BE">
      <w:pPr>
        <w:rPr>
          <w:lang w:val="nl-BE" w:eastAsia="en-US"/>
        </w:rPr>
      </w:pPr>
    </w:p>
    <w:p w14:paraId="31B3BF71" w14:textId="77777777" w:rsidR="00E227BE" w:rsidRPr="00E227BE" w:rsidRDefault="00E227BE" w:rsidP="00E227BE">
      <w:pPr>
        <w:rPr>
          <w:lang w:val="nl-BE" w:eastAsia="en-US"/>
        </w:rPr>
      </w:pPr>
      <w:r w:rsidRPr="00E227BE">
        <w:rPr>
          <w:lang w:val="nl-BE" w:eastAsia="en-US"/>
        </w:rPr>
        <w:t>Brandreactie: klasse A2-s1, d0 (EN 13501-1)</w:t>
      </w:r>
    </w:p>
    <w:p w14:paraId="57C426F2" w14:textId="77777777" w:rsidR="00E227BE" w:rsidRPr="00E227BE" w:rsidRDefault="00E227BE" w:rsidP="00E227BE">
      <w:pPr>
        <w:rPr>
          <w:lang w:val="nl-BE" w:eastAsia="en-US"/>
        </w:rPr>
      </w:pPr>
    </w:p>
    <w:p w14:paraId="1B16E40A" w14:textId="77777777" w:rsidR="00E227BE" w:rsidRPr="00E227BE" w:rsidRDefault="00E227BE" w:rsidP="00E227BE">
      <w:pPr>
        <w:rPr>
          <w:lang w:val="nl-BE" w:eastAsia="en-US"/>
        </w:rPr>
      </w:pPr>
      <w:r w:rsidRPr="00E227BE">
        <w:rPr>
          <w:lang w:val="nl-BE" w:eastAsia="en-US"/>
        </w:rPr>
        <w:t>Gewicht ± 14,6 kg/m²</w:t>
      </w:r>
    </w:p>
    <w:p w14:paraId="58370A1B" w14:textId="77777777" w:rsidR="00E227BE" w:rsidRPr="00E227BE" w:rsidRDefault="00E227BE" w:rsidP="00E227BE">
      <w:pPr>
        <w:rPr>
          <w:lang w:val="nl-BE" w:eastAsia="en-US"/>
        </w:rPr>
      </w:pPr>
    </w:p>
    <w:p w14:paraId="528B89AB" w14:textId="77777777" w:rsidR="00E227BE" w:rsidRPr="00E227BE" w:rsidRDefault="00E227BE" w:rsidP="00E227BE">
      <w:pPr>
        <w:rPr>
          <w:lang w:val="nl-BE" w:eastAsia="en-US"/>
        </w:rPr>
      </w:pPr>
      <w:r w:rsidRPr="00E227BE">
        <w:rPr>
          <w:lang w:val="nl-BE" w:eastAsia="en-US"/>
        </w:rPr>
        <w:t>Hoeveelheid = ....m²        EP = ....       GP = ....</w:t>
      </w:r>
    </w:p>
    <w:p w14:paraId="4E2D597C" w14:textId="77777777" w:rsidR="00E227BE" w:rsidRPr="00E227BE" w:rsidRDefault="00E227BE" w:rsidP="00E227BE">
      <w:pPr>
        <w:rPr>
          <w:lang w:val="nl-BE" w:eastAsia="en-US"/>
        </w:rPr>
      </w:pPr>
    </w:p>
    <w:p w14:paraId="1B48808A" w14:textId="3BC38029" w:rsidR="00E227BE" w:rsidRDefault="00E227BE" w:rsidP="00E227BE">
      <w:pPr>
        <w:rPr>
          <w:lang w:val="nl-BE" w:eastAsia="en-US"/>
        </w:rPr>
      </w:pPr>
      <w:r w:rsidRPr="00E227BE">
        <w:rPr>
          <w:lang w:val="nl-BE" w:eastAsia="en-US"/>
        </w:rPr>
        <w:t>Kleur = ....</w:t>
      </w:r>
    </w:p>
    <w:p w14:paraId="56186BA0" w14:textId="77777777" w:rsidR="00E227BE" w:rsidRDefault="00E227BE">
      <w:pPr>
        <w:spacing w:after="160" w:line="259" w:lineRule="auto"/>
        <w:jc w:val="left"/>
        <w:rPr>
          <w:lang w:val="nl-BE" w:eastAsia="en-US"/>
        </w:rPr>
      </w:pPr>
      <w:r>
        <w:rPr>
          <w:lang w:val="nl-BE" w:eastAsia="en-US"/>
        </w:rPr>
        <w:br w:type="page"/>
      </w:r>
    </w:p>
    <w:p w14:paraId="1E7CB6F0" w14:textId="095046B3" w:rsidR="006761D0" w:rsidRDefault="00C270B5" w:rsidP="00654883">
      <w:pPr>
        <w:pStyle w:val="Kop2"/>
      </w:pPr>
      <w:r w:rsidRPr="00C270B5">
        <w:lastRenderedPageBreak/>
        <w:t xml:space="preserve">Verwerking van de </w:t>
      </w:r>
      <w:r w:rsidR="00C71CC7">
        <w:t xml:space="preserve">Decoboard </w:t>
      </w:r>
      <w:r w:rsidR="00513911">
        <w:t>Pure</w:t>
      </w:r>
      <w:r w:rsidRPr="00C270B5">
        <w:t xml:space="preserve"> gevelplaten</w:t>
      </w:r>
    </w:p>
    <w:p w14:paraId="60E32E04" w14:textId="721EE07A" w:rsidR="00BD591D" w:rsidRDefault="00BD591D" w:rsidP="00BD591D">
      <w:pPr>
        <w:pStyle w:val="Kop3"/>
        <w:rPr>
          <w:lang w:eastAsia="en-US"/>
        </w:rPr>
      </w:pPr>
      <w:r>
        <w:rPr>
          <w:lang w:eastAsia="en-US"/>
        </w:rPr>
        <w:t>Hout – zichtbaar bevestigen - schroeven</w:t>
      </w:r>
    </w:p>
    <w:p w14:paraId="6F6F7EA2" w14:textId="77777777" w:rsidR="00E227BE" w:rsidRPr="00E227BE" w:rsidRDefault="00E227BE" w:rsidP="00E227BE">
      <w:pPr>
        <w:rPr>
          <w:lang w:val="nl-BE" w:eastAsia="en-US"/>
        </w:rPr>
      </w:pPr>
      <w:r w:rsidRPr="00E227BE">
        <w:rPr>
          <w:lang w:val="nl-BE" w:eastAsia="en-US"/>
        </w:rPr>
        <w:t>Bij transport, opslag, manipulatie en plaatsing van de gevelplaten worden de technische voorschriften van de fabrikant en de specificaties van het ETA-assessment nauwkeurig gevolgd.</w:t>
      </w:r>
    </w:p>
    <w:p w14:paraId="235A002B" w14:textId="77777777" w:rsidR="00E227BE" w:rsidRPr="00E227BE" w:rsidRDefault="00E227BE" w:rsidP="00E227BE">
      <w:pPr>
        <w:rPr>
          <w:lang w:val="nl-BE" w:eastAsia="en-US"/>
        </w:rPr>
      </w:pPr>
    </w:p>
    <w:p w14:paraId="4EC53A14" w14:textId="77777777" w:rsidR="00E227BE" w:rsidRPr="00E227BE" w:rsidRDefault="00E227BE" w:rsidP="00E227BE">
      <w:pPr>
        <w:rPr>
          <w:lang w:val="nl-BE" w:eastAsia="en-US"/>
        </w:rPr>
      </w:pPr>
      <w:r w:rsidRPr="00E227BE">
        <w:rPr>
          <w:lang w:val="nl-BE" w:eastAsia="en-US"/>
        </w:rPr>
        <w:t>De gevelplaten worden op de stijlen bevestigd met roestvast stalen schroeven.</w:t>
      </w:r>
    </w:p>
    <w:p w14:paraId="7F51DD8A" w14:textId="77777777" w:rsidR="00E227BE" w:rsidRPr="00E227BE" w:rsidRDefault="00E227BE" w:rsidP="00E227BE">
      <w:pPr>
        <w:rPr>
          <w:lang w:val="nl-BE" w:eastAsia="en-US"/>
        </w:rPr>
      </w:pPr>
      <w:r w:rsidRPr="00E227BE">
        <w:rPr>
          <w:lang w:val="nl-BE" w:eastAsia="en-US"/>
        </w:rPr>
        <w:t>Gevelplaatschroef, houtschroef met gelakte ronde bolkop Ø 12 mm, Torx inslag nr. 20.</w:t>
      </w:r>
    </w:p>
    <w:p w14:paraId="02ACF3E4" w14:textId="77777777" w:rsidR="00E227BE" w:rsidRPr="00E227BE" w:rsidRDefault="00E227BE" w:rsidP="00E227BE">
      <w:pPr>
        <w:rPr>
          <w:lang w:val="nl-BE" w:eastAsia="en-US"/>
        </w:rPr>
      </w:pPr>
      <w:r w:rsidRPr="00E227BE">
        <w:rPr>
          <w:lang w:val="nl-BE" w:eastAsia="en-US"/>
        </w:rPr>
        <w:t>Materiaal: roestvast staal, kwaliteit A2 in normale omstandigheden, kwaliteit A4 in kuststreken of andere regio’s met agressief milieu.</w:t>
      </w:r>
    </w:p>
    <w:p w14:paraId="401535F0" w14:textId="77777777" w:rsidR="00E227BE" w:rsidRPr="00E227BE" w:rsidRDefault="00E227BE" w:rsidP="00E227BE">
      <w:pPr>
        <w:rPr>
          <w:lang w:val="nl-BE" w:eastAsia="en-US"/>
        </w:rPr>
      </w:pPr>
      <w:r w:rsidRPr="00E227BE">
        <w:rPr>
          <w:lang w:val="nl-BE" w:eastAsia="en-US"/>
        </w:rPr>
        <w:t>Minimum afmetingen: 4,8 mm Ø x 38 mm (L).</w:t>
      </w:r>
    </w:p>
    <w:p w14:paraId="08C3164E" w14:textId="77777777" w:rsidR="00E227BE" w:rsidRPr="00E227BE" w:rsidRDefault="00E227BE" w:rsidP="00E227BE">
      <w:pPr>
        <w:rPr>
          <w:lang w:val="nl-BE" w:eastAsia="en-US"/>
        </w:rPr>
      </w:pPr>
      <w:r w:rsidRPr="00E227BE">
        <w:rPr>
          <w:lang w:val="nl-BE" w:eastAsia="en-US"/>
        </w:rPr>
        <w:t>Karakteristieken conform ETA 14/0284</w:t>
      </w:r>
    </w:p>
    <w:p w14:paraId="3F3B57D9" w14:textId="77777777" w:rsidR="00E227BE" w:rsidRPr="00E227BE" w:rsidRDefault="00E227BE" w:rsidP="00E227BE">
      <w:pPr>
        <w:rPr>
          <w:lang w:val="nl-BE" w:eastAsia="en-US"/>
        </w:rPr>
      </w:pPr>
      <w:r w:rsidRPr="00E227BE">
        <w:rPr>
          <w:lang w:val="nl-BE" w:eastAsia="en-US"/>
        </w:rPr>
        <w:t>De schroefgaten in de platen worden voorgeboord met een  Ø6,5 mm.</w:t>
      </w:r>
    </w:p>
    <w:p w14:paraId="62A5EB6F" w14:textId="77777777" w:rsidR="00E227BE" w:rsidRDefault="00E227BE" w:rsidP="00E227BE">
      <w:pPr>
        <w:rPr>
          <w:lang w:val="nl-BE" w:eastAsia="en-US"/>
        </w:rPr>
      </w:pPr>
    </w:p>
    <w:p w14:paraId="6EE1C18E" w14:textId="19EC574C" w:rsidR="0087348A" w:rsidRDefault="00343A2C" w:rsidP="00E227BE">
      <w:pPr>
        <w:rPr>
          <w:rFonts w:eastAsiaTheme="minorEastAsia" w:cs="Calibri"/>
          <w:color w:val="auto"/>
          <w:szCs w:val="18"/>
          <w:lang w:val="nl-BE" w:eastAsia="zh-CN"/>
        </w:rPr>
      </w:pPr>
      <w:r>
        <w:rPr>
          <w:rFonts w:eastAsiaTheme="minorEastAsia" w:cs="Calibri"/>
          <w:color w:val="auto"/>
          <w:szCs w:val="18"/>
          <w:lang w:val="nl-BE" w:eastAsia="zh-CN"/>
        </w:rPr>
        <w:t>Gebruik altijd geschaafd hout</w:t>
      </w:r>
      <w:r w:rsidR="0087348A">
        <w:rPr>
          <w:rFonts w:eastAsiaTheme="minorEastAsia" w:cs="Calibri"/>
          <w:color w:val="auto"/>
          <w:szCs w:val="18"/>
          <w:lang w:val="nl-BE" w:eastAsia="zh-CN"/>
        </w:rPr>
        <w:t xml:space="preserve"> waarmee de vereiste levensduur van de gevelafwerking kan verzekerd worden. Werk met duurzaam hout (eigen duurzaamheid of verduurzaamd – cfr EN 335, EN 460 en EN 350-2). Gebruik hout met sterkteklasse C24 (EN 338). Let erop dat de latten schoon, droog (vochtgehalte ≤ 18%), stof- en vetvrij zijn.</w:t>
      </w:r>
    </w:p>
    <w:p w14:paraId="452E9EFE" w14:textId="77777777" w:rsidR="0087348A" w:rsidRPr="00E227BE" w:rsidRDefault="0087348A" w:rsidP="00E227BE">
      <w:pPr>
        <w:rPr>
          <w:lang w:val="nl-BE" w:eastAsia="en-US"/>
        </w:rPr>
      </w:pPr>
    </w:p>
    <w:p w14:paraId="1245E5BB" w14:textId="60EBE18C" w:rsidR="00E227BE" w:rsidRPr="00E227BE" w:rsidRDefault="00E227BE" w:rsidP="00E227BE">
      <w:pPr>
        <w:rPr>
          <w:lang w:val="nl-BE" w:eastAsia="en-US"/>
        </w:rPr>
      </w:pPr>
      <w:r w:rsidRPr="00E227BE">
        <w:rPr>
          <w:lang w:val="nl-BE" w:eastAsia="en-US"/>
        </w:rPr>
        <w:t>De platen worden voorgeboord met een diameter van 6,5 mm. De schroeven worden loodrecht op de plaat en in het midden van de gaten aangebracht.</w:t>
      </w:r>
      <w:r w:rsidR="00F73DD7" w:rsidRPr="00F73DD7">
        <w:rPr>
          <w:rFonts w:eastAsiaTheme="minorEastAsia" w:cs="Calibri"/>
          <w:color w:val="auto"/>
          <w:szCs w:val="18"/>
          <w:lang w:val="nl-BE" w:eastAsia="zh-CN"/>
        </w:rPr>
        <w:t xml:space="preserve"> </w:t>
      </w:r>
      <w:r w:rsidR="00F73DD7">
        <w:rPr>
          <w:rFonts w:eastAsiaTheme="minorEastAsia" w:cs="Calibri"/>
          <w:color w:val="auto"/>
          <w:szCs w:val="18"/>
          <w:lang w:val="nl-BE" w:eastAsia="zh-CN"/>
        </w:rPr>
        <w:t>Plaats op de stijlen, achter de plaat, een EPDM voegband.</w:t>
      </w:r>
    </w:p>
    <w:p w14:paraId="1E8AF9B2" w14:textId="77777777" w:rsidR="00E227BE" w:rsidRPr="00E227BE" w:rsidRDefault="00E227BE" w:rsidP="00E227BE">
      <w:pPr>
        <w:rPr>
          <w:lang w:val="nl-BE" w:eastAsia="en-US"/>
        </w:rPr>
      </w:pPr>
    </w:p>
    <w:p w14:paraId="5499F56F" w14:textId="77777777" w:rsidR="00E227BE" w:rsidRPr="00E227BE" w:rsidRDefault="00E227BE" w:rsidP="00E227BE">
      <w:pPr>
        <w:rPr>
          <w:lang w:val="nl-BE" w:eastAsia="en-US"/>
        </w:rPr>
      </w:pPr>
      <w:r w:rsidRPr="00E227BE">
        <w:rPr>
          <w:lang w:val="nl-BE" w:eastAsia="en-US"/>
        </w:rPr>
        <w:t>De gevelplaten worden geplaatst met een voeg van 8 mm.</w:t>
      </w:r>
    </w:p>
    <w:p w14:paraId="31698003" w14:textId="77777777" w:rsidR="00E227BE" w:rsidRPr="00E227BE" w:rsidRDefault="00E227BE" w:rsidP="00E227BE">
      <w:pPr>
        <w:rPr>
          <w:lang w:val="nl-BE" w:eastAsia="en-US"/>
        </w:rPr>
      </w:pPr>
    </w:p>
    <w:p w14:paraId="7DD0A192" w14:textId="3760C104" w:rsidR="00BD591D" w:rsidRDefault="00E227BE" w:rsidP="00E227BE">
      <w:pPr>
        <w:rPr>
          <w:lang w:val="nl-BE" w:eastAsia="en-US"/>
        </w:rPr>
      </w:pPr>
      <w:r w:rsidRPr="00E227BE">
        <w:rPr>
          <w:lang w:val="nl-BE" w:eastAsia="en-US"/>
        </w:rPr>
        <w:t>Behandel alle plaatranden met SVK Protector kleurloos of een gelijkwaardige impregneerlaag om verkleuring van de randen door wateropname te vermijden.</w:t>
      </w:r>
    </w:p>
    <w:p w14:paraId="25969126" w14:textId="141353D3" w:rsidR="00BD591D" w:rsidRDefault="00BD591D" w:rsidP="00BD591D">
      <w:pPr>
        <w:pStyle w:val="Kop3"/>
        <w:rPr>
          <w:lang w:eastAsia="en-US"/>
        </w:rPr>
      </w:pPr>
      <w:r>
        <w:rPr>
          <w:lang w:eastAsia="en-US"/>
        </w:rPr>
        <w:t>hout – onzichtbaar bevestigen – verlijmen</w:t>
      </w:r>
    </w:p>
    <w:p w14:paraId="20E429FA" w14:textId="77777777" w:rsidR="00DD6908" w:rsidRDefault="00DD6908" w:rsidP="00DD6908">
      <w:pPr>
        <w:rPr>
          <w:lang w:val="nl-NL" w:eastAsia="en-US"/>
        </w:rPr>
      </w:pPr>
    </w:p>
    <w:p w14:paraId="631348B2" w14:textId="77777777" w:rsidR="00E227BE" w:rsidRDefault="00E227BE" w:rsidP="00243447">
      <w:pPr>
        <w:spacing w:line="259" w:lineRule="auto"/>
        <w:jc w:val="left"/>
        <w:rPr>
          <w:lang w:eastAsia="en-US"/>
        </w:rPr>
      </w:pPr>
      <w:r>
        <w:rPr>
          <w:lang w:eastAsia="en-US"/>
        </w:rPr>
        <w:t>Bij transport, opslag, manipulatie en plaatsing van de gevelplaten worden de technische voorschriften van de fabrikant nauwkeurig gevolgd.</w:t>
      </w:r>
    </w:p>
    <w:p w14:paraId="5320C4A1" w14:textId="77777777" w:rsidR="006D5B12" w:rsidRDefault="006D5B12" w:rsidP="00243447">
      <w:pPr>
        <w:spacing w:line="259" w:lineRule="auto"/>
        <w:jc w:val="left"/>
        <w:rPr>
          <w:lang w:eastAsia="en-US"/>
        </w:rPr>
      </w:pPr>
    </w:p>
    <w:p w14:paraId="16186C1D" w14:textId="0679A2C7" w:rsidR="00E227BE" w:rsidRDefault="00E227BE" w:rsidP="00243447">
      <w:pPr>
        <w:spacing w:line="259" w:lineRule="auto"/>
        <w:jc w:val="left"/>
        <w:rPr>
          <w:lang w:eastAsia="en-US"/>
        </w:rPr>
      </w:pPr>
      <w:r>
        <w:rPr>
          <w:lang w:eastAsia="en-US"/>
        </w:rPr>
        <w:t>De gevelplaten worden op de houten draagstructuur bevestigd met een elastisch blijvend lijmsysteem.</w:t>
      </w:r>
    </w:p>
    <w:p w14:paraId="41F85559" w14:textId="71770C5E" w:rsidR="00E227BE" w:rsidRDefault="00E227BE" w:rsidP="00243447">
      <w:pPr>
        <w:spacing w:line="259" w:lineRule="auto"/>
        <w:jc w:val="left"/>
        <w:rPr>
          <w:lang w:eastAsia="en-US"/>
        </w:rPr>
      </w:pPr>
      <w:r>
        <w:rPr>
          <w:lang w:eastAsia="en-US"/>
        </w:rPr>
        <w:t>De achterconstructie bestaat uit onbehandeld geschaafd hout.</w:t>
      </w:r>
      <w:r w:rsidR="00E97D0A" w:rsidRPr="00E97D0A">
        <w:rPr>
          <w:rFonts w:eastAsiaTheme="minorEastAsia" w:cs="Calibri"/>
          <w:color w:val="auto"/>
          <w:szCs w:val="18"/>
          <w:lang w:val="nl-BE" w:eastAsia="zh-CN"/>
        </w:rPr>
        <w:t xml:space="preserve"> </w:t>
      </w:r>
      <w:r w:rsidR="00E97D0A">
        <w:rPr>
          <w:rFonts w:eastAsiaTheme="minorEastAsia" w:cs="Calibri"/>
          <w:color w:val="auto"/>
          <w:szCs w:val="18"/>
          <w:lang w:val="nl-BE" w:eastAsia="zh-CN"/>
        </w:rPr>
        <w:t>Gebruik altijd hout waarmee de vereiste levensduur van de gevelafwerking kan verzekerd worden. Gebruik hout met sterkteklasse C24 (EN 338). Let erop dat de latten schoon, droog (vochtgehalte ≤ 18%), stof- en vetvrij zijn.</w:t>
      </w:r>
    </w:p>
    <w:p w14:paraId="6EEF15BD" w14:textId="77777777" w:rsidR="00E227BE" w:rsidRDefault="00E227BE" w:rsidP="00243447">
      <w:pPr>
        <w:spacing w:line="259" w:lineRule="auto"/>
        <w:jc w:val="left"/>
        <w:rPr>
          <w:lang w:eastAsia="en-US"/>
        </w:rPr>
      </w:pPr>
      <w:r>
        <w:rPr>
          <w:lang w:eastAsia="en-US"/>
        </w:rPr>
        <w:t>De regelwerk moet correct voorbehandeld worden.</w:t>
      </w:r>
    </w:p>
    <w:p w14:paraId="2B2442B6" w14:textId="77777777" w:rsidR="006D5B12" w:rsidRDefault="006D5B12" w:rsidP="00243447">
      <w:pPr>
        <w:spacing w:line="259" w:lineRule="auto"/>
        <w:jc w:val="left"/>
        <w:rPr>
          <w:lang w:eastAsia="en-US"/>
        </w:rPr>
      </w:pPr>
    </w:p>
    <w:p w14:paraId="7E6532EA" w14:textId="77777777" w:rsidR="00E227BE" w:rsidRDefault="00E227BE" w:rsidP="00243447">
      <w:pPr>
        <w:spacing w:line="259" w:lineRule="auto"/>
        <w:jc w:val="left"/>
        <w:rPr>
          <w:lang w:eastAsia="en-US"/>
        </w:rPr>
      </w:pPr>
      <w:r>
        <w:rPr>
          <w:lang w:eastAsia="en-US"/>
        </w:rPr>
        <w:t>Pas een lijmsysteem toe dat specifiek ontwikkeld werd voor het bevestigen van gevelplaten.</w:t>
      </w:r>
    </w:p>
    <w:p w14:paraId="0B5F3D16" w14:textId="77777777" w:rsidR="00E227BE" w:rsidRDefault="00E227BE" w:rsidP="00243447">
      <w:pPr>
        <w:spacing w:line="259" w:lineRule="auto"/>
        <w:jc w:val="left"/>
        <w:rPr>
          <w:lang w:eastAsia="en-US"/>
        </w:rPr>
      </w:pPr>
      <w:r>
        <w:rPr>
          <w:lang w:eastAsia="en-US"/>
        </w:rPr>
        <w:t>Het lijmsysteem moet het gewicht van de platen, hun thermisch-hygrische werking en alle externe belastingen veilig en duurzaam kunnen opnemen.</w:t>
      </w:r>
    </w:p>
    <w:p w14:paraId="291FFB03" w14:textId="77777777" w:rsidR="006D5B12" w:rsidRDefault="006D5B12" w:rsidP="00243447">
      <w:pPr>
        <w:spacing w:line="259" w:lineRule="auto"/>
        <w:jc w:val="left"/>
        <w:rPr>
          <w:lang w:eastAsia="en-US"/>
        </w:rPr>
      </w:pPr>
    </w:p>
    <w:p w14:paraId="5FB7350E" w14:textId="77777777" w:rsidR="00E227BE" w:rsidRDefault="00E227BE" w:rsidP="00243447">
      <w:pPr>
        <w:spacing w:line="259" w:lineRule="auto"/>
        <w:jc w:val="left"/>
        <w:rPr>
          <w:lang w:eastAsia="en-US"/>
        </w:rPr>
      </w:pPr>
      <w:r>
        <w:rPr>
          <w:lang w:eastAsia="en-US"/>
        </w:rPr>
        <w:t>SVK gevelplaten mogen enkel verlijmd worden met een lijmsysteem dat compatibel is met de draagstructuur en met de gevelplaat.</w:t>
      </w:r>
    </w:p>
    <w:p w14:paraId="127B3F8B" w14:textId="77777777" w:rsidR="00E227BE" w:rsidRDefault="00E227BE" w:rsidP="00243447">
      <w:pPr>
        <w:spacing w:line="259" w:lineRule="auto"/>
        <w:jc w:val="left"/>
        <w:rPr>
          <w:lang w:eastAsia="en-US"/>
        </w:rPr>
      </w:pPr>
      <w:r>
        <w:rPr>
          <w:lang w:eastAsia="en-US"/>
        </w:rPr>
        <w:t>De geschiktheid van het lijmsysteem moet voldoende bewezen zijn (keurcertificaat van een onafhankelijke instelling of gelijkwaardig).</w:t>
      </w:r>
    </w:p>
    <w:p w14:paraId="1D4168BA" w14:textId="77777777" w:rsidR="00E227BE" w:rsidRDefault="00E227BE" w:rsidP="00243447">
      <w:pPr>
        <w:spacing w:line="259" w:lineRule="auto"/>
        <w:jc w:val="left"/>
        <w:rPr>
          <w:lang w:eastAsia="en-US"/>
        </w:rPr>
      </w:pPr>
      <w:r>
        <w:rPr>
          <w:lang w:eastAsia="en-US"/>
        </w:rPr>
        <w:t>Volg de uitgebreide verwerkingsinstructies van de lijmfabrikant op.</w:t>
      </w:r>
    </w:p>
    <w:p w14:paraId="1D9F9F53" w14:textId="77777777" w:rsidR="006D5B12" w:rsidRDefault="006D5B12" w:rsidP="00243447">
      <w:pPr>
        <w:spacing w:line="259" w:lineRule="auto"/>
        <w:jc w:val="left"/>
        <w:rPr>
          <w:lang w:eastAsia="en-US"/>
        </w:rPr>
      </w:pPr>
    </w:p>
    <w:p w14:paraId="5AB1F6A8" w14:textId="77777777" w:rsidR="00E227BE" w:rsidRDefault="00E227BE" w:rsidP="00243447">
      <w:pPr>
        <w:spacing w:line="259" w:lineRule="auto"/>
        <w:jc w:val="left"/>
        <w:rPr>
          <w:lang w:eastAsia="en-US"/>
        </w:rPr>
      </w:pPr>
      <w:r>
        <w:rPr>
          <w:lang w:eastAsia="en-US"/>
        </w:rPr>
        <w:t>De gevelplaten worden geplaatst met een voeg van 8 mm.</w:t>
      </w:r>
    </w:p>
    <w:p w14:paraId="0FAFF877" w14:textId="77777777" w:rsidR="006D5B12" w:rsidRDefault="006D5B12" w:rsidP="00243447">
      <w:pPr>
        <w:spacing w:line="259" w:lineRule="auto"/>
        <w:jc w:val="left"/>
        <w:rPr>
          <w:lang w:eastAsia="en-US"/>
        </w:rPr>
      </w:pPr>
    </w:p>
    <w:p w14:paraId="3EE5C268" w14:textId="5E036C5F" w:rsidR="005336C2" w:rsidRDefault="00E227BE" w:rsidP="00243447">
      <w:pPr>
        <w:spacing w:line="259" w:lineRule="auto"/>
        <w:jc w:val="left"/>
        <w:rPr>
          <w:b/>
          <w:caps/>
          <w:color w:val="8B7D70"/>
          <w:lang w:val="nl-NL" w:eastAsia="en-US"/>
        </w:rPr>
      </w:pPr>
      <w:r>
        <w:rPr>
          <w:lang w:eastAsia="en-US"/>
        </w:rPr>
        <w:t>Behandel alle plaatranden met SVK Protector kleurloos of een gelijkwaardige impregneerlaag om verkleuring van de randen door wateropname te vermijden.</w:t>
      </w:r>
      <w:r w:rsidR="005336C2">
        <w:rPr>
          <w:lang w:eastAsia="en-US"/>
        </w:rPr>
        <w:br w:type="page"/>
      </w:r>
    </w:p>
    <w:p w14:paraId="6C2B2F4A" w14:textId="2F072C97" w:rsidR="00DD6908" w:rsidRDefault="009E3F1D" w:rsidP="00DD6908">
      <w:pPr>
        <w:pStyle w:val="Kop3"/>
        <w:rPr>
          <w:lang w:eastAsia="en-US"/>
        </w:rPr>
      </w:pPr>
      <w:r>
        <w:rPr>
          <w:lang w:eastAsia="en-US"/>
        </w:rPr>
        <w:lastRenderedPageBreak/>
        <w:t>Aluminium</w:t>
      </w:r>
      <w:r w:rsidR="00DD6908">
        <w:rPr>
          <w:lang w:eastAsia="en-US"/>
        </w:rPr>
        <w:t xml:space="preserve"> – zichtbaar bevestigd – rivetten</w:t>
      </w:r>
    </w:p>
    <w:p w14:paraId="6752DE34" w14:textId="77777777" w:rsidR="00E227BE" w:rsidRPr="00E227BE" w:rsidRDefault="00E227BE" w:rsidP="00E227BE">
      <w:pPr>
        <w:rPr>
          <w:lang w:val="nl-NL" w:eastAsia="en-US"/>
        </w:rPr>
      </w:pPr>
      <w:r w:rsidRPr="00E227BE">
        <w:rPr>
          <w:lang w:val="nl-NL" w:eastAsia="en-US"/>
        </w:rPr>
        <w:t>Bij transport, opslag, manipulatie en plaatsing van de gevelplaten worden de technische voorschriften van de fabrikant en de specificaties van het ETA-assessment nauwkeurig gevolgd.</w:t>
      </w:r>
    </w:p>
    <w:p w14:paraId="71236627" w14:textId="77777777" w:rsidR="00E227BE" w:rsidRPr="00E227BE" w:rsidRDefault="00E227BE" w:rsidP="00E227BE">
      <w:pPr>
        <w:rPr>
          <w:lang w:val="nl-NL" w:eastAsia="en-US"/>
        </w:rPr>
      </w:pPr>
    </w:p>
    <w:p w14:paraId="7612CA45" w14:textId="5464A038" w:rsidR="00E227BE" w:rsidRPr="00E227BE" w:rsidRDefault="00E227BE" w:rsidP="00E227BE">
      <w:pPr>
        <w:rPr>
          <w:lang w:val="nl-NL" w:eastAsia="en-US"/>
        </w:rPr>
      </w:pPr>
      <w:r w:rsidRPr="00E227BE">
        <w:rPr>
          <w:lang w:val="nl-NL" w:eastAsia="en-US"/>
        </w:rPr>
        <w:t xml:space="preserve">De gevelplaten worden op de </w:t>
      </w:r>
      <w:r w:rsidR="009E3F1D">
        <w:rPr>
          <w:lang w:val="nl-NL" w:eastAsia="en-US"/>
        </w:rPr>
        <w:t>aluminium</w:t>
      </w:r>
      <w:r w:rsidRPr="00E227BE">
        <w:rPr>
          <w:lang w:val="nl-NL" w:eastAsia="en-US"/>
        </w:rPr>
        <w:t xml:space="preserve"> draagstructuur bevestigd met blindklinknagels.</w:t>
      </w:r>
    </w:p>
    <w:p w14:paraId="49E6ACAE" w14:textId="77777777" w:rsidR="00E227BE" w:rsidRPr="00E227BE" w:rsidRDefault="00E227BE" w:rsidP="00E227BE">
      <w:pPr>
        <w:rPr>
          <w:lang w:val="nl-NL" w:eastAsia="en-US"/>
        </w:rPr>
      </w:pPr>
      <w:r w:rsidRPr="00E227BE">
        <w:rPr>
          <w:lang w:val="nl-NL" w:eastAsia="en-US"/>
        </w:rPr>
        <w:t>Blindklinknagel met een extra brede gelakte kop Ø16 mm.</w:t>
      </w:r>
    </w:p>
    <w:p w14:paraId="317B738B" w14:textId="77777777" w:rsidR="00E227BE" w:rsidRPr="00E227BE" w:rsidRDefault="00E227BE" w:rsidP="00E227BE">
      <w:pPr>
        <w:rPr>
          <w:lang w:val="nl-NL" w:eastAsia="en-US"/>
        </w:rPr>
      </w:pPr>
      <w:r w:rsidRPr="00E227BE">
        <w:rPr>
          <w:lang w:val="nl-NL" w:eastAsia="en-US"/>
        </w:rPr>
        <w:t>Materiaal: aluminium huls met RVS nagel (kwaliteit A2)</w:t>
      </w:r>
    </w:p>
    <w:p w14:paraId="680C5749" w14:textId="77777777" w:rsidR="00E227BE" w:rsidRPr="00E227BE" w:rsidRDefault="00E227BE" w:rsidP="00E227BE">
      <w:pPr>
        <w:rPr>
          <w:lang w:val="nl-NL" w:eastAsia="en-US"/>
        </w:rPr>
      </w:pPr>
      <w:r w:rsidRPr="00E227BE">
        <w:rPr>
          <w:lang w:val="nl-NL" w:eastAsia="en-US"/>
        </w:rPr>
        <w:t>Minimum afmetingen: 4,8 mmØ x 16 mm (L).</w:t>
      </w:r>
    </w:p>
    <w:p w14:paraId="3C7D89C6" w14:textId="77777777" w:rsidR="00E227BE" w:rsidRPr="00E227BE" w:rsidRDefault="00E227BE" w:rsidP="00E227BE">
      <w:pPr>
        <w:rPr>
          <w:lang w:val="nl-NL" w:eastAsia="en-US"/>
        </w:rPr>
      </w:pPr>
      <w:r w:rsidRPr="00E227BE">
        <w:rPr>
          <w:lang w:val="nl-NL" w:eastAsia="en-US"/>
        </w:rPr>
        <w:t>Karakteristieken conform ETA 14/0284</w:t>
      </w:r>
    </w:p>
    <w:p w14:paraId="371B4D3E" w14:textId="77777777" w:rsidR="00E227BE" w:rsidRPr="00E227BE" w:rsidRDefault="00E227BE" w:rsidP="00E227BE">
      <w:pPr>
        <w:rPr>
          <w:lang w:val="nl-NL" w:eastAsia="en-US"/>
        </w:rPr>
      </w:pPr>
    </w:p>
    <w:p w14:paraId="2D6F14F9" w14:textId="37497C32" w:rsidR="00E227BE" w:rsidRPr="00E227BE" w:rsidRDefault="009E3F1D" w:rsidP="00E227BE">
      <w:pPr>
        <w:rPr>
          <w:lang w:val="nl-NL" w:eastAsia="en-US"/>
        </w:rPr>
      </w:pPr>
      <w:r w:rsidRPr="00DD7495">
        <w:rPr>
          <w:color w:val="auto"/>
          <w:lang w:val="nl-NL" w:eastAsia="en-US"/>
        </w:rPr>
        <w:t>Gebruik steeds een aluminium draagstructuur speciaal ontworpen voor gevelbekledingen.</w:t>
      </w:r>
      <w:r>
        <w:rPr>
          <w:color w:val="auto"/>
          <w:lang w:val="nl-NL" w:eastAsia="en-US"/>
        </w:rPr>
        <w:t xml:space="preserve"> </w:t>
      </w:r>
      <w:r w:rsidR="00E227BE" w:rsidRPr="00E227BE">
        <w:rPr>
          <w:lang w:val="nl-NL" w:eastAsia="en-US"/>
        </w:rPr>
        <w:t>Gebruik steeds een blindklinknagel met een gepast klembereik, rekening houdend met de dikte van de SVK gevelplaat en de dikte van de profielen.</w:t>
      </w:r>
    </w:p>
    <w:p w14:paraId="198458F2" w14:textId="77777777" w:rsidR="00E227BE" w:rsidRPr="00E227BE" w:rsidRDefault="00E227BE" w:rsidP="00E227BE">
      <w:pPr>
        <w:rPr>
          <w:lang w:val="nl-NL" w:eastAsia="en-US"/>
        </w:rPr>
      </w:pPr>
    </w:p>
    <w:p w14:paraId="0554F025" w14:textId="77777777" w:rsidR="00E227BE" w:rsidRPr="00E227BE" w:rsidRDefault="00E227BE" w:rsidP="00E227BE">
      <w:pPr>
        <w:rPr>
          <w:lang w:val="nl-NL" w:eastAsia="en-US"/>
        </w:rPr>
      </w:pPr>
      <w:r w:rsidRPr="00E227BE">
        <w:rPr>
          <w:lang w:val="nl-NL" w:eastAsia="en-US"/>
        </w:rPr>
        <w:t>De platen worden voorgeboord met een diameter van 6,5 mm voor de glijpunten en 5 mm voor de vaste punten.</w:t>
      </w:r>
    </w:p>
    <w:p w14:paraId="268D5FB5" w14:textId="77777777" w:rsidR="00E227BE" w:rsidRPr="00E227BE" w:rsidRDefault="00E227BE" w:rsidP="00E227BE">
      <w:pPr>
        <w:rPr>
          <w:lang w:val="nl-NL" w:eastAsia="en-US"/>
        </w:rPr>
      </w:pPr>
    </w:p>
    <w:p w14:paraId="189D794C" w14:textId="77777777" w:rsidR="00E227BE" w:rsidRPr="00E227BE" w:rsidRDefault="00E227BE" w:rsidP="00E227BE">
      <w:pPr>
        <w:rPr>
          <w:lang w:val="nl-NL" w:eastAsia="en-US"/>
        </w:rPr>
      </w:pPr>
      <w:r w:rsidRPr="00E227BE">
        <w:rPr>
          <w:lang w:val="nl-NL" w:eastAsia="en-US"/>
        </w:rPr>
        <w:t>De gevelplaten worden geplaatst met een voeg van 8 mm.</w:t>
      </w:r>
    </w:p>
    <w:p w14:paraId="6C432A94" w14:textId="77777777" w:rsidR="00E227BE" w:rsidRPr="00E227BE" w:rsidRDefault="00E227BE" w:rsidP="00E227BE">
      <w:pPr>
        <w:rPr>
          <w:lang w:val="nl-NL" w:eastAsia="en-US"/>
        </w:rPr>
      </w:pPr>
    </w:p>
    <w:p w14:paraId="4C6A8223" w14:textId="67C56507" w:rsidR="00DD6908" w:rsidRDefault="00E227BE" w:rsidP="00E227BE">
      <w:pPr>
        <w:rPr>
          <w:lang w:val="nl-NL" w:eastAsia="en-US"/>
        </w:rPr>
      </w:pPr>
      <w:r w:rsidRPr="00E227BE">
        <w:rPr>
          <w:lang w:val="nl-NL" w:eastAsia="en-US"/>
        </w:rPr>
        <w:t>Behandel alle plaatranden met SVK Protector kleurloos of een gelijkwaardige impregneerlaag om verkleuring van de randen door wateropname te vermijden.</w:t>
      </w:r>
    </w:p>
    <w:p w14:paraId="0F5FD791" w14:textId="432B2B8A" w:rsidR="005336C2" w:rsidRDefault="009E3F1D" w:rsidP="005336C2">
      <w:pPr>
        <w:pStyle w:val="Kop3"/>
        <w:rPr>
          <w:lang w:eastAsia="en-US"/>
        </w:rPr>
      </w:pPr>
      <w:r>
        <w:rPr>
          <w:lang w:eastAsia="en-US"/>
        </w:rPr>
        <w:t>Aluminium</w:t>
      </w:r>
      <w:r w:rsidR="005336C2">
        <w:rPr>
          <w:lang w:eastAsia="en-US"/>
        </w:rPr>
        <w:t xml:space="preserve"> – onzichtbaar bevestigen -  verlijmen</w:t>
      </w:r>
    </w:p>
    <w:p w14:paraId="6C5F7207" w14:textId="77777777" w:rsidR="00E227BE" w:rsidRPr="00E227BE" w:rsidRDefault="00E227BE" w:rsidP="00E227BE">
      <w:pPr>
        <w:rPr>
          <w:lang w:val="nl-NL" w:eastAsia="en-US"/>
        </w:rPr>
      </w:pPr>
      <w:r w:rsidRPr="00E227BE">
        <w:rPr>
          <w:lang w:val="nl-NL" w:eastAsia="en-US"/>
        </w:rPr>
        <w:t>Bij transport, opslag, manipulatie en plaatsing van de gevelplaten worden de technische voorschriften van de fabrikant nauwkeurig gevolgd.</w:t>
      </w:r>
    </w:p>
    <w:p w14:paraId="24A65A0D" w14:textId="77777777" w:rsidR="00E227BE" w:rsidRPr="00E227BE" w:rsidRDefault="00E227BE" w:rsidP="00E227BE">
      <w:pPr>
        <w:rPr>
          <w:lang w:val="nl-NL" w:eastAsia="en-US"/>
        </w:rPr>
      </w:pPr>
    </w:p>
    <w:p w14:paraId="1CD96098" w14:textId="22A598B6" w:rsidR="00E227BE" w:rsidRPr="00E227BE" w:rsidRDefault="00E227BE" w:rsidP="00E227BE">
      <w:pPr>
        <w:rPr>
          <w:lang w:val="nl-NL" w:eastAsia="en-US"/>
        </w:rPr>
      </w:pPr>
      <w:r w:rsidRPr="00E227BE">
        <w:rPr>
          <w:lang w:val="nl-NL" w:eastAsia="en-US"/>
        </w:rPr>
        <w:t xml:space="preserve">De gevelplaten worden op de </w:t>
      </w:r>
      <w:r w:rsidR="009E3F1D">
        <w:rPr>
          <w:lang w:val="nl-NL" w:eastAsia="en-US"/>
        </w:rPr>
        <w:t>aluminium</w:t>
      </w:r>
      <w:r w:rsidRPr="00E227BE">
        <w:rPr>
          <w:lang w:val="nl-NL" w:eastAsia="en-US"/>
        </w:rPr>
        <w:t xml:space="preserve"> draagstructuur bevestigd met een elastisch blijvend lijmsysteem.</w:t>
      </w:r>
      <w:r w:rsidR="009E3F1D" w:rsidRPr="00DD7495">
        <w:rPr>
          <w:color w:val="auto"/>
          <w:lang w:val="nl-NL" w:eastAsia="en-US"/>
        </w:rPr>
        <w:t xml:space="preserve"> Gebruik steeds een aluminium draagstructuur speciaal ontworpen voor gevelbekledingen.</w:t>
      </w:r>
    </w:p>
    <w:p w14:paraId="644926AC" w14:textId="77777777" w:rsidR="00E227BE" w:rsidRPr="00E227BE" w:rsidRDefault="00E227BE" w:rsidP="00E227BE">
      <w:pPr>
        <w:rPr>
          <w:lang w:val="nl-NL" w:eastAsia="en-US"/>
        </w:rPr>
      </w:pPr>
    </w:p>
    <w:p w14:paraId="655D8DB7" w14:textId="77777777" w:rsidR="00E227BE" w:rsidRPr="00E227BE" w:rsidRDefault="00E227BE" w:rsidP="00E227BE">
      <w:pPr>
        <w:rPr>
          <w:lang w:val="nl-NL" w:eastAsia="en-US"/>
        </w:rPr>
      </w:pPr>
      <w:r w:rsidRPr="00E227BE">
        <w:rPr>
          <w:lang w:val="nl-NL" w:eastAsia="en-US"/>
        </w:rPr>
        <w:t>Pas een lijmsysteem toe dat specifiek ontwikkeld werd voor het bevestigen van gevelplaten. Het moet het gewicht van de platen, hun thermisch-hygrische werking en alle externe belastingen veilig en duurzaam kunnen opnemen.</w:t>
      </w:r>
    </w:p>
    <w:p w14:paraId="5112A1A3" w14:textId="77777777" w:rsidR="00E227BE" w:rsidRPr="00E227BE" w:rsidRDefault="00E227BE" w:rsidP="00E227BE">
      <w:pPr>
        <w:rPr>
          <w:lang w:val="nl-NL" w:eastAsia="en-US"/>
        </w:rPr>
      </w:pPr>
      <w:r w:rsidRPr="00E227BE">
        <w:rPr>
          <w:lang w:val="nl-NL" w:eastAsia="en-US"/>
        </w:rPr>
        <w:t>SVK gevelplaten mogen enkel verlijmd worden met een lijmsysteem dat compatibel is met de draagstructuur en met de gevelplaat. De geschiktheid van het lijmsysteem moet voldoende bewezen zijn (keurcertificaat van een onafhankelijke instelling of gelijkwaardig).</w:t>
      </w:r>
    </w:p>
    <w:p w14:paraId="52CFC33B" w14:textId="77777777" w:rsidR="00E227BE" w:rsidRPr="00E227BE" w:rsidRDefault="00E227BE" w:rsidP="00E227BE">
      <w:pPr>
        <w:rPr>
          <w:lang w:val="nl-NL" w:eastAsia="en-US"/>
        </w:rPr>
      </w:pPr>
      <w:r w:rsidRPr="00E227BE">
        <w:rPr>
          <w:lang w:val="nl-NL" w:eastAsia="en-US"/>
        </w:rPr>
        <w:t>Volg de uitgebreide verwerkingsinstructies van de lijmfabrikant op</w:t>
      </w:r>
    </w:p>
    <w:p w14:paraId="0781802F" w14:textId="77777777" w:rsidR="00E227BE" w:rsidRPr="00E227BE" w:rsidRDefault="00E227BE" w:rsidP="00E227BE">
      <w:pPr>
        <w:rPr>
          <w:lang w:val="nl-NL" w:eastAsia="en-US"/>
        </w:rPr>
      </w:pPr>
    </w:p>
    <w:p w14:paraId="0E1F4512" w14:textId="77777777" w:rsidR="00E227BE" w:rsidRPr="00E227BE" w:rsidRDefault="00E227BE" w:rsidP="00E227BE">
      <w:pPr>
        <w:rPr>
          <w:lang w:val="nl-NL" w:eastAsia="en-US"/>
        </w:rPr>
      </w:pPr>
      <w:r w:rsidRPr="00E227BE">
        <w:rPr>
          <w:lang w:val="nl-NL" w:eastAsia="en-US"/>
        </w:rPr>
        <w:t>De gevelplaten worden geplaatst met een voeg van 8 mm.</w:t>
      </w:r>
    </w:p>
    <w:p w14:paraId="60A98DA4" w14:textId="77777777" w:rsidR="00E227BE" w:rsidRPr="00E227BE" w:rsidRDefault="00E227BE" w:rsidP="00E227BE">
      <w:pPr>
        <w:rPr>
          <w:lang w:val="nl-NL" w:eastAsia="en-US"/>
        </w:rPr>
      </w:pPr>
    </w:p>
    <w:p w14:paraId="7FEF6C06" w14:textId="63ABBF11" w:rsidR="005336C2" w:rsidRDefault="00E227BE" w:rsidP="00E227BE">
      <w:pPr>
        <w:rPr>
          <w:lang w:val="nl-NL" w:eastAsia="en-US"/>
        </w:rPr>
      </w:pPr>
      <w:r w:rsidRPr="00E227BE">
        <w:rPr>
          <w:lang w:val="nl-NL" w:eastAsia="en-US"/>
        </w:rPr>
        <w:t>Behandel alle plaatranden met SVK Protector kleurloos of een gelijkwaardige impregneerlaag om verkleuring van de randen door wateropname te vermijden</w:t>
      </w:r>
    </w:p>
    <w:p w14:paraId="1F100E74" w14:textId="22304312" w:rsidR="005336C2" w:rsidRDefault="009E3F1D" w:rsidP="005336C2">
      <w:pPr>
        <w:pStyle w:val="Kop3"/>
        <w:rPr>
          <w:lang w:eastAsia="en-US"/>
        </w:rPr>
      </w:pPr>
      <w:r>
        <w:rPr>
          <w:lang w:eastAsia="en-US"/>
        </w:rPr>
        <w:t>aluminium</w:t>
      </w:r>
      <w:r w:rsidR="005336C2">
        <w:rPr>
          <w:lang w:eastAsia="en-US"/>
        </w:rPr>
        <w:t xml:space="preserve"> – onzichtbaar bevestigen – mechanisch onzichtbaar bevestigen</w:t>
      </w:r>
    </w:p>
    <w:p w14:paraId="07111C06" w14:textId="77777777" w:rsidR="00E227BE" w:rsidRPr="00E227BE" w:rsidRDefault="00E227BE" w:rsidP="00E227BE">
      <w:pPr>
        <w:rPr>
          <w:lang w:val="nl-NL" w:eastAsia="en-US"/>
        </w:rPr>
      </w:pPr>
      <w:r w:rsidRPr="00E227BE">
        <w:rPr>
          <w:lang w:val="nl-NL" w:eastAsia="en-US"/>
        </w:rPr>
        <w:t>Bij transport, opslag, manipulatie en plaatsing van de gevelplaten worden de technische voorschriften van de fabrikant en de specificaties van het ETA-assessment nauwkeurig gevolgd.</w:t>
      </w:r>
    </w:p>
    <w:p w14:paraId="366CB7B8" w14:textId="77777777" w:rsidR="00E227BE" w:rsidRPr="00E227BE" w:rsidRDefault="00E227BE" w:rsidP="00E227BE">
      <w:pPr>
        <w:rPr>
          <w:lang w:val="nl-NL" w:eastAsia="en-US"/>
        </w:rPr>
      </w:pPr>
    </w:p>
    <w:p w14:paraId="03D0E7C3" w14:textId="192E5CAA" w:rsidR="00E227BE" w:rsidRPr="00E227BE" w:rsidRDefault="00E227BE" w:rsidP="00E227BE">
      <w:pPr>
        <w:rPr>
          <w:lang w:val="nl-NL" w:eastAsia="en-US"/>
        </w:rPr>
      </w:pPr>
      <w:r w:rsidRPr="00E227BE">
        <w:rPr>
          <w:lang w:val="nl-NL" w:eastAsia="en-US"/>
        </w:rPr>
        <w:t xml:space="preserve">De gevelplaten worden op de </w:t>
      </w:r>
      <w:r w:rsidR="009E3F1D">
        <w:rPr>
          <w:lang w:val="nl-NL" w:eastAsia="en-US"/>
        </w:rPr>
        <w:t>aluminium</w:t>
      </w:r>
      <w:r w:rsidRPr="00E227BE">
        <w:rPr>
          <w:lang w:val="nl-NL" w:eastAsia="en-US"/>
        </w:rPr>
        <w:t xml:space="preserve"> draagstructuur bevestigd met een spanningsloos anker, bestaande uit een huls en een zeskant kopschroef van de firma Keil.</w:t>
      </w:r>
      <w:r w:rsidR="009E3F1D" w:rsidRPr="00DD7495">
        <w:rPr>
          <w:color w:val="auto"/>
          <w:lang w:val="nl-NL" w:eastAsia="en-US"/>
        </w:rPr>
        <w:t xml:space="preserve"> Gebruik steeds een aluminium draagstructuur speciaal ontworpen voor gevelbekledingen.</w:t>
      </w:r>
    </w:p>
    <w:p w14:paraId="0057D61F" w14:textId="77777777" w:rsidR="00E227BE" w:rsidRPr="00E227BE" w:rsidRDefault="00E227BE" w:rsidP="00E227BE">
      <w:pPr>
        <w:rPr>
          <w:lang w:val="nl-NL" w:eastAsia="en-US"/>
        </w:rPr>
      </w:pPr>
      <w:r w:rsidRPr="00E227BE">
        <w:rPr>
          <w:lang w:val="nl-NL" w:eastAsia="en-US"/>
        </w:rPr>
        <w:t>De diepte van de ankers in de plaat is 5,5 mm.</w:t>
      </w:r>
    </w:p>
    <w:p w14:paraId="44BE122B" w14:textId="77777777" w:rsidR="00E227BE" w:rsidRPr="00E227BE" w:rsidRDefault="00E227BE" w:rsidP="00E227BE">
      <w:pPr>
        <w:rPr>
          <w:lang w:val="nl-NL" w:eastAsia="en-US"/>
        </w:rPr>
      </w:pPr>
      <w:r w:rsidRPr="00E227BE">
        <w:rPr>
          <w:lang w:val="nl-NL" w:eastAsia="en-US"/>
        </w:rPr>
        <w:t>Materiaal: roestvast staal, kwaliteit A4</w:t>
      </w:r>
    </w:p>
    <w:p w14:paraId="4ACBCA39" w14:textId="77777777" w:rsidR="00E227BE" w:rsidRPr="00E227BE" w:rsidRDefault="00E227BE" w:rsidP="00E227BE">
      <w:pPr>
        <w:rPr>
          <w:lang w:val="nl-NL" w:eastAsia="en-US"/>
        </w:rPr>
      </w:pPr>
      <w:r w:rsidRPr="00E227BE">
        <w:rPr>
          <w:lang w:val="nl-NL" w:eastAsia="en-US"/>
        </w:rPr>
        <w:t>Type: KH (hs 5,5 M6).</w:t>
      </w:r>
    </w:p>
    <w:p w14:paraId="0719C354" w14:textId="77777777" w:rsidR="00E227BE" w:rsidRPr="00E227BE" w:rsidRDefault="00E227BE" w:rsidP="00E227BE">
      <w:pPr>
        <w:rPr>
          <w:lang w:val="nl-NL" w:eastAsia="en-US"/>
        </w:rPr>
      </w:pPr>
      <w:r w:rsidRPr="00E227BE">
        <w:rPr>
          <w:lang w:val="nl-NL" w:eastAsia="en-US"/>
        </w:rPr>
        <w:t>Karakteristieken conform ETA 14/0284</w:t>
      </w:r>
    </w:p>
    <w:p w14:paraId="02672019" w14:textId="77777777" w:rsidR="00E227BE" w:rsidRPr="00E227BE" w:rsidRDefault="00E227BE" w:rsidP="00E227BE">
      <w:pPr>
        <w:rPr>
          <w:lang w:val="nl-NL" w:eastAsia="en-US"/>
        </w:rPr>
      </w:pPr>
    </w:p>
    <w:p w14:paraId="4947037F" w14:textId="77777777" w:rsidR="00E227BE" w:rsidRPr="00E227BE" w:rsidRDefault="00E227BE" w:rsidP="00E227BE">
      <w:pPr>
        <w:rPr>
          <w:lang w:val="nl-NL" w:eastAsia="en-US"/>
        </w:rPr>
      </w:pPr>
      <w:r w:rsidRPr="00E227BE">
        <w:rPr>
          <w:lang w:val="nl-NL" w:eastAsia="en-US"/>
        </w:rPr>
        <w:t>De gevelplaten worden geplaatst met een voeg van 8 mm.</w:t>
      </w:r>
    </w:p>
    <w:p w14:paraId="445E039E" w14:textId="77777777" w:rsidR="00E227BE" w:rsidRPr="00E227BE" w:rsidRDefault="00E227BE" w:rsidP="00E227BE">
      <w:pPr>
        <w:rPr>
          <w:lang w:val="nl-NL" w:eastAsia="en-US"/>
        </w:rPr>
      </w:pPr>
    </w:p>
    <w:p w14:paraId="47F3B15F" w14:textId="65BDA521" w:rsidR="00C71CC7" w:rsidRPr="00C71CC7" w:rsidRDefault="00E227BE" w:rsidP="00E227BE">
      <w:pPr>
        <w:rPr>
          <w:lang w:val="nl-NL" w:eastAsia="en-US"/>
        </w:rPr>
      </w:pPr>
      <w:r w:rsidRPr="00E227BE">
        <w:rPr>
          <w:lang w:val="nl-NL" w:eastAsia="en-US"/>
        </w:rPr>
        <w:t>Behandel alle plaatranden met SVK Protector kleurloos of een gelijkwaardige impregneerlaag om verkleuring van de randen door wateropname te vermijden.</w:t>
      </w:r>
    </w:p>
    <w:sectPr w:rsidR="00C71CC7" w:rsidRPr="00C71CC7" w:rsidSect="00D23138">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CDB01" w14:textId="77777777" w:rsidR="00C10DEC" w:rsidRDefault="00C10DEC" w:rsidP="009C0460">
      <w:r>
        <w:separator/>
      </w:r>
    </w:p>
  </w:endnote>
  <w:endnote w:type="continuationSeparator" w:id="0">
    <w:p w14:paraId="14091015" w14:textId="77777777" w:rsidR="00C10DEC" w:rsidRDefault="00C10DEC"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5B1D7" w14:textId="77777777" w:rsidR="00E4735E" w:rsidRDefault="00E4735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7A698A2A" w:rsidR="00C10DEC" w:rsidRPr="000E2D7E" w:rsidRDefault="00C10DEC" w:rsidP="00B530F6">
    <w:pPr>
      <w:pStyle w:val="Voettekst"/>
      <w:rPr>
        <w:color w:val="8B7D70"/>
        <w:sz w:val="12"/>
        <w:szCs w:val="12"/>
      </w:rPr>
    </w:pPr>
    <w:r>
      <w:rPr>
        <w:color w:val="8B7D70"/>
        <w:sz w:val="12"/>
        <w:szCs w:val="12"/>
      </w:rPr>
      <w:t>BE – 1</w:t>
    </w:r>
    <w:r w:rsidR="005402A4">
      <w:rPr>
        <w:color w:val="8B7D70"/>
        <w:sz w:val="12"/>
        <w:szCs w:val="12"/>
      </w:rPr>
      <w:t>2</w:t>
    </w:r>
    <w:bookmarkStart w:id="0" w:name="_GoBack"/>
    <w:bookmarkEnd w:id="0"/>
    <w:r>
      <w:rPr>
        <w:color w:val="8B7D70"/>
        <w:sz w:val="12"/>
        <w:szCs w:val="12"/>
      </w:rPr>
      <w:t>/</w:t>
    </w:r>
    <w:r w:rsidRPr="00750F6B">
      <w:rPr>
        <w:color w:val="8B7D70"/>
        <w:sz w:val="12"/>
        <w:szCs w:val="12"/>
      </w:rPr>
      <w:t>2016</w:t>
    </w:r>
    <w:r w:rsidRPr="00750F6B">
      <w:rPr>
        <w:color w:val="8B7D70"/>
        <w:sz w:val="12"/>
        <w:szCs w:val="12"/>
      </w:rPr>
      <w:ptab w:relativeTo="margin" w:alignment="center" w:leader="none"/>
    </w:r>
    <w:r>
      <w:rPr>
        <w:color w:val="8B7D70"/>
        <w:sz w:val="12"/>
        <w:szCs w:val="12"/>
      </w:rPr>
      <w:t>Bestekteksten</w:t>
    </w:r>
    <w:r w:rsidRPr="00750F6B">
      <w:rPr>
        <w:color w:val="8B7D70"/>
        <w:sz w:val="12"/>
        <w:szCs w:val="12"/>
      </w:rPr>
      <w:ptab w:relativeTo="margin" w:alignment="right" w:leader="none"/>
    </w:r>
    <w:r w:rsidRPr="00750F6B">
      <w:rPr>
        <w:color w:val="8B7D70"/>
        <w:sz w:val="12"/>
        <w:szCs w:val="12"/>
      </w:rPr>
      <w:fldChar w:fldCharType="begin"/>
    </w:r>
    <w:r w:rsidRPr="00750F6B">
      <w:rPr>
        <w:color w:val="8B7D70"/>
        <w:sz w:val="12"/>
        <w:szCs w:val="12"/>
      </w:rPr>
      <w:instrText xml:space="preserve"> PAGE  \* Arabic  \* MERGEFORMAT </w:instrText>
    </w:r>
    <w:r w:rsidRPr="00750F6B">
      <w:rPr>
        <w:color w:val="8B7D70"/>
        <w:sz w:val="12"/>
        <w:szCs w:val="12"/>
      </w:rPr>
      <w:fldChar w:fldCharType="separate"/>
    </w:r>
    <w:r w:rsidR="005402A4">
      <w:rPr>
        <w:noProof/>
        <w:color w:val="8B7D70"/>
        <w:sz w:val="12"/>
        <w:szCs w:val="12"/>
      </w:rPr>
      <w:t>1</w:t>
    </w:r>
    <w:r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5D7C9" w14:textId="77777777" w:rsidR="00E4735E" w:rsidRDefault="00E4735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3521" w14:textId="77777777" w:rsidR="00C10DEC" w:rsidRDefault="00C10DEC" w:rsidP="009C0460">
      <w:r>
        <w:separator/>
      </w:r>
    </w:p>
  </w:footnote>
  <w:footnote w:type="continuationSeparator" w:id="0">
    <w:p w14:paraId="1835CA57" w14:textId="77777777" w:rsidR="00C10DEC" w:rsidRDefault="00C10DEC"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5008B" w14:textId="77777777" w:rsidR="00E4735E" w:rsidRDefault="00E4735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D14A0" w14:textId="56DB717A" w:rsidR="00C10DEC" w:rsidRPr="00B06C80" w:rsidRDefault="00C10DEC" w:rsidP="00F11E27">
    <w:pPr>
      <w:pStyle w:val="Kop1"/>
    </w:pPr>
    <w:r w:rsidRPr="008F07C6">
      <w:rPr>
        <w:noProof/>
        <w:color w:val="FF0000"/>
        <w:sz w:val="48"/>
        <w:szCs w:val="48"/>
        <w:lang w:eastAsia="zh-CN"/>
      </w:rPr>
      <w:drawing>
        <wp:anchor distT="0" distB="0" distL="114300" distR="114300" simplePos="0" relativeHeight="251659264" behindDoc="0" locked="0" layoutInCell="1" allowOverlap="1" wp14:anchorId="7825BEFF" wp14:editId="72559BBE">
          <wp:simplePos x="0" y="0"/>
          <wp:positionH relativeFrom="column">
            <wp:posOffset>4610100</wp:posOffset>
          </wp:positionH>
          <wp:positionV relativeFrom="paragraph">
            <wp:posOffset>-297815</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7C6">
      <w:rPr>
        <w:color w:val="FF0000"/>
        <w:sz w:val="48"/>
        <w:szCs w:val="48"/>
        <w:lang w:val="en-US"/>
      </w:rPr>
      <w:t xml:space="preserve">SVK </w:t>
    </w:r>
    <w:r>
      <w:rPr>
        <w:color w:val="FF0000"/>
        <w:sz w:val="48"/>
        <w:szCs w:val="48"/>
        <w:lang w:val="en-US"/>
      </w:rPr>
      <w:t>GEVELPLATEN</w:t>
    </w:r>
    <w:r w:rsidRPr="00B06C80">
      <w:t xml:space="preserve"> </w:t>
    </w:r>
    <w:r w:rsidR="00E4735E">
      <w:t>BESTEKTEKSTEN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58640" w14:textId="77777777" w:rsidR="00E4735E" w:rsidRDefault="00E4735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D8F84292"/>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16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7865"/>
    <w:rsid w:val="00037C61"/>
    <w:rsid w:val="0004093B"/>
    <w:rsid w:val="00043A6A"/>
    <w:rsid w:val="00046715"/>
    <w:rsid w:val="0005268E"/>
    <w:rsid w:val="00053E34"/>
    <w:rsid w:val="00054D00"/>
    <w:rsid w:val="00056232"/>
    <w:rsid w:val="00060135"/>
    <w:rsid w:val="00065D78"/>
    <w:rsid w:val="00067973"/>
    <w:rsid w:val="000708D5"/>
    <w:rsid w:val="00073FED"/>
    <w:rsid w:val="00081738"/>
    <w:rsid w:val="000826A4"/>
    <w:rsid w:val="000840EF"/>
    <w:rsid w:val="0008686A"/>
    <w:rsid w:val="00090086"/>
    <w:rsid w:val="00093A5E"/>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700C"/>
    <w:rsid w:val="0014777B"/>
    <w:rsid w:val="00156849"/>
    <w:rsid w:val="00165A81"/>
    <w:rsid w:val="001723A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B6851"/>
    <w:rsid w:val="001C0AE9"/>
    <w:rsid w:val="001C2170"/>
    <w:rsid w:val="001C2609"/>
    <w:rsid w:val="001C26AC"/>
    <w:rsid w:val="001C32DD"/>
    <w:rsid w:val="001C60F9"/>
    <w:rsid w:val="001C699A"/>
    <w:rsid w:val="001D1358"/>
    <w:rsid w:val="001D19D2"/>
    <w:rsid w:val="001D1E1D"/>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3447"/>
    <w:rsid w:val="002462DF"/>
    <w:rsid w:val="002469BD"/>
    <w:rsid w:val="00251BC5"/>
    <w:rsid w:val="00252C1E"/>
    <w:rsid w:val="00253DDB"/>
    <w:rsid w:val="002603D7"/>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6059"/>
    <w:rsid w:val="002D176F"/>
    <w:rsid w:val="002E4178"/>
    <w:rsid w:val="002E662C"/>
    <w:rsid w:val="002F02A2"/>
    <w:rsid w:val="002F22C8"/>
    <w:rsid w:val="00301EC8"/>
    <w:rsid w:val="00304B33"/>
    <w:rsid w:val="003122C6"/>
    <w:rsid w:val="00316DD9"/>
    <w:rsid w:val="00325481"/>
    <w:rsid w:val="00325AB8"/>
    <w:rsid w:val="003323FC"/>
    <w:rsid w:val="00333039"/>
    <w:rsid w:val="00333286"/>
    <w:rsid w:val="00333D45"/>
    <w:rsid w:val="003366B0"/>
    <w:rsid w:val="00337AB9"/>
    <w:rsid w:val="003401FF"/>
    <w:rsid w:val="0034097A"/>
    <w:rsid w:val="00342280"/>
    <w:rsid w:val="003432FE"/>
    <w:rsid w:val="00343A2C"/>
    <w:rsid w:val="00343F90"/>
    <w:rsid w:val="00344CE7"/>
    <w:rsid w:val="00346F3F"/>
    <w:rsid w:val="003502F7"/>
    <w:rsid w:val="00350923"/>
    <w:rsid w:val="00350C55"/>
    <w:rsid w:val="003536B3"/>
    <w:rsid w:val="00355B9C"/>
    <w:rsid w:val="00357CBD"/>
    <w:rsid w:val="0036025B"/>
    <w:rsid w:val="003655C4"/>
    <w:rsid w:val="00365628"/>
    <w:rsid w:val="00365D74"/>
    <w:rsid w:val="00366641"/>
    <w:rsid w:val="00367DDB"/>
    <w:rsid w:val="00374950"/>
    <w:rsid w:val="003764E9"/>
    <w:rsid w:val="00380C61"/>
    <w:rsid w:val="00381B0B"/>
    <w:rsid w:val="00383ED3"/>
    <w:rsid w:val="003855E6"/>
    <w:rsid w:val="003867E9"/>
    <w:rsid w:val="00390470"/>
    <w:rsid w:val="003914BD"/>
    <w:rsid w:val="003938CE"/>
    <w:rsid w:val="00394727"/>
    <w:rsid w:val="00396CA7"/>
    <w:rsid w:val="003A11BF"/>
    <w:rsid w:val="003A16D6"/>
    <w:rsid w:val="003A2672"/>
    <w:rsid w:val="003A2DA4"/>
    <w:rsid w:val="003A3CD0"/>
    <w:rsid w:val="003A4D82"/>
    <w:rsid w:val="003A682D"/>
    <w:rsid w:val="003A7158"/>
    <w:rsid w:val="003B4A5F"/>
    <w:rsid w:val="003B4D1F"/>
    <w:rsid w:val="003B7284"/>
    <w:rsid w:val="003B7EE5"/>
    <w:rsid w:val="003C0632"/>
    <w:rsid w:val="003C0B37"/>
    <w:rsid w:val="003C0FA4"/>
    <w:rsid w:val="003C710E"/>
    <w:rsid w:val="003C7385"/>
    <w:rsid w:val="003D11FA"/>
    <w:rsid w:val="003D1302"/>
    <w:rsid w:val="003D59EC"/>
    <w:rsid w:val="003D5FC3"/>
    <w:rsid w:val="003D72A3"/>
    <w:rsid w:val="003E14AD"/>
    <w:rsid w:val="003E724D"/>
    <w:rsid w:val="003F10A3"/>
    <w:rsid w:val="003F1172"/>
    <w:rsid w:val="003F1C5B"/>
    <w:rsid w:val="003F3F0E"/>
    <w:rsid w:val="003F53A7"/>
    <w:rsid w:val="003F5F50"/>
    <w:rsid w:val="003F7ACA"/>
    <w:rsid w:val="003F7DF7"/>
    <w:rsid w:val="00405A54"/>
    <w:rsid w:val="00410E65"/>
    <w:rsid w:val="00411286"/>
    <w:rsid w:val="004157A4"/>
    <w:rsid w:val="00425D92"/>
    <w:rsid w:val="004262F4"/>
    <w:rsid w:val="004269D5"/>
    <w:rsid w:val="00427889"/>
    <w:rsid w:val="004327CF"/>
    <w:rsid w:val="004350B9"/>
    <w:rsid w:val="00447ED4"/>
    <w:rsid w:val="004512EE"/>
    <w:rsid w:val="00452090"/>
    <w:rsid w:val="00454AEF"/>
    <w:rsid w:val="00456BBB"/>
    <w:rsid w:val="0045716A"/>
    <w:rsid w:val="004576E0"/>
    <w:rsid w:val="00463D84"/>
    <w:rsid w:val="0046634D"/>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7841"/>
    <w:rsid w:val="004D1AF0"/>
    <w:rsid w:val="004E2369"/>
    <w:rsid w:val="004E4E9D"/>
    <w:rsid w:val="004E58BB"/>
    <w:rsid w:val="004E6767"/>
    <w:rsid w:val="004F2904"/>
    <w:rsid w:val="004F46A3"/>
    <w:rsid w:val="004F47A3"/>
    <w:rsid w:val="004F4AFB"/>
    <w:rsid w:val="004F4F29"/>
    <w:rsid w:val="004F50CE"/>
    <w:rsid w:val="004F5310"/>
    <w:rsid w:val="004F6054"/>
    <w:rsid w:val="004F6527"/>
    <w:rsid w:val="005038A5"/>
    <w:rsid w:val="005044A2"/>
    <w:rsid w:val="0050525B"/>
    <w:rsid w:val="005100FA"/>
    <w:rsid w:val="00513911"/>
    <w:rsid w:val="00517E6B"/>
    <w:rsid w:val="00520964"/>
    <w:rsid w:val="00523233"/>
    <w:rsid w:val="00526F3C"/>
    <w:rsid w:val="00531370"/>
    <w:rsid w:val="005336C2"/>
    <w:rsid w:val="00535A93"/>
    <w:rsid w:val="00537726"/>
    <w:rsid w:val="005402A4"/>
    <w:rsid w:val="00540AB4"/>
    <w:rsid w:val="00546D89"/>
    <w:rsid w:val="00550930"/>
    <w:rsid w:val="005529A8"/>
    <w:rsid w:val="00552CA6"/>
    <w:rsid w:val="00562B8C"/>
    <w:rsid w:val="00562BC7"/>
    <w:rsid w:val="00563942"/>
    <w:rsid w:val="005648A6"/>
    <w:rsid w:val="00572795"/>
    <w:rsid w:val="00572A8F"/>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7BAD"/>
    <w:rsid w:val="005D04F7"/>
    <w:rsid w:val="005D28C0"/>
    <w:rsid w:val="005D2CEB"/>
    <w:rsid w:val="005D5079"/>
    <w:rsid w:val="005D5743"/>
    <w:rsid w:val="005D7F40"/>
    <w:rsid w:val="005E0DA1"/>
    <w:rsid w:val="005E2D92"/>
    <w:rsid w:val="005F0463"/>
    <w:rsid w:val="005F1696"/>
    <w:rsid w:val="005F1C5C"/>
    <w:rsid w:val="005F7CE2"/>
    <w:rsid w:val="00604A7A"/>
    <w:rsid w:val="00607B61"/>
    <w:rsid w:val="00610EA1"/>
    <w:rsid w:val="006157B2"/>
    <w:rsid w:val="006158B3"/>
    <w:rsid w:val="00615F4C"/>
    <w:rsid w:val="00626986"/>
    <w:rsid w:val="00631190"/>
    <w:rsid w:val="0063272B"/>
    <w:rsid w:val="006358A2"/>
    <w:rsid w:val="006373CA"/>
    <w:rsid w:val="00641376"/>
    <w:rsid w:val="00641A98"/>
    <w:rsid w:val="00643392"/>
    <w:rsid w:val="00643791"/>
    <w:rsid w:val="00645BE9"/>
    <w:rsid w:val="006473D0"/>
    <w:rsid w:val="00654883"/>
    <w:rsid w:val="00654C7C"/>
    <w:rsid w:val="00654E37"/>
    <w:rsid w:val="00656808"/>
    <w:rsid w:val="0065791D"/>
    <w:rsid w:val="00661782"/>
    <w:rsid w:val="006630BA"/>
    <w:rsid w:val="00663CA0"/>
    <w:rsid w:val="00665EE8"/>
    <w:rsid w:val="00666691"/>
    <w:rsid w:val="00667DD4"/>
    <w:rsid w:val="006704CA"/>
    <w:rsid w:val="00671C8C"/>
    <w:rsid w:val="006721B2"/>
    <w:rsid w:val="00673D6B"/>
    <w:rsid w:val="00675B06"/>
    <w:rsid w:val="006761D0"/>
    <w:rsid w:val="00676610"/>
    <w:rsid w:val="00677FE9"/>
    <w:rsid w:val="0068426A"/>
    <w:rsid w:val="00684D35"/>
    <w:rsid w:val="00687318"/>
    <w:rsid w:val="006915C8"/>
    <w:rsid w:val="00691DA0"/>
    <w:rsid w:val="00692940"/>
    <w:rsid w:val="00692DB5"/>
    <w:rsid w:val="0069443E"/>
    <w:rsid w:val="0069750D"/>
    <w:rsid w:val="006A05FF"/>
    <w:rsid w:val="006A21D9"/>
    <w:rsid w:val="006A2AEA"/>
    <w:rsid w:val="006A2FF7"/>
    <w:rsid w:val="006A3C38"/>
    <w:rsid w:val="006A42ED"/>
    <w:rsid w:val="006A51C6"/>
    <w:rsid w:val="006A6D00"/>
    <w:rsid w:val="006B00ED"/>
    <w:rsid w:val="006B4483"/>
    <w:rsid w:val="006B4FB0"/>
    <w:rsid w:val="006C092C"/>
    <w:rsid w:val="006C4590"/>
    <w:rsid w:val="006C623D"/>
    <w:rsid w:val="006C7BC2"/>
    <w:rsid w:val="006D03E1"/>
    <w:rsid w:val="006D2DD3"/>
    <w:rsid w:val="006D3681"/>
    <w:rsid w:val="006D542B"/>
    <w:rsid w:val="006D5B12"/>
    <w:rsid w:val="006D5B1B"/>
    <w:rsid w:val="006D71C0"/>
    <w:rsid w:val="006E0F45"/>
    <w:rsid w:val="006E53DC"/>
    <w:rsid w:val="006E5C29"/>
    <w:rsid w:val="006E62E0"/>
    <w:rsid w:val="006F2C10"/>
    <w:rsid w:val="006F444B"/>
    <w:rsid w:val="006F5CB9"/>
    <w:rsid w:val="006F5D47"/>
    <w:rsid w:val="00700012"/>
    <w:rsid w:val="00703D0E"/>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4F4"/>
    <w:rsid w:val="0074442B"/>
    <w:rsid w:val="00745413"/>
    <w:rsid w:val="007470D0"/>
    <w:rsid w:val="0075285D"/>
    <w:rsid w:val="00752E40"/>
    <w:rsid w:val="00756366"/>
    <w:rsid w:val="00756E1C"/>
    <w:rsid w:val="00757DE9"/>
    <w:rsid w:val="0076024F"/>
    <w:rsid w:val="007602DC"/>
    <w:rsid w:val="00761F7C"/>
    <w:rsid w:val="007631A9"/>
    <w:rsid w:val="00764400"/>
    <w:rsid w:val="007706F2"/>
    <w:rsid w:val="00771BB9"/>
    <w:rsid w:val="00772913"/>
    <w:rsid w:val="007736DA"/>
    <w:rsid w:val="00774B4D"/>
    <w:rsid w:val="00775B16"/>
    <w:rsid w:val="00782F01"/>
    <w:rsid w:val="00785625"/>
    <w:rsid w:val="0078788E"/>
    <w:rsid w:val="00791C71"/>
    <w:rsid w:val="00792694"/>
    <w:rsid w:val="007962E2"/>
    <w:rsid w:val="00796EDD"/>
    <w:rsid w:val="00797889"/>
    <w:rsid w:val="007A0B72"/>
    <w:rsid w:val="007A49BB"/>
    <w:rsid w:val="007A5CD1"/>
    <w:rsid w:val="007A62B6"/>
    <w:rsid w:val="007B13D9"/>
    <w:rsid w:val="007B220E"/>
    <w:rsid w:val="007B6B51"/>
    <w:rsid w:val="007C0491"/>
    <w:rsid w:val="007C04BD"/>
    <w:rsid w:val="007C0BDA"/>
    <w:rsid w:val="007C17F5"/>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A41"/>
    <w:rsid w:val="00806996"/>
    <w:rsid w:val="00812B58"/>
    <w:rsid w:val="0081468A"/>
    <w:rsid w:val="00820AFC"/>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3EB3"/>
    <w:rsid w:val="00856B2A"/>
    <w:rsid w:val="00856FFF"/>
    <w:rsid w:val="00857274"/>
    <w:rsid w:val="0086423C"/>
    <w:rsid w:val="00870684"/>
    <w:rsid w:val="00871ED4"/>
    <w:rsid w:val="00872A2A"/>
    <w:rsid w:val="0087348A"/>
    <w:rsid w:val="00875918"/>
    <w:rsid w:val="00876525"/>
    <w:rsid w:val="00876902"/>
    <w:rsid w:val="00877BD5"/>
    <w:rsid w:val="00886F3E"/>
    <w:rsid w:val="00890F15"/>
    <w:rsid w:val="00891469"/>
    <w:rsid w:val="00891F6B"/>
    <w:rsid w:val="008A02E2"/>
    <w:rsid w:val="008A3597"/>
    <w:rsid w:val="008A4645"/>
    <w:rsid w:val="008A4CD0"/>
    <w:rsid w:val="008B06AB"/>
    <w:rsid w:val="008B0A53"/>
    <w:rsid w:val="008B28EF"/>
    <w:rsid w:val="008B51F9"/>
    <w:rsid w:val="008B74C7"/>
    <w:rsid w:val="008B7D7F"/>
    <w:rsid w:val="008C1FFD"/>
    <w:rsid w:val="008C49CF"/>
    <w:rsid w:val="008C53D8"/>
    <w:rsid w:val="008C66C5"/>
    <w:rsid w:val="008D4628"/>
    <w:rsid w:val="008D4F6D"/>
    <w:rsid w:val="008D53C8"/>
    <w:rsid w:val="008D6877"/>
    <w:rsid w:val="008D6A9A"/>
    <w:rsid w:val="008D6B4A"/>
    <w:rsid w:val="008F07C6"/>
    <w:rsid w:val="008F3871"/>
    <w:rsid w:val="008F3E62"/>
    <w:rsid w:val="008F4F12"/>
    <w:rsid w:val="008F5526"/>
    <w:rsid w:val="009028E9"/>
    <w:rsid w:val="00904DC6"/>
    <w:rsid w:val="00905575"/>
    <w:rsid w:val="00906AD7"/>
    <w:rsid w:val="00911BD8"/>
    <w:rsid w:val="00915859"/>
    <w:rsid w:val="00917C2C"/>
    <w:rsid w:val="009210E1"/>
    <w:rsid w:val="00924C47"/>
    <w:rsid w:val="009266D4"/>
    <w:rsid w:val="00926AB6"/>
    <w:rsid w:val="00930A6E"/>
    <w:rsid w:val="00932E3C"/>
    <w:rsid w:val="00933B5B"/>
    <w:rsid w:val="00935F81"/>
    <w:rsid w:val="009420CA"/>
    <w:rsid w:val="0094268D"/>
    <w:rsid w:val="009511AB"/>
    <w:rsid w:val="00953731"/>
    <w:rsid w:val="00953849"/>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3F1D"/>
    <w:rsid w:val="009E5BD7"/>
    <w:rsid w:val="009E7AAC"/>
    <w:rsid w:val="009F054E"/>
    <w:rsid w:val="009F5FB6"/>
    <w:rsid w:val="009F6275"/>
    <w:rsid w:val="00A02E5D"/>
    <w:rsid w:val="00A04506"/>
    <w:rsid w:val="00A05F6B"/>
    <w:rsid w:val="00A10E7D"/>
    <w:rsid w:val="00A124D5"/>
    <w:rsid w:val="00A126AF"/>
    <w:rsid w:val="00A17755"/>
    <w:rsid w:val="00A22037"/>
    <w:rsid w:val="00A253B9"/>
    <w:rsid w:val="00A41022"/>
    <w:rsid w:val="00A42DF5"/>
    <w:rsid w:val="00A44BE6"/>
    <w:rsid w:val="00A46EF0"/>
    <w:rsid w:val="00A521AD"/>
    <w:rsid w:val="00A538D7"/>
    <w:rsid w:val="00A540BB"/>
    <w:rsid w:val="00A554CE"/>
    <w:rsid w:val="00A558C0"/>
    <w:rsid w:val="00A56DEE"/>
    <w:rsid w:val="00A61427"/>
    <w:rsid w:val="00A6486C"/>
    <w:rsid w:val="00A65530"/>
    <w:rsid w:val="00A673F2"/>
    <w:rsid w:val="00A76DCC"/>
    <w:rsid w:val="00A76E1C"/>
    <w:rsid w:val="00A82C0A"/>
    <w:rsid w:val="00A861B5"/>
    <w:rsid w:val="00A903B4"/>
    <w:rsid w:val="00A9056B"/>
    <w:rsid w:val="00A9280B"/>
    <w:rsid w:val="00A92F21"/>
    <w:rsid w:val="00A95AB5"/>
    <w:rsid w:val="00A96167"/>
    <w:rsid w:val="00A96778"/>
    <w:rsid w:val="00A96F97"/>
    <w:rsid w:val="00AA681B"/>
    <w:rsid w:val="00AA7176"/>
    <w:rsid w:val="00AB18C3"/>
    <w:rsid w:val="00AB21E3"/>
    <w:rsid w:val="00AB2A2C"/>
    <w:rsid w:val="00AB629E"/>
    <w:rsid w:val="00AB6CC4"/>
    <w:rsid w:val="00AC3BB1"/>
    <w:rsid w:val="00AC649E"/>
    <w:rsid w:val="00AC7408"/>
    <w:rsid w:val="00AD0C98"/>
    <w:rsid w:val="00AD54A3"/>
    <w:rsid w:val="00AD5CA5"/>
    <w:rsid w:val="00AD6DB1"/>
    <w:rsid w:val="00AE2E29"/>
    <w:rsid w:val="00AE43CE"/>
    <w:rsid w:val="00AE54EB"/>
    <w:rsid w:val="00AE5A14"/>
    <w:rsid w:val="00AF2074"/>
    <w:rsid w:val="00AF50F1"/>
    <w:rsid w:val="00B00C50"/>
    <w:rsid w:val="00B06C80"/>
    <w:rsid w:val="00B1251A"/>
    <w:rsid w:val="00B12E71"/>
    <w:rsid w:val="00B16B23"/>
    <w:rsid w:val="00B21B40"/>
    <w:rsid w:val="00B30012"/>
    <w:rsid w:val="00B3127A"/>
    <w:rsid w:val="00B326D2"/>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591D"/>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270B5"/>
    <w:rsid w:val="00C311CE"/>
    <w:rsid w:val="00C3148B"/>
    <w:rsid w:val="00C3546A"/>
    <w:rsid w:val="00C402C8"/>
    <w:rsid w:val="00C44C0A"/>
    <w:rsid w:val="00C45C41"/>
    <w:rsid w:val="00C479E2"/>
    <w:rsid w:val="00C5048B"/>
    <w:rsid w:val="00C52031"/>
    <w:rsid w:val="00C552EF"/>
    <w:rsid w:val="00C57247"/>
    <w:rsid w:val="00C61C40"/>
    <w:rsid w:val="00C63AC5"/>
    <w:rsid w:val="00C71CC7"/>
    <w:rsid w:val="00C72C21"/>
    <w:rsid w:val="00C90903"/>
    <w:rsid w:val="00C916ED"/>
    <w:rsid w:val="00C934B0"/>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7554"/>
    <w:rsid w:val="00D10467"/>
    <w:rsid w:val="00D10A45"/>
    <w:rsid w:val="00D111D3"/>
    <w:rsid w:val="00D15190"/>
    <w:rsid w:val="00D168EA"/>
    <w:rsid w:val="00D20CFA"/>
    <w:rsid w:val="00D21F82"/>
    <w:rsid w:val="00D22BBC"/>
    <w:rsid w:val="00D23138"/>
    <w:rsid w:val="00D23335"/>
    <w:rsid w:val="00D237B4"/>
    <w:rsid w:val="00D258B4"/>
    <w:rsid w:val="00D27863"/>
    <w:rsid w:val="00D376D4"/>
    <w:rsid w:val="00D56225"/>
    <w:rsid w:val="00D60BA2"/>
    <w:rsid w:val="00D6196B"/>
    <w:rsid w:val="00D63870"/>
    <w:rsid w:val="00D65B1B"/>
    <w:rsid w:val="00D70EEF"/>
    <w:rsid w:val="00D7467D"/>
    <w:rsid w:val="00D80980"/>
    <w:rsid w:val="00D80F03"/>
    <w:rsid w:val="00D82342"/>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D6908"/>
    <w:rsid w:val="00DE073E"/>
    <w:rsid w:val="00DE1154"/>
    <w:rsid w:val="00DE363F"/>
    <w:rsid w:val="00DE6299"/>
    <w:rsid w:val="00DF1077"/>
    <w:rsid w:val="00DF516C"/>
    <w:rsid w:val="00DF667D"/>
    <w:rsid w:val="00DF6FB5"/>
    <w:rsid w:val="00E014EC"/>
    <w:rsid w:val="00E04084"/>
    <w:rsid w:val="00E11931"/>
    <w:rsid w:val="00E11BE8"/>
    <w:rsid w:val="00E12370"/>
    <w:rsid w:val="00E154F3"/>
    <w:rsid w:val="00E15E75"/>
    <w:rsid w:val="00E227BE"/>
    <w:rsid w:val="00E25F63"/>
    <w:rsid w:val="00E265AA"/>
    <w:rsid w:val="00E3504F"/>
    <w:rsid w:val="00E36FE5"/>
    <w:rsid w:val="00E37A77"/>
    <w:rsid w:val="00E44099"/>
    <w:rsid w:val="00E44143"/>
    <w:rsid w:val="00E46086"/>
    <w:rsid w:val="00E46F55"/>
    <w:rsid w:val="00E4735E"/>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2C23"/>
    <w:rsid w:val="00E92D6B"/>
    <w:rsid w:val="00E92DFC"/>
    <w:rsid w:val="00E97D0A"/>
    <w:rsid w:val="00EA389D"/>
    <w:rsid w:val="00EB0339"/>
    <w:rsid w:val="00EB1E12"/>
    <w:rsid w:val="00EB28E2"/>
    <w:rsid w:val="00EB3132"/>
    <w:rsid w:val="00EC23DC"/>
    <w:rsid w:val="00EC2F75"/>
    <w:rsid w:val="00ED764E"/>
    <w:rsid w:val="00ED76A2"/>
    <w:rsid w:val="00ED7A01"/>
    <w:rsid w:val="00EE1A28"/>
    <w:rsid w:val="00EE2D34"/>
    <w:rsid w:val="00EE52DE"/>
    <w:rsid w:val="00EE5747"/>
    <w:rsid w:val="00EE67A3"/>
    <w:rsid w:val="00EE68D9"/>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78CF"/>
    <w:rsid w:val="00F30517"/>
    <w:rsid w:val="00F30CA3"/>
    <w:rsid w:val="00F35A06"/>
    <w:rsid w:val="00F35A2B"/>
    <w:rsid w:val="00F3686F"/>
    <w:rsid w:val="00F36D02"/>
    <w:rsid w:val="00F41725"/>
    <w:rsid w:val="00F47AEF"/>
    <w:rsid w:val="00F52839"/>
    <w:rsid w:val="00F547B9"/>
    <w:rsid w:val="00F60C91"/>
    <w:rsid w:val="00F6408B"/>
    <w:rsid w:val="00F6524B"/>
    <w:rsid w:val="00F65FE0"/>
    <w:rsid w:val="00F73DD7"/>
    <w:rsid w:val="00F74992"/>
    <w:rsid w:val="00F821F7"/>
    <w:rsid w:val="00F863EE"/>
    <w:rsid w:val="00F86757"/>
    <w:rsid w:val="00F86990"/>
    <w:rsid w:val="00F900B5"/>
    <w:rsid w:val="00F90EEB"/>
    <w:rsid w:val="00F93A2F"/>
    <w:rsid w:val="00F9401D"/>
    <w:rsid w:val="00F9464E"/>
    <w:rsid w:val="00FA61B2"/>
    <w:rsid w:val="00FA7407"/>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63F3"/>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16065"/>
    <o:shapelayout v:ext="edit">
      <o:idmap v:ext="edit" data="1"/>
    </o:shapelayout>
  </w:shapeDefaults>
  <w:decimalSymbol w:val=","/>
  <w:listSeparator w:val=";"/>
  <w14:docId w14:val="67139B33"/>
  <w15:chartTrackingRefBased/>
  <w15:docId w15:val="{10685772-A22F-4C66-BC83-94C7B155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F11E27"/>
    <w:pPr>
      <w:keepNext/>
      <w:numPr>
        <w:numId w:val="25"/>
      </w:numPr>
      <w:tabs>
        <w:tab w:val="left" w:pos="1843"/>
      </w:tabs>
      <w:spacing w:before="240"/>
      <w:ind w:left="0"/>
      <w:outlineLvl w:val="0"/>
    </w:pPr>
    <w:rPr>
      <w:rFonts w:asciiTheme="minorHAnsi" w:hAnsiTheme="minorHAnsi"/>
      <w:b/>
      <w:color w:val="E3000F"/>
      <w:sz w:val="28"/>
      <w:szCs w:val="28"/>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1E27"/>
    <w:rPr>
      <w:rFonts w:eastAsia="Times New Roman" w:cs="Times New Roman"/>
      <w:b/>
      <w:color w:val="E3000F"/>
      <w:sz w:val="28"/>
      <w:szCs w:val="28"/>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963D4-93A3-4485-94A4-FEB26DD1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1229</Words>
  <Characters>6765</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17</cp:revision>
  <cp:lastPrinted>2016-10-18T13:48:00Z</cp:lastPrinted>
  <dcterms:created xsi:type="dcterms:W3CDTF">2016-10-25T10:24:00Z</dcterms:created>
  <dcterms:modified xsi:type="dcterms:W3CDTF">2016-11-29T13:07:00Z</dcterms:modified>
</cp:coreProperties>
</file>