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4A0C" w14:textId="4D8E606F" w:rsidR="001A6A27" w:rsidRPr="00861EF2" w:rsidRDefault="00E70DBF" w:rsidP="00861EF2">
      <w:pPr>
        <w:jc w:val="center"/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noProof/>
          <w:sz w:val="20"/>
          <w:szCs w:val="20"/>
        </w:rPr>
        <w:drawing>
          <wp:inline distT="0" distB="0" distL="0" distR="0" wp14:anchorId="0690B44D" wp14:editId="4E19AF43">
            <wp:extent cx="2159000" cy="1069348"/>
            <wp:effectExtent l="0" t="0" r="0" b="0"/>
            <wp:docPr id="307467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67663" name="Picture 30746766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838" cy="107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B0C05" w14:textId="4814F45D" w:rsidR="001A6A27" w:rsidRPr="00861EF2" w:rsidRDefault="00861EF2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 xml:space="preserve"> </w:t>
      </w:r>
    </w:p>
    <w:p w14:paraId="65D9163F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Office Manager – Role Description</w:t>
      </w:r>
    </w:p>
    <w:p w14:paraId="54376798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Mercy International Centre, Baggot Street, Dublin</w:t>
      </w:r>
    </w:p>
    <w:p w14:paraId="240663DE" w14:textId="0EFEDC5C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Role Title</w:t>
      </w:r>
      <w:r w:rsidR="00CC0734">
        <w:rPr>
          <w:rFonts w:ascii="Verdana" w:hAnsi="Verdana"/>
          <w:sz w:val="20"/>
          <w:szCs w:val="20"/>
        </w:rPr>
        <w:t xml:space="preserve"> </w:t>
      </w:r>
      <w:r w:rsidRPr="00861EF2">
        <w:rPr>
          <w:rFonts w:ascii="Verdana" w:hAnsi="Verdana"/>
          <w:sz w:val="20"/>
          <w:szCs w:val="20"/>
        </w:rPr>
        <w:t>Office Manager</w:t>
      </w:r>
    </w:p>
    <w:p w14:paraId="2ED70073" w14:textId="7F79A0E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Reporting To</w:t>
      </w:r>
      <w:r w:rsidR="00CC0734">
        <w:rPr>
          <w:rFonts w:ascii="Verdana" w:hAnsi="Verdana"/>
          <w:sz w:val="20"/>
          <w:szCs w:val="20"/>
        </w:rPr>
        <w:t xml:space="preserve"> : Finance </w:t>
      </w:r>
      <w:r w:rsidR="005E4032">
        <w:rPr>
          <w:rFonts w:ascii="Verdana" w:hAnsi="Verdana"/>
          <w:sz w:val="20"/>
          <w:szCs w:val="20"/>
        </w:rPr>
        <w:t xml:space="preserve">Manager </w:t>
      </w:r>
    </w:p>
    <w:p w14:paraId="0938F88C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Role Purpose</w:t>
      </w:r>
    </w:p>
    <w:p w14:paraId="69A3D23F" w14:textId="737EB99B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The Office Manager is responsible for the efficient day-to-day administration and operational support of the Mercy International Centre</w:t>
      </w:r>
      <w:r w:rsidR="005E4032">
        <w:rPr>
          <w:rFonts w:ascii="Verdana" w:hAnsi="Verdana"/>
          <w:sz w:val="20"/>
          <w:szCs w:val="20"/>
        </w:rPr>
        <w:t xml:space="preserve"> in Baggot Street Dublin</w:t>
      </w:r>
      <w:r w:rsidRPr="00861EF2">
        <w:rPr>
          <w:rFonts w:ascii="Verdana" w:hAnsi="Verdana"/>
          <w:sz w:val="20"/>
          <w:szCs w:val="20"/>
        </w:rPr>
        <w:t xml:space="preserve">. The role provides high-level business administration support to the </w:t>
      </w:r>
      <w:r w:rsidR="009B7970">
        <w:rPr>
          <w:rFonts w:ascii="Verdana" w:hAnsi="Verdana"/>
          <w:sz w:val="20"/>
          <w:szCs w:val="20"/>
        </w:rPr>
        <w:t>organisation</w:t>
      </w:r>
      <w:r w:rsidRPr="00861EF2">
        <w:rPr>
          <w:rFonts w:ascii="Verdana" w:hAnsi="Verdana"/>
          <w:sz w:val="20"/>
          <w:szCs w:val="20"/>
        </w:rPr>
        <w:t xml:space="preserve"> and supports the effective functioning of finance, operations, </w:t>
      </w:r>
      <w:r w:rsidR="00927F70">
        <w:rPr>
          <w:rFonts w:ascii="Verdana" w:hAnsi="Verdana"/>
          <w:sz w:val="20"/>
          <w:szCs w:val="20"/>
        </w:rPr>
        <w:t xml:space="preserve">facilities, </w:t>
      </w:r>
      <w:r w:rsidRPr="00861EF2">
        <w:rPr>
          <w:rFonts w:ascii="Verdana" w:hAnsi="Verdana"/>
          <w:sz w:val="20"/>
          <w:szCs w:val="20"/>
        </w:rPr>
        <w:t>governance, and organisational activities.</w:t>
      </w:r>
    </w:p>
    <w:p w14:paraId="4CC5AE5A" w14:textId="203579F1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 xml:space="preserve">The Office Manager acts as a key point of coordination for internal administration, office systems, </w:t>
      </w:r>
      <w:r w:rsidR="009B7970">
        <w:rPr>
          <w:rFonts w:ascii="Verdana" w:hAnsi="Verdana"/>
          <w:sz w:val="20"/>
          <w:szCs w:val="20"/>
        </w:rPr>
        <w:t xml:space="preserve">internal </w:t>
      </w:r>
      <w:r w:rsidRPr="00861EF2">
        <w:rPr>
          <w:rFonts w:ascii="Verdana" w:hAnsi="Verdana"/>
          <w:sz w:val="20"/>
          <w:szCs w:val="20"/>
        </w:rPr>
        <w:t>communications, and stakeholder engagement, ensuring the Centre operates professionally, efficiently, and in alignment with its mission and values.</w:t>
      </w:r>
    </w:p>
    <w:p w14:paraId="56BE8903" w14:textId="77777777" w:rsidR="001A6A27" w:rsidRPr="00861EF2" w:rsidRDefault="00D4169C" w:rsidP="001A6A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0CB55C77">
          <v:rect id="_x0000_i1025" style="width:0;height:0" o:hralign="center" o:hrstd="t" o:hr="t" fillcolor="#a0a0a0" stroked="f"/>
        </w:pict>
      </w:r>
    </w:p>
    <w:p w14:paraId="669B1B85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Key Responsibilities</w:t>
      </w:r>
    </w:p>
    <w:p w14:paraId="677B9894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Office and Business Administration</w:t>
      </w:r>
    </w:p>
    <w:p w14:paraId="0B9948C0" w14:textId="58FB2157" w:rsidR="001A6A27" w:rsidRPr="00861EF2" w:rsidRDefault="001A6A27" w:rsidP="001A6A27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 xml:space="preserve">Manage the day-to-day administration and smooth running of the Mercy International </w:t>
      </w:r>
      <w:r w:rsidR="005C1791">
        <w:rPr>
          <w:rFonts w:ascii="Verdana" w:hAnsi="Verdana"/>
          <w:sz w:val="20"/>
          <w:szCs w:val="20"/>
        </w:rPr>
        <w:t xml:space="preserve">Association Dublin office.  </w:t>
      </w:r>
    </w:p>
    <w:p w14:paraId="12889F35" w14:textId="77777777" w:rsidR="001A6A27" w:rsidRPr="00861EF2" w:rsidRDefault="001A6A27" w:rsidP="001A6A27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Maintain efficient office systems, records management, filing systems, and administrative procedures.</w:t>
      </w:r>
    </w:p>
    <w:p w14:paraId="1E50633D" w14:textId="7F39B6B3" w:rsidR="001A6A27" w:rsidRDefault="001A6A27" w:rsidP="001A6A27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 xml:space="preserve">Coordinate </w:t>
      </w:r>
      <w:proofErr w:type="gramStart"/>
      <w:r w:rsidR="001930A5">
        <w:rPr>
          <w:rFonts w:ascii="Verdana" w:hAnsi="Verdana"/>
          <w:sz w:val="20"/>
          <w:szCs w:val="20"/>
        </w:rPr>
        <w:t xml:space="preserve">back </w:t>
      </w:r>
      <w:r w:rsidRPr="00861EF2">
        <w:rPr>
          <w:rFonts w:ascii="Verdana" w:hAnsi="Verdana"/>
          <w:sz w:val="20"/>
          <w:szCs w:val="20"/>
        </w:rPr>
        <w:t>office</w:t>
      </w:r>
      <w:proofErr w:type="gramEnd"/>
      <w:r w:rsidRPr="00861EF2">
        <w:rPr>
          <w:rFonts w:ascii="Verdana" w:hAnsi="Verdana"/>
          <w:sz w:val="20"/>
          <w:szCs w:val="20"/>
        </w:rPr>
        <w:t xml:space="preserve"> </w:t>
      </w:r>
      <w:r w:rsidR="001930A5">
        <w:rPr>
          <w:rFonts w:ascii="Verdana" w:hAnsi="Verdana"/>
          <w:sz w:val="20"/>
          <w:szCs w:val="20"/>
        </w:rPr>
        <w:t xml:space="preserve">functions including post, </w:t>
      </w:r>
      <w:r w:rsidRPr="00861EF2">
        <w:rPr>
          <w:rFonts w:ascii="Verdana" w:hAnsi="Verdana"/>
          <w:sz w:val="20"/>
          <w:szCs w:val="20"/>
        </w:rPr>
        <w:t xml:space="preserve">supplies, </w:t>
      </w:r>
      <w:r w:rsidR="0033615E">
        <w:rPr>
          <w:rFonts w:ascii="Verdana" w:hAnsi="Verdana"/>
          <w:sz w:val="20"/>
          <w:szCs w:val="20"/>
        </w:rPr>
        <w:t xml:space="preserve">IT </w:t>
      </w:r>
      <w:r w:rsidRPr="00861EF2">
        <w:rPr>
          <w:rFonts w:ascii="Verdana" w:hAnsi="Verdana"/>
          <w:sz w:val="20"/>
          <w:szCs w:val="20"/>
        </w:rPr>
        <w:t xml:space="preserve">equipment, </w:t>
      </w:r>
      <w:r w:rsidR="00DF4A7F">
        <w:rPr>
          <w:rFonts w:ascii="Verdana" w:hAnsi="Verdana"/>
          <w:sz w:val="20"/>
          <w:szCs w:val="20"/>
        </w:rPr>
        <w:t>reception,</w:t>
      </w:r>
      <w:r w:rsidR="00D7149B">
        <w:rPr>
          <w:rFonts w:ascii="Verdana" w:hAnsi="Verdana"/>
          <w:sz w:val="20"/>
          <w:szCs w:val="20"/>
        </w:rPr>
        <w:t xml:space="preserve"> contractors</w:t>
      </w:r>
      <w:r w:rsidR="001930A5">
        <w:rPr>
          <w:rFonts w:ascii="Verdana" w:hAnsi="Verdana"/>
          <w:sz w:val="20"/>
          <w:szCs w:val="20"/>
        </w:rPr>
        <w:t>, facility</w:t>
      </w:r>
      <w:r w:rsidR="00D7149B">
        <w:rPr>
          <w:rFonts w:ascii="Verdana" w:hAnsi="Verdana"/>
          <w:sz w:val="20"/>
          <w:szCs w:val="20"/>
        </w:rPr>
        <w:t xml:space="preserve"> </w:t>
      </w:r>
      <w:r w:rsidR="001930A5">
        <w:rPr>
          <w:rFonts w:ascii="Verdana" w:hAnsi="Verdana"/>
          <w:sz w:val="20"/>
          <w:szCs w:val="20"/>
        </w:rPr>
        <w:t xml:space="preserve">maintenance </w:t>
      </w:r>
      <w:r w:rsidRPr="00861EF2">
        <w:rPr>
          <w:rFonts w:ascii="Verdana" w:hAnsi="Verdana"/>
          <w:sz w:val="20"/>
          <w:szCs w:val="20"/>
        </w:rPr>
        <w:t>and service providers.</w:t>
      </w:r>
    </w:p>
    <w:p w14:paraId="4F0BC300" w14:textId="227A57A6" w:rsidR="00913B76" w:rsidRPr="00861EF2" w:rsidRDefault="00913B76" w:rsidP="001A6A27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Coordinate and manage Mercy merchandise and stock</w:t>
      </w:r>
      <w:r w:rsidR="00A72823">
        <w:rPr>
          <w:rFonts w:ascii="Verdana" w:hAnsi="Verdana"/>
          <w:sz w:val="20"/>
          <w:szCs w:val="20"/>
        </w:rPr>
        <w:t>, suppliers</w:t>
      </w:r>
      <w:r w:rsidR="00833729">
        <w:rPr>
          <w:rFonts w:ascii="Verdana" w:hAnsi="Verdana"/>
          <w:sz w:val="20"/>
          <w:szCs w:val="20"/>
        </w:rPr>
        <w:t xml:space="preserve"> and purchasing. </w:t>
      </w:r>
    </w:p>
    <w:p w14:paraId="328F3C42" w14:textId="77777777" w:rsidR="001A6A27" w:rsidRPr="00861EF2" w:rsidRDefault="001A6A27" w:rsidP="001A6A27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Ensure compliance with organisational policies, GDPR requirements, and health and safety procedures.</w:t>
      </w:r>
    </w:p>
    <w:p w14:paraId="08E2C13B" w14:textId="26CD8CE1" w:rsidR="001A6A27" w:rsidRPr="00202D07" w:rsidRDefault="001A6A27" w:rsidP="001A6A27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Develop and maintain administrative processes that improve efficiency and service delivery.</w:t>
      </w:r>
    </w:p>
    <w:p w14:paraId="053F103E" w14:textId="5141924F" w:rsidR="001A6A27" w:rsidRPr="003E7193" w:rsidRDefault="001A6A27" w:rsidP="003E7193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 xml:space="preserve">Provide confidential administrative and organisational support to the </w:t>
      </w:r>
      <w:r w:rsidR="00202D07">
        <w:rPr>
          <w:rFonts w:ascii="Verdana" w:hAnsi="Verdana"/>
          <w:sz w:val="20"/>
          <w:szCs w:val="20"/>
        </w:rPr>
        <w:t>Executive</w:t>
      </w:r>
      <w:r w:rsidRPr="00861EF2">
        <w:rPr>
          <w:rFonts w:ascii="Verdana" w:hAnsi="Verdana"/>
          <w:sz w:val="20"/>
          <w:szCs w:val="20"/>
        </w:rPr>
        <w:t>.</w:t>
      </w:r>
    </w:p>
    <w:p w14:paraId="2403805A" w14:textId="584FB133" w:rsidR="001A6A27" w:rsidRPr="00566822" w:rsidRDefault="001F44F6" w:rsidP="00566822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Support the planning and coordination of</w:t>
      </w:r>
      <w:r w:rsidR="001930A5">
        <w:rPr>
          <w:rFonts w:ascii="Verdana" w:hAnsi="Verdana"/>
          <w:sz w:val="20"/>
          <w:szCs w:val="20"/>
        </w:rPr>
        <w:t xml:space="preserve"> executive</w:t>
      </w:r>
      <w:r>
        <w:rPr>
          <w:rFonts w:ascii="Verdana" w:hAnsi="Verdana"/>
          <w:sz w:val="20"/>
          <w:szCs w:val="20"/>
        </w:rPr>
        <w:t xml:space="preserve"> </w:t>
      </w:r>
      <w:r w:rsidRPr="00861EF2">
        <w:rPr>
          <w:rFonts w:ascii="Verdana" w:hAnsi="Verdana"/>
          <w:sz w:val="20"/>
          <w:szCs w:val="20"/>
        </w:rPr>
        <w:t>meetings, events, hospitality, and visitor arrangements.</w:t>
      </w:r>
    </w:p>
    <w:p w14:paraId="355FCB5F" w14:textId="77777777" w:rsidR="001A6A27" w:rsidRPr="00861EF2" w:rsidRDefault="001A6A27" w:rsidP="001A6A27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Assist in tracking actions, deadlines, and organisational priorities.</w:t>
      </w:r>
    </w:p>
    <w:p w14:paraId="3709CAB6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lastRenderedPageBreak/>
        <w:t>Finance Administration Support</w:t>
      </w:r>
    </w:p>
    <w:p w14:paraId="0DB281BC" w14:textId="7DB7BA0B" w:rsidR="001A6A27" w:rsidRPr="00861EF2" w:rsidRDefault="001A6A27" w:rsidP="001A6A27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Support finance operations in collaboration with the fin</w:t>
      </w:r>
      <w:r w:rsidR="00673286">
        <w:rPr>
          <w:rFonts w:ascii="Verdana" w:hAnsi="Verdana"/>
          <w:sz w:val="20"/>
          <w:szCs w:val="20"/>
        </w:rPr>
        <w:t xml:space="preserve">ance manager. </w:t>
      </w:r>
    </w:p>
    <w:p w14:paraId="1427C611" w14:textId="77777777" w:rsidR="001A6A27" w:rsidRPr="00861EF2" w:rsidRDefault="001A6A27" w:rsidP="001A6A27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Process invoices, purchase orders, expense claims, and payments in accordance with procedures.</w:t>
      </w:r>
    </w:p>
    <w:p w14:paraId="54E63990" w14:textId="77777777" w:rsidR="001A6A27" w:rsidRPr="00861EF2" w:rsidRDefault="001A6A27" w:rsidP="001A6A27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Assist with budget tracking, financial records, and reconciliation processes.</w:t>
      </w:r>
    </w:p>
    <w:p w14:paraId="1F3B3CC8" w14:textId="77777777" w:rsidR="001A6A27" w:rsidRPr="00861EF2" w:rsidRDefault="001A6A27" w:rsidP="001A6A27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Maintain accurate financial and administrative documentation.</w:t>
      </w:r>
    </w:p>
    <w:p w14:paraId="3E97749C" w14:textId="77777777" w:rsidR="001A6A27" w:rsidRPr="00861EF2" w:rsidRDefault="001A6A27" w:rsidP="001A6A27">
      <w:pPr>
        <w:numPr>
          <w:ilvl w:val="0"/>
          <w:numId w:val="13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Support audit preparation and financial reporting requirements as required.</w:t>
      </w:r>
    </w:p>
    <w:p w14:paraId="5361681A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Operations and Organisational Support</w:t>
      </w:r>
    </w:p>
    <w:p w14:paraId="5AE388B5" w14:textId="77777777" w:rsidR="001A6A27" w:rsidRPr="00861EF2" w:rsidRDefault="001A6A27" w:rsidP="001A6A27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Support operational planning and implementation across Centre activities and programmes.</w:t>
      </w:r>
    </w:p>
    <w:p w14:paraId="390B861D" w14:textId="77777777" w:rsidR="001A6A27" w:rsidRPr="00861EF2" w:rsidRDefault="001A6A27" w:rsidP="001A6A27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Assist with contract administration, supplier coordination, and operational documentation.</w:t>
      </w:r>
    </w:p>
    <w:p w14:paraId="0A24DBE2" w14:textId="77777777" w:rsidR="001A6A27" w:rsidRPr="00861EF2" w:rsidRDefault="001A6A27" w:rsidP="001A6A27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Support project administration and reporting requirements.</w:t>
      </w:r>
    </w:p>
    <w:p w14:paraId="43141C4E" w14:textId="77777777" w:rsidR="001A6A27" w:rsidRPr="00861EF2" w:rsidRDefault="001A6A27" w:rsidP="001A6A27">
      <w:pPr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Contribute to organisational planning and continuous improvement initiatives.</w:t>
      </w:r>
    </w:p>
    <w:p w14:paraId="758EC6CE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Communications and Stakeholder Support</w:t>
      </w:r>
    </w:p>
    <w:p w14:paraId="016DD150" w14:textId="77777777" w:rsidR="001A6A27" w:rsidRPr="00861EF2" w:rsidRDefault="001A6A27" w:rsidP="001A6A27">
      <w:pPr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Respond professionally to enquiries from partners, visitors, and stakeholders.</w:t>
      </w:r>
    </w:p>
    <w:p w14:paraId="3F8E7F7F" w14:textId="7CA9C6C3" w:rsidR="001A6A27" w:rsidRPr="00B47D2F" w:rsidRDefault="001A6A27" w:rsidP="00B47D2F">
      <w:pPr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Support internal communications and maintain accurate contact databases.</w:t>
      </w:r>
    </w:p>
    <w:p w14:paraId="58BDF3E4" w14:textId="77777777" w:rsidR="001A6A27" w:rsidRPr="00861EF2" w:rsidRDefault="001A6A27" w:rsidP="001A6A27">
      <w:pPr>
        <w:numPr>
          <w:ilvl w:val="0"/>
          <w:numId w:val="15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Represent the Centre in a professional and welcoming manner.</w:t>
      </w:r>
    </w:p>
    <w:p w14:paraId="0A4259FB" w14:textId="77777777" w:rsidR="001A6A27" w:rsidRPr="00861EF2" w:rsidRDefault="00D4169C" w:rsidP="001A6A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24A8FB4D">
          <v:rect id="_x0000_i1026" style="width:0;height:0" o:hralign="center" o:hrstd="t" o:hr="t" fillcolor="#a0a0a0" stroked="f"/>
        </w:pict>
      </w:r>
    </w:p>
    <w:p w14:paraId="2E82B818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Person Specification</w:t>
      </w:r>
    </w:p>
    <w:p w14:paraId="67DD3640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Essential Skills and Experience</w:t>
      </w:r>
    </w:p>
    <w:p w14:paraId="2C7724AB" w14:textId="77777777" w:rsidR="001A6A27" w:rsidRPr="00861EF2" w:rsidRDefault="001A6A27" w:rsidP="001A6A27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Proven experience in an office management, executive assistant, or senior administrative role.</w:t>
      </w:r>
    </w:p>
    <w:p w14:paraId="71C691C7" w14:textId="77777777" w:rsidR="001A6A27" w:rsidRPr="00861EF2" w:rsidRDefault="001A6A27" w:rsidP="001A6A27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Strong organisational and multitasking skills with excellent attention to detail.</w:t>
      </w:r>
    </w:p>
    <w:p w14:paraId="69D38171" w14:textId="77777777" w:rsidR="001A6A27" w:rsidRPr="00861EF2" w:rsidRDefault="001A6A27" w:rsidP="001A6A27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Experience supporting senior management and coordinating operational activities.</w:t>
      </w:r>
    </w:p>
    <w:p w14:paraId="7219B985" w14:textId="77777777" w:rsidR="001A6A27" w:rsidRPr="00861EF2" w:rsidRDefault="001A6A27" w:rsidP="001A6A27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Financial administration experience, including invoice processing and budget support.</w:t>
      </w:r>
    </w:p>
    <w:p w14:paraId="5FEF0B9D" w14:textId="77777777" w:rsidR="001A6A27" w:rsidRPr="00861EF2" w:rsidRDefault="001A6A27" w:rsidP="001A6A27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Excellent written and verbal communication skills.</w:t>
      </w:r>
    </w:p>
    <w:p w14:paraId="709D803E" w14:textId="77777777" w:rsidR="001A6A27" w:rsidRPr="00861EF2" w:rsidRDefault="001A6A27" w:rsidP="001A6A27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High level of discretion and ability to handle confidential information.</w:t>
      </w:r>
    </w:p>
    <w:p w14:paraId="654DAE2D" w14:textId="77777777" w:rsidR="001A6A27" w:rsidRPr="00861EF2" w:rsidRDefault="001A6A27" w:rsidP="001A6A27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Strong IT skills including Microsoft Office and administrative systems.</w:t>
      </w:r>
    </w:p>
    <w:p w14:paraId="701FE4AA" w14:textId="77777777" w:rsidR="001A6A27" w:rsidRPr="00861EF2" w:rsidRDefault="001A6A27" w:rsidP="001A6A27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Ability to work independently and collaboratively in a mission-driven environment.</w:t>
      </w:r>
    </w:p>
    <w:p w14:paraId="12943251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Desirable</w:t>
      </w:r>
    </w:p>
    <w:p w14:paraId="5A5AF7E9" w14:textId="77777777" w:rsidR="001A6A27" w:rsidRPr="00861EF2" w:rsidRDefault="001A6A27" w:rsidP="001A6A27">
      <w:pPr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Experience in the non-profit, charity, faith-based, or international development sector.</w:t>
      </w:r>
    </w:p>
    <w:p w14:paraId="6EE57F1B" w14:textId="77777777" w:rsidR="001A6A27" w:rsidRPr="00861EF2" w:rsidRDefault="001A6A27" w:rsidP="001A6A27">
      <w:pPr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lastRenderedPageBreak/>
        <w:t>Knowledge of governance and board administration processes.</w:t>
      </w:r>
    </w:p>
    <w:p w14:paraId="754A2A5D" w14:textId="77777777" w:rsidR="001A6A27" w:rsidRPr="00861EF2" w:rsidRDefault="001A6A27" w:rsidP="001A6A27">
      <w:pPr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Experience coordinating events and international visitors.</w:t>
      </w:r>
    </w:p>
    <w:p w14:paraId="39481FDB" w14:textId="77777777" w:rsidR="001A6A27" w:rsidRPr="00861EF2" w:rsidRDefault="00D4169C" w:rsidP="001A6A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01BD8A0D">
          <v:rect id="_x0000_i1027" style="width:0;height:0" o:hralign="center" o:hrstd="t" o:hr="t" fillcolor="#a0a0a0" stroked="f"/>
        </w:pict>
      </w:r>
    </w:p>
    <w:p w14:paraId="1EFAE7F5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Personal Attributes</w:t>
      </w:r>
    </w:p>
    <w:p w14:paraId="1AA15BDA" w14:textId="77777777" w:rsidR="001A6A27" w:rsidRPr="00861EF2" w:rsidRDefault="001A6A27" w:rsidP="001A6A2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Professional, approachable, and service-oriented.</w:t>
      </w:r>
    </w:p>
    <w:p w14:paraId="3B4D765D" w14:textId="77777777" w:rsidR="001A6A27" w:rsidRPr="00861EF2" w:rsidRDefault="001A6A27" w:rsidP="001A6A2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Strong interpersonal and relationship management skills.</w:t>
      </w:r>
    </w:p>
    <w:p w14:paraId="25C2A228" w14:textId="77777777" w:rsidR="001A6A27" w:rsidRPr="00861EF2" w:rsidRDefault="001A6A27" w:rsidP="001A6A2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Flexible and adaptable with a proactive approach to problem solving.</w:t>
      </w:r>
    </w:p>
    <w:p w14:paraId="36D3A03D" w14:textId="67319773" w:rsidR="001A6A27" w:rsidRPr="00861EF2" w:rsidRDefault="001A6A27" w:rsidP="001A6A27">
      <w:pPr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 xml:space="preserve">Commitment to the mission, values, and ethos of Mercy International </w:t>
      </w:r>
      <w:r w:rsidR="001930A5">
        <w:rPr>
          <w:rFonts w:ascii="Verdana" w:hAnsi="Verdana"/>
          <w:sz w:val="20"/>
          <w:szCs w:val="20"/>
        </w:rPr>
        <w:t>Association</w:t>
      </w:r>
      <w:r w:rsidRPr="00861EF2">
        <w:rPr>
          <w:rFonts w:ascii="Verdana" w:hAnsi="Verdana"/>
          <w:sz w:val="20"/>
          <w:szCs w:val="20"/>
        </w:rPr>
        <w:t>.</w:t>
      </w:r>
    </w:p>
    <w:p w14:paraId="6FB7177A" w14:textId="77777777" w:rsidR="001A6A27" w:rsidRPr="00861EF2" w:rsidRDefault="00D4169C" w:rsidP="001A6A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5F65B65D">
          <v:rect id="_x0000_i1028" style="width:0;height:0" o:hralign="center" o:hrstd="t" o:hr="t" fillcolor="#a0a0a0" stroked="f"/>
        </w:pict>
      </w:r>
    </w:p>
    <w:p w14:paraId="5E0CA2EC" w14:textId="77777777" w:rsidR="001A6A27" w:rsidRPr="00861EF2" w:rsidRDefault="001A6A27" w:rsidP="001A6A27">
      <w:p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Contract Details</w:t>
      </w:r>
    </w:p>
    <w:p w14:paraId="25D31E77" w14:textId="03A7F32E" w:rsidR="001A6A27" w:rsidRPr="00861EF2" w:rsidRDefault="001A6A27" w:rsidP="001A6A27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 xml:space="preserve">Full-time </w:t>
      </w:r>
    </w:p>
    <w:p w14:paraId="6F83057C" w14:textId="1A23AA6E" w:rsidR="001A6A27" w:rsidRPr="00E305FB" w:rsidRDefault="001A6A27" w:rsidP="00E305FB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Location: Mercy International Centre, Baggot Street, Dublin</w:t>
      </w:r>
    </w:p>
    <w:p w14:paraId="10764E5A" w14:textId="674A9A71" w:rsidR="001A6A27" w:rsidRPr="00861EF2" w:rsidRDefault="001A6A27" w:rsidP="001A6A27">
      <w:pPr>
        <w:numPr>
          <w:ilvl w:val="0"/>
          <w:numId w:val="19"/>
        </w:numPr>
        <w:rPr>
          <w:rFonts w:ascii="Verdana" w:hAnsi="Verdana"/>
          <w:sz w:val="20"/>
          <w:szCs w:val="20"/>
        </w:rPr>
      </w:pPr>
      <w:r w:rsidRPr="00861EF2">
        <w:rPr>
          <w:rFonts w:ascii="Verdana" w:hAnsi="Verdana"/>
          <w:sz w:val="20"/>
          <w:szCs w:val="20"/>
        </w:rPr>
        <w:t>Contract Type:</w:t>
      </w:r>
      <w:r w:rsidR="001930A5">
        <w:rPr>
          <w:rFonts w:ascii="Verdana" w:hAnsi="Verdana"/>
          <w:sz w:val="20"/>
          <w:szCs w:val="20"/>
        </w:rPr>
        <w:t xml:space="preserve"> Full time permanent </w:t>
      </w:r>
    </w:p>
    <w:p w14:paraId="25A8802E" w14:textId="77777777" w:rsidR="001A6A27" w:rsidRPr="00861EF2" w:rsidRDefault="001A6A27" w:rsidP="001A6A27">
      <w:pPr>
        <w:rPr>
          <w:rFonts w:ascii="Verdana" w:hAnsi="Verdana"/>
          <w:vanish/>
          <w:sz w:val="20"/>
          <w:szCs w:val="20"/>
        </w:rPr>
      </w:pPr>
      <w:r w:rsidRPr="00861EF2">
        <w:rPr>
          <w:rFonts w:ascii="Verdana" w:hAnsi="Verdana"/>
          <w:vanish/>
          <w:sz w:val="20"/>
          <w:szCs w:val="20"/>
        </w:rPr>
        <w:t>Top of Form</w:t>
      </w:r>
    </w:p>
    <w:p w14:paraId="4C4A2200" w14:textId="77777777" w:rsidR="001A6A27" w:rsidRPr="00861EF2" w:rsidRDefault="001A6A27" w:rsidP="001A6A27">
      <w:pPr>
        <w:rPr>
          <w:rFonts w:ascii="Verdana" w:hAnsi="Verdana"/>
          <w:vanish/>
          <w:sz w:val="20"/>
          <w:szCs w:val="20"/>
        </w:rPr>
      </w:pPr>
      <w:r w:rsidRPr="00861EF2">
        <w:rPr>
          <w:rFonts w:ascii="Verdana" w:hAnsi="Verdana"/>
          <w:vanish/>
          <w:sz w:val="20"/>
          <w:szCs w:val="20"/>
        </w:rPr>
        <w:t>Bottom of Form</w:t>
      </w:r>
    </w:p>
    <w:p w14:paraId="363A9A12" w14:textId="77777777" w:rsidR="00D020ED" w:rsidRPr="00861EF2" w:rsidRDefault="00D020ED" w:rsidP="001A6A27">
      <w:pPr>
        <w:rPr>
          <w:rFonts w:ascii="Verdana" w:hAnsi="Verdana"/>
          <w:sz w:val="20"/>
          <w:szCs w:val="20"/>
        </w:rPr>
      </w:pPr>
    </w:p>
    <w:sectPr w:rsidR="00D020ED" w:rsidRPr="00861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AE5"/>
    <w:multiLevelType w:val="multilevel"/>
    <w:tmpl w:val="5F16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C2DF2"/>
    <w:multiLevelType w:val="multilevel"/>
    <w:tmpl w:val="C9F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BC7C34"/>
    <w:multiLevelType w:val="multilevel"/>
    <w:tmpl w:val="4ECE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210C3"/>
    <w:multiLevelType w:val="multilevel"/>
    <w:tmpl w:val="90E2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C5E60"/>
    <w:multiLevelType w:val="multilevel"/>
    <w:tmpl w:val="9D8E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5026AC"/>
    <w:multiLevelType w:val="multilevel"/>
    <w:tmpl w:val="ABDA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17D96"/>
    <w:multiLevelType w:val="multilevel"/>
    <w:tmpl w:val="94EE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47085D"/>
    <w:multiLevelType w:val="multilevel"/>
    <w:tmpl w:val="10F8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621EE5"/>
    <w:multiLevelType w:val="multilevel"/>
    <w:tmpl w:val="BACC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35908"/>
    <w:multiLevelType w:val="multilevel"/>
    <w:tmpl w:val="B604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04B75"/>
    <w:multiLevelType w:val="multilevel"/>
    <w:tmpl w:val="300A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68506F"/>
    <w:multiLevelType w:val="multilevel"/>
    <w:tmpl w:val="F386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37C24"/>
    <w:multiLevelType w:val="multilevel"/>
    <w:tmpl w:val="7008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86243"/>
    <w:multiLevelType w:val="multilevel"/>
    <w:tmpl w:val="0268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5C690B"/>
    <w:multiLevelType w:val="multilevel"/>
    <w:tmpl w:val="3EA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27F18"/>
    <w:multiLevelType w:val="multilevel"/>
    <w:tmpl w:val="45A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666211"/>
    <w:multiLevelType w:val="multilevel"/>
    <w:tmpl w:val="EA3E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A23579"/>
    <w:multiLevelType w:val="multilevel"/>
    <w:tmpl w:val="3AF4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5374CE"/>
    <w:multiLevelType w:val="multilevel"/>
    <w:tmpl w:val="93BE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690508">
    <w:abstractNumId w:val="7"/>
  </w:num>
  <w:num w:numId="2" w16cid:durableId="1639264204">
    <w:abstractNumId w:val="9"/>
  </w:num>
  <w:num w:numId="3" w16cid:durableId="1985622124">
    <w:abstractNumId w:val="12"/>
  </w:num>
  <w:num w:numId="4" w16cid:durableId="2097048510">
    <w:abstractNumId w:val="14"/>
  </w:num>
  <w:num w:numId="5" w16cid:durableId="214782009">
    <w:abstractNumId w:val="3"/>
  </w:num>
  <w:num w:numId="6" w16cid:durableId="1609695787">
    <w:abstractNumId w:val="11"/>
  </w:num>
  <w:num w:numId="7" w16cid:durableId="283275294">
    <w:abstractNumId w:val="10"/>
  </w:num>
  <w:num w:numId="8" w16cid:durableId="935014709">
    <w:abstractNumId w:val="2"/>
  </w:num>
  <w:num w:numId="9" w16cid:durableId="579676548">
    <w:abstractNumId w:val="18"/>
  </w:num>
  <w:num w:numId="10" w16cid:durableId="907569222">
    <w:abstractNumId w:val="8"/>
  </w:num>
  <w:num w:numId="11" w16cid:durableId="687953708">
    <w:abstractNumId w:val="1"/>
  </w:num>
  <w:num w:numId="12" w16cid:durableId="1754931244">
    <w:abstractNumId w:val="0"/>
  </w:num>
  <w:num w:numId="13" w16cid:durableId="705449295">
    <w:abstractNumId w:val="16"/>
  </w:num>
  <w:num w:numId="14" w16cid:durableId="1541238235">
    <w:abstractNumId w:val="4"/>
  </w:num>
  <w:num w:numId="15" w16cid:durableId="1689024975">
    <w:abstractNumId w:val="6"/>
  </w:num>
  <w:num w:numId="16" w16cid:durableId="1061713843">
    <w:abstractNumId w:val="13"/>
  </w:num>
  <w:num w:numId="17" w16cid:durableId="2031225990">
    <w:abstractNumId w:val="15"/>
  </w:num>
  <w:num w:numId="18" w16cid:durableId="183330702">
    <w:abstractNumId w:val="5"/>
  </w:num>
  <w:num w:numId="19" w16cid:durableId="577785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F8"/>
    <w:rsid w:val="0017352E"/>
    <w:rsid w:val="001930A5"/>
    <w:rsid w:val="001A6A27"/>
    <w:rsid w:val="001F44F6"/>
    <w:rsid w:val="00202D07"/>
    <w:rsid w:val="00234BED"/>
    <w:rsid w:val="0033615E"/>
    <w:rsid w:val="00357BF8"/>
    <w:rsid w:val="003E7193"/>
    <w:rsid w:val="003F4BE9"/>
    <w:rsid w:val="00425ACB"/>
    <w:rsid w:val="00460232"/>
    <w:rsid w:val="004672E8"/>
    <w:rsid w:val="004765D6"/>
    <w:rsid w:val="004B222D"/>
    <w:rsid w:val="004E45BE"/>
    <w:rsid w:val="0050680B"/>
    <w:rsid w:val="005250F7"/>
    <w:rsid w:val="00566822"/>
    <w:rsid w:val="005C1791"/>
    <w:rsid w:val="005E4032"/>
    <w:rsid w:val="00673286"/>
    <w:rsid w:val="006778B1"/>
    <w:rsid w:val="006E0F84"/>
    <w:rsid w:val="00790FAE"/>
    <w:rsid w:val="00833729"/>
    <w:rsid w:val="00861EF2"/>
    <w:rsid w:val="008C64F7"/>
    <w:rsid w:val="008F0D13"/>
    <w:rsid w:val="009014F6"/>
    <w:rsid w:val="00902EC6"/>
    <w:rsid w:val="00913B76"/>
    <w:rsid w:val="00927F70"/>
    <w:rsid w:val="00962AD7"/>
    <w:rsid w:val="009B7970"/>
    <w:rsid w:val="00A25FA0"/>
    <w:rsid w:val="00A40E53"/>
    <w:rsid w:val="00A72823"/>
    <w:rsid w:val="00A758B7"/>
    <w:rsid w:val="00AD2DBF"/>
    <w:rsid w:val="00B47D2F"/>
    <w:rsid w:val="00B87AB6"/>
    <w:rsid w:val="00C21174"/>
    <w:rsid w:val="00CA639B"/>
    <w:rsid w:val="00CC0734"/>
    <w:rsid w:val="00D020ED"/>
    <w:rsid w:val="00D7149B"/>
    <w:rsid w:val="00DF4A7F"/>
    <w:rsid w:val="00E305FB"/>
    <w:rsid w:val="00E70DBF"/>
    <w:rsid w:val="00EA0057"/>
    <w:rsid w:val="00EF55C8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DDFE"/>
  <w15:chartTrackingRefBased/>
  <w15:docId w15:val="{211F98D1-C2B3-4D1A-9454-7EB76B18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B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8d0d2-5e85-47e3-b10f-5ebb7d358cd2">
      <Terms xmlns="http://schemas.microsoft.com/office/infopath/2007/PartnerControls"/>
    </lcf76f155ced4ddcb4097134ff3c332f>
    <TaxCatchAll xmlns="e2f193f8-9bc5-4546-bfaa-89eaae5e06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B251CC5D56D4F83DB93998707AD4D" ma:contentTypeVersion="13" ma:contentTypeDescription="Create a new document." ma:contentTypeScope="" ma:versionID="5b5867395b98f0f94568f89e4c4ca400">
  <xsd:schema xmlns:xsd="http://www.w3.org/2001/XMLSchema" xmlns:xs="http://www.w3.org/2001/XMLSchema" xmlns:p="http://schemas.microsoft.com/office/2006/metadata/properties" xmlns:ns2="c498d0d2-5e85-47e3-b10f-5ebb7d358cd2" xmlns:ns3="e2f193f8-9bc5-4546-bfaa-89eaae5e0684" targetNamespace="http://schemas.microsoft.com/office/2006/metadata/properties" ma:root="true" ma:fieldsID="27a3301a99520e39be3684ab764f2165" ns2:_="" ns3:_="">
    <xsd:import namespace="c498d0d2-5e85-47e3-b10f-5ebb7d358cd2"/>
    <xsd:import namespace="e2f193f8-9bc5-4546-bfaa-89eaae5e0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8d0d2-5e85-47e3-b10f-5ebb7d358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720abf-6ccd-4fa6-9d8b-0972641291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93f8-9bc5-4546-bfaa-89eaae5e06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b07620-4099-40db-b4cf-31ed18d1cc55}" ma:internalName="TaxCatchAll" ma:showField="CatchAllData" ma:web="e2f193f8-9bc5-4546-bfaa-89eaae5e0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2877E-89A8-4C44-BE7F-79940A92B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091C6-7555-4A70-AB0A-BD00AB02E2C0}">
  <ds:schemaRefs>
    <ds:schemaRef ds:uri="http://schemas.microsoft.com/office/2006/metadata/properties"/>
    <ds:schemaRef ds:uri="http://schemas.microsoft.com/office/infopath/2007/PartnerControls"/>
    <ds:schemaRef ds:uri="c498d0d2-5e85-47e3-b10f-5ebb7d358cd2"/>
    <ds:schemaRef ds:uri="e2f193f8-9bc5-4546-bfaa-89eaae5e0684"/>
  </ds:schemaRefs>
</ds:datastoreItem>
</file>

<file path=customXml/itemProps3.xml><?xml version="1.0" encoding="utf-8"?>
<ds:datastoreItem xmlns:ds="http://schemas.openxmlformats.org/officeDocument/2006/customXml" ds:itemID="{F5402217-698C-4400-8BFF-62124CF90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8d0d2-5e85-47e3-b10f-5ebb7d358cd2"/>
    <ds:schemaRef ds:uri="e2f193f8-9bc5-4546-bfaa-89eaae5e0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/>
  <dc:description/>
  <cp:lastModifiedBy>CEO</cp:lastModifiedBy>
  <cp:revision>12</cp:revision>
  <dcterms:created xsi:type="dcterms:W3CDTF">2026-05-11T13:45:00Z</dcterms:created>
  <dcterms:modified xsi:type="dcterms:W3CDTF">2026-05-19T07:58:00Z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0x01010011EB251CC5D56D4F83DB93998707AD4D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