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D54E" w14:textId="09FACC17" w:rsidR="00A80688" w:rsidRPr="002C6B1B" w:rsidRDefault="00097959" w:rsidP="002C6B1B">
      <w:pPr>
        <w:pStyle w:val="Kop1"/>
      </w:pPr>
      <w:r w:rsidRPr="002C6B1B">
        <w:t xml:space="preserve">Request to start the special procedure within the framework of article 34 of the Employment Contract Act at the </w:t>
      </w:r>
      <w:r w:rsidRPr="002C6B1B">
        <w:rPr>
          <w:b/>
          <w:bCs/>
        </w:rPr>
        <w:t>employer’</w:t>
      </w:r>
      <w:r w:rsidRPr="002C6B1B">
        <w:t>s request</w:t>
      </w:r>
    </w:p>
    <w:p w14:paraId="69DE066B" w14:textId="77777777" w:rsidR="00593A97" w:rsidRDefault="00593A97" w:rsidP="002C6B1B">
      <w:pPr>
        <w:pStyle w:val="Kop1"/>
      </w:pPr>
    </w:p>
    <w:p w14:paraId="10DA31EA" w14:textId="32405A89" w:rsidR="00097959" w:rsidRPr="002C6B1B" w:rsidRDefault="00097959" w:rsidP="002C6B1B">
      <w:pPr>
        <w:pStyle w:val="Kop1"/>
        <w:rPr>
          <w:i/>
          <w:iCs/>
          <w:sz w:val="22"/>
          <w:szCs w:val="22"/>
        </w:rPr>
      </w:pPr>
      <w:r w:rsidRPr="002C6B1B">
        <w:rPr>
          <w:i/>
          <w:iCs/>
          <w:sz w:val="22"/>
          <w:szCs w:val="22"/>
        </w:rPr>
        <w:t>Establishing permanent incapacity within the framework of employment contract termination</w:t>
      </w:r>
    </w:p>
    <w:p w14:paraId="43EAECD3" w14:textId="77777777" w:rsidR="00A80688" w:rsidRPr="0014160F" w:rsidRDefault="00A80688" w:rsidP="00A80688">
      <w:pPr>
        <w:rPr>
          <w:i/>
          <w:iCs/>
          <w:color w:val="08403C"/>
          <w:sz w:val="18"/>
          <w:szCs w:val="18"/>
          <w:lang w:val="en-GB"/>
        </w:rPr>
      </w:pPr>
      <w:r w:rsidRPr="0014160F">
        <w:rPr>
          <w:i/>
          <w:iCs/>
          <w:color w:val="08403C"/>
          <w:sz w:val="18"/>
          <w:szCs w:val="18"/>
          <w:lang w:val="en-GB"/>
        </w:rPr>
        <w:t xml:space="preserve">For correct follow-up of this request, this document must be completed in full. </w:t>
      </w:r>
    </w:p>
    <w:p w14:paraId="268C3AF0" w14:textId="77777777" w:rsidR="00A80688" w:rsidRPr="0014160F" w:rsidRDefault="00A80688" w:rsidP="00A80688">
      <w:pPr>
        <w:rPr>
          <w:i/>
          <w:iCs/>
          <w:color w:val="08403C"/>
          <w:sz w:val="18"/>
          <w:szCs w:val="18"/>
          <w:lang w:val="en-GB"/>
        </w:rPr>
      </w:pPr>
      <w:r w:rsidRPr="0014160F">
        <w:rPr>
          <w:i/>
          <w:iCs/>
          <w:color w:val="08403C"/>
          <w:sz w:val="18"/>
          <w:szCs w:val="18"/>
          <w:lang w:val="en-GB"/>
        </w:rPr>
        <w:t xml:space="preserve">The information below will be used to: </w:t>
      </w:r>
    </w:p>
    <w:p w14:paraId="6CBDCC52" w14:textId="0EE467EB" w:rsidR="00A80688" w:rsidRPr="0014160F" w:rsidRDefault="00A80688" w:rsidP="003C5034">
      <w:pPr>
        <w:pStyle w:val="Lijstalinea"/>
        <w:numPr>
          <w:ilvl w:val="0"/>
          <w:numId w:val="82"/>
        </w:numPr>
        <w:rPr>
          <w:i/>
          <w:iCs/>
          <w:color w:val="08403C"/>
          <w:sz w:val="18"/>
          <w:szCs w:val="18"/>
          <w:lang w:val="en-GB"/>
        </w:rPr>
      </w:pPr>
      <w:r w:rsidRPr="0014160F">
        <w:rPr>
          <w:i/>
          <w:iCs/>
          <w:color w:val="08403C"/>
          <w:sz w:val="18"/>
          <w:szCs w:val="18"/>
          <w:lang w:val="en-GB"/>
        </w:rPr>
        <w:t>communicate with the employee during the period of incapacity for work</w:t>
      </w:r>
    </w:p>
    <w:p w14:paraId="48545C66" w14:textId="6B7356D2" w:rsidR="00A80688" w:rsidRPr="0014160F" w:rsidRDefault="00A80688" w:rsidP="003C5034">
      <w:pPr>
        <w:pStyle w:val="Lijstalinea"/>
        <w:numPr>
          <w:ilvl w:val="0"/>
          <w:numId w:val="82"/>
        </w:numPr>
        <w:rPr>
          <w:i/>
          <w:iCs/>
          <w:color w:val="08403C"/>
          <w:sz w:val="18"/>
          <w:szCs w:val="18"/>
          <w:lang w:val="en-GB"/>
        </w:rPr>
      </w:pPr>
      <w:r w:rsidRPr="0014160F">
        <w:rPr>
          <w:i/>
          <w:iCs/>
          <w:color w:val="08403C"/>
          <w:sz w:val="18"/>
          <w:szCs w:val="18"/>
          <w:lang w:val="en-GB"/>
        </w:rPr>
        <w:t>inform you, the employer</w:t>
      </w:r>
    </w:p>
    <w:p w14:paraId="6769A392" w14:textId="42D695D3" w:rsidR="00A80688" w:rsidRPr="0014160F" w:rsidRDefault="00A80688" w:rsidP="003C5034">
      <w:pPr>
        <w:pStyle w:val="Lijstalinea"/>
        <w:numPr>
          <w:ilvl w:val="0"/>
          <w:numId w:val="82"/>
        </w:numPr>
        <w:rPr>
          <w:i/>
          <w:iCs/>
          <w:color w:val="08403C"/>
          <w:sz w:val="18"/>
          <w:szCs w:val="18"/>
          <w:lang w:val="en-GB"/>
        </w:rPr>
      </w:pPr>
      <w:r w:rsidRPr="0014160F">
        <w:rPr>
          <w:i/>
          <w:iCs/>
          <w:color w:val="08403C"/>
          <w:sz w:val="18"/>
          <w:szCs w:val="18"/>
          <w:lang w:val="en-GB"/>
        </w:rPr>
        <w:t>inform the health insurance company’s consulting doctor</w:t>
      </w:r>
    </w:p>
    <w:p w14:paraId="5AB5152B" w14:textId="77777777" w:rsidR="00A80688" w:rsidRPr="0014160F" w:rsidRDefault="00A80688" w:rsidP="00A80688">
      <w:pPr>
        <w:rPr>
          <w:i/>
          <w:iCs/>
          <w:color w:val="08403C"/>
          <w:sz w:val="18"/>
          <w:szCs w:val="18"/>
          <w:lang w:val="en-GB"/>
        </w:rPr>
      </w:pPr>
      <w:r w:rsidRPr="0014160F">
        <w:rPr>
          <w:i/>
          <w:iCs/>
          <w:color w:val="08403C"/>
          <w:sz w:val="18"/>
          <w:szCs w:val="18"/>
          <w:lang w:val="en-GB"/>
        </w:rPr>
        <w:t>about:</w:t>
      </w:r>
    </w:p>
    <w:p w14:paraId="04282639" w14:textId="3D3E89E8" w:rsidR="00A80688" w:rsidRPr="0014160F" w:rsidRDefault="00A80688" w:rsidP="003C5034">
      <w:pPr>
        <w:pStyle w:val="Lijstalinea"/>
        <w:numPr>
          <w:ilvl w:val="0"/>
          <w:numId w:val="83"/>
        </w:numPr>
        <w:rPr>
          <w:i/>
          <w:iCs/>
          <w:color w:val="08403C"/>
          <w:sz w:val="18"/>
          <w:szCs w:val="18"/>
          <w:lang w:val="en-GB"/>
        </w:rPr>
      </w:pPr>
      <w:r w:rsidRPr="0014160F">
        <w:rPr>
          <w:i/>
          <w:iCs/>
          <w:color w:val="08403C"/>
          <w:sz w:val="18"/>
          <w:szCs w:val="18"/>
          <w:lang w:val="en-GB"/>
        </w:rPr>
        <w:t>the date of the examination and the result.</w:t>
      </w:r>
    </w:p>
    <w:p w14:paraId="780930E1" w14:textId="5802B643" w:rsidR="00097959" w:rsidRPr="0014160F" w:rsidRDefault="00097959" w:rsidP="00097959">
      <w:pPr>
        <w:rPr>
          <w:color w:val="08403C"/>
          <w:lang w:val="en-GB"/>
        </w:rPr>
      </w:pPr>
    </w:p>
    <w:p w14:paraId="36A794D9" w14:textId="5A4D6E6B" w:rsidR="00A80688" w:rsidRPr="0014160F" w:rsidRDefault="00A80688" w:rsidP="00A80688">
      <w:pPr>
        <w:pBdr>
          <w:top w:val="single" w:sz="18" w:space="1" w:color="07403C" w:themeColor="text2"/>
          <w:left w:val="single" w:sz="18" w:space="4" w:color="07403C" w:themeColor="text2"/>
          <w:bottom w:val="single" w:sz="18" w:space="1" w:color="07403C" w:themeColor="text2"/>
          <w:right w:val="single" w:sz="18" w:space="1" w:color="07403C" w:themeColor="text2"/>
        </w:pBdr>
        <w:rPr>
          <w:i/>
          <w:iCs/>
          <w:color w:val="08403C"/>
          <w:sz w:val="18"/>
          <w:szCs w:val="18"/>
          <w:lang w:val="en-GB"/>
        </w:rPr>
      </w:pPr>
      <w:r w:rsidRPr="0014160F">
        <w:rPr>
          <w:i/>
          <w:iCs/>
          <w:color w:val="08403C"/>
          <w:sz w:val="18"/>
          <w:szCs w:val="18"/>
          <w:lang w:val="en-GB"/>
        </w:rPr>
        <w:t xml:space="preserve">This request should be sent </w:t>
      </w:r>
      <w:r w:rsidRPr="0014160F">
        <w:rPr>
          <w:b/>
          <w:bCs/>
          <w:i/>
          <w:iCs/>
          <w:color w:val="08403C"/>
          <w:sz w:val="18"/>
          <w:szCs w:val="18"/>
          <w:lang w:val="en-GB"/>
        </w:rPr>
        <w:t>to Mensura EDPB by registered post. Italiëlei 2. 2000 Antwerp</w:t>
      </w:r>
    </w:p>
    <w:p w14:paraId="42A6928A" w14:textId="56060C31" w:rsidR="00097959" w:rsidRPr="0014160F" w:rsidRDefault="00A80688" w:rsidP="00A80688">
      <w:pPr>
        <w:pBdr>
          <w:top w:val="single" w:sz="18" w:space="1" w:color="07403C" w:themeColor="text2"/>
          <w:left w:val="single" w:sz="18" w:space="4" w:color="07403C" w:themeColor="text2"/>
          <w:bottom w:val="single" w:sz="18" w:space="1" w:color="07403C" w:themeColor="text2"/>
          <w:right w:val="single" w:sz="18" w:space="1" w:color="07403C" w:themeColor="text2"/>
        </w:pBdr>
        <w:rPr>
          <w:color w:val="08403C"/>
          <w:lang w:val="en-GB"/>
        </w:rPr>
      </w:pPr>
      <w:r w:rsidRPr="0014160F">
        <w:rPr>
          <w:i/>
          <w:iCs/>
          <w:color w:val="08403C"/>
          <w:sz w:val="18"/>
          <w:szCs w:val="18"/>
          <w:lang w:val="en-GB"/>
        </w:rPr>
        <w:t>You must also notify the employee of your request via registered post.</w:t>
      </w:r>
    </w:p>
    <w:p w14:paraId="2B67815E" w14:textId="6791F64E" w:rsidR="00097959" w:rsidRPr="0014160F" w:rsidRDefault="00097959" w:rsidP="00097959">
      <w:pPr>
        <w:rPr>
          <w:color w:val="08403C"/>
          <w:lang w:val="en-GB"/>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509"/>
        <w:gridCol w:w="6845"/>
      </w:tblGrid>
      <w:tr w:rsidR="0014160F" w:rsidRPr="0014160F" w14:paraId="183A3108" w14:textId="77777777" w:rsidTr="6AFB68C5">
        <w:tc>
          <w:tcPr>
            <w:tcW w:w="2835" w:type="dxa"/>
            <w:shd w:val="clear" w:color="auto" w:fill="93F79C" w:themeFill="accent2"/>
          </w:tcPr>
          <w:p w14:paraId="50B78F07" w14:textId="3728F9BF" w:rsidR="00A80688" w:rsidRPr="0014160F" w:rsidRDefault="00A80688" w:rsidP="009A1086">
            <w:pPr>
              <w:rPr>
                <w:color w:val="08403C"/>
                <w:sz w:val="18"/>
                <w:szCs w:val="18"/>
                <w:lang w:val="en-GB"/>
              </w:rPr>
            </w:pPr>
            <w:r w:rsidRPr="0014160F">
              <w:rPr>
                <w:rFonts w:cs="Arial"/>
                <w:color w:val="08403C"/>
                <w:sz w:val="18"/>
                <w:szCs w:val="18"/>
                <w:lang w:val="en-GB"/>
              </w:rPr>
              <w:t>The employer, as signed below:</w:t>
            </w:r>
          </w:p>
        </w:tc>
        <w:tc>
          <w:tcPr>
            <w:tcW w:w="7945" w:type="dxa"/>
            <w:shd w:val="clear" w:color="auto" w:fill="F2F2F2" w:themeFill="background2" w:themeFillShade="F2"/>
          </w:tcPr>
          <w:p w14:paraId="2CF6EEF6" w14:textId="77777777" w:rsidR="00A80688" w:rsidRPr="0014160F" w:rsidRDefault="00A80688" w:rsidP="009A1086">
            <w:pPr>
              <w:rPr>
                <w:b/>
                <w:bCs/>
                <w:color w:val="08403C"/>
                <w:sz w:val="18"/>
                <w:szCs w:val="18"/>
                <w:lang w:val="en-GB"/>
              </w:rPr>
            </w:pPr>
          </w:p>
        </w:tc>
      </w:tr>
      <w:tr w:rsidR="0014160F" w:rsidRPr="0014160F" w14:paraId="0A7444EA" w14:textId="77777777" w:rsidTr="6AFB68C5">
        <w:tc>
          <w:tcPr>
            <w:tcW w:w="10780" w:type="dxa"/>
            <w:gridSpan w:val="2"/>
            <w:shd w:val="clear" w:color="auto" w:fill="F2F2F2" w:themeFill="background2" w:themeFillShade="F2"/>
          </w:tcPr>
          <w:p w14:paraId="0B77B555" w14:textId="54CD7F07" w:rsidR="00A80688" w:rsidRPr="0014160F" w:rsidRDefault="00A80688" w:rsidP="002C6B1B">
            <w:pPr>
              <w:spacing w:after="0"/>
              <w:rPr>
                <w:rFonts w:cs="Arial"/>
                <w:color w:val="08403C"/>
                <w:sz w:val="18"/>
                <w:szCs w:val="18"/>
                <w:lang w:val="en-GB"/>
              </w:rPr>
            </w:pPr>
            <w:r w:rsidRPr="0014160F">
              <w:rPr>
                <w:rFonts w:cs="Arial"/>
                <w:color w:val="08403C"/>
                <w:sz w:val="18"/>
                <w:szCs w:val="18"/>
                <w:lang w:val="en-GB"/>
              </w:rPr>
              <w:t xml:space="preserve">requests that the prevention adviser-occupational physician verifies whether the employee below, who has been </w:t>
            </w:r>
            <w:r w:rsidRPr="0014160F">
              <w:rPr>
                <w:rFonts w:cs="Arial"/>
                <w:b/>
                <w:bCs/>
                <w:color w:val="08403C"/>
                <w:sz w:val="18"/>
                <w:szCs w:val="18"/>
                <w:lang w:val="en-GB"/>
              </w:rPr>
              <w:t xml:space="preserve">occupationally unfit for work for at least </w:t>
            </w:r>
            <w:r w:rsidR="34496304" w:rsidRPr="0014160F">
              <w:rPr>
                <w:rFonts w:cs="Arial"/>
                <w:b/>
                <w:bCs/>
                <w:color w:val="08403C"/>
                <w:sz w:val="18"/>
                <w:szCs w:val="18"/>
                <w:lang w:val="en-GB"/>
              </w:rPr>
              <w:t>6</w:t>
            </w:r>
            <w:r w:rsidRPr="0014160F">
              <w:rPr>
                <w:rFonts w:cs="Arial"/>
                <w:b/>
                <w:bCs/>
                <w:color w:val="08403C"/>
                <w:sz w:val="18"/>
                <w:szCs w:val="18"/>
                <w:lang w:val="en-GB"/>
              </w:rPr>
              <w:t xml:space="preserve"> consecutive months, is permanently unfit</w:t>
            </w:r>
            <w:r w:rsidRPr="0014160F">
              <w:rPr>
                <w:rFonts w:cs="Arial"/>
                <w:color w:val="08403C"/>
                <w:sz w:val="18"/>
                <w:szCs w:val="18"/>
                <w:lang w:val="en-GB"/>
              </w:rPr>
              <w:t xml:space="preserve"> for the agreed work</w:t>
            </w:r>
          </w:p>
        </w:tc>
      </w:tr>
      <w:tr w:rsidR="0014160F" w:rsidRPr="0014160F" w14:paraId="2F255B7C" w14:textId="77777777" w:rsidTr="6AFB68C5">
        <w:trPr>
          <w:trHeight w:val="300"/>
        </w:trPr>
        <w:tc>
          <w:tcPr>
            <w:tcW w:w="2534" w:type="dxa"/>
            <w:tcBorders>
              <w:top w:val="nil"/>
              <w:left w:val="nil"/>
              <w:bottom w:val="nil"/>
              <w:right w:val="nil"/>
            </w:tcBorders>
            <w:shd w:val="clear" w:color="auto" w:fill="93F79C" w:themeFill="accent2"/>
            <w:tcMar>
              <w:left w:w="105" w:type="dxa"/>
              <w:right w:w="105" w:type="dxa"/>
            </w:tcMar>
          </w:tcPr>
          <w:p w14:paraId="6DF80DEF" w14:textId="521FFC4D" w:rsidR="7ABAC59B" w:rsidRPr="0014160F" w:rsidRDefault="7ABAC59B" w:rsidP="6AFB68C5">
            <w:pPr>
              <w:rPr>
                <w:rFonts w:eastAsia="Mulish" w:cs="Mulish"/>
                <w:color w:val="08403C"/>
                <w:sz w:val="18"/>
                <w:szCs w:val="18"/>
                <w:lang w:val="en-US"/>
              </w:rPr>
            </w:pPr>
          </w:p>
          <w:p w14:paraId="2A9910CA" w14:textId="75A2E7CB" w:rsidR="4BFAF764" w:rsidRPr="00BC1DA7" w:rsidRDefault="4BFAF764" w:rsidP="6AFB68C5">
            <w:pPr>
              <w:rPr>
                <w:color w:val="08403C"/>
                <w:sz w:val="18"/>
                <w:szCs w:val="18"/>
                <w:lang w:val="en-GB"/>
              </w:rPr>
            </w:pPr>
            <w:r w:rsidRPr="00BC1DA7">
              <w:rPr>
                <w:color w:val="08403C"/>
                <w:sz w:val="18"/>
                <w:szCs w:val="18"/>
                <w:lang w:val="en-GB"/>
              </w:rPr>
              <w:t>unfit for work since</w:t>
            </w:r>
          </w:p>
          <w:p w14:paraId="53C0D442" w14:textId="29B5D4FD" w:rsidR="7ABAC59B" w:rsidRPr="0014160F" w:rsidRDefault="7ABAC59B" w:rsidP="7ABAC59B">
            <w:pPr>
              <w:rPr>
                <w:rFonts w:eastAsia="Mulish" w:cs="Mulish"/>
                <w:color w:val="08403C"/>
                <w:sz w:val="18"/>
                <w:szCs w:val="18"/>
                <w:lang w:val="fr-FR"/>
              </w:rPr>
            </w:pPr>
          </w:p>
        </w:tc>
        <w:tc>
          <w:tcPr>
            <w:tcW w:w="6820" w:type="dxa"/>
            <w:tcBorders>
              <w:top w:val="single" w:sz="6" w:space="0" w:color="C7D6D5" w:themeColor="accent6"/>
              <w:left w:val="nil"/>
              <w:bottom w:val="nil"/>
              <w:right w:val="nil"/>
            </w:tcBorders>
            <w:shd w:val="clear" w:color="auto" w:fill="F2F2F2" w:themeFill="background2" w:themeFillShade="F2"/>
            <w:tcMar>
              <w:left w:w="105" w:type="dxa"/>
              <w:right w:w="105" w:type="dxa"/>
            </w:tcMar>
          </w:tcPr>
          <w:p w14:paraId="7D03A944" w14:textId="478580A8" w:rsidR="7ABAC59B" w:rsidRPr="0014160F" w:rsidRDefault="7ABAC59B" w:rsidP="7ABAC59B">
            <w:pPr>
              <w:rPr>
                <w:rFonts w:eastAsia="Mulish" w:cs="Mulish"/>
                <w:color w:val="08403C"/>
                <w:sz w:val="18"/>
                <w:szCs w:val="18"/>
                <w:lang w:val="fr-FR"/>
              </w:rPr>
            </w:pPr>
          </w:p>
          <w:p w14:paraId="6C303095" w14:textId="629E49E3" w:rsidR="7ABAC59B" w:rsidRPr="0014160F" w:rsidRDefault="7ABAC59B" w:rsidP="7ABAC59B">
            <w:pPr>
              <w:rPr>
                <w:rFonts w:eastAsia="Mulish" w:cs="Mulish"/>
                <w:color w:val="08403C"/>
                <w:sz w:val="18"/>
                <w:szCs w:val="18"/>
                <w:lang w:val="fr-FR"/>
              </w:rPr>
            </w:pPr>
            <w:r w:rsidRPr="0014160F">
              <w:rPr>
                <w:rFonts w:eastAsia="Mulish" w:cs="Mulish"/>
                <w:b/>
                <w:bCs/>
                <w:color w:val="08403C"/>
                <w:sz w:val="18"/>
                <w:szCs w:val="18"/>
                <w:lang w:val="fr-BE"/>
              </w:rPr>
              <w:t>.../.../.........</w:t>
            </w:r>
          </w:p>
        </w:tc>
      </w:tr>
    </w:tbl>
    <w:p w14:paraId="2BFD70E0" w14:textId="2D936EE4" w:rsidR="00097959" w:rsidRPr="0014160F" w:rsidRDefault="00097959" w:rsidP="00097959">
      <w:pPr>
        <w:rPr>
          <w:color w:val="08403C"/>
          <w:lang w:val="en-GB"/>
        </w:rPr>
      </w:pPr>
    </w:p>
    <w:p w14:paraId="085028E7" w14:textId="77777777" w:rsidR="00097959" w:rsidRPr="0014160F" w:rsidRDefault="00097959" w:rsidP="00097959">
      <w:pPr>
        <w:pStyle w:val="Kop2"/>
      </w:pPr>
      <w:r w:rsidRPr="0014160F">
        <w:t>Employee information:</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686"/>
        <w:gridCol w:w="5662"/>
      </w:tblGrid>
      <w:tr w:rsidR="0014160F" w:rsidRPr="0014160F" w14:paraId="55E2BA50" w14:textId="77777777" w:rsidTr="6AFB68C5">
        <w:tc>
          <w:tcPr>
            <w:tcW w:w="3686" w:type="dxa"/>
            <w:shd w:val="clear" w:color="auto" w:fill="93F79C" w:themeFill="accent2"/>
          </w:tcPr>
          <w:p w14:paraId="2A48DD32" w14:textId="77777777" w:rsidR="00A80688" w:rsidRPr="0014160F" w:rsidRDefault="00A80688" w:rsidP="009A1086">
            <w:pPr>
              <w:rPr>
                <w:color w:val="08403C"/>
                <w:sz w:val="18"/>
                <w:szCs w:val="18"/>
                <w:lang w:val="en-GB"/>
              </w:rPr>
            </w:pPr>
            <w:r w:rsidRPr="0014160F">
              <w:rPr>
                <w:color w:val="08403C"/>
                <w:sz w:val="18"/>
                <w:szCs w:val="18"/>
                <w:lang w:val="en-GB"/>
              </w:rPr>
              <w:t>Name + first name :</w:t>
            </w:r>
          </w:p>
        </w:tc>
        <w:tc>
          <w:tcPr>
            <w:tcW w:w="5662" w:type="dxa"/>
            <w:shd w:val="clear" w:color="auto" w:fill="F2F2F2" w:themeFill="background2" w:themeFillShade="F2"/>
          </w:tcPr>
          <w:p w14:paraId="485A93BE" w14:textId="77777777" w:rsidR="00A80688" w:rsidRPr="0014160F" w:rsidRDefault="00A80688" w:rsidP="009A1086">
            <w:pPr>
              <w:rPr>
                <w:color w:val="08403C"/>
                <w:sz w:val="18"/>
                <w:szCs w:val="18"/>
                <w:lang w:val="en-GB"/>
              </w:rPr>
            </w:pPr>
          </w:p>
        </w:tc>
      </w:tr>
      <w:tr w:rsidR="0014160F" w:rsidRPr="0014160F" w14:paraId="45C06635" w14:textId="77777777" w:rsidTr="6AFB68C5">
        <w:tc>
          <w:tcPr>
            <w:tcW w:w="3686" w:type="dxa"/>
            <w:shd w:val="clear" w:color="auto" w:fill="93F79C" w:themeFill="accent2"/>
          </w:tcPr>
          <w:p w14:paraId="7612642E" w14:textId="77777777" w:rsidR="00A80688" w:rsidRPr="0014160F" w:rsidRDefault="00A80688" w:rsidP="009A1086">
            <w:pPr>
              <w:rPr>
                <w:color w:val="08403C"/>
                <w:sz w:val="18"/>
                <w:szCs w:val="18"/>
                <w:lang w:val="en-GB"/>
              </w:rPr>
            </w:pPr>
            <w:r w:rsidRPr="0014160F">
              <w:rPr>
                <w:color w:val="08403C"/>
                <w:sz w:val="18"/>
                <w:szCs w:val="18"/>
                <w:lang w:val="en-GB"/>
              </w:rPr>
              <w:t>Date of birth:</w:t>
            </w:r>
          </w:p>
        </w:tc>
        <w:tc>
          <w:tcPr>
            <w:tcW w:w="5662" w:type="dxa"/>
            <w:shd w:val="clear" w:color="auto" w:fill="F2F2F2" w:themeFill="background2" w:themeFillShade="F2"/>
          </w:tcPr>
          <w:p w14:paraId="3A9A1FBD" w14:textId="77777777" w:rsidR="00A80688" w:rsidRPr="0014160F" w:rsidRDefault="00A80688" w:rsidP="009A1086">
            <w:pPr>
              <w:rPr>
                <w:color w:val="08403C"/>
                <w:sz w:val="18"/>
                <w:szCs w:val="18"/>
                <w:lang w:val="en-GB"/>
              </w:rPr>
            </w:pPr>
          </w:p>
        </w:tc>
      </w:tr>
      <w:tr w:rsidR="0014160F" w:rsidRPr="0014160F" w14:paraId="57948FF5" w14:textId="77777777" w:rsidTr="6AFB68C5">
        <w:tc>
          <w:tcPr>
            <w:tcW w:w="3686" w:type="dxa"/>
            <w:shd w:val="clear" w:color="auto" w:fill="93F79C" w:themeFill="accent2"/>
          </w:tcPr>
          <w:p w14:paraId="011DE336" w14:textId="77777777" w:rsidR="00A80688" w:rsidRPr="0014160F" w:rsidRDefault="00A80688" w:rsidP="009A1086">
            <w:pPr>
              <w:rPr>
                <w:color w:val="08403C"/>
                <w:sz w:val="18"/>
                <w:szCs w:val="18"/>
                <w:lang w:val="en-GB"/>
              </w:rPr>
            </w:pPr>
            <w:r w:rsidRPr="0014160F">
              <w:rPr>
                <w:color w:val="08403C"/>
                <w:sz w:val="18"/>
                <w:szCs w:val="18"/>
                <w:lang w:val="en-GB"/>
              </w:rPr>
              <w:t>INSZ-number (Social Security Information Number):</w:t>
            </w:r>
          </w:p>
        </w:tc>
        <w:tc>
          <w:tcPr>
            <w:tcW w:w="5662" w:type="dxa"/>
            <w:shd w:val="clear" w:color="auto" w:fill="F2F2F2" w:themeFill="background2" w:themeFillShade="F2"/>
          </w:tcPr>
          <w:p w14:paraId="72A24DEE" w14:textId="77777777" w:rsidR="00A80688" w:rsidRPr="0014160F" w:rsidRDefault="00A80688" w:rsidP="009A1086">
            <w:pPr>
              <w:rPr>
                <w:color w:val="08403C"/>
                <w:sz w:val="18"/>
                <w:szCs w:val="18"/>
                <w:lang w:val="en-GB"/>
              </w:rPr>
            </w:pPr>
          </w:p>
        </w:tc>
      </w:tr>
      <w:tr w:rsidR="0014160F" w:rsidRPr="0014160F" w14:paraId="071F4495" w14:textId="77777777" w:rsidTr="6AFB68C5">
        <w:tc>
          <w:tcPr>
            <w:tcW w:w="3686" w:type="dxa"/>
            <w:shd w:val="clear" w:color="auto" w:fill="93F79C" w:themeFill="accent2"/>
          </w:tcPr>
          <w:p w14:paraId="79638FFA" w14:textId="77777777" w:rsidR="00A80688" w:rsidRPr="0014160F" w:rsidRDefault="00A80688" w:rsidP="009A1086">
            <w:pPr>
              <w:rPr>
                <w:color w:val="08403C"/>
                <w:sz w:val="18"/>
                <w:szCs w:val="18"/>
                <w:lang w:val="en-GB"/>
              </w:rPr>
            </w:pPr>
            <w:r w:rsidRPr="0014160F">
              <w:rPr>
                <w:color w:val="08403C"/>
                <w:sz w:val="18"/>
                <w:szCs w:val="18"/>
                <w:lang w:val="en-GB"/>
              </w:rPr>
              <w:t>Health insurance provider</w:t>
            </w:r>
          </w:p>
        </w:tc>
        <w:tc>
          <w:tcPr>
            <w:tcW w:w="5662" w:type="dxa"/>
            <w:shd w:val="clear" w:color="auto" w:fill="F2F2F2" w:themeFill="background2" w:themeFillShade="F2"/>
          </w:tcPr>
          <w:p w14:paraId="1D6A03C4" w14:textId="77777777" w:rsidR="00A80688" w:rsidRPr="0014160F" w:rsidRDefault="00A80688" w:rsidP="009A1086">
            <w:pPr>
              <w:rPr>
                <w:color w:val="08403C"/>
                <w:sz w:val="18"/>
                <w:szCs w:val="18"/>
                <w:lang w:val="en-GB"/>
              </w:rPr>
            </w:pPr>
          </w:p>
        </w:tc>
      </w:tr>
      <w:tr w:rsidR="0014160F" w:rsidRPr="0014160F" w14:paraId="74C774CA" w14:textId="77777777" w:rsidTr="6AFB68C5">
        <w:tc>
          <w:tcPr>
            <w:tcW w:w="3686" w:type="dxa"/>
            <w:shd w:val="clear" w:color="auto" w:fill="93F79C" w:themeFill="accent2"/>
          </w:tcPr>
          <w:p w14:paraId="5596BB74" w14:textId="77777777" w:rsidR="00A80688" w:rsidRPr="0014160F" w:rsidRDefault="00A80688" w:rsidP="009A1086">
            <w:pPr>
              <w:rPr>
                <w:color w:val="08403C"/>
                <w:sz w:val="18"/>
                <w:szCs w:val="18"/>
                <w:lang w:val="en-GB"/>
              </w:rPr>
            </w:pPr>
            <w:r w:rsidRPr="0014160F">
              <w:rPr>
                <w:color w:val="08403C"/>
                <w:sz w:val="18"/>
                <w:szCs w:val="18"/>
                <w:lang w:val="en-GB"/>
              </w:rPr>
              <w:t>Street + house number:</w:t>
            </w:r>
          </w:p>
        </w:tc>
        <w:tc>
          <w:tcPr>
            <w:tcW w:w="5662" w:type="dxa"/>
            <w:shd w:val="clear" w:color="auto" w:fill="F2F2F2" w:themeFill="background2" w:themeFillShade="F2"/>
          </w:tcPr>
          <w:p w14:paraId="12A23B3E" w14:textId="77777777" w:rsidR="00A80688" w:rsidRPr="0014160F" w:rsidRDefault="00A80688" w:rsidP="009A1086">
            <w:pPr>
              <w:rPr>
                <w:b/>
                <w:bCs/>
                <w:color w:val="08403C"/>
                <w:sz w:val="18"/>
                <w:szCs w:val="18"/>
                <w:lang w:val="en-GB"/>
              </w:rPr>
            </w:pPr>
          </w:p>
        </w:tc>
      </w:tr>
      <w:tr w:rsidR="0014160F" w:rsidRPr="00BC1DA7" w14:paraId="1940B16F" w14:textId="77777777" w:rsidTr="6AFB68C5">
        <w:tc>
          <w:tcPr>
            <w:tcW w:w="3686" w:type="dxa"/>
            <w:shd w:val="clear" w:color="auto" w:fill="93F79C" w:themeFill="accent2"/>
          </w:tcPr>
          <w:p w14:paraId="22D85D39" w14:textId="77777777" w:rsidR="00A80688" w:rsidRPr="0014160F" w:rsidRDefault="00A80688" w:rsidP="009A1086">
            <w:pPr>
              <w:rPr>
                <w:color w:val="08403C"/>
                <w:sz w:val="18"/>
                <w:szCs w:val="18"/>
                <w:lang w:val="en-GB"/>
              </w:rPr>
            </w:pPr>
            <w:r w:rsidRPr="0014160F">
              <w:rPr>
                <w:color w:val="08403C"/>
                <w:sz w:val="18"/>
                <w:szCs w:val="18"/>
                <w:lang w:val="en-GB"/>
              </w:rPr>
              <w:t>P.O. Box, Postal Code + Town/City:</w:t>
            </w:r>
          </w:p>
        </w:tc>
        <w:tc>
          <w:tcPr>
            <w:tcW w:w="5662" w:type="dxa"/>
            <w:shd w:val="clear" w:color="auto" w:fill="F2F2F2" w:themeFill="background2" w:themeFillShade="F2"/>
          </w:tcPr>
          <w:p w14:paraId="617D26A7" w14:textId="77777777" w:rsidR="00A80688" w:rsidRPr="0014160F" w:rsidRDefault="00A80688" w:rsidP="009A1086">
            <w:pPr>
              <w:rPr>
                <w:b/>
                <w:bCs/>
                <w:color w:val="08403C"/>
                <w:sz w:val="18"/>
                <w:szCs w:val="18"/>
                <w:lang w:val="en-GB"/>
              </w:rPr>
            </w:pPr>
          </w:p>
        </w:tc>
      </w:tr>
      <w:tr w:rsidR="0014160F" w:rsidRPr="0014160F" w14:paraId="4A8C6C0C" w14:textId="77777777" w:rsidTr="6AFB68C5">
        <w:tc>
          <w:tcPr>
            <w:tcW w:w="3686" w:type="dxa"/>
            <w:shd w:val="clear" w:color="auto" w:fill="93F79C" w:themeFill="accent2"/>
          </w:tcPr>
          <w:p w14:paraId="61E39DDA" w14:textId="77777777" w:rsidR="00A80688" w:rsidRPr="0014160F" w:rsidRDefault="00A80688" w:rsidP="009A1086">
            <w:pPr>
              <w:rPr>
                <w:color w:val="08403C"/>
                <w:sz w:val="18"/>
                <w:szCs w:val="18"/>
                <w:lang w:val="en-GB"/>
              </w:rPr>
            </w:pPr>
            <w:r w:rsidRPr="0014160F">
              <w:rPr>
                <w:color w:val="08403C"/>
                <w:sz w:val="18"/>
                <w:szCs w:val="18"/>
                <w:lang w:val="en-GB"/>
              </w:rPr>
              <w:t>E-mail address (personal):</w:t>
            </w:r>
          </w:p>
        </w:tc>
        <w:tc>
          <w:tcPr>
            <w:tcW w:w="5662" w:type="dxa"/>
            <w:shd w:val="clear" w:color="auto" w:fill="F2F2F2" w:themeFill="background2" w:themeFillShade="F2"/>
          </w:tcPr>
          <w:p w14:paraId="742BACAD" w14:textId="77777777" w:rsidR="00A80688" w:rsidRPr="0014160F" w:rsidRDefault="00A80688" w:rsidP="009A1086">
            <w:pPr>
              <w:rPr>
                <w:b/>
                <w:bCs/>
                <w:color w:val="08403C"/>
                <w:sz w:val="18"/>
                <w:szCs w:val="18"/>
                <w:lang w:val="en-GB"/>
              </w:rPr>
            </w:pPr>
          </w:p>
        </w:tc>
      </w:tr>
      <w:tr w:rsidR="0014160F" w:rsidRPr="0014160F" w14:paraId="20E762DC" w14:textId="77777777" w:rsidTr="6AFB68C5">
        <w:tc>
          <w:tcPr>
            <w:tcW w:w="3686" w:type="dxa"/>
            <w:shd w:val="clear" w:color="auto" w:fill="93F79C" w:themeFill="accent2"/>
          </w:tcPr>
          <w:p w14:paraId="0819E44D" w14:textId="77777777" w:rsidR="00A80688" w:rsidRPr="0014160F" w:rsidRDefault="00A80688" w:rsidP="009A1086">
            <w:pPr>
              <w:rPr>
                <w:color w:val="08403C"/>
                <w:sz w:val="18"/>
                <w:szCs w:val="18"/>
                <w:lang w:val="en-GB"/>
              </w:rPr>
            </w:pPr>
            <w:r w:rsidRPr="0014160F">
              <w:rPr>
                <w:color w:val="08403C"/>
                <w:sz w:val="18"/>
                <w:szCs w:val="18"/>
                <w:lang w:val="en-GB"/>
              </w:rPr>
              <w:t>Mobile/Tel. (personal):</w:t>
            </w:r>
          </w:p>
        </w:tc>
        <w:tc>
          <w:tcPr>
            <w:tcW w:w="5662" w:type="dxa"/>
            <w:shd w:val="clear" w:color="auto" w:fill="F2F2F2" w:themeFill="background2" w:themeFillShade="F2"/>
          </w:tcPr>
          <w:p w14:paraId="64580C93" w14:textId="77777777" w:rsidR="00A80688" w:rsidRPr="0014160F" w:rsidRDefault="00A80688" w:rsidP="009A1086">
            <w:pPr>
              <w:rPr>
                <w:b/>
                <w:bCs/>
                <w:color w:val="08403C"/>
                <w:sz w:val="18"/>
                <w:szCs w:val="18"/>
                <w:lang w:val="en-GB"/>
              </w:rPr>
            </w:pPr>
          </w:p>
        </w:tc>
      </w:tr>
      <w:tr w:rsidR="0014160F" w:rsidRPr="0014160F" w14:paraId="7C492399" w14:textId="77777777" w:rsidTr="6AFB68C5">
        <w:tc>
          <w:tcPr>
            <w:tcW w:w="3686" w:type="dxa"/>
            <w:shd w:val="clear" w:color="auto" w:fill="93F79C" w:themeFill="accent2"/>
          </w:tcPr>
          <w:p w14:paraId="67C84446" w14:textId="77777777" w:rsidR="00A80688" w:rsidRPr="0014160F" w:rsidRDefault="00A80688" w:rsidP="009A1086">
            <w:pPr>
              <w:rPr>
                <w:color w:val="08403C"/>
                <w:sz w:val="18"/>
                <w:szCs w:val="18"/>
                <w:lang w:val="en-GB"/>
              </w:rPr>
            </w:pPr>
            <w:r w:rsidRPr="0014160F">
              <w:rPr>
                <w:color w:val="08403C"/>
                <w:sz w:val="18"/>
                <w:szCs w:val="18"/>
                <w:lang w:val="en-GB"/>
              </w:rPr>
              <w:t>Language:</w:t>
            </w:r>
          </w:p>
        </w:tc>
        <w:tc>
          <w:tcPr>
            <w:tcW w:w="5662" w:type="dxa"/>
            <w:shd w:val="clear" w:color="auto" w:fill="F2F2F2" w:themeFill="background2" w:themeFillShade="F2"/>
          </w:tcPr>
          <w:p w14:paraId="08F00DAC" w14:textId="77777777" w:rsidR="00A80688" w:rsidRPr="0014160F" w:rsidRDefault="00A80688" w:rsidP="009A1086">
            <w:pPr>
              <w:rPr>
                <w:b/>
                <w:bCs/>
                <w:color w:val="08403C"/>
                <w:sz w:val="18"/>
                <w:szCs w:val="18"/>
                <w:lang w:val="en-GB"/>
              </w:rPr>
            </w:pPr>
          </w:p>
        </w:tc>
      </w:tr>
      <w:tr w:rsidR="00A80688" w:rsidRPr="0014160F" w14:paraId="4131D9F9" w14:textId="77777777" w:rsidTr="6AFB68C5">
        <w:tc>
          <w:tcPr>
            <w:tcW w:w="3686" w:type="dxa"/>
            <w:shd w:val="clear" w:color="auto" w:fill="93F79C" w:themeFill="accent2"/>
          </w:tcPr>
          <w:p w14:paraId="14D1D6C9" w14:textId="77777777" w:rsidR="00A80688" w:rsidRPr="0014160F" w:rsidRDefault="00A80688" w:rsidP="009A1086">
            <w:pPr>
              <w:rPr>
                <w:color w:val="08403C"/>
                <w:sz w:val="18"/>
                <w:szCs w:val="18"/>
                <w:lang w:val="en-GB"/>
              </w:rPr>
            </w:pPr>
            <w:r w:rsidRPr="0014160F">
              <w:rPr>
                <w:color w:val="08403C"/>
                <w:sz w:val="18"/>
                <w:szCs w:val="18"/>
                <w:lang w:val="en-GB"/>
              </w:rPr>
              <w:t>Agreed current work:</w:t>
            </w:r>
          </w:p>
        </w:tc>
        <w:tc>
          <w:tcPr>
            <w:tcW w:w="5662" w:type="dxa"/>
            <w:shd w:val="clear" w:color="auto" w:fill="F2F2F2" w:themeFill="background2" w:themeFillShade="F2"/>
          </w:tcPr>
          <w:p w14:paraId="51298721" w14:textId="77777777" w:rsidR="00A80688" w:rsidRPr="0014160F" w:rsidRDefault="00A80688" w:rsidP="009A1086">
            <w:pPr>
              <w:rPr>
                <w:b/>
                <w:bCs/>
                <w:color w:val="08403C"/>
                <w:sz w:val="18"/>
                <w:szCs w:val="18"/>
                <w:lang w:val="en-GB"/>
              </w:rPr>
            </w:pPr>
          </w:p>
        </w:tc>
      </w:tr>
    </w:tbl>
    <w:p w14:paraId="408273F2" w14:textId="403945FC" w:rsidR="6AFB68C5" w:rsidRPr="0014160F" w:rsidRDefault="6AFB68C5">
      <w:pPr>
        <w:rPr>
          <w:color w:val="08403C"/>
        </w:rPr>
      </w:pPr>
    </w:p>
    <w:p w14:paraId="2869D3E2" w14:textId="77777777" w:rsidR="00097959" w:rsidRPr="0014160F" w:rsidRDefault="00097959" w:rsidP="00097959">
      <w:pPr>
        <w:pStyle w:val="Kop2"/>
      </w:pPr>
      <w:r w:rsidRPr="0014160F">
        <w:t xml:space="preserve">Employer information: </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720"/>
        <w:gridCol w:w="5628"/>
      </w:tblGrid>
      <w:tr w:rsidR="0014160F" w:rsidRPr="0014160F" w14:paraId="57647A9B" w14:textId="77777777" w:rsidTr="6AFB68C5">
        <w:tc>
          <w:tcPr>
            <w:tcW w:w="3720" w:type="dxa"/>
            <w:shd w:val="clear" w:color="auto" w:fill="93F79C" w:themeFill="accent2"/>
          </w:tcPr>
          <w:p w14:paraId="46492909" w14:textId="77777777" w:rsidR="00A80688" w:rsidRPr="0014160F" w:rsidRDefault="00A80688" w:rsidP="009A1086">
            <w:pPr>
              <w:rPr>
                <w:color w:val="08403C"/>
                <w:sz w:val="18"/>
                <w:szCs w:val="18"/>
                <w:lang w:val="en-GB"/>
              </w:rPr>
            </w:pPr>
            <w:r w:rsidRPr="0014160F">
              <w:rPr>
                <w:color w:val="08403C"/>
                <w:sz w:val="18"/>
                <w:szCs w:val="18"/>
                <w:lang w:val="en-GB"/>
              </w:rPr>
              <w:t>Company name (employer)</w:t>
            </w:r>
          </w:p>
        </w:tc>
        <w:tc>
          <w:tcPr>
            <w:tcW w:w="5628" w:type="dxa"/>
            <w:shd w:val="clear" w:color="auto" w:fill="F2F2F2" w:themeFill="background2" w:themeFillShade="F2"/>
          </w:tcPr>
          <w:p w14:paraId="7FB82B5D" w14:textId="77777777" w:rsidR="00A80688" w:rsidRPr="0014160F" w:rsidRDefault="00A80688" w:rsidP="009A1086">
            <w:pPr>
              <w:rPr>
                <w:b/>
                <w:bCs/>
                <w:color w:val="08403C"/>
                <w:sz w:val="18"/>
                <w:szCs w:val="18"/>
                <w:lang w:val="en-GB"/>
              </w:rPr>
            </w:pPr>
          </w:p>
        </w:tc>
      </w:tr>
      <w:tr w:rsidR="0014160F" w:rsidRPr="0014160F" w14:paraId="3E91E148" w14:textId="77777777" w:rsidTr="6AFB68C5">
        <w:tc>
          <w:tcPr>
            <w:tcW w:w="3720" w:type="dxa"/>
            <w:shd w:val="clear" w:color="auto" w:fill="93F79C" w:themeFill="accent2"/>
          </w:tcPr>
          <w:p w14:paraId="44C074D5" w14:textId="77777777" w:rsidR="00A80688" w:rsidRPr="0014160F" w:rsidRDefault="00A80688" w:rsidP="009A1086">
            <w:pPr>
              <w:rPr>
                <w:color w:val="08403C"/>
                <w:sz w:val="18"/>
                <w:szCs w:val="18"/>
                <w:lang w:val="en-GB"/>
              </w:rPr>
            </w:pPr>
            <w:r w:rsidRPr="0014160F">
              <w:rPr>
                <w:color w:val="08403C"/>
                <w:sz w:val="18"/>
                <w:szCs w:val="18"/>
                <w:lang w:val="en-GB"/>
              </w:rPr>
              <w:t>Company registration number:</w:t>
            </w:r>
          </w:p>
        </w:tc>
        <w:tc>
          <w:tcPr>
            <w:tcW w:w="5628" w:type="dxa"/>
            <w:shd w:val="clear" w:color="auto" w:fill="F2F2F2" w:themeFill="background2" w:themeFillShade="F2"/>
          </w:tcPr>
          <w:p w14:paraId="264EF821" w14:textId="77777777" w:rsidR="00A80688" w:rsidRPr="0014160F" w:rsidRDefault="00A80688" w:rsidP="009A1086">
            <w:pPr>
              <w:rPr>
                <w:b/>
                <w:bCs/>
                <w:color w:val="08403C"/>
                <w:sz w:val="18"/>
                <w:szCs w:val="18"/>
                <w:lang w:val="en-GB"/>
              </w:rPr>
            </w:pPr>
          </w:p>
        </w:tc>
      </w:tr>
      <w:tr w:rsidR="0014160F" w:rsidRPr="0014160F" w14:paraId="509DA7EC" w14:textId="77777777" w:rsidTr="6AFB68C5">
        <w:tc>
          <w:tcPr>
            <w:tcW w:w="3720" w:type="dxa"/>
            <w:shd w:val="clear" w:color="auto" w:fill="93F79C" w:themeFill="accent2"/>
          </w:tcPr>
          <w:p w14:paraId="7D7C5215" w14:textId="47C67CE8" w:rsidR="00A80688" w:rsidRPr="0014160F" w:rsidRDefault="00A80688" w:rsidP="009A1086">
            <w:pPr>
              <w:rPr>
                <w:color w:val="08403C"/>
                <w:sz w:val="18"/>
                <w:szCs w:val="18"/>
                <w:lang w:val="en-GB"/>
              </w:rPr>
            </w:pPr>
            <w:r w:rsidRPr="0014160F">
              <w:rPr>
                <w:color w:val="08403C"/>
                <w:sz w:val="18"/>
                <w:szCs w:val="18"/>
                <w:lang w:val="en-GB"/>
              </w:rPr>
              <w:t>Name of contact person</w:t>
            </w:r>
          </w:p>
        </w:tc>
        <w:tc>
          <w:tcPr>
            <w:tcW w:w="5628" w:type="dxa"/>
            <w:shd w:val="clear" w:color="auto" w:fill="F2F2F2" w:themeFill="background2" w:themeFillShade="F2"/>
          </w:tcPr>
          <w:p w14:paraId="2565E20C" w14:textId="77777777" w:rsidR="00A80688" w:rsidRPr="0014160F" w:rsidRDefault="00A80688" w:rsidP="009A1086">
            <w:pPr>
              <w:rPr>
                <w:b/>
                <w:bCs/>
                <w:color w:val="08403C"/>
                <w:sz w:val="18"/>
                <w:szCs w:val="18"/>
                <w:lang w:val="en-GB"/>
              </w:rPr>
            </w:pPr>
          </w:p>
        </w:tc>
      </w:tr>
      <w:tr w:rsidR="0014160F" w:rsidRPr="0014160F" w14:paraId="6FA00B54" w14:textId="77777777" w:rsidTr="6AFB68C5">
        <w:trPr>
          <w:trHeight w:val="712"/>
        </w:trPr>
        <w:tc>
          <w:tcPr>
            <w:tcW w:w="3720" w:type="dxa"/>
            <w:shd w:val="clear" w:color="auto" w:fill="93F79C" w:themeFill="accent2"/>
          </w:tcPr>
          <w:p w14:paraId="4B3FE01A" w14:textId="061A06F1" w:rsidR="00A80688" w:rsidRPr="0014160F" w:rsidRDefault="00A80688" w:rsidP="009A1086">
            <w:pPr>
              <w:rPr>
                <w:color w:val="08403C"/>
                <w:sz w:val="18"/>
                <w:szCs w:val="18"/>
                <w:lang w:val="en-GB"/>
              </w:rPr>
            </w:pPr>
            <w:r w:rsidRPr="0014160F">
              <w:rPr>
                <w:color w:val="08403C"/>
                <w:sz w:val="18"/>
                <w:szCs w:val="18"/>
                <w:lang w:val="en-GB"/>
              </w:rPr>
              <w:t xml:space="preserve">Contact person telephone number </w:t>
            </w:r>
          </w:p>
          <w:p w14:paraId="6C851757" w14:textId="77777777" w:rsidR="00A80688" w:rsidRPr="0014160F" w:rsidRDefault="00A80688" w:rsidP="003C5034">
            <w:pPr>
              <w:pStyle w:val="Lijstalinea"/>
              <w:numPr>
                <w:ilvl w:val="0"/>
                <w:numId w:val="84"/>
              </w:numPr>
              <w:rPr>
                <w:color w:val="08403C"/>
                <w:sz w:val="18"/>
                <w:szCs w:val="18"/>
                <w:lang w:val="en-GB"/>
              </w:rPr>
            </w:pPr>
            <w:r w:rsidRPr="0014160F">
              <w:rPr>
                <w:color w:val="08403C"/>
                <w:sz w:val="18"/>
                <w:szCs w:val="18"/>
                <w:lang w:val="en-GB"/>
              </w:rPr>
              <w:t>Mobile number (preferred)</w:t>
            </w:r>
          </w:p>
          <w:p w14:paraId="6DC229C7" w14:textId="2F8908EB" w:rsidR="00A80688" w:rsidRPr="0014160F" w:rsidRDefault="00A80688" w:rsidP="003C5034">
            <w:pPr>
              <w:pStyle w:val="Lijstalinea"/>
              <w:numPr>
                <w:ilvl w:val="0"/>
                <w:numId w:val="84"/>
              </w:numPr>
              <w:rPr>
                <w:color w:val="08403C"/>
                <w:sz w:val="18"/>
                <w:szCs w:val="18"/>
                <w:lang w:val="en-GB"/>
              </w:rPr>
            </w:pPr>
            <w:r w:rsidRPr="0014160F">
              <w:rPr>
                <w:color w:val="08403C"/>
                <w:sz w:val="18"/>
                <w:szCs w:val="18"/>
                <w:lang w:val="en-GB"/>
              </w:rPr>
              <w:t>Landline number</w:t>
            </w:r>
          </w:p>
        </w:tc>
        <w:tc>
          <w:tcPr>
            <w:tcW w:w="5628" w:type="dxa"/>
            <w:shd w:val="clear" w:color="auto" w:fill="F2F2F2" w:themeFill="background2" w:themeFillShade="F2"/>
          </w:tcPr>
          <w:p w14:paraId="4CC9AA88" w14:textId="77777777" w:rsidR="00A80688" w:rsidRPr="0014160F" w:rsidRDefault="00A80688" w:rsidP="009A1086">
            <w:pPr>
              <w:rPr>
                <w:b/>
                <w:bCs/>
                <w:color w:val="08403C"/>
                <w:sz w:val="18"/>
                <w:szCs w:val="18"/>
                <w:lang w:val="en-GB"/>
              </w:rPr>
            </w:pPr>
          </w:p>
        </w:tc>
      </w:tr>
      <w:tr w:rsidR="00A80688" w:rsidRPr="0014160F" w14:paraId="1D240BB2" w14:textId="77777777" w:rsidTr="6AFB68C5">
        <w:tc>
          <w:tcPr>
            <w:tcW w:w="3720" w:type="dxa"/>
            <w:shd w:val="clear" w:color="auto" w:fill="93F79C" w:themeFill="accent2"/>
          </w:tcPr>
          <w:p w14:paraId="69DF933E" w14:textId="06ACC9F9" w:rsidR="00A80688" w:rsidRPr="0014160F" w:rsidRDefault="003C5034" w:rsidP="009A1086">
            <w:pPr>
              <w:rPr>
                <w:color w:val="08403C"/>
                <w:sz w:val="18"/>
                <w:szCs w:val="18"/>
                <w:lang w:val="en-GB"/>
              </w:rPr>
            </w:pPr>
            <w:r w:rsidRPr="0014160F">
              <w:rPr>
                <w:color w:val="08403C"/>
                <w:sz w:val="18"/>
                <w:szCs w:val="18"/>
                <w:lang w:val="en-GB"/>
              </w:rPr>
              <w:t>Contact person e-mail</w:t>
            </w:r>
          </w:p>
        </w:tc>
        <w:tc>
          <w:tcPr>
            <w:tcW w:w="5628" w:type="dxa"/>
            <w:shd w:val="clear" w:color="auto" w:fill="F2F2F2" w:themeFill="background2" w:themeFillShade="F2"/>
          </w:tcPr>
          <w:p w14:paraId="4120A9EF" w14:textId="77777777" w:rsidR="00A80688" w:rsidRPr="0014160F" w:rsidRDefault="00A80688" w:rsidP="009A1086">
            <w:pPr>
              <w:rPr>
                <w:b/>
                <w:bCs/>
                <w:color w:val="08403C"/>
                <w:sz w:val="18"/>
                <w:szCs w:val="18"/>
                <w:lang w:val="en-GB"/>
              </w:rPr>
            </w:pPr>
          </w:p>
        </w:tc>
      </w:tr>
    </w:tbl>
    <w:p w14:paraId="27B7F6E1" w14:textId="5C02D76D" w:rsidR="0096606B" w:rsidRDefault="0096606B" w:rsidP="0096606B">
      <w:pPr>
        <w:pStyle w:val="Kop2"/>
      </w:pPr>
      <w:r>
        <w:lastRenderedPageBreak/>
        <w:t>Statement</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426"/>
        <w:gridCol w:w="8922"/>
      </w:tblGrid>
      <w:tr w:rsidR="0096606B" w:rsidRPr="0096606B" w14:paraId="063FAE69" w14:textId="77777777" w:rsidTr="00586B99">
        <w:tc>
          <w:tcPr>
            <w:tcW w:w="426" w:type="dxa"/>
            <w:shd w:val="clear" w:color="auto" w:fill="93F79C" w:themeFill="accent2"/>
          </w:tcPr>
          <w:p w14:paraId="5786EF5A" w14:textId="77777777" w:rsidR="0096606B" w:rsidRPr="00B4768D" w:rsidRDefault="0096606B" w:rsidP="00586B99">
            <w:pPr>
              <w:rPr>
                <w:rFonts w:ascii="Segoe UI Symbol" w:hAnsi="Segoe UI Symbol" w:cs="Segoe UI Symbol"/>
                <w:color w:val="07403C" w:themeColor="text2"/>
                <w:sz w:val="18"/>
                <w:szCs w:val="18"/>
              </w:rPr>
            </w:pPr>
            <w:r w:rsidRPr="00B4768D">
              <w:rPr>
                <w:rFonts w:ascii="Segoe UI Symbol" w:hAnsi="Segoe UI Symbol" w:cs="Segoe UI Symbol"/>
                <w:color w:val="07403C" w:themeColor="text2"/>
                <w:sz w:val="18"/>
                <w:szCs w:val="18"/>
              </w:rPr>
              <w:t>☐</w:t>
            </w:r>
          </w:p>
        </w:tc>
        <w:tc>
          <w:tcPr>
            <w:tcW w:w="8922" w:type="dxa"/>
            <w:shd w:val="clear" w:color="auto" w:fill="93F79C" w:themeFill="accent2"/>
          </w:tcPr>
          <w:p w14:paraId="6E9932D3" w14:textId="749A19CE" w:rsidR="0096606B" w:rsidRPr="0096606B" w:rsidRDefault="0096606B" w:rsidP="00586B99">
            <w:pPr>
              <w:rPr>
                <w:color w:val="07403C" w:themeColor="accent1"/>
                <w:sz w:val="18"/>
                <w:szCs w:val="18"/>
                <w:lang w:val="en-US"/>
              </w:rPr>
            </w:pPr>
            <w:r w:rsidRPr="0096606B">
              <w:rPr>
                <w:color w:val="07403C" w:themeColor="accent1"/>
                <w:sz w:val="18"/>
                <w:szCs w:val="18"/>
                <w:lang w:val="en-US"/>
              </w:rPr>
              <w:t xml:space="preserve">I confirm that I have notified my employee by registered letter of my intention to determine whether it is definitively impossible for the employee to perform the agreed work, in accordance with the specific procedure set out in Book 1, Title 4, Chapter VI, Section 3 of the Code on Well-being at Work.  </w:t>
            </w:r>
          </w:p>
        </w:tc>
      </w:tr>
      <w:tr w:rsidR="0096606B" w:rsidRPr="0096606B" w14:paraId="6B2A7C14" w14:textId="77777777" w:rsidTr="00586B99">
        <w:tc>
          <w:tcPr>
            <w:tcW w:w="426" w:type="dxa"/>
            <w:shd w:val="clear" w:color="auto" w:fill="93F79C" w:themeFill="accent2"/>
          </w:tcPr>
          <w:p w14:paraId="54129908" w14:textId="77777777" w:rsidR="0096606B" w:rsidRPr="003828F8" w:rsidRDefault="0096606B" w:rsidP="00586B99">
            <w:pPr>
              <w:rPr>
                <w:rFonts w:ascii="Segoe UI Symbol" w:hAnsi="Segoe UI Symbol" w:cs="Segoe UI Symbol"/>
                <w:color w:val="07403C" w:themeColor="text2"/>
                <w:sz w:val="18"/>
                <w:szCs w:val="18"/>
              </w:rPr>
            </w:pPr>
            <w:r w:rsidRPr="003828F8">
              <w:rPr>
                <w:rFonts w:ascii="Segoe UI Symbol" w:hAnsi="Segoe UI Symbol" w:cs="Segoe UI Symbol"/>
                <w:color w:val="07403C" w:themeColor="text2"/>
                <w:sz w:val="18"/>
                <w:szCs w:val="18"/>
              </w:rPr>
              <w:t>☐</w:t>
            </w:r>
          </w:p>
        </w:tc>
        <w:tc>
          <w:tcPr>
            <w:tcW w:w="8922" w:type="dxa"/>
            <w:shd w:val="clear" w:color="auto" w:fill="93F79C" w:themeFill="accent2"/>
          </w:tcPr>
          <w:p w14:paraId="6885AC28" w14:textId="12B58778" w:rsidR="0096606B" w:rsidRPr="0096606B" w:rsidRDefault="0096606B" w:rsidP="00586B99">
            <w:pPr>
              <w:rPr>
                <w:color w:val="07403C" w:themeColor="accent1"/>
                <w:sz w:val="18"/>
                <w:szCs w:val="18"/>
                <w:lang w:val="en-US"/>
              </w:rPr>
            </w:pPr>
            <w:r w:rsidRPr="0096606B">
              <w:rPr>
                <w:rFonts w:eastAsia="Mulish" w:cs="Mulish"/>
                <w:color w:val="08403C"/>
                <w:sz w:val="18"/>
                <w:szCs w:val="18"/>
                <w:lang w:val="en-US"/>
              </w:rPr>
              <w:t>I confirm that my employee is not currently undergoing reintegration</w:t>
            </w:r>
            <w:r w:rsidRPr="0096606B">
              <w:rPr>
                <w:rFonts w:eastAsia="Mulish" w:cs="Mulish"/>
                <w:color w:val="08403C"/>
                <w:sz w:val="18"/>
                <w:szCs w:val="18"/>
                <w:vertAlign w:val="superscript"/>
                <w:lang w:val="en-US"/>
              </w:rPr>
              <w:t>1</w:t>
            </w:r>
            <w:r w:rsidRPr="0096606B">
              <w:rPr>
                <w:rFonts w:eastAsia="Mulish" w:cs="Mulish"/>
                <w:color w:val="08403C"/>
                <w:sz w:val="18"/>
                <w:szCs w:val="18"/>
                <w:lang w:val="en-US"/>
              </w:rPr>
              <w:t>.</w:t>
            </w:r>
          </w:p>
        </w:tc>
      </w:tr>
      <w:tr w:rsidR="0096606B" w:rsidRPr="0096606B" w14:paraId="523624EC" w14:textId="77777777" w:rsidTr="00586B99">
        <w:tc>
          <w:tcPr>
            <w:tcW w:w="426" w:type="dxa"/>
            <w:shd w:val="clear" w:color="auto" w:fill="93F79C" w:themeFill="accent2"/>
          </w:tcPr>
          <w:p w14:paraId="57E70DA4" w14:textId="77777777" w:rsidR="0096606B" w:rsidRPr="003828F8" w:rsidRDefault="0096606B" w:rsidP="00586B99">
            <w:pPr>
              <w:rPr>
                <w:rFonts w:ascii="Segoe UI Symbol" w:eastAsiaTheme="minorEastAsia" w:hAnsi="Segoe UI Symbol" w:cs="Segoe UI Symbol"/>
                <w:color w:val="07403C" w:themeColor="text2"/>
                <w:sz w:val="18"/>
                <w:szCs w:val="18"/>
              </w:rPr>
            </w:pPr>
            <w:r w:rsidRPr="003828F8">
              <w:rPr>
                <w:rFonts w:ascii="Segoe UI Symbol" w:hAnsi="Segoe UI Symbol" w:cs="Segoe UI Symbol"/>
                <w:color w:val="07403C" w:themeColor="text2"/>
                <w:sz w:val="18"/>
                <w:szCs w:val="18"/>
              </w:rPr>
              <w:t>☐</w:t>
            </w:r>
          </w:p>
        </w:tc>
        <w:tc>
          <w:tcPr>
            <w:tcW w:w="8922" w:type="dxa"/>
            <w:shd w:val="clear" w:color="auto" w:fill="93F79C" w:themeFill="accent2"/>
          </w:tcPr>
          <w:p w14:paraId="56032884" w14:textId="48B753E9" w:rsidR="0096606B" w:rsidRPr="0096606B" w:rsidRDefault="0096606B" w:rsidP="00586B99">
            <w:pPr>
              <w:rPr>
                <w:color w:val="07403C" w:themeColor="accent1"/>
                <w:sz w:val="18"/>
                <w:szCs w:val="18"/>
                <w:lang w:val="en-US"/>
              </w:rPr>
            </w:pPr>
            <w:r w:rsidRPr="0096606B">
              <w:rPr>
                <w:rFonts w:eastAsia="Mulish" w:cs="Mulish"/>
                <w:color w:val="08403C"/>
                <w:sz w:val="18"/>
                <w:szCs w:val="18"/>
                <w:lang w:val="en-US"/>
              </w:rPr>
              <w:t xml:space="preserve">I confirm that my employee has been unfit for work for more than 6 months without interruption.  </w:t>
            </w:r>
          </w:p>
        </w:tc>
      </w:tr>
      <w:tr w:rsidR="0096606B" w:rsidRPr="0096606B" w14:paraId="04CA595F" w14:textId="77777777" w:rsidTr="00586B99">
        <w:tc>
          <w:tcPr>
            <w:tcW w:w="9348" w:type="dxa"/>
            <w:gridSpan w:val="2"/>
            <w:shd w:val="clear" w:color="auto" w:fill="93F79C" w:themeFill="accent2"/>
          </w:tcPr>
          <w:p w14:paraId="02334AD4" w14:textId="724D00DF" w:rsidR="0096606B" w:rsidRPr="0096606B" w:rsidRDefault="0096606B" w:rsidP="00586B99">
            <w:pPr>
              <w:rPr>
                <w:rFonts w:eastAsiaTheme="minorEastAsia" w:cs="Segoe UI Symbol"/>
                <w:color w:val="07403C" w:themeColor="text2"/>
                <w:sz w:val="18"/>
                <w:szCs w:val="18"/>
                <w:lang w:val="en-US"/>
              </w:rPr>
            </w:pPr>
            <w:r w:rsidRPr="0096606B">
              <w:rPr>
                <w:rFonts w:eastAsiaTheme="minorEastAsia" w:cs="Segoe UI Symbol"/>
                <w:color w:val="07403C" w:themeColor="text2"/>
                <w:sz w:val="18"/>
                <w:szCs w:val="18"/>
                <w:lang w:val="en-US"/>
              </w:rPr>
              <w:t>All three conditions must be met for the application to be admissible.</w:t>
            </w:r>
          </w:p>
        </w:tc>
      </w:tr>
    </w:tbl>
    <w:p w14:paraId="61D34763" w14:textId="77777777" w:rsidR="0096606B" w:rsidRPr="0096606B" w:rsidRDefault="0096606B" w:rsidP="0096606B">
      <w:pPr>
        <w:rPr>
          <w:lang w:val="en-US"/>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7371"/>
      </w:tblGrid>
      <w:tr w:rsidR="0096606B" w:rsidRPr="0096606B" w14:paraId="54A6D94E" w14:textId="77777777" w:rsidTr="00586B99">
        <w:tc>
          <w:tcPr>
            <w:tcW w:w="7371" w:type="dxa"/>
            <w:shd w:val="clear" w:color="auto" w:fill="93F79C" w:themeFill="accent2"/>
          </w:tcPr>
          <w:p w14:paraId="01668271" w14:textId="7AC0A9C6" w:rsidR="0096606B" w:rsidRPr="0096606B" w:rsidRDefault="0096606B" w:rsidP="00586B99">
            <w:pPr>
              <w:rPr>
                <w:color w:val="08403C"/>
                <w:sz w:val="18"/>
                <w:szCs w:val="18"/>
                <w:lang w:val="en-US"/>
              </w:rPr>
            </w:pPr>
            <w:r>
              <w:rPr>
                <w:rFonts w:cs="Arial"/>
                <w:color w:val="08403C"/>
                <w:sz w:val="18"/>
                <w:szCs w:val="18"/>
                <w:lang w:val="en-US"/>
              </w:rPr>
              <w:t>S</w:t>
            </w:r>
            <w:r w:rsidRPr="0096606B">
              <w:rPr>
                <w:rFonts w:cs="Arial"/>
                <w:color w:val="08403C"/>
                <w:sz w:val="18"/>
                <w:szCs w:val="18"/>
                <w:lang w:val="en-US"/>
              </w:rPr>
              <w:t>ignature of employer or employer’s representative</w:t>
            </w:r>
          </w:p>
        </w:tc>
      </w:tr>
      <w:tr w:rsidR="0096606B" w:rsidRPr="0096606B" w14:paraId="26B9C652" w14:textId="77777777" w:rsidTr="00586B99">
        <w:tc>
          <w:tcPr>
            <w:tcW w:w="7371" w:type="dxa"/>
            <w:shd w:val="clear" w:color="auto" w:fill="F2F2F2" w:themeFill="background1" w:themeFillShade="F2"/>
          </w:tcPr>
          <w:p w14:paraId="1FEB5E47" w14:textId="77777777" w:rsidR="0096606B" w:rsidRPr="0096606B" w:rsidRDefault="0096606B" w:rsidP="00586B99">
            <w:pPr>
              <w:rPr>
                <w:sz w:val="18"/>
                <w:szCs w:val="18"/>
                <w:lang w:val="en-US"/>
              </w:rPr>
            </w:pPr>
          </w:p>
          <w:p w14:paraId="238CA00A" w14:textId="77777777" w:rsidR="0096606B" w:rsidRPr="0096606B" w:rsidRDefault="0096606B" w:rsidP="00586B99">
            <w:pPr>
              <w:rPr>
                <w:sz w:val="18"/>
                <w:szCs w:val="18"/>
                <w:lang w:val="en-US"/>
              </w:rPr>
            </w:pPr>
          </w:p>
          <w:p w14:paraId="64E455BB" w14:textId="77777777" w:rsidR="0096606B" w:rsidRPr="0096606B" w:rsidRDefault="0096606B" w:rsidP="00586B99">
            <w:pPr>
              <w:rPr>
                <w:sz w:val="18"/>
                <w:szCs w:val="18"/>
                <w:lang w:val="en-US"/>
              </w:rPr>
            </w:pPr>
          </w:p>
        </w:tc>
      </w:tr>
      <w:tr w:rsidR="0096606B" w:rsidRPr="00EB2EDA" w14:paraId="7313B23E" w14:textId="77777777" w:rsidTr="00586B99">
        <w:tc>
          <w:tcPr>
            <w:tcW w:w="7371" w:type="dxa"/>
            <w:shd w:val="clear" w:color="auto" w:fill="F2F2F2" w:themeFill="background1" w:themeFillShade="F2"/>
          </w:tcPr>
          <w:p w14:paraId="3FF9F408" w14:textId="77777777" w:rsidR="0096606B" w:rsidRPr="00EB2EDA" w:rsidRDefault="0096606B" w:rsidP="00586B99">
            <w:pPr>
              <w:rPr>
                <w:color w:val="08403C"/>
                <w:sz w:val="18"/>
                <w:szCs w:val="18"/>
                <w:lang w:val="fr-FR"/>
              </w:rPr>
            </w:pPr>
            <w:r w:rsidRPr="000F7BD8">
              <w:rPr>
                <w:rFonts w:cs="Arial"/>
                <w:color w:val="08403C"/>
                <w:sz w:val="18"/>
                <w:szCs w:val="18"/>
                <w:lang w:val="fr-BE"/>
              </w:rPr>
              <w:t xml:space="preserve">Date </w:t>
            </w:r>
          </w:p>
        </w:tc>
      </w:tr>
    </w:tbl>
    <w:p w14:paraId="55A9DE79" w14:textId="77777777" w:rsidR="0096606B" w:rsidRPr="00276CC7" w:rsidRDefault="0096606B" w:rsidP="0096606B"/>
    <w:p w14:paraId="5EC7CE96" w14:textId="77777777" w:rsidR="00097959" w:rsidRPr="0014160F" w:rsidRDefault="00097959" w:rsidP="00097959">
      <w:pPr>
        <w:jc w:val="both"/>
        <w:rPr>
          <w:rFonts w:cs="Arial"/>
          <w:b/>
          <w:color w:val="08403C"/>
          <w:sz w:val="18"/>
          <w:szCs w:val="18"/>
          <w:bdr w:val="none" w:sz="0" w:space="0" w:color="auto" w:frame="1"/>
          <w:lang w:val="en-GB"/>
        </w:rPr>
      </w:pPr>
    </w:p>
    <w:p w14:paraId="324D3C3D" w14:textId="77777777" w:rsidR="00097959" w:rsidRPr="0014160F" w:rsidRDefault="00097959" w:rsidP="00097959">
      <w:pPr>
        <w:jc w:val="both"/>
        <w:rPr>
          <w:rFonts w:cs="Arial"/>
          <w:b/>
          <w:color w:val="08403C"/>
          <w:sz w:val="18"/>
          <w:szCs w:val="18"/>
          <w:bdr w:val="none" w:sz="0" w:space="0" w:color="auto" w:frame="1"/>
          <w:lang w:val="en-GB"/>
        </w:rPr>
      </w:pPr>
    </w:p>
    <w:p w14:paraId="6A067FCF" w14:textId="77777777" w:rsidR="00097959" w:rsidRPr="0014160F" w:rsidRDefault="7AF23B0E" w:rsidP="6AFB68C5">
      <w:pPr>
        <w:spacing w:before="120"/>
        <w:jc w:val="both"/>
        <w:rPr>
          <w:rFonts w:cs="Arial"/>
          <w:color w:val="08403C"/>
          <w:sz w:val="18"/>
          <w:szCs w:val="18"/>
          <w:lang w:val="en-GB"/>
        </w:rPr>
      </w:pPr>
      <w:r w:rsidRPr="0014160F">
        <w:rPr>
          <w:rFonts w:cs="Arial"/>
          <w:color w:val="08403C"/>
          <w:sz w:val="18"/>
          <w:szCs w:val="18"/>
          <w:lang w:val="en-GB"/>
        </w:rPr>
        <w:t>As long as the previous reintegration programme has not been completed in accordance with Article I.4-76 of the Welzijn op het Werk Codex (Welfare at Work Code), this application cannot be submitted by the employer within the framework of Article 34.</w:t>
      </w:r>
    </w:p>
    <w:p w14:paraId="4BFF38B6" w14:textId="77777777" w:rsidR="00097959" w:rsidRPr="0014160F" w:rsidRDefault="7AF23B0E" w:rsidP="6AFB68C5">
      <w:pPr>
        <w:spacing w:before="120"/>
        <w:jc w:val="both"/>
        <w:rPr>
          <w:rFonts w:cs="Arial"/>
          <w:color w:val="08403C"/>
          <w:sz w:val="18"/>
          <w:szCs w:val="18"/>
          <w:lang w:val="en-GB"/>
        </w:rPr>
      </w:pPr>
      <w:r w:rsidRPr="0014160F">
        <w:rPr>
          <w:rFonts w:cs="Arial"/>
          <w:color w:val="08403C"/>
          <w:sz w:val="18"/>
          <w:szCs w:val="18"/>
          <w:lang w:val="en-GB"/>
        </w:rPr>
        <w:t>The employer therefore confirms that any previous reintegration route(s) (programs) have been properly completed:</w:t>
      </w:r>
    </w:p>
    <w:p w14:paraId="41F1B0CE" w14:textId="77777777" w:rsidR="00097959" w:rsidRPr="0014160F" w:rsidRDefault="7AF23B0E" w:rsidP="6AFB68C5">
      <w:pPr>
        <w:spacing w:before="120"/>
        <w:jc w:val="both"/>
        <w:rPr>
          <w:rFonts w:cs="Arial"/>
          <w:color w:val="08403C"/>
          <w:sz w:val="18"/>
          <w:szCs w:val="18"/>
          <w:lang w:val="en-GB"/>
        </w:rPr>
      </w:pPr>
      <w:r w:rsidRPr="0014160F">
        <w:rPr>
          <w:rFonts w:cs="Arial"/>
          <w:color w:val="08403C"/>
          <w:sz w:val="18"/>
          <w:szCs w:val="18"/>
          <w:lang w:val="en-GB"/>
        </w:rPr>
        <w:t xml:space="preserve">§ The reintegration route (programme) is terminated when the employer: </w:t>
      </w:r>
    </w:p>
    <w:p w14:paraId="79E1A3CC" w14:textId="61F5AF68" w:rsidR="00097959" w:rsidRPr="0014160F" w:rsidRDefault="7AF23B0E" w:rsidP="6AFB68C5">
      <w:pPr>
        <w:pStyle w:val="Lijstalinea"/>
        <w:numPr>
          <w:ilvl w:val="0"/>
          <w:numId w:val="81"/>
        </w:numPr>
        <w:spacing w:before="120"/>
        <w:jc w:val="both"/>
        <w:rPr>
          <w:rFonts w:cs="Arial"/>
          <w:color w:val="08403C"/>
          <w:sz w:val="18"/>
          <w:szCs w:val="18"/>
          <w:lang w:val="en-GB"/>
        </w:rPr>
      </w:pPr>
      <w:r w:rsidRPr="0014160F">
        <w:rPr>
          <w:rFonts w:cs="Arial"/>
          <w:color w:val="08403C"/>
          <w:sz w:val="18"/>
          <w:szCs w:val="18"/>
          <w:lang w:val="en-GB"/>
        </w:rPr>
        <w:t xml:space="preserve">is informed by the prevention advisor-occupational physician that the employee has not responded to the repeated invitations from the prevention advisor-occupational physician referred to in Article I.4-73, § 2, specifying the dates and method of invitation; </w:t>
      </w:r>
    </w:p>
    <w:p w14:paraId="4A5F89D8" w14:textId="0F21859B" w:rsidR="00097959" w:rsidRPr="0014160F" w:rsidRDefault="7AF23B0E" w:rsidP="6AFB68C5">
      <w:pPr>
        <w:pStyle w:val="Lijstalinea"/>
        <w:numPr>
          <w:ilvl w:val="0"/>
          <w:numId w:val="81"/>
        </w:numPr>
        <w:spacing w:before="120"/>
        <w:jc w:val="both"/>
        <w:rPr>
          <w:rFonts w:cs="Arial"/>
          <w:color w:val="08403C"/>
          <w:sz w:val="18"/>
          <w:szCs w:val="18"/>
          <w:lang w:val="en-GB"/>
        </w:rPr>
      </w:pPr>
      <w:r w:rsidRPr="0014160F">
        <w:rPr>
          <w:rFonts w:cs="Arial"/>
          <w:color w:val="08403C"/>
          <w:sz w:val="18"/>
          <w:szCs w:val="18"/>
          <w:lang w:val="en-GB"/>
        </w:rPr>
        <w:t xml:space="preserve">received a reintegration assessment form from the prevention advisor-occupational physician with decision C; </w:t>
      </w:r>
    </w:p>
    <w:p w14:paraId="647E7406" w14:textId="061A6B08" w:rsidR="00097959" w:rsidRPr="0014160F" w:rsidRDefault="7AF23B0E" w:rsidP="6AFB68C5">
      <w:pPr>
        <w:pStyle w:val="Lijstalinea"/>
        <w:numPr>
          <w:ilvl w:val="0"/>
          <w:numId w:val="81"/>
        </w:numPr>
        <w:spacing w:before="120"/>
        <w:jc w:val="both"/>
        <w:rPr>
          <w:rFonts w:cs="Arial"/>
          <w:color w:val="08403C"/>
          <w:sz w:val="18"/>
          <w:szCs w:val="18"/>
          <w:lang w:val="en-GB"/>
        </w:rPr>
      </w:pPr>
      <w:r w:rsidRPr="0014160F">
        <w:rPr>
          <w:rFonts w:cs="Arial"/>
          <w:color w:val="08403C"/>
          <w:sz w:val="18"/>
          <w:szCs w:val="18"/>
          <w:lang w:val="en-GB"/>
        </w:rPr>
        <w:t xml:space="preserve">has provided the reasoned report referred to in Article I.4-74, § 4 to the prevention advisor-occupational physician and to the employee; </w:t>
      </w:r>
    </w:p>
    <w:p w14:paraId="0F458465" w14:textId="4AB21667" w:rsidR="00097959" w:rsidRPr="0014160F" w:rsidRDefault="7AF23B0E" w:rsidP="6AFB68C5">
      <w:pPr>
        <w:pStyle w:val="Lijstalinea"/>
        <w:numPr>
          <w:ilvl w:val="0"/>
          <w:numId w:val="81"/>
        </w:numPr>
        <w:spacing w:before="120"/>
        <w:jc w:val="both"/>
        <w:rPr>
          <w:rFonts w:cs="Arial"/>
          <w:color w:val="08403C"/>
          <w:sz w:val="18"/>
          <w:szCs w:val="18"/>
          <w:lang w:val="en-GB"/>
        </w:rPr>
      </w:pPr>
      <w:r w:rsidRPr="0014160F">
        <w:rPr>
          <w:rFonts w:cs="Arial"/>
          <w:color w:val="08403C"/>
          <w:sz w:val="18"/>
          <w:szCs w:val="18"/>
          <w:lang w:val="en-GB"/>
        </w:rPr>
        <w:t xml:space="preserve">has provided the reintegration plan refused by the worker, as referred to in Article I.4-75, § 1, 2°, to the prevention adviser-occupational physician; </w:t>
      </w:r>
    </w:p>
    <w:p w14:paraId="3DECAE1D" w14:textId="101180A1" w:rsidR="00097959" w:rsidRPr="0014160F" w:rsidRDefault="7AF23B0E" w:rsidP="6AFB68C5">
      <w:pPr>
        <w:pStyle w:val="Lijstalinea"/>
        <w:numPr>
          <w:ilvl w:val="0"/>
          <w:numId w:val="81"/>
        </w:numPr>
        <w:spacing w:before="120"/>
        <w:jc w:val="both"/>
        <w:rPr>
          <w:rFonts w:cs="Arial"/>
          <w:color w:val="08403C"/>
          <w:sz w:val="18"/>
          <w:szCs w:val="18"/>
          <w:lang w:val="en-GB"/>
        </w:rPr>
      </w:pPr>
      <w:r w:rsidRPr="0014160F">
        <w:rPr>
          <w:rFonts w:cs="Arial"/>
          <w:color w:val="08403C"/>
          <w:sz w:val="18"/>
          <w:szCs w:val="18"/>
          <w:lang w:val="en-GB"/>
        </w:rPr>
        <w:t>has provided the reintegration plan approved by the worker as referred to in Article I.4- 75, § 1, 1°, to the prevention adviser-occupational physician and to the worker.</w:t>
      </w:r>
    </w:p>
    <w:p w14:paraId="580CD1A4" w14:textId="72C78489" w:rsidR="00097959" w:rsidRPr="0014160F" w:rsidRDefault="00097959" w:rsidP="6AFB68C5">
      <w:pPr>
        <w:jc w:val="both"/>
        <w:rPr>
          <w:rFonts w:cs="Arial"/>
          <w:b/>
          <w:bCs/>
          <w:color w:val="08403C"/>
          <w:sz w:val="18"/>
          <w:szCs w:val="18"/>
          <w:bdr w:val="none" w:sz="0" w:space="0" w:color="auto" w:frame="1"/>
          <w:lang w:val="en-GB"/>
        </w:rPr>
      </w:pPr>
    </w:p>
    <w:p w14:paraId="7ED3667A" w14:textId="77777777" w:rsidR="00097959" w:rsidRPr="0014160F" w:rsidRDefault="00097959" w:rsidP="00097959">
      <w:pPr>
        <w:jc w:val="both"/>
        <w:rPr>
          <w:rFonts w:cs="Arial"/>
          <w:b/>
          <w:color w:val="08403C"/>
          <w:sz w:val="18"/>
          <w:szCs w:val="18"/>
          <w:bdr w:val="none" w:sz="0" w:space="0" w:color="auto" w:frame="1"/>
          <w:lang w:val="en-GB"/>
        </w:rPr>
      </w:pPr>
    </w:p>
    <w:p w14:paraId="0F0F57BA" w14:textId="77777777" w:rsidR="00097959" w:rsidRPr="0014160F" w:rsidRDefault="00097959" w:rsidP="00097959">
      <w:pPr>
        <w:jc w:val="both"/>
        <w:rPr>
          <w:rFonts w:cs="Arial"/>
          <w:b/>
          <w:color w:val="08403C"/>
          <w:szCs w:val="16"/>
          <w:bdr w:val="none" w:sz="0" w:space="0" w:color="auto" w:frame="1"/>
          <w:lang w:val="en-GB"/>
        </w:rPr>
      </w:pPr>
      <w:r w:rsidRPr="0014160F">
        <w:rPr>
          <w:rFonts w:cs="Arial"/>
          <w:b/>
          <w:bCs/>
          <w:color w:val="08403C"/>
          <w:szCs w:val="16"/>
          <w:bdr w:val="none" w:sz="0" w:space="0" w:color="auto" w:frame="1"/>
          <w:lang w:val="en-GB"/>
        </w:rPr>
        <w:t>Processing of Personal Data in accordance with the General Data Protection Regulation (or ‘GDPR’)</w:t>
      </w:r>
    </w:p>
    <w:p w14:paraId="5AA5225B" w14:textId="77777777" w:rsidR="00097959" w:rsidRPr="0014160F" w:rsidRDefault="00097959" w:rsidP="00097959">
      <w:pPr>
        <w:spacing w:after="16" w:line="228" w:lineRule="auto"/>
        <w:ind w:right="65"/>
        <w:jc w:val="both"/>
        <w:rPr>
          <w:rFonts w:cs="Arial"/>
          <w:color w:val="08403C"/>
          <w:szCs w:val="16"/>
          <w:bdr w:val="none" w:sz="0" w:space="0" w:color="auto" w:frame="1"/>
          <w:lang w:val="en-GB"/>
        </w:rPr>
      </w:pPr>
      <w:r w:rsidRPr="0014160F">
        <w:rPr>
          <w:rFonts w:cs="Arial"/>
          <w:color w:val="08403C"/>
          <w:szCs w:val="16"/>
          <w:bdr w:val="none" w:sz="0" w:space="0" w:color="auto" w:frame="1"/>
          <w:lang w:val="en-GB"/>
        </w:rPr>
        <w:t>Mensura shall process the requested Personal Data in accordance with the General Data Protection Regulation.</w:t>
      </w:r>
    </w:p>
    <w:p w14:paraId="0C23E836" w14:textId="77777777" w:rsidR="00097959" w:rsidRPr="0014160F" w:rsidRDefault="00097959" w:rsidP="00097959">
      <w:pPr>
        <w:spacing w:after="16" w:line="228" w:lineRule="auto"/>
        <w:ind w:right="65"/>
        <w:jc w:val="both"/>
        <w:rPr>
          <w:rFonts w:cs="Arial"/>
          <w:color w:val="08403C"/>
          <w:szCs w:val="16"/>
          <w:bdr w:val="none" w:sz="0" w:space="0" w:color="auto" w:frame="1"/>
          <w:lang w:val="en-GB"/>
        </w:rPr>
      </w:pPr>
      <w:r w:rsidRPr="0014160F">
        <w:rPr>
          <w:rFonts w:cs="Arial"/>
          <w:color w:val="08403C"/>
          <w:szCs w:val="16"/>
          <w:bdr w:val="none" w:sz="0" w:space="0" w:color="auto" w:frame="1"/>
          <w:lang w:val="en-GB"/>
        </w:rPr>
        <w:t>Mensura acknowledges the importance of the principle of minimal data processing; namely, that Mensura shall only request and process Personal Data that is required to provide its services.</w:t>
      </w:r>
    </w:p>
    <w:p w14:paraId="5890095A" w14:textId="77777777" w:rsidR="00097959" w:rsidRPr="0014160F" w:rsidRDefault="00097959" w:rsidP="00097959">
      <w:pPr>
        <w:spacing w:after="16" w:line="228" w:lineRule="auto"/>
        <w:ind w:right="65"/>
        <w:jc w:val="both"/>
        <w:rPr>
          <w:rFonts w:cs="Arial"/>
          <w:color w:val="08403C"/>
          <w:szCs w:val="16"/>
          <w:bdr w:val="none" w:sz="0" w:space="0" w:color="auto" w:frame="1"/>
          <w:lang w:val="en-GB"/>
        </w:rPr>
      </w:pPr>
      <w:r w:rsidRPr="0014160F">
        <w:rPr>
          <w:rFonts w:cs="Arial"/>
          <w:color w:val="08403C"/>
          <w:szCs w:val="16"/>
          <w:bdr w:val="none" w:sz="0" w:space="0" w:color="auto" w:frame="1"/>
          <w:lang w:val="en-GB"/>
        </w:rPr>
        <w:t xml:space="preserve">In connection with this “medical supervision” service, Mensura relies on the statutory obligation of your employer to engage an external service provider for the lawful processing of your Personal Data. This is done to achieve the objective of promoting well-being within the organisation. As an external service, Mensura is bound by the Well-being at Work Code and its implementing orders, in which the services provided by an external service are defined by law. </w:t>
      </w:r>
    </w:p>
    <w:p w14:paraId="28C3A234" w14:textId="77777777" w:rsidR="00097959" w:rsidRPr="0014160F" w:rsidRDefault="00097959" w:rsidP="00097959">
      <w:pPr>
        <w:spacing w:after="16" w:line="228" w:lineRule="auto"/>
        <w:ind w:right="65"/>
        <w:jc w:val="both"/>
        <w:rPr>
          <w:rFonts w:cs="Arial"/>
          <w:color w:val="08403C"/>
          <w:szCs w:val="16"/>
          <w:bdr w:val="none" w:sz="0" w:space="0" w:color="auto" w:frame="1"/>
          <w:lang w:val="en-GB"/>
        </w:rPr>
      </w:pPr>
      <w:r w:rsidRPr="0014160F">
        <w:rPr>
          <w:rFonts w:cs="Arial"/>
          <w:color w:val="08403C"/>
          <w:szCs w:val="16"/>
          <w:bdr w:val="none" w:sz="0" w:space="0" w:color="auto" w:frame="1"/>
          <w:lang w:val="en-GB"/>
        </w:rPr>
        <w:t>The legal processing of the Personal Data is therefore founded on Sections 6.1.c) and 9.2.b) and h) of the GDPR.</w:t>
      </w:r>
    </w:p>
    <w:p w14:paraId="74327CEE" w14:textId="77777777" w:rsidR="00097959" w:rsidRPr="0014160F" w:rsidRDefault="00097959" w:rsidP="00097959">
      <w:pPr>
        <w:spacing w:after="16" w:line="228" w:lineRule="auto"/>
        <w:ind w:right="65"/>
        <w:jc w:val="both"/>
        <w:rPr>
          <w:rFonts w:cs="Arial"/>
          <w:color w:val="08403C"/>
          <w:szCs w:val="16"/>
          <w:bdr w:val="none" w:sz="0" w:space="0" w:color="auto" w:frame="1"/>
          <w:lang w:val="en-GB"/>
        </w:rPr>
      </w:pPr>
      <w:r w:rsidRPr="0014160F">
        <w:rPr>
          <w:rFonts w:cs="Arial"/>
          <w:color w:val="08403C"/>
          <w:szCs w:val="16"/>
          <w:bdr w:val="none" w:sz="0" w:space="0" w:color="auto" w:frame="1"/>
          <w:lang w:val="en-GB"/>
        </w:rPr>
        <w:t>The processed Personal Data – with regard to medical supervision – can be sent to the following third parties: treating physician (with permission of the employee), advising physician of the health insurer, the employer and Fedris.</w:t>
      </w:r>
    </w:p>
    <w:p w14:paraId="4FEFA0B5" w14:textId="77777777" w:rsidR="00097959" w:rsidRPr="0014160F" w:rsidRDefault="00097959" w:rsidP="00097959">
      <w:pPr>
        <w:spacing w:after="16" w:line="228" w:lineRule="auto"/>
        <w:ind w:right="65"/>
        <w:jc w:val="both"/>
        <w:rPr>
          <w:rFonts w:cs="Arial"/>
          <w:color w:val="08403C"/>
          <w:szCs w:val="16"/>
          <w:lang w:val="en-GB"/>
        </w:rPr>
      </w:pPr>
      <w:r w:rsidRPr="0014160F">
        <w:rPr>
          <w:rFonts w:cs="Arial"/>
          <w:color w:val="08403C"/>
          <w:szCs w:val="16"/>
          <w:bdr w:val="none" w:sz="0" w:space="0" w:color="auto" w:frame="1"/>
          <w:lang w:val="en-GB"/>
        </w:rPr>
        <w:t>The processed Personal Data will be retained for a minimum period of 40 years. As a data subject, you have the following rights with regard to your Personal Data under this General Data Protection Regulation: the right of inspection, the right to rectification, the right to erase or restrict processing, as well as the right to object to the processing and the right to data portability. Should you have any other questions with regard to the manner in which you can exercise your rights at Mensura, or regarding the methods Mensura employs for the processing of your Personal Data, please consult our Privacy Policy (</w:t>
      </w:r>
      <w:hyperlink r:id="rId11" w:history="1">
        <w:r w:rsidRPr="0014160F">
          <w:rPr>
            <w:rStyle w:val="Hyperlink"/>
            <w:rFonts w:cs="Arial"/>
            <w:color w:val="08403C"/>
            <w:szCs w:val="16"/>
            <w:bdr w:val="none" w:sz="0" w:space="0" w:color="auto" w:frame="1"/>
            <w:lang w:val="en-GB"/>
          </w:rPr>
          <w:t>https://www.mensura.be/nl/privacy-policy</w:t>
        </w:r>
      </w:hyperlink>
      <w:r w:rsidRPr="0014160F">
        <w:rPr>
          <w:rFonts w:cs="Arial"/>
          <w:color w:val="08403C"/>
          <w:szCs w:val="16"/>
          <w:bdr w:val="none" w:sz="0" w:space="0" w:color="auto" w:frame="1"/>
          <w:lang w:val="en-GB"/>
        </w:rPr>
        <w:t>) or our Data Protection Officer (</w:t>
      </w:r>
      <w:r w:rsidRPr="0014160F">
        <w:rPr>
          <w:rFonts w:cs="Arial"/>
          <w:color w:val="08403C"/>
          <w:szCs w:val="16"/>
          <w:u w:val="single"/>
          <w:bdr w:val="none" w:sz="0" w:space="0" w:color="auto" w:frame="1"/>
          <w:lang w:val="en-GB"/>
        </w:rPr>
        <w:t>Privacy@mensura.be)</w:t>
      </w:r>
      <w:r w:rsidRPr="0014160F">
        <w:rPr>
          <w:rFonts w:cs="Arial"/>
          <w:color w:val="08403C"/>
          <w:szCs w:val="16"/>
          <w:bdr w:val="none" w:sz="0" w:space="0" w:color="auto" w:frame="1"/>
          <w:lang w:val="en-GB"/>
        </w:rPr>
        <w:t>.</w:t>
      </w:r>
    </w:p>
    <w:p w14:paraId="299BD066" w14:textId="46F7353F" w:rsidR="00685D47" w:rsidRPr="0014160F" w:rsidRDefault="00685D47" w:rsidP="00097959">
      <w:pPr>
        <w:jc w:val="both"/>
        <w:rPr>
          <w:color w:val="08403C"/>
          <w:sz w:val="14"/>
          <w:szCs w:val="14"/>
          <w:lang w:val="en-GB"/>
        </w:rPr>
      </w:pPr>
    </w:p>
    <w:sectPr w:rsidR="00685D47" w:rsidRPr="0014160F" w:rsidSect="00C10F40">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A74F" w14:textId="77777777" w:rsidR="00E8774C" w:rsidRDefault="00E8774C">
      <w:pPr>
        <w:spacing w:after="0"/>
      </w:pPr>
      <w:r>
        <w:separator/>
      </w:r>
    </w:p>
  </w:endnote>
  <w:endnote w:type="continuationSeparator" w:id="0">
    <w:p w14:paraId="0B208571" w14:textId="77777777" w:rsidR="00E8774C" w:rsidRDefault="00E87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Mulish">
    <w:panose1 w:val="00000000000000000000"/>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lish Medium">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1EBC" w14:textId="77777777" w:rsidR="00A91404" w:rsidRDefault="00A914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575"/>
      <w:gridCol w:w="1172"/>
      <w:gridCol w:w="526"/>
      <w:gridCol w:w="1845"/>
      <w:gridCol w:w="1993"/>
      <w:gridCol w:w="1936"/>
    </w:tblGrid>
    <w:tr w:rsidR="00890FE8" w:rsidRPr="005F64E6" w14:paraId="6ACEB6D1" w14:textId="77777777" w:rsidTr="00890FE8">
      <w:trPr>
        <w:trHeight w:val="454"/>
      </w:trPr>
      <w:tc>
        <w:tcPr>
          <w:tcW w:w="2575" w:type="dxa"/>
          <w:tcBorders>
            <w:top w:val="nil"/>
            <w:left w:val="nil"/>
            <w:bottom w:val="nil"/>
            <w:right w:val="nil"/>
          </w:tcBorders>
        </w:tcPr>
        <w:p w14:paraId="7C25E8A3" w14:textId="77777777" w:rsidR="00890FE8" w:rsidRPr="005F64E6" w:rsidRDefault="00890FE8">
          <w:pPr>
            <w:spacing w:after="0"/>
            <w:rPr>
              <w:rStyle w:val="Zwaar"/>
              <w:rFonts w:eastAsia="Calibri"/>
              <w:color w:val="3A5454" w:themeColor="text1"/>
            </w:rPr>
          </w:pPr>
        </w:p>
      </w:tc>
      <w:tc>
        <w:tcPr>
          <w:tcW w:w="1698" w:type="dxa"/>
          <w:gridSpan w:val="2"/>
          <w:tcBorders>
            <w:top w:val="nil"/>
            <w:left w:val="nil"/>
            <w:bottom w:val="nil"/>
            <w:right w:val="nil"/>
          </w:tcBorders>
        </w:tcPr>
        <w:p w14:paraId="555A9ECA" w14:textId="77777777" w:rsidR="00890FE8" w:rsidRPr="005F64E6" w:rsidRDefault="00890FE8">
          <w:pPr>
            <w:spacing w:after="0"/>
            <w:rPr>
              <w:rFonts w:eastAsia="Calibri"/>
              <w:sz w:val="14"/>
              <w:szCs w:val="14"/>
            </w:rPr>
          </w:pPr>
        </w:p>
      </w:tc>
      <w:tc>
        <w:tcPr>
          <w:tcW w:w="1845" w:type="dxa"/>
          <w:tcBorders>
            <w:top w:val="nil"/>
            <w:left w:val="nil"/>
            <w:bottom w:val="nil"/>
            <w:right w:val="nil"/>
          </w:tcBorders>
        </w:tcPr>
        <w:p w14:paraId="108A82AD" w14:textId="77777777" w:rsidR="00890FE8" w:rsidRPr="005F64E6" w:rsidRDefault="00890FE8">
          <w:pPr>
            <w:spacing w:after="0"/>
            <w:rPr>
              <w:rFonts w:eastAsia="Calibri"/>
              <w:b/>
              <w:bCs/>
              <w:sz w:val="14"/>
              <w:szCs w:val="14"/>
              <w:lang w:val="fr-FR"/>
            </w:rPr>
          </w:pPr>
        </w:p>
      </w:tc>
      <w:tc>
        <w:tcPr>
          <w:tcW w:w="1993" w:type="dxa"/>
          <w:tcBorders>
            <w:top w:val="nil"/>
            <w:left w:val="nil"/>
            <w:bottom w:val="nil"/>
            <w:right w:val="nil"/>
          </w:tcBorders>
        </w:tcPr>
        <w:p w14:paraId="2CC3F1C7" w14:textId="77777777" w:rsidR="00890FE8" w:rsidRPr="005F64E6" w:rsidRDefault="00890FE8">
          <w:pPr>
            <w:pStyle w:val="Normalgrey-green"/>
            <w:rPr>
              <w:rFonts w:eastAsia="Calibri"/>
              <w:lang w:val="en-US"/>
            </w:rPr>
          </w:pPr>
        </w:p>
      </w:tc>
      <w:tc>
        <w:tcPr>
          <w:tcW w:w="1936" w:type="dxa"/>
          <w:tcBorders>
            <w:top w:val="nil"/>
            <w:left w:val="nil"/>
            <w:bottom w:val="nil"/>
            <w:right w:val="nil"/>
          </w:tcBorders>
        </w:tcPr>
        <w:p w14:paraId="741F2B58" w14:textId="77777777" w:rsidR="00890FE8" w:rsidRPr="005F64E6" w:rsidRDefault="00890FE8">
          <w:pPr>
            <w:pStyle w:val="Voettekst"/>
            <w:tabs>
              <w:tab w:val="clear" w:pos="4513"/>
              <w:tab w:val="left" w:pos="2694"/>
              <w:tab w:val="left" w:pos="4678"/>
              <w:tab w:val="left" w:pos="6521"/>
            </w:tabs>
            <w:spacing w:before="40" w:after="0" w:line="120" w:lineRule="exact"/>
            <w:rPr>
              <w:noProof/>
            </w:rPr>
          </w:pPr>
        </w:p>
      </w:tc>
    </w:tr>
    <w:tr w:rsidR="005F64E6" w:rsidRPr="00685D47" w14:paraId="6EF5383F" w14:textId="77777777">
      <w:trPr>
        <w:trHeight w:val="426"/>
      </w:trPr>
      <w:tc>
        <w:tcPr>
          <w:tcW w:w="2575" w:type="dxa"/>
          <w:tcBorders>
            <w:top w:val="nil"/>
            <w:left w:val="nil"/>
            <w:bottom w:val="nil"/>
            <w:right w:val="nil"/>
          </w:tcBorders>
        </w:tcPr>
        <w:p w14:paraId="367917F3" w14:textId="00A58F59" w:rsidR="00391DF1" w:rsidRPr="005F64E6" w:rsidRDefault="00685D47">
          <w:pPr>
            <w:spacing w:after="0"/>
            <w:rPr>
              <w:rFonts w:cs="Arial"/>
              <w:sz w:val="8"/>
              <w:szCs w:val="8"/>
            </w:rPr>
          </w:pPr>
          <w:r w:rsidRPr="005F64E6">
            <w:rPr>
              <w:rStyle w:val="Zwaar"/>
              <w:rFonts w:eastAsia="Calibri"/>
              <w:color w:val="3A5454" w:themeColor="text1"/>
            </w:rPr>
            <w:t>Mensura Externe Dienst voor Preventie en Bescherming op het Werk vzw</w:t>
          </w:r>
        </w:p>
      </w:tc>
      <w:tc>
        <w:tcPr>
          <w:tcW w:w="1698" w:type="dxa"/>
          <w:gridSpan w:val="2"/>
          <w:tcBorders>
            <w:top w:val="nil"/>
            <w:left w:val="nil"/>
            <w:bottom w:val="nil"/>
            <w:right w:val="nil"/>
          </w:tcBorders>
        </w:tcPr>
        <w:p w14:paraId="5E98A76F" w14:textId="77777777" w:rsidR="00391DF1" w:rsidRPr="005F64E6" w:rsidRDefault="00685D47">
          <w:pPr>
            <w:spacing w:after="0"/>
            <w:rPr>
              <w:sz w:val="14"/>
              <w:szCs w:val="14"/>
            </w:rPr>
          </w:pPr>
          <w:r w:rsidRPr="005F64E6">
            <w:rPr>
              <w:rFonts w:eastAsia="Calibri"/>
              <w:sz w:val="14"/>
              <w:szCs w:val="14"/>
            </w:rPr>
            <w:t>Maatschappelijke zetel:</w:t>
          </w:r>
        </w:p>
        <w:p w14:paraId="215C2538" w14:textId="77777777" w:rsidR="00391DF1" w:rsidRPr="005F64E6" w:rsidRDefault="00685D47">
          <w:pPr>
            <w:spacing w:after="0"/>
            <w:rPr>
              <w:sz w:val="14"/>
              <w:szCs w:val="14"/>
            </w:rPr>
          </w:pPr>
          <w:r w:rsidRPr="005F64E6">
            <w:rPr>
              <w:rFonts w:eastAsia="Calibri"/>
              <w:sz w:val="14"/>
              <w:szCs w:val="14"/>
            </w:rPr>
            <w:t>Manhattan</w:t>
          </w:r>
        </w:p>
        <w:p w14:paraId="670C8B4A" w14:textId="77777777" w:rsidR="00391DF1" w:rsidRPr="005F64E6" w:rsidRDefault="00685D47">
          <w:pPr>
            <w:spacing w:after="0"/>
            <w:rPr>
              <w:sz w:val="14"/>
              <w:szCs w:val="14"/>
            </w:rPr>
          </w:pPr>
          <w:r w:rsidRPr="005F64E6">
            <w:rPr>
              <w:rFonts w:eastAsia="Calibri"/>
              <w:sz w:val="14"/>
              <w:szCs w:val="14"/>
            </w:rPr>
            <w:t>Bolwerklaan 21 bus 9</w:t>
          </w:r>
        </w:p>
        <w:p w14:paraId="67488DB1" w14:textId="77777777" w:rsidR="00391DF1" w:rsidRPr="005F64E6" w:rsidRDefault="00685D47">
          <w:pPr>
            <w:spacing w:after="0"/>
            <w:rPr>
              <w:b/>
              <w:sz w:val="8"/>
              <w:szCs w:val="8"/>
            </w:rPr>
          </w:pPr>
          <w:r w:rsidRPr="005F64E6">
            <w:rPr>
              <w:rFonts w:eastAsia="Calibri"/>
              <w:sz w:val="14"/>
              <w:szCs w:val="14"/>
            </w:rPr>
            <w:t>1210 Brussel</w:t>
          </w:r>
        </w:p>
      </w:tc>
      <w:tc>
        <w:tcPr>
          <w:tcW w:w="1845" w:type="dxa"/>
          <w:tcBorders>
            <w:top w:val="nil"/>
            <w:left w:val="nil"/>
            <w:bottom w:val="nil"/>
            <w:right w:val="nil"/>
          </w:tcBorders>
        </w:tcPr>
        <w:p w14:paraId="6570AA26" w14:textId="77777777" w:rsidR="00391DF1" w:rsidRPr="00A80688" w:rsidRDefault="00685D47">
          <w:pPr>
            <w:spacing w:after="0"/>
            <w:rPr>
              <w:sz w:val="14"/>
              <w:szCs w:val="14"/>
              <w:lang w:val="de-DE"/>
            </w:rPr>
          </w:pPr>
          <w:r w:rsidRPr="00A80688">
            <w:rPr>
              <w:rFonts w:eastAsia="Calibri"/>
              <w:b/>
              <w:bCs/>
              <w:sz w:val="14"/>
              <w:szCs w:val="14"/>
              <w:lang w:val="de-DE"/>
            </w:rPr>
            <w:t>T</w:t>
          </w:r>
          <w:r w:rsidRPr="00A80688">
            <w:rPr>
              <w:rFonts w:eastAsia="Calibri"/>
              <w:sz w:val="14"/>
              <w:szCs w:val="14"/>
              <w:lang w:val="de-DE"/>
            </w:rPr>
            <w:t xml:space="preserve"> +32 2 549 71 00</w:t>
          </w:r>
        </w:p>
        <w:p w14:paraId="2E3C4E65" w14:textId="77777777" w:rsidR="00391DF1" w:rsidRPr="00A80688" w:rsidRDefault="00685D47">
          <w:pPr>
            <w:spacing w:after="0"/>
            <w:rPr>
              <w:sz w:val="14"/>
              <w:szCs w:val="14"/>
              <w:lang w:val="de-DE"/>
            </w:rPr>
          </w:pPr>
          <w:r w:rsidRPr="00A80688">
            <w:rPr>
              <w:rFonts w:eastAsia="Calibri"/>
              <w:b/>
              <w:bCs/>
              <w:sz w:val="14"/>
              <w:szCs w:val="14"/>
              <w:lang w:val="de-DE"/>
            </w:rPr>
            <w:t>F</w:t>
          </w:r>
          <w:r w:rsidRPr="00A80688">
            <w:rPr>
              <w:rFonts w:eastAsia="Calibri"/>
              <w:sz w:val="14"/>
              <w:szCs w:val="14"/>
              <w:lang w:val="de-DE"/>
            </w:rPr>
            <w:t xml:space="preserve"> +32 2 223 52 50</w:t>
          </w:r>
        </w:p>
        <w:p w14:paraId="5A984352" w14:textId="77777777" w:rsidR="00391DF1" w:rsidRPr="00A80688" w:rsidRDefault="00685D47">
          <w:pPr>
            <w:pStyle w:val="Normalgrey-green"/>
            <w:rPr>
              <w:lang w:val="de-DE"/>
            </w:rPr>
          </w:pPr>
          <w:r w:rsidRPr="00A80688">
            <w:rPr>
              <w:rFonts w:eastAsia="Calibri"/>
              <w:b/>
              <w:bCs/>
              <w:lang w:val="de-DE"/>
            </w:rPr>
            <w:t>E</w:t>
          </w:r>
          <w:r w:rsidRPr="00A80688">
            <w:rPr>
              <w:rFonts w:eastAsia="Calibri"/>
              <w:lang w:val="de-DE"/>
            </w:rPr>
            <w:t xml:space="preserve"> info.edpb@mensura.be</w:t>
          </w:r>
        </w:p>
        <w:p w14:paraId="1E5B7755" w14:textId="77777777" w:rsidR="00391DF1" w:rsidRPr="005F64E6" w:rsidRDefault="00685D47">
          <w:pPr>
            <w:pStyle w:val="Normalgrey-green"/>
          </w:pPr>
          <w:r w:rsidRPr="005F64E6">
            <w:rPr>
              <w:rFonts w:eastAsia="Calibri"/>
            </w:rPr>
            <w:t>www.mensura.be</w:t>
          </w:r>
        </w:p>
      </w:tc>
      <w:tc>
        <w:tcPr>
          <w:tcW w:w="1993" w:type="dxa"/>
          <w:tcBorders>
            <w:top w:val="nil"/>
            <w:left w:val="nil"/>
            <w:bottom w:val="nil"/>
            <w:right w:val="nil"/>
          </w:tcBorders>
        </w:tcPr>
        <w:p w14:paraId="35FDC9DA" w14:textId="77777777" w:rsidR="00391DF1" w:rsidRPr="005F64E6" w:rsidRDefault="00685D47">
          <w:pPr>
            <w:pStyle w:val="Normalgrey-green"/>
            <w:rPr>
              <w:lang w:val="en-US"/>
            </w:rPr>
          </w:pPr>
          <w:r w:rsidRPr="005F64E6">
            <w:rPr>
              <w:rFonts w:eastAsia="Calibri"/>
              <w:lang w:val="en-US"/>
            </w:rPr>
            <w:t>IBAN: BE86 3100 8000 2050</w:t>
          </w:r>
        </w:p>
        <w:p w14:paraId="64357F18" w14:textId="77777777" w:rsidR="00391DF1" w:rsidRPr="005F64E6" w:rsidRDefault="00685D47">
          <w:pPr>
            <w:pStyle w:val="Normalgrey-green"/>
            <w:rPr>
              <w:lang w:val="en-US"/>
            </w:rPr>
          </w:pPr>
          <w:r w:rsidRPr="005F64E6">
            <w:rPr>
              <w:rFonts w:eastAsia="Calibri"/>
              <w:lang w:val="en-US"/>
            </w:rPr>
            <w:t>BIC: BBRUBEBB</w:t>
          </w:r>
        </w:p>
        <w:p w14:paraId="73599FD2" w14:textId="77777777" w:rsidR="00391DF1" w:rsidRPr="005F64E6" w:rsidRDefault="00685D47">
          <w:pPr>
            <w:pStyle w:val="Normalgrey-green"/>
            <w:rPr>
              <w:sz w:val="8"/>
              <w:szCs w:val="8"/>
              <w:lang w:val="en-US"/>
            </w:rPr>
          </w:pPr>
          <w:r w:rsidRPr="005F64E6">
            <w:rPr>
              <w:rFonts w:eastAsia="Calibri"/>
              <w:lang w:val="en-US"/>
            </w:rPr>
            <w:t>KBO: 0410.664.742</w:t>
          </w:r>
        </w:p>
      </w:tc>
      <w:tc>
        <w:tcPr>
          <w:tcW w:w="1936" w:type="dxa"/>
          <w:tcBorders>
            <w:top w:val="nil"/>
            <w:left w:val="nil"/>
            <w:bottom w:val="nil"/>
            <w:right w:val="nil"/>
          </w:tcBorders>
        </w:tcPr>
        <w:p w14:paraId="50552EE7" w14:textId="1611A670" w:rsidR="00391DF1" w:rsidRPr="005F64E6" w:rsidRDefault="00685D47" w:rsidP="00685D47">
          <w:pPr>
            <w:rPr>
              <w:rFonts w:ascii="Mulish Medium" w:hAnsi="Mulish Medium" w:cs="Arial"/>
              <w:sz w:val="10"/>
              <w:szCs w:val="10"/>
              <w:lang w:val="en-US"/>
            </w:rPr>
          </w:pPr>
          <w:r w:rsidRPr="005F64E6">
            <w:rPr>
              <w:noProof/>
            </w:rPr>
            <w:drawing>
              <wp:anchor distT="0" distB="0" distL="114300" distR="114300" simplePos="0" relativeHeight="251657216" behindDoc="1" locked="0" layoutInCell="1" allowOverlap="1" wp14:anchorId="7FF8FCF7" wp14:editId="0E0D79C2">
                <wp:simplePos x="0" y="0"/>
                <wp:positionH relativeFrom="margin">
                  <wp:posOffset>174625</wp:posOffset>
                </wp:positionH>
                <wp:positionV relativeFrom="margin">
                  <wp:posOffset>-13335</wp:posOffset>
                </wp:positionV>
                <wp:extent cx="1092200" cy="50228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sidRPr="004B3E7F">
            <w:rPr>
              <w:rFonts w:cs="Arial"/>
              <w:sz w:val="10"/>
              <w:szCs w:val="10"/>
              <w:lang w:val="en-US"/>
            </w:rPr>
            <w:t xml:space="preserve">        </w:t>
          </w:r>
          <w:r w:rsidRPr="00685D47">
            <w:rPr>
              <w:rFonts w:cs="Arial"/>
              <w:sz w:val="10"/>
              <w:szCs w:val="10"/>
            </w:rPr>
            <w:t>ESTD_codex010</w:t>
          </w:r>
          <w:r w:rsidR="00004B4C">
            <w:rPr>
              <w:rFonts w:cs="Arial"/>
              <w:sz w:val="10"/>
              <w:szCs w:val="10"/>
            </w:rPr>
            <w:t>4</w:t>
          </w:r>
          <w:r w:rsidR="004B3E7F">
            <w:rPr>
              <w:rFonts w:cs="Arial"/>
              <w:sz w:val="10"/>
              <w:szCs w:val="10"/>
            </w:rPr>
            <w:t>_</w:t>
          </w:r>
          <w:r w:rsidR="00004B4C">
            <w:rPr>
              <w:rFonts w:cs="Arial"/>
              <w:sz w:val="10"/>
              <w:szCs w:val="10"/>
            </w:rPr>
            <w:t>FOR</w:t>
          </w:r>
          <w:r w:rsidRPr="00685D47">
            <w:rPr>
              <w:rFonts w:cs="Arial"/>
              <w:sz w:val="10"/>
              <w:szCs w:val="10"/>
            </w:rPr>
            <w:t>_</w:t>
          </w:r>
          <w:r w:rsidR="00D00F4C">
            <w:rPr>
              <w:rFonts w:cs="Arial"/>
              <w:sz w:val="10"/>
              <w:szCs w:val="10"/>
            </w:rPr>
            <w:t>1</w:t>
          </w:r>
          <w:r w:rsidR="00D966A9">
            <w:rPr>
              <w:rFonts w:cs="Arial"/>
              <w:sz w:val="10"/>
              <w:szCs w:val="10"/>
            </w:rPr>
            <w:t>1</w:t>
          </w:r>
          <w:r w:rsidRPr="00685D47">
            <w:rPr>
              <w:rFonts w:cs="Arial"/>
              <w:sz w:val="10"/>
              <w:szCs w:val="10"/>
            </w:rPr>
            <w:t xml:space="preserve"> V0</w:t>
          </w:r>
          <w:r w:rsidR="00A91404">
            <w:rPr>
              <w:rFonts w:cs="Arial"/>
              <w:sz w:val="10"/>
              <w:szCs w:val="10"/>
            </w:rPr>
            <w:t>4</w:t>
          </w:r>
        </w:p>
      </w:tc>
    </w:tr>
    <w:tr w:rsidR="005F64E6" w:rsidRPr="005F64E6" w14:paraId="641535D0" w14:textId="77777777">
      <w:trPr>
        <w:trHeight w:val="56"/>
      </w:trPr>
      <w:tc>
        <w:tcPr>
          <w:tcW w:w="2575" w:type="dxa"/>
          <w:tcBorders>
            <w:top w:val="nil"/>
            <w:left w:val="nil"/>
            <w:bottom w:val="nil"/>
            <w:right w:val="nil"/>
          </w:tcBorders>
        </w:tcPr>
        <w:p w14:paraId="507BAB0B" w14:textId="77777777" w:rsidR="00391DF1" w:rsidRPr="005F64E6"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1172" w:type="dxa"/>
          <w:tcBorders>
            <w:top w:val="nil"/>
            <w:left w:val="nil"/>
            <w:bottom w:val="nil"/>
            <w:right w:val="nil"/>
          </w:tcBorders>
        </w:tcPr>
        <w:p w14:paraId="335D9CE3" w14:textId="77777777" w:rsidR="00391DF1" w:rsidRPr="005F64E6"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2371" w:type="dxa"/>
          <w:gridSpan w:val="2"/>
          <w:tcBorders>
            <w:top w:val="nil"/>
            <w:left w:val="nil"/>
            <w:bottom w:val="nil"/>
            <w:right w:val="nil"/>
          </w:tcBorders>
        </w:tcPr>
        <w:p w14:paraId="29588CC7" w14:textId="77777777" w:rsidR="00391DF1" w:rsidRPr="005F64E6"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1993" w:type="dxa"/>
          <w:tcBorders>
            <w:top w:val="nil"/>
            <w:left w:val="nil"/>
            <w:bottom w:val="nil"/>
            <w:right w:val="nil"/>
          </w:tcBorders>
        </w:tcPr>
        <w:p w14:paraId="451D7FBD" w14:textId="77777777" w:rsidR="00391DF1" w:rsidRPr="005F64E6"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1936" w:type="dxa"/>
          <w:tcBorders>
            <w:top w:val="nil"/>
            <w:left w:val="nil"/>
            <w:bottom w:val="nil"/>
            <w:right w:val="nil"/>
          </w:tcBorders>
        </w:tcPr>
        <w:p w14:paraId="17BA6083" w14:textId="77777777" w:rsidR="00391DF1" w:rsidRPr="005F64E6" w:rsidRDefault="00685D47">
          <w:pPr>
            <w:pStyle w:val="Voettekst"/>
            <w:tabs>
              <w:tab w:val="clear" w:pos="4513"/>
              <w:tab w:val="left" w:pos="2694"/>
              <w:tab w:val="left" w:pos="4678"/>
              <w:tab w:val="left" w:pos="6521"/>
            </w:tabs>
            <w:spacing w:after="0"/>
            <w:jc w:val="right"/>
            <w:rPr>
              <w:rFonts w:ascii="Mulish Medium" w:hAnsi="Mulish Medium" w:cs="Arial"/>
              <w:sz w:val="14"/>
              <w:szCs w:val="14"/>
            </w:rPr>
          </w:pPr>
          <w:r w:rsidRPr="005F64E6">
            <w:rPr>
              <w:rFonts w:ascii="Mulish Medium" w:hAnsi="Mulish Medium" w:cs="Arial"/>
              <w:sz w:val="14"/>
              <w:szCs w:val="14"/>
            </w:rPr>
            <w:fldChar w:fldCharType="begin"/>
          </w:r>
          <w:r w:rsidRPr="005F64E6">
            <w:rPr>
              <w:rFonts w:ascii="Mulish Medium" w:eastAsia="Calibri" w:hAnsi="Mulish Medium" w:cs="Arial"/>
              <w:sz w:val="14"/>
              <w:szCs w:val="14"/>
            </w:rPr>
            <w:instrText xml:space="preserve"> PAGE </w:instrText>
          </w:r>
          <w:r w:rsidRPr="005F64E6">
            <w:rPr>
              <w:rFonts w:ascii="Mulish Medium" w:hAnsi="Mulish Medium" w:cs="Arial"/>
              <w:sz w:val="14"/>
              <w:szCs w:val="14"/>
            </w:rPr>
            <w:fldChar w:fldCharType="separate"/>
          </w:r>
          <w:r w:rsidRPr="005F64E6">
            <w:rPr>
              <w:rFonts w:ascii="Mulish Medium" w:eastAsia="Calibri" w:hAnsi="Mulish Medium" w:cs="Arial"/>
              <w:sz w:val="14"/>
              <w:szCs w:val="14"/>
            </w:rPr>
            <w:t>1</w:t>
          </w:r>
          <w:r w:rsidRPr="005F64E6">
            <w:rPr>
              <w:rFonts w:ascii="Mulish Medium" w:hAnsi="Mulish Medium" w:cs="Arial"/>
              <w:sz w:val="14"/>
              <w:szCs w:val="14"/>
            </w:rPr>
            <w:fldChar w:fldCharType="end"/>
          </w:r>
          <w:r w:rsidRPr="005F64E6">
            <w:rPr>
              <w:rFonts w:ascii="Mulish Medium" w:eastAsia="Calibri" w:hAnsi="Mulish Medium" w:cs="Arial"/>
              <w:sz w:val="14"/>
              <w:szCs w:val="14"/>
            </w:rPr>
            <w:t xml:space="preserve">  /  </w:t>
          </w:r>
          <w:r w:rsidRPr="005F64E6">
            <w:rPr>
              <w:rFonts w:ascii="Mulish Medium" w:hAnsi="Mulish Medium" w:cs="Arial"/>
              <w:sz w:val="14"/>
              <w:szCs w:val="14"/>
            </w:rPr>
            <w:fldChar w:fldCharType="begin"/>
          </w:r>
          <w:r w:rsidRPr="005F64E6">
            <w:rPr>
              <w:rFonts w:ascii="Mulish Medium" w:eastAsia="Calibri" w:hAnsi="Mulish Medium" w:cs="Arial"/>
              <w:sz w:val="14"/>
              <w:szCs w:val="14"/>
            </w:rPr>
            <w:instrText xml:space="preserve"> NUMPAGES </w:instrText>
          </w:r>
          <w:r w:rsidRPr="005F64E6">
            <w:rPr>
              <w:rFonts w:ascii="Mulish Medium" w:hAnsi="Mulish Medium" w:cs="Arial"/>
              <w:sz w:val="14"/>
              <w:szCs w:val="14"/>
            </w:rPr>
            <w:fldChar w:fldCharType="separate"/>
          </w:r>
          <w:r w:rsidRPr="005F64E6">
            <w:rPr>
              <w:rFonts w:ascii="Mulish Medium" w:eastAsia="Calibri" w:hAnsi="Mulish Medium" w:cs="Arial"/>
              <w:sz w:val="14"/>
              <w:szCs w:val="14"/>
            </w:rPr>
            <w:t>1</w:t>
          </w:r>
          <w:r w:rsidRPr="005F64E6">
            <w:rPr>
              <w:rFonts w:ascii="Mulish Medium" w:hAnsi="Mulish Medium" w:cs="Arial"/>
              <w:sz w:val="14"/>
              <w:szCs w:val="14"/>
            </w:rPr>
            <w:fldChar w:fldCharType="end"/>
          </w:r>
        </w:p>
      </w:tc>
    </w:tr>
  </w:tbl>
  <w:p w14:paraId="1CBE5D8F" w14:textId="2A729B98" w:rsidR="00391DF1" w:rsidRDefault="00685D47">
    <w:pPr>
      <w:ind w:left="-686"/>
    </w:pPr>
    <w:r>
      <w:rPr>
        <w:noProof/>
      </w:rPr>
      <mc:AlternateContent>
        <mc:Choice Requires="wps">
          <w:drawing>
            <wp:anchor distT="0" distB="25400" distL="0" distR="19050" simplePos="0" relativeHeight="251655168" behindDoc="1" locked="0" layoutInCell="1" allowOverlap="1" wp14:anchorId="3604BBDA" wp14:editId="55FD1A20">
              <wp:simplePos x="0" y="0"/>
              <wp:positionH relativeFrom="column">
                <wp:posOffset>-520700</wp:posOffset>
              </wp:positionH>
              <wp:positionV relativeFrom="paragraph">
                <wp:posOffset>3649345</wp:posOffset>
              </wp:positionV>
              <wp:extent cx="1295400" cy="241300"/>
              <wp:effectExtent l="5080" t="5080" r="5080" b="5080"/>
              <wp:wrapNone/>
              <wp:docPr id="5" name="Text Box 2"/>
              <wp:cNvGraphicFramePr/>
              <a:graphic xmlns:a="http://schemas.openxmlformats.org/drawingml/2006/main">
                <a:graphicData uri="http://schemas.microsoft.com/office/word/2010/wordprocessingShape">
                  <wps:wsp>
                    <wps:cNvSpPr/>
                    <wps:spPr>
                      <a:xfrm>
                        <a:off x="0" y="0"/>
                        <a:ext cx="1295280" cy="24120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3171D9BC" w14:textId="77777777" w:rsidR="00391DF1" w:rsidRDefault="00685D47">
                          <w:pPr>
                            <w:rPr>
                              <w:b/>
                              <w:sz w:val="14"/>
                              <w:lang w:val="en-US"/>
                            </w:rPr>
                          </w:pPr>
                          <w:r>
                            <w:rPr>
                              <w:b/>
                              <w:sz w:val="14"/>
                            </w:rPr>
                            <w:t>NINF .. .. .. V1 (NI)</w:t>
                          </w:r>
                        </w:p>
                      </w:txbxContent>
                    </wps:txbx>
                    <wps:bodyPr anchor="t">
                      <a:noAutofit/>
                    </wps:bodyPr>
                  </wps:wsp>
                </a:graphicData>
              </a:graphic>
            </wp:anchor>
          </w:drawing>
        </mc:Choice>
        <mc:Fallback>
          <w:pict>
            <v:rect w14:anchorId="3604BBDA" id="Text Box 2" o:spid="_x0000_s1026" style="position:absolute;left:0;text-align:left;margin-left:-41pt;margin-top:287.35pt;width:102pt;height:19pt;z-index:-251661312;visibility:visible;mso-wrap-style:square;mso-wrap-distance-left:0;mso-wrap-distance-top:0;mso-wrap-distance-right:1.5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" strokecolor="white">
              <v:textbox>
                <w:txbxContent>
                  <w:p w14:paraId="3171D9BC" w14:textId="77777777" w:rsidR="00391DF1" w:rsidRDefault="00685D47">
                    <w:pPr>
                      <w:rPr>
                        <w:b/>
                        <w:sz w:val="14"/>
                        <w:lang w:val="en-US"/>
                      </w:rPr>
                    </w:pPr>
                    <w:r>
                      <w:rPr>
                        <w:b/>
                        <w:sz w:val="14"/>
                      </w:rPr>
                      <w:t>NINF .. .. .. V1 (NI)</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575"/>
      <w:gridCol w:w="1172"/>
      <w:gridCol w:w="526"/>
      <w:gridCol w:w="1845"/>
      <w:gridCol w:w="1993"/>
      <w:gridCol w:w="1936"/>
    </w:tblGrid>
    <w:tr w:rsidR="00391DF1" w:rsidRPr="00BC1DA7" w14:paraId="00832B34" w14:textId="77777777">
      <w:trPr>
        <w:trHeight w:val="426"/>
      </w:trPr>
      <w:tc>
        <w:tcPr>
          <w:tcW w:w="2575" w:type="dxa"/>
          <w:tcBorders>
            <w:top w:val="nil"/>
            <w:left w:val="nil"/>
            <w:bottom w:val="nil"/>
            <w:right w:val="nil"/>
          </w:tcBorders>
        </w:tcPr>
        <w:p w14:paraId="4E832ECF" w14:textId="77777777" w:rsidR="00391DF1" w:rsidRDefault="00685D47">
          <w:pPr>
            <w:spacing w:after="0"/>
            <w:rPr>
              <w:rFonts w:cs="Arial"/>
              <w:sz w:val="8"/>
              <w:szCs w:val="8"/>
            </w:rPr>
          </w:pPr>
          <w:r>
            <w:rPr>
              <w:rStyle w:val="Zwaar"/>
              <w:rFonts w:eastAsia="Calibri"/>
              <w:color w:val="3A5454" w:themeColor="text1"/>
            </w:rPr>
            <w:t>Mensura Externe Dienst voor Preventie en Bescherming op het Werk vzw</w:t>
          </w:r>
          <w:r>
            <w:rPr>
              <w:noProof/>
            </w:rPr>
            <mc:AlternateContent>
              <mc:Choice Requires="wps">
                <w:drawing>
                  <wp:anchor distT="0" distB="0" distL="0" distR="0" simplePos="0" relativeHeight="251660288" behindDoc="0" locked="0" layoutInCell="0" allowOverlap="1" wp14:anchorId="29761434" wp14:editId="31F1C5AA">
                    <wp:simplePos x="0" y="0"/>
                    <wp:positionH relativeFrom="page">
                      <wp:posOffset>9801860</wp:posOffset>
                    </wp:positionH>
                    <wp:positionV relativeFrom="paragraph">
                      <wp:posOffset>-640080</wp:posOffset>
                    </wp:positionV>
                    <wp:extent cx="61595" cy="12763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61595" cy="127635"/>
                            </a:xfrm>
                            <a:prstGeom prst="rect">
                              <a:avLst/>
                            </a:prstGeom>
                            <a:solidFill>
                              <a:srgbClr val="FFFFFF">
                                <a:alpha val="0"/>
                              </a:srgbClr>
                            </a:solidFill>
                          </wps:spPr>
                          <wps:txbx>
                            <w:txbxContent>
                              <w:sdt>
                                <w:sdtPr>
                                  <w:id w:val="-834302288"/>
                                  <w:docPartObj>
                                    <w:docPartGallery w:val="Page Numbers (Bottom of Page)"/>
                                    <w:docPartUnique/>
                                  </w:docPartObj>
                                </w:sdtPr>
                                <w:sdtEndPr/>
                                <w:sdtContent>
                                  <w:p w14:paraId="54E3317E" w14:textId="77777777" w:rsidR="00391DF1" w:rsidRDefault="00685D47">
                                    <w:pPr>
                                      <w:pStyle w:val="Voettekst"/>
                                      <w:rPr>
                                        <w:rStyle w:val="Paginanummer"/>
                                        <w:szCs w:val="16"/>
                                      </w:rPr>
                                    </w:pPr>
                                    <w:r>
                                      <w:rPr>
                                        <w:rStyle w:val="Paginanummer"/>
                                        <w:szCs w:val="16"/>
                                      </w:rPr>
                                      <w:fldChar w:fldCharType="begin"/>
                                    </w:r>
                                    <w:r>
                                      <w:rPr>
                                        <w:rStyle w:val="Paginanummer"/>
                                        <w:szCs w:val="16"/>
                                      </w:rPr>
                                      <w:instrText xml:space="preserve"> PAGE </w:instrText>
                                    </w:r>
                                    <w:r>
                                      <w:rPr>
                                        <w:rStyle w:val="Paginanummer"/>
                                        <w:szCs w:val="16"/>
                                      </w:rPr>
                                      <w:fldChar w:fldCharType="separate"/>
                                    </w:r>
                                    <w:r>
                                      <w:rPr>
                                        <w:rStyle w:val="Paginanummer"/>
                                        <w:szCs w:val="16"/>
                                      </w:rPr>
                                      <w:t>1</w:t>
                                    </w:r>
                                    <w:r>
                                      <w:rPr>
                                        <w:rStyle w:val="Paginanummer"/>
                                        <w:szCs w:val="16"/>
                                      </w:rPr>
                                      <w:fldChar w:fldCharType="end"/>
                                    </w:r>
                                  </w:p>
                                </w:sdtContent>
                              </w:sdt>
                            </w:txbxContent>
                          </wps:txbx>
                          <wps:bodyPr lIns="0" tIns="0" rIns="0" bIns="0" anchor="t">
                            <a:spAutoFit/>
                          </wps:bodyPr>
                        </wps:wsp>
                      </a:graphicData>
                    </a:graphic>
                  </wp:anchor>
                </w:drawing>
              </mc:Choice>
              <mc:Fallback>
                <w:pict>
                  <v:shapetype w14:anchorId="29761434" id="_x0000_t202" coordsize="21600,21600" o:spt="202" path="m,l,21600r21600,l21600,xe">
                    <v:stroke joinstyle="miter"/>
                    <v:path gradientshapeok="t" o:connecttype="rect"/>
                  </v:shapetype>
                  <v:shape id="Frame1" o:spid="_x0000_s1027" type="#_x0000_t202" style="position:absolute;margin-left:771.8pt;margin-top:-50.4pt;width:4.85pt;height:10.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" o:allowincell="f" stroked="f">
                    <v:fill opacity="0"/>
                    <v:textbox style="mso-fit-shape-to-text:t" inset="0,0,0,0">
                      <w:txbxContent>
                        <w:sdt>
                          <w:sdtPr>
                            <w:id w:val="-834302288"/>
                            <w:docPartObj>
                              <w:docPartGallery w:val="Page Numbers (Bottom of Page)"/>
                              <w:docPartUnique/>
                            </w:docPartObj>
                          </w:sdtPr>
                          <w:sdtEndPr/>
                          <w:sdtContent>
                            <w:p w14:paraId="54E3317E" w14:textId="77777777" w:rsidR="00391DF1" w:rsidRDefault="00685D47">
                              <w:pPr>
                                <w:pStyle w:val="Voettekst"/>
                                <w:rPr>
                                  <w:rStyle w:val="Paginanummer"/>
                                  <w:szCs w:val="16"/>
                                </w:rPr>
                              </w:pPr>
                              <w:r>
                                <w:rPr>
                                  <w:rStyle w:val="Paginanummer"/>
                                  <w:szCs w:val="16"/>
                                </w:rPr>
                                <w:fldChar w:fldCharType="begin"/>
                              </w:r>
                              <w:r>
                                <w:rPr>
                                  <w:rStyle w:val="Paginanummer"/>
                                  <w:szCs w:val="16"/>
                                </w:rPr>
                                <w:instrText xml:space="preserve"> PAGE </w:instrText>
                              </w:r>
                              <w:r>
                                <w:rPr>
                                  <w:rStyle w:val="Paginanummer"/>
                                  <w:szCs w:val="16"/>
                                </w:rPr>
                                <w:fldChar w:fldCharType="separate"/>
                              </w:r>
                              <w:r>
                                <w:rPr>
                                  <w:rStyle w:val="Paginanummer"/>
                                  <w:szCs w:val="16"/>
                                </w:rPr>
                                <w:t>1</w:t>
                              </w:r>
                              <w:r>
                                <w:rPr>
                                  <w:rStyle w:val="Paginanummer"/>
                                  <w:szCs w:val="16"/>
                                </w:rPr>
                                <w:fldChar w:fldCharType="end"/>
                              </w:r>
                            </w:p>
                          </w:sdtContent>
                        </w:sdt>
                      </w:txbxContent>
                    </v:textbox>
                    <w10:wrap type="square" anchorx="page"/>
                  </v:shape>
                </w:pict>
              </mc:Fallback>
            </mc:AlternateContent>
          </w:r>
        </w:p>
      </w:tc>
      <w:tc>
        <w:tcPr>
          <w:tcW w:w="1698" w:type="dxa"/>
          <w:gridSpan w:val="2"/>
          <w:tcBorders>
            <w:top w:val="nil"/>
            <w:left w:val="nil"/>
            <w:bottom w:val="nil"/>
            <w:right w:val="nil"/>
          </w:tcBorders>
        </w:tcPr>
        <w:p w14:paraId="19A78874" w14:textId="77777777" w:rsidR="00391DF1" w:rsidRDefault="00685D47">
          <w:pPr>
            <w:spacing w:after="0"/>
            <w:rPr>
              <w:sz w:val="14"/>
              <w:szCs w:val="14"/>
            </w:rPr>
          </w:pPr>
          <w:r>
            <w:rPr>
              <w:rFonts w:eastAsia="Calibri"/>
              <w:sz w:val="14"/>
              <w:szCs w:val="14"/>
            </w:rPr>
            <w:t>Maatschappelijke zetel:</w:t>
          </w:r>
        </w:p>
        <w:p w14:paraId="4B2A8808" w14:textId="77777777" w:rsidR="00391DF1" w:rsidRDefault="00685D47">
          <w:pPr>
            <w:spacing w:after="0"/>
            <w:rPr>
              <w:sz w:val="14"/>
              <w:szCs w:val="14"/>
            </w:rPr>
          </w:pPr>
          <w:r>
            <w:rPr>
              <w:rFonts w:eastAsia="Calibri"/>
              <w:sz w:val="14"/>
              <w:szCs w:val="14"/>
            </w:rPr>
            <w:t>Manhattan</w:t>
          </w:r>
        </w:p>
        <w:p w14:paraId="39B17618" w14:textId="77777777" w:rsidR="00391DF1" w:rsidRDefault="00685D47">
          <w:pPr>
            <w:spacing w:after="0"/>
            <w:rPr>
              <w:sz w:val="14"/>
              <w:szCs w:val="14"/>
            </w:rPr>
          </w:pPr>
          <w:r>
            <w:rPr>
              <w:rFonts w:eastAsia="Calibri"/>
              <w:sz w:val="14"/>
              <w:szCs w:val="14"/>
            </w:rPr>
            <w:t>Bolwerklaan 21 bus 9</w:t>
          </w:r>
        </w:p>
        <w:p w14:paraId="680C52BB" w14:textId="77777777" w:rsidR="00391DF1" w:rsidRDefault="00685D47">
          <w:pPr>
            <w:spacing w:after="0"/>
            <w:rPr>
              <w:b/>
              <w:sz w:val="8"/>
              <w:szCs w:val="8"/>
            </w:rPr>
          </w:pPr>
          <w:r>
            <w:rPr>
              <w:rFonts w:eastAsia="Calibri"/>
              <w:sz w:val="14"/>
              <w:szCs w:val="14"/>
            </w:rPr>
            <w:t>1210 Brussel</w:t>
          </w:r>
        </w:p>
      </w:tc>
      <w:tc>
        <w:tcPr>
          <w:tcW w:w="1845" w:type="dxa"/>
          <w:tcBorders>
            <w:top w:val="nil"/>
            <w:left w:val="nil"/>
            <w:bottom w:val="nil"/>
            <w:right w:val="nil"/>
          </w:tcBorders>
        </w:tcPr>
        <w:p w14:paraId="3BCEABDF" w14:textId="77777777" w:rsidR="00391DF1" w:rsidRPr="00A80688" w:rsidRDefault="00685D47">
          <w:pPr>
            <w:spacing w:after="0"/>
            <w:rPr>
              <w:sz w:val="14"/>
              <w:szCs w:val="14"/>
              <w:lang w:val="de-DE"/>
            </w:rPr>
          </w:pPr>
          <w:r w:rsidRPr="00A80688">
            <w:rPr>
              <w:rFonts w:eastAsia="Calibri"/>
              <w:b/>
              <w:bCs/>
              <w:sz w:val="14"/>
              <w:szCs w:val="14"/>
              <w:lang w:val="de-DE"/>
            </w:rPr>
            <w:t>T</w:t>
          </w:r>
          <w:r w:rsidRPr="00A80688">
            <w:rPr>
              <w:rFonts w:eastAsia="Calibri"/>
              <w:sz w:val="14"/>
              <w:szCs w:val="14"/>
              <w:lang w:val="de-DE"/>
            </w:rPr>
            <w:t xml:space="preserve"> +32 2 549 71 00</w:t>
          </w:r>
        </w:p>
        <w:p w14:paraId="02A45EFC" w14:textId="77777777" w:rsidR="00391DF1" w:rsidRPr="00A80688" w:rsidRDefault="00685D47">
          <w:pPr>
            <w:spacing w:after="0"/>
            <w:rPr>
              <w:sz w:val="14"/>
              <w:szCs w:val="14"/>
              <w:lang w:val="de-DE"/>
            </w:rPr>
          </w:pPr>
          <w:r w:rsidRPr="00A80688">
            <w:rPr>
              <w:rFonts w:eastAsia="Calibri"/>
              <w:b/>
              <w:bCs/>
              <w:sz w:val="14"/>
              <w:szCs w:val="14"/>
              <w:lang w:val="de-DE"/>
            </w:rPr>
            <w:t>F</w:t>
          </w:r>
          <w:r w:rsidRPr="00A80688">
            <w:rPr>
              <w:rFonts w:eastAsia="Calibri"/>
              <w:sz w:val="14"/>
              <w:szCs w:val="14"/>
              <w:lang w:val="de-DE"/>
            </w:rPr>
            <w:t xml:space="preserve"> +32 2 223 52 50</w:t>
          </w:r>
        </w:p>
        <w:p w14:paraId="76DC9C45" w14:textId="77777777" w:rsidR="00391DF1" w:rsidRPr="00A80688" w:rsidRDefault="00685D47">
          <w:pPr>
            <w:pStyle w:val="Normalgrey-green"/>
            <w:rPr>
              <w:lang w:val="de-DE"/>
            </w:rPr>
          </w:pPr>
          <w:r w:rsidRPr="00A80688">
            <w:rPr>
              <w:rFonts w:eastAsia="Calibri"/>
              <w:b/>
              <w:bCs/>
              <w:lang w:val="de-DE"/>
            </w:rPr>
            <w:t>E</w:t>
          </w:r>
          <w:r w:rsidRPr="00A80688">
            <w:rPr>
              <w:rFonts w:eastAsia="Calibri"/>
              <w:lang w:val="de-DE"/>
            </w:rPr>
            <w:t xml:space="preserve"> info.edpb@mensura.be</w:t>
          </w:r>
        </w:p>
        <w:p w14:paraId="08640227" w14:textId="77777777" w:rsidR="00391DF1" w:rsidRDefault="00685D47">
          <w:pPr>
            <w:pStyle w:val="Normalgrey-green"/>
          </w:pPr>
          <w:r>
            <w:rPr>
              <w:rFonts w:eastAsia="Calibri"/>
            </w:rPr>
            <w:t>www.mensura.be</w:t>
          </w:r>
        </w:p>
      </w:tc>
      <w:tc>
        <w:tcPr>
          <w:tcW w:w="1993" w:type="dxa"/>
          <w:tcBorders>
            <w:top w:val="nil"/>
            <w:left w:val="nil"/>
            <w:bottom w:val="nil"/>
            <w:right w:val="nil"/>
          </w:tcBorders>
        </w:tcPr>
        <w:p w14:paraId="7FB3389A" w14:textId="77777777" w:rsidR="00391DF1" w:rsidRDefault="00685D47">
          <w:pPr>
            <w:pStyle w:val="Normalgrey-green"/>
            <w:rPr>
              <w:lang w:val="en-US"/>
            </w:rPr>
          </w:pPr>
          <w:r>
            <w:rPr>
              <w:rFonts w:eastAsia="Calibri"/>
              <w:lang w:val="en-US"/>
            </w:rPr>
            <w:t>IBAN: BE86 3100 8000 2050</w:t>
          </w:r>
        </w:p>
        <w:p w14:paraId="198F731E" w14:textId="77777777" w:rsidR="00391DF1" w:rsidRDefault="00685D47">
          <w:pPr>
            <w:pStyle w:val="Normalgrey-green"/>
            <w:rPr>
              <w:lang w:val="en-US"/>
            </w:rPr>
          </w:pPr>
          <w:r>
            <w:rPr>
              <w:rFonts w:eastAsia="Calibri"/>
              <w:lang w:val="en-US"/>
            </w:rPr>
            <w:t>BIC: BBRUBEBB</w:t>
          </w:r>
        </w:p>
        <w:p w14:paraId="2F401373" w14:textId="77777777" w:rsidR="00391DF1" w:rsidRDefault="00685D47">
          <w:pPr>
            <w:pStyle w:val="Normalgrey-green"/>
            <w:rPr>
              <w:sz w:val="8"/>
              <w:szCs w:val="8"/>
              <w:lang w:val="en-US"/>
            </w:rPr>
          </w:pPr>
          <w:r>
            <w:rPr>
              <w:rFonts w:eastAsia="Calibri"/>
              <w:lang w:val="en-US"/>
            </w:rPr>
            <w:t>KBO: 0410.664.742</w:t>
          </w:r>
        </w:p>
      </w:tc>
      <w:tc>
        <w:tcPr>
          <w:tcW w:w="1936" w:type="dxa"/>
          <w:tcBorders>
            <w:top w:val="nil"/>
            <w:left w:val="nil"/>
            <w:bottom w:val="nil"/>
            <w:right w:val="nil"/>
          </w:tcBorders>
        </w:tcPr>
        <w:p w14:paraId="4836FC8B" w14:textId="77777777" w:rsidR="00391DF1" w:rsidRDefault="00685D47">
          <w:pPr>
            <w:pStyle w:val="Voettekst"/>
            <w:tabs>
              <w:tab w:val="clear" w:pos="4513"/>
              <w:tab w:val="left" w:pos="2694"/>
              <w:tab w:val="left" w:pos="4678"/>
              <w:tab w:val="left" w:pos="6521"/>
            </w:tabs>
            <w:spacing w:before="40" w:after="0" w:line="120" w:lineRule="exact"/>
            <w:rPr>
              <w:rFonts w:ascii="Mulish Medium" w:hAnsi="Mulish Medium" w:cs="Arial"/>
              <w:sz w:val="10"/>
              <w:szCs w:val="10"/>
              <w:lang w:val="en-US"/>
            </w:rPr>
          </w:pPr>
          <w:r>
            <w:rPr>
              <w:noProof/>
            </w:rPr>
            <w:drawing>
              <wp:anchor distT="0" distB="0" distL="114300" distR="114300" simplePos="0" relativeHeight="251658240" behindDoc="1" locked="0" layoutInCell="1" allowOverlap="1" wp14:anchorId="2338DC22" wp14:editId="5761C1DE">
                <wp:simplePos x="0" y="0"/>
                <wp:positionH relativeFrom="margin">
                  <wp:posOffset>174625</wp:posOffset>
                </wp:positionH>
                <wp:positionV relativeFrom="margin">
                  <wp:posOffset>-13335</wp:posOffset>
                </wp:positionV>
                <wp:extent cx="1092200" cy="50228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sz w:val="10"/>
              <w:szCs w:val="10"/>
              <w:lang w:val="en-US"/>
            </w:rPr>
            <w:br/>
          </w:r>
        </w:p>
      </w:tc>
    </w:tr>
    <w:tr w:rsidR="00391DF1" w14:paraId="08F3EA78" w14:textId="77777777">
      <w:trPr>
        <w:trHeight w:val="56"/>
      </w:trPr>
      <w:tc>
        <w:tcPr>
          <w:tcW w:w="2575" w:type="dxa"/>
          <w:tcBorders>
            <w:top w:val="nil"/>
            <w:left w:val="nil"/>
            <w:bottom w:val="nil"/>
            <w:right w:val="nil"/>
          </w:tcBorders>
        </w:tcPr>
        <w:p w14:paraId="431D210A" w14:textId="77777777" w:rsidR="00391DF1"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1172" w:type="dxa"/>
          <w:tcBorders>
            <w:top w:val="nil"/>
            <w:left w:val="nil"/>
            <w:bottom w:val="nil"/>
            <w:right w:val="nil"/>
          </w:tcBorders>
        </w:tcPr>
        <w:p w14:paraId="4F894A7C" w14:textId="77777777" w:rsidR="00391DF1"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2371" w:type="dxa"/>
          <w:gridSpan w:val="2"/>
          <w:tcBorders>
            <w:top w:val="nil"/>
            <w:left w:val="nil"/>
            <w:bottom w:val="nil"/>
            <w:right w:val="nil"/>
          </w:tcBorders>
        </w:tcPr>
        <w:p w14:paraId="60FB51C9" w14:textId="77777777" w:rsidR="00391DF1"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1993" w:type="dxa"/>
          <w:tcBorders>
            <w:top w:val="nil"/>
            <w:left w:val="nil"/>
            <w:bottom w:val="nil"/>
            <w:right w:val="nil"/>
          </w:tcBorders>
        </w:tcPr>
        <w:p w14:paraId="247D6496" w14:textId="77777777" w:rsidR="00391DF1" w:rsidRDefault="00391DF1">
          <w:pPr>
            <w:pStyle w:val="Voettekst"/>
            <w:tabs>
              <w:tab w:val="clear" w:pos="4513"/>
              <w:tab w:val="left" w:pos="2694"/>
              <w:tab w:val="left" w:pos="4678"/>
              <w:tab w:val="left" w:pos="6521"/>
            </w:tabs>
            <w:spacing w:after="0" w:line="120" w:lineRule="exact"/>
            <w:rPr>
              <w:rFonts w:cs="Arial"/>
              <w:b/>
              <w:sz w:val="8"/>
              <w:szCs w:val="8"/>
              <w:lang w:val="en-US"/>
            </w:rPr>
          </w:pPr>
        </w:p>
      </w:tc>
      <w:tc>
        <w:tcPr>
          <w:tcW w:w="1936" w:type="dxa"/>
          <w:tcBorders>
            <w:top w:val="nil"/>
            <w:left w:val="nil"/>
            <w:bottom w:val="nil"/>
            <w:right w:val="nil"/>
          </w:tcBorders>
        </w:tcPr>
        <w:p w14:paraId="79889CCA" w14:textId="77777777" w:rsidR="00391DF1" w:rsidRDefault="00685D47">
          <w:pPr>
            <w:pStyle w:val="Voettekst"/>
            <w:tabs>
              <w:tab w:val="clear" w:pos="4513"/>
              <w:tab w:val="left" w:pos="2694"/>
              <w:tab w:val="left" w:pos="4678"/>
              <w:tab w:val="left" w:pos="6521"/>
            </w:tabs>
            <w:spacing w:after="0"/>
            <w:jc w:val="right"/>
            <w:rPr>
              <w:rFonts w:ascii="Mulish Medium" w:hAnsi="Mulish Medium" w:cs="Arial"/>
              <w:sz w:val="14"/>
              <w:szCs w:val="14"/>
            </w:rPr>
          </w:pPr>
          <w:r>
            <w:rPr>
              <w:rFonts w:ascii="Mulish Medium" w:hAnsi="Mulish Medium" w:cs="Arial"/>
              <w:sz w:val="14"/>
              <w:szCs w:val="14"/>
            </w:rPr>
            <w:fldChar w:fldCharType="begin"/>
          </w:r>
          <w:r>
            <w:rPr>
              <w:rFonts w:ascii="Mulish Medium" w:eastAsia="Calibri" w:hAnsi="Mulish Medium" w:cs="Arial"/>
              <w:sz w:val="14"/>
              <w:szCs w:val="14"/>
            </w:rPr>
            <w:instrText xml:space="preserve"> PAGE </w:instrText>
          </w:r>
          <w:r>
            <w:rPr>
              <w:rFonts w:ascii="Mulish Medium" w:hAnsi="Mulish Medium" w:cs="Arial"/>
              <w:sz w:val="14"/>
              <w:szCs w:val="14"/>
            </w:rPr>
            <w:fldChar w:fldCharType="separate"/>
          </w:r>
          <w:r>
            <w:rPr>
              <w:rFonts w:ascii="Mulish Medium" w:eastAsia="Calibri" w:hAnsi="Mulish Medium" w:cs="Arial"/>
              <w:sz w:val="14"/>
              <w:szCs w:val="14"/>
            </w:rPr>
            <w:t>1</w:t>
          </w:r>
          <w:r>
            <w:rPr>
              <w:rFonts w:ascii="Mulish Medium" w:hAnsi="Mulish Medium" w:cs="Arial"/>
              <w:sz w:val="14"/>
              <w:szCs w:val="14"/>
            </w:rPr>
            <w:fldChar w:fldCharType="end"/>
          </w:r>
          <w:r>
            <w:rPr>
              <w:rFonts w:ascii="Mulish Medium" w:eastAsia="Calibri" w:hAnsi="Mulish Medium" w:cs="Arial"/>
              <w:sz w:val="14"/>
              <w:szCs w:val="14"/>
            </w:rPr>
            <w:t xml:space="preserve">  /  </w:t>
          </w:r>
          <w:r>
            <w:rPr>
              <w:rFonts w:ascii="Mulish Medium" w:hAnsi="Mulish Medium" w:cs="Arial"/>
              <w:sz w:val="14"/>
              <w:szCs w:val="14"/>
            </w:rPr>
            <w:fldChar w:fldCharType="begin"/>
          </w:r>
          <w:r>
            <w:rPr>
              <w:rFonts w:ascii="Mulish Medium" w:eastAsia="Calibri" w:hAnsi="Mulish Medium" w:cs="Arial"/>
              <w:sz w:val="14"/>
              <w:szCs w:val="14"/>
            </w:rPr>
            <w:instrText xml:space="preserve"> NUMPAGES </w:instrText>
          </w:r>
          <w:r>
            <w:rPr>
              <w:rFonts w:ascii="Mulish Medium" w:hAnsi="Mulish Medium" w:cs="Arial"/>
              <w:sz w:val="14"/>
              <w:szCs w:val="14"/>
            </w:rPr>
            <w:fldChar w:fldCharType="separate"/>
          </w:r>
          <w:r>
            <w:rPr>
              <w:rFonts w:ascii="Mulish Medium" w:eastAsia="Calibri" w:hAnsi="Mulish Medium" w:cs="Arial"/>
              <w:sz w:val="14"/>
              <w:szCs w:val="14"/>
            </w:rPr>
            <w:t>1</w:t>
          </w:r>
          <w:r>
            <w:rPr>
              <w:rFonts w:ascii="Mulish Medium" w:hAnsi="Mulish Medium" w:cs="Arial"/>
              <w:sz w:val="14"/>
              <w:szCs w:val="14"/>
            </w:rPr>
            <w:fldChar w:fldCharType="end"/>
          </w:r>
        </w:p>
      </w:tc>
    </w:tr>
  </w:tbl>
  <w:p w14:paraId="1076C574" w14:textId="77777777" w:rsidR="00391DF1" w:rsidRDefault="00685D47">
    <w:pPr>
      <w:ind w:left="-686"/>
    </w:pPr>
    <w:r>
      <w:rPr>
        <w:noProof/>
      </w:rPr>
      <mc:AlternateContent>
        <mc:Choice Requires="wps">
          <w:drawing>
            <wp:anchor distT="0" distB="25400" distL="0" distR="19050" simplePos="0" relativeHeight="251656192" behindDoc="1" locked="0" layoutInCell="1" allowOverlap="1" wp14:anchorId="5C57405B" wp14:editId="1A4CD3AE">
              <wp:simplePos x="0" y="0"/>
              <wp:positionH relativeFrom="column">
                <wp:posOffset>-520700</wp:posOffset>
              </wp:positionH>
              <wp:positionV relativeFrom="paragraph">
                <wp:posOffset>3649345</wp:posOffset>
              </wp:positionV>
              <wp:extent cx="1295400" cy="241300"/>
              <wp:effectExtent l="5080" t="5080" r="5080" b="5080"/>
              <wp:wrapNone/>
              <wp:docPr id="8" name="Text Box 2"/>
              <wp:cNvGraphicFramePr/>
              <a:graphic xmlns:a="http://schemas.openxmlformats.org/drawingml/2006/main">
                <a:graphicData uri="http://schemas.microsoft.com/office/word/2010/wordprocessingShape">
                  <wps:wsp>
                    <wps:cNvSpPr/>
                    <wps:spPr>
                      <a:xfrm>
                        <a:off x="0" y="0"/>
                        <a:ext cx="1295280" cy="24120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1C23FEE6" w14:textId="77777777" w:rsidR="00391DF1" w:rsidRDefault="00685D47">
                          <w:pPr>
                            <w:rPr>
                              <w:b/>
                              <w:sz w:val="14"/>
                              <w:lang w:val="en-US"/>
                            </w:rPr>
                          </w:pPr>
                          <w:r>
                            <w:rPr>
                              <w:b/>
                              <w:sz w:val="14"/>
                            </w:rPr>
                            <w:t>NINF .. .. .. V1 (NI)</w:t>
                          </w:r>
                        </w:p>
                      </w:txbxContent>
                    </wps:txbx>
                    <wps:bodyPr anchor="t">
                      <a:noAutofit/>
                    </wps:bodyPr>
                  </wps:wsp>
                </a:graphicData>
              </a:graphic>
            </wp:anchor>
          </w:drawing>
        </mc:Choice>
        <mc:Fallback>
          <w:pict>
            <v:rect w14:anchorId="5C57405B" id="_x0000_s1028" style="position:absolute;left:0;text-align:left;margin-left:-41pt;margin-top:287.35pt;width:102pt;height:19pt;z-index:-251660288;visibility:visible;mso-wrap-style:square;mso-wrap-distance-left:0;mso-wrap-distance-top:0;mso-wrap-distance-right:1.5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" strokecolor="white">
              <v:textbox>
                <w:txbxContent>
                  <w:p w14:paraId="1C23FEE6" w14:textId="77777777" w:rsidR="00391DF1" w:rsidRDefault="00685D47">
                    <w:pPr>
                      <w:rPr>
                        <w:b/>
                        <w:sz w:val="14"/>
                        <w:lang w:val="en-US"/>
                      </w:rPr>
                    </w:pPr>
                    <w:r>
                      <w:rPr>
                        <w:b/>
                        <w:sz w:val="14"/>
                      </w:rPr>
                      <w:t>NINF .. .. ..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7182" w14:textId="77777777" w:rsidR="00E8774C" w:rsidRDefault="00E8774C">
      <w:pPr>
        <w:spacing w:after="0"/>
      </w:pPr>
      <w:r>
        <w:separator/>
      </w:r>
    </w:p>
  </w:footnote>
  <w:footnote w:type="continuationSeparator" w:id="0">
    <w:p w14:paraId="25C5C53B" w14:textId="77777777" w:rsidR="00E8774C" w:rsidRDefault="00E87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A45E" w14:textId="77777777" w:rsidR="00A91404" w:rsidRDefault="00A914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3CD6" w14:textId="77777777" w:rsidR="00391DF1" w:rsidRDefault="00685D47">
    <w:pPr>
      <w:pStyle w:val="Koptekst"/>
      <w:ind w:left="-686" w:right="0"/>
    </w:pPr>
    <w:r>
      <w:drawing>
        <wp:inline distT="0" distB="0" distL="0" distR="0" wp14:anchorId="2DBFF81B" wp14:editId="389DF0C3">
          <wp:extent cx="1885950" cy="302260"/>
          <wp:effectExtent l="0" t="0" r="0" b="0"/>
          <wp:docPr id="1"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EF7" w14:textId="77777777" w:rsidR="00391DF1" w:rsidRDefault="00685D47">
    <w:pPr>
      <w:pStyle w:val="Koptekst"/>
      <w:ind w:left="-686" w:right="0"/>
    </w:pPr>
    <w:r>
      <w:drawing>
        <wp:inline distT="0" distB="0" distL="0" distR="0" wp14:anchorId="28EA7124" wp14:editId="450344E0">
          <wp:extent cx="1885950" cy="302260"/>
          <wp:effectExtent l="0" t="0" r="0" b="0"/>
          <wp:docPr id="2"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0"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8" w15:restartNumberingAfterBreak="0">
    <w:nsid w:val="39117EAF"/>
    <w:multiLevelType w:val="hybridMultilevel"/>
    <w:tmpl w:val="911C8B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0"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5"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6"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0"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2"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3"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50406EE"/>
    <w:multiLevelType w:val="hybridMultilevel"/>
    <w:tmpl w:val="24C4C69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5" w15:restartNumberingAfterBreak="0">
    <w:nsid w:val="6C0F5784"/>
    <w:multiLevelType w:val="hybridMultilevel"/>
    <w:tmpl w:val="66E277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6"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D34284C"/>
    <w:multiLevelType w:val="hybridMultilevel"/>
    <w:tmpl w:val="49F802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8"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2"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8D14004"/>
    <w:multiLevelType w:val="multilevel"/>
    <w:tmpl w:val="07EAE3F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6"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2"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3"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26402750">
    <w:abstractNumId w:val="9"/>
  </w:num>
  <w:num w:numId="2" w16cid:durableId="223221880">
    <w:abstractNumId w:val="15"/>
  </w:num>
  <w:num w:numId="3" w16cid:durableId="1889486047">
    <w:abstractNumId w:val="40"/>
  </w:num>
  <w:num w:numId="4" w16cid:durableId="1661542635">
    <w:abstractNumId w:val="77"/>
  </w:num>
  <w:num w:numId="5" w16cid:durableId="246161704">
    <w:abstractNumId w:val="66"/>
  </w:num>
  <w:num w:numId="6" w16cid:durableId="759912221">
    <w:abstractNumId w:val="33"/>
  </w:num>
  <w:num w:numId="7" w16cid:durableId="871922173">
    <w:abstractNumId w:val="74"/>
  </w:num>
  <w:num w:numId="8" w16cid:durableId="880095434">
    <w:abstractNumId w:val="25"/>
  </w:num>
  <w:num w:numId="9" w16cid:durableId="1657104365">
    <w:abstractNumId w:val="14"/>
  </w:num>
  <w:num w:numId="10" w16cid:durableId="1056588956">
    <w:abstractNumId w:val="43"/>
  </w:num>
  <w:num w:numId="11" w16cid:durableId="1195967920">
    <w:abstractNumId w:val="51"/>
  </w:num>
  <w:num w:numId="12" w16cid:durableId="1541433642">
    <w:abstractNumId w:val="53"/>
  </w:num>
  <w:num w:numId="13" w16cid:durableId="1352605205">
    <w:abstractNumId w:val="60"/>
  </w:num>
  <w:num w:numId="14" w16cid:durableId="1144472658">
    <w:abstractNumId w:val="4"/>
  </w:num>
  <w:num w:numId="15" w16cid:durableId="1220943288">
    <w:abstractNumId w:val="5"/>
  </w:num>
  <w:num w:numId="16" w16cid:durableId="1530030401">
    <w:abstractNumId w:val="11"/>
  </w:num>
  <w:num w:numId="17" w16cid:durableId="531764397">
    <w:abstractNumId w:val="82"/>
  </w:num>
  <w:num w:numId="18" w16cid:durableId="1864397522">
    <w:abstractNumId w:val="59"/>
  </w:num>
  <w:num w:numId="19" w16cid:durableId="850533619">
    <w:abstractNumId w:val="19"/>
  </w:num>
  <w:num w:numId="20" w16cid:durableId="1019282524">
    <w:abstractNumId w:val="81"/>
  </w:num>
  <w:num w:numId="21" w16cid:durableId="2120182074">
    <w:abstractNumId w:val="72"/>
  </w:num>
  <w:num w:numId="22" w16cid:durableId="700933851">
    <w:abstractNumId w:val="47"/>
  </w:num>
  <w:num w:numId="23" w16cid:durableId="780807479">
    <w:abstractNumId w:val="12"/>
  </w:num>
  <w:num w:numId="24" w16cid:durableId="1103301087">
    <w:abstractNumId w:val="13"/>
  </w:num>
  <w:num w:numId="25" w16cid:durableId="1842230973">
    <w:abstractNumId w:val="54"/>
  </w:num>
  <w:num w:numId="26" w16cid:durableId="677537362">
    <w:abstractNumId w:val="22"/>
  </w:num>
  <w:num w:numId="27" w16cid:durableId="694502693">
    <w:abstractNumId w:val="80"/>
  </w:num>
  <w:num w:numId="28" w16cid:durableId="1616012266">
    <w:abstractNumId w:val="24"/>
  </w:num>
  <w:num w:numId="29" w16cid:durableId="1303580277">
    <w:abstractNumId w:val="18"/>
  </w:num>
  <w:num w:numId="30" w16cid:durableId="1368603520">
    <w:abstractNumId w:val="17"/>
  </w:num>
  <w:num w:numId="31" w16cid:durableId="1583182478">
    <w:abstractNumId w:val="58"/>
  </w:num>
  <w:num w:numId="32" w16cid:durableId="2103910279">
    <w:abstractNumId w:val="35"/>
  </w:num>
  <w:num w:numId="33" w16cid:durableId="617494401">
    <w:abstractNumId w:val="31"/>
  </w:num>
  <w:num w:numId="34" w16cid:durableId="422647618">
    <w:abstractNumId w:val="27"/>
  </w:num>
  <w:num w:numId="35" w16cid:durableId="2027245411">
    <w:abstractNumId w:val="41"/>
  </w:num>
  <w:num w:numId="36" w16cid:durableId="1061900990">
    <w:abstractNumId w:val="7"/>
  </w:num>
  <w:num w:numId="37" w16cid:durableId="191891962">
    <w:abstractNumId w:val="6"/>
  </w:num>
  <w:num w:numId="38" w16cid:durableId="2013332617">
    <w:abstractNumId w:val="8"/>
  </w:num>
  <w:num w:numId="39" w16cid:durableId="724257470">
    <w:abstractNumId w:val="28"/>
  </w:num>
  <w:num w:numId="40" w16cid:durableId="480462078">
    <w:abstractNumId w:val="63"/>
  </w:num>
  <w:num w:numId="41" w16cid:durableId="149685113">
    <w:abstractNumId w:val="83"/>
  </w:num>
  <w:num w:numId="42" w16cid:durableId="2006593270">
    <w:abstractNumId w:val="30"/>
  </w:num>
  <w:num w:numId="43" w16cid:durableId="1416316874">
    <w:abstractNumId w:val="20"/>
  </w:num>
  <w:num w:numId="44" w16cid:durableId="1498764135">
    <w:abstractNumId w:val="69"/>
  </w:num>
  <w:num w:numId="45" w16cid:durableId="1272009051">
    <w:abstractNumId w:val="79"/>
  </w:num>
  <w:num w:numId="46" w16cid:durableId="1426419161">
    <w:abstractNumId w:val="50"/>
  </w:num>
  <w:num w:numId="47" w16cid:durableId="1540166822">
    <w:abstractNumId w:val="32"/>
  </w:num>
  <w:num w:numId="48" w16cid:durableId="1182476897">
    <w:abstractNumId w:val="26"/>
  </w:num>
  <w:num w:numId="49" w16cid:durableId="47342190">
    <w:abstractNumId w:val="23"/>
  </w:num>
  <w:num w:numId="50" w16cid:durableId="1703358807">
    <w:abstractNumId w:val="36"/>
  </w:num>
  <w:num w:numId="51" w16cid:durableId="175078276">
    <w:abstractNumId w:val="42"/>
  </w:num>
  <w:num w:numId="52" w16cid:durableId="1176263373">
    <w:abstractNumId w:val="45"/>
  </w:num>
  <w:num w:numId="53" w16cid:durableId="665977155">
    <w:abstractNumId w:val="68"/>
  </w:num>
  <w:num w:numId="54" w16cid:durableId="571889484">
    <w:abstractNumId w:val="57"/>
  </w:num>
  <w:num w:numId="55" w16cid:durableId="1402631397">
    <w:abstractNumId w:val="62"/>
  </w:num>
  <w:num w:numId="56" w16cid:durableId="1058745259">
    <w:abstractNumId w:val="78"/>
  </w:num>
  <w:num w:numId="57" w16cid:durableId="2124761667">
    <w:abstractNumId w:val="76"/>
  </w:num>
  <w:num w:numId="58" w16cid:durableId="923801261">
    <w:abstractNumId w:val="37"/>
  </w:num>
  <w:num w:numId="59" w16cid:durableId="330448254">
    <w:abstractNumId w:val="39"/>
  </w:num>
  <w:num w:numId="60" w16cid:durableId="945113945">
    <w:abstractNumId w:val="10"/>
  </w:num>
  <w:num w:numId="61" w16cid:durableId="1528251618">
    <w:abstractNumId w:val="61"/>
  </w:num>
  <w:num w:numId="62" w16cid:durableId="1230463362">
    <w:abstractNumId w:val="44"/>
  </w:num>
  <w:num w:numId="63" w16cid:durableId="97723619">
    <w:abstractNumId w:val="73"/>
  </w:num>
  <w:num w:numId="64" w16cid:durableId="1382558421">
    <w:abstractNumId w:val="34"/>
  </w:num>
  <w:num w:numId="65" w16cid:durableId="1718583153">
    <w:abstractNumId w:val="56"/>
  </w:num>
  <w:num w:numId="66" w16cid:durableId="1496913418">
    <w:abstractNumId w:val="70"/>
  </w:num>
  <w:num w:numId="67" w16cid:durableId="587033187">
    <w:abstractNumId w:val="16"/>
  </w:num>
  <w:num w:numId="68" w16cid:durableId="456680000">
    <w:abstractNumId w:val="55"/>
  </w:num>
  <w:num w:numId="69" w16cid:durableId="194927558">
    <w:abstractNumId w:val="48"/>
  </w:num>
  <w:num w:numId="70" w16cid:durableId="366688553">
    <w:abstractNumId w:val="71"/>
  </w:num>
  <w:num w:numId="71" w16cid:durableId="170419033">
    <w:abstractNumId w:val="46"/>
  </w:num>
  <w:num w:numId="72" w16cid:durableId="114837634">
    <w:abstractNumId w:val="29"/>
  </w:num>
  <w:num w:numId="73" w16cid:durableId="1490249457">
    <w:abstractNumId w:val="49"/>
  </w:num>
  <w:num w:numId="74" w16cid:durableId="1814131360">
    <w:abstractNumId w:val="52"/>
  </w:num>
  <w:num w:numId="75" w16cid:durableId="938484930">
    <w:abstractNumId w:val="21"/>
  </w:num>
  <w:num w:numId="76" w16cid:durableId="1029990570">
    <w:abstractNumId w:val="75"/>
  </w:num>
  <w:num w:numId="77" w16cid:durableId="18825314">
    <w:abstractNumId w:val="3"/>
  </w:num>
  <w:num w:numId="78" w16cid:durableId="1100565794">
    <w:abstractNumId w:val="1"/>
  </w:num>
  <w:num w:numId="79" w16cid:durableId="1407994069">
    <w:abstractNumId w:val="2"/>
  </w:num>
  <w:num w:numId="80" w16cid:durableId="1420178550">
    <w:abstractNumId w:val="0"/>
  </w:num>
  <w:num w:numId="81" w16cid:durableId="1511026317">
    <w:abstractNumId w:val="64"/>
  </w:num>
  <w:num w:numId="82" w16cid:durableId="1650787819">
    <w:abstractNumId w:val="38"/>
  </w:num>
  <w:num w:numId="83" w16cid:durableId="832450028">
    <w:abstractNumId w:val="65"/>
  </w:num>
  <w:num w:numId="84" w16cid:durableId="1166096406">
    <w:abstractNumId w:val="6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E8"/>
    <w:rsid w:val="00004B4C"/>
    <w:rsid w:val="0006717D"/>
    <w:rsid w:val="00097959"/>
    <w:rsid w:val="0014160F"/>
    <w:rsid w:val="001723FC"/>
    <w:rsid w:val="001A0815"/>
    <w:rsid w:val="002C2B37"/>
    <w:rsid w:val="002C6B1B"/>
    <w:rsid w:val="00386127"/>
    <w:rsid w:val="00391DF1"/>
    <w:rsid w:val="003C5034"/>
    <w:rsid w:val="004B3E7F"/>
    <w:rsid w:val="004E0B8C"/>
    <w:rsid w:val="00593A97"/>
    <w:rsid w:val="005D7088"/>
    <w:rsid w:val="005F64E6"/>
    <w:rsid w:val="00685D47"/>
    <w:rsid w:val="006918CA"/>
    <w:rsid w:val="006A67FE"/>
    <w:rsid w:val="00701EFE"/>
    <w:rsid w:val="00871FE5"/>
    <w:rsid w:val="00890FE8"/>
    <w:rsid w:val="0096606B"/>
    <w:rsid w:val="00974788"/>
    <w:rsid w:val="00A80688"/>
    <w:rsid w:val="00A91404"/>
    <w:rsid w:val="00B113F2"/>
    <w:rsid w:val="00B27A67"/>
    <w:rsid w:val="00BC1DA7"/>
    <w:rsid w:val="00C10F40"/>
    <w:rsid w:val="00C273F2"/>
    <w:rsid w:val="00CA0B1A"/>
    <w:rsid w:val="00CA4769"/>
    <w:rsid w:val="00CA5AFF"/>
    <w:rsid w:val="00D00F4C"/>
    <w:rsid w:val="00D966A9"/>
    <w:rsid w:val="00E8003A"/>
    <w:rsid w:val="00E8774C"/>
    <w:rsid w:val="00EB7413"/>
    <w:rsid w:val="00F411F2"/>
    <w:rsid w:val="00F51ABE"/>
    <w:rsid w:val="08135CB7"/>
    <w:rsid w:val="30B71984"/>
    <w:rsid w:val="32CB8735"/>
    <w:rsid w:val="34496304"/>
    <w:rsid w:val="378BFF70"/>
    <w:rsid w:val="4A0AE681"/>
    <w:rsid w:val="4BFAF764"/>
    <w:rsid w:val="57A657D9"/>
    <w:rsid w:val="5E522ED8"/>
    <w:rsid w:val="62BB1A54"/>
    <w:rsid w:val="65796D94"/>
    <w:rsid w:val="68BA9852"/>
    <w:rsid w:val="6AFB68C5"/>
    <w:rsid w:val="6C278096"/>
    <w:rsid w:val="73560490"/>
    <w:rsid w:val="7ABAC59B"/>
    <w:rsid w:val="7AF23B0E"/>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1630A"/>
  <w15:docId w15:val="{628FA4C7-A4AA-45D7-AC75-1C93149C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7959"/>
    <w:pPr>
      <w:suppressAutoHyphens w:val="0"/>
      <w:spacing w:after="80"/>
      <w:contextualSpacing/>
    </w:pPr>
    <w:rPr>
      <w:rFonts w:ascii="Mulish" w:hAnsi="Mulish"/>
      <w:color w:val="3A5454" w:themeColor="text1"/>
      <w:kern w:val="2"/>
      <w:sz w:val="16"/>
      <w:szCs w:val="24"/>
      <w14:ligatures w14:val="standardContextual"/>
    </w:rPr>
  </w:style>
  <w:style w:type="paragraph" w:styleId="Kop1">
    <w:name w:val="heading 1"/>
    <w:basedOn w:val="Standaard"/>
    <w:next w:val="Standaard"/>
    <w:link w:val="Kop1Char"/>
    <w:autoRedefine/>
    <w:uiPriority w:val="9"/>
    <w:qFormat/>
    <w:rsid w:val="002C6B1B"/>
    <w:pPr>
      <w:keepNext/>
      <w:keepLines/>
      <w:shd w:val="clear" w:color="auto" w:fill="FFFFFF" w:themeFill="background1"/>
      <w:spacing w:before="360" w:after="240" w:line="18" w:lineRule="atLeast"/>
      <w:outlineLvl w:val="0"/>
    </w:pPr>
    <w:rPr>
      <w:rFonts w:ascii="Ovo" w:eastAsiaTheme="majorEastAsia" w:hAnsi="Ovo" w:cstheme="majorBidi"/>
      <w:color w:val="08403C"/>
      <w:sz w:val="32"/>
      <w:szCs w:val="32"/>
      <w:lang w:val="en-GB"/>
    </w:rPr>
  </w:style>
  <w:style w:type="paragraph" w:styleId="Kop2">
    <w:name w:val="heading 2"/>
    <w:basedOn w:val="Standaard"/>
    <w:next w:val="Standaard"/>
    <w:link w:val="Kop2Char"/>
    <w:autoRedefine/>
    <w:uiPriority w:val="9"/>
    <w:unhideWhenUsed/>
    <w:qFormat/>
    <w:rsid w:val="00097959"/>
    <w:pPr>
      <w:keepNext/>
      <w:keepLines/>
      <w:spacing w:before="160" w:after="240"/>
      <w:ind w:left="567"/>
      <w:outlineLvl w:val="1"/>
    </w:pPr>
    <w:rPr>
      <w:rFonts w:ascii="Ovo" w:eastAsiaTheme="majorEastAsia" w:hAnsi="Ovo" w:cstheme="majorBidi"/>
      <w:color w:val="08403C"/>
      <w:sz w:val="28"/>
      <w:szCs w:val="32"/>
      <w:lang w:val="en-GB"/>
    </w:rPr>
  </w:style>
  <w:style w:type="paragraph" w:styleId="Kop3">
    <w:name w:val="heading 3"/>
    <w:basedOn w:val="Standaard"/>
    <w:next w:val="Standaard"/>
    <w:link w:val="Kop3Char"/>
    <w:autoRedefine/>
    <w:uiPriority w:val="9"/>
    <w:unhideWhenUsed/>
    <w:qFormat/>
    <w:rsid w:val="005F64E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5F64E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5F64E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5F64E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5F64E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5F64E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5F64E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5F64E6"/>
    <w:rPr>
      <w:rFonts w:ascii="Mulish" w:hAnsi="Mulish"/>
      <w:color w:val="3A5454" w:themeColor="text1"/>
      <w:kern w:val="2"/>
      <w:sz w:val="16"/>
      <w:szCs w:val="24"/>
      <w14:ligatures w14:val="standardContextual"/>
    </w:rPr>
  </w:style>
  <w:style w:type="character" w:customStyle="1" w:styleId="KoptekstChar">
    <w:name w:val="Koptekst Char"/>
    <w:basedOn w:val="Standaardalinea-lettertype"/>
    <w:link w:val="Koptekst"/>
    <w:uiPriority w:val="99"/>
    <w:rsid w:val="005F64E6"/>
    <w:rPr>
      <w:rFonts w:ascii="Mulish" w:hAnsi="Mulish"/>
      <w:noProof/>
      <w:color w:val="3A5454" w:themeColor="text1"/>
      <w:kern w:val="2"/>
      <w:sz w:val="15"/>
      <w:szCs w:val="24"/>
      <w:lang w:val="en-US"/>
      <w14:ligatures w14:val="standardContextual"/>
    </w:rPr>
  </w:style>
  <w:style w:type="character" w:styleId="Paginanummer">
    <w:name w:val="page number"/>
    <w:basedOn w:val="Standaardalinea-lettertype"/>
    <w:uiPriority w:val="99"/>
    <w:unhideWhenUsed/>
    <w:rsid w:val="005F64E6"/>
  </w:style>
  <w:style w:type="character" w:customStyle="1" w:styleId="BallontekstChar">
    <w:name w:val="Ballontekst Char"/>
    <w:basedOn w:val="Standaardalinea-lettertype"/>
    <w:link w:val="Ballontekst"/>
    <w:semiHidden/>
    <w:rsid w:val="005F64E6"/>
    <w:rPr>
      <w:rFonts w:ascii="Tahoma" w:hAnsi="Tahoma" w:cs="Tahoma"/>
      <w:color w:val="3A5454" w:themeColor="text1"/>
      <w:kern w:val="2"/>
      <w:sz w:val="16"/>
      <w:szCs w:val="16"/>
      <w14:ligatures w14:val="standardContextual"/>
    </w:rPr>
  </w:style>
  <w:style w:type="character" w:styleId="Verwijzingopmerking">
    <w:name w:val="annotation reference"/>
    <w:basedOn w:val="Standaardalinea-lettertype"/>
    <w:uiPriority w:val="99"/>
    <w:unhideWhenUsed/>
    <w:rsid w:val="005F64E6"/>
    <w:rPr>
      <w:sz w:val="16"/>
      <w:szCs w:val="16"/>
    </w:rPr>
  </w:style>
  <w:style w:type="character" w:customStyle="1" w:styleId="TekstopmerkingChar">
    <w:name w:val="Tekst opmerking Char"/>
    <w:basedOn w:val="Standaardalinea-lettertype"/>
    <w:link w:val="Tekstopmerking"/>
    <w:uiPriority w:val="99"/>
    <w:rsid w:val="005F64E6"/>
    <w:rPr>
      <w:rFonts w:ascii="Mulish" w:hAnsi="Mulish"/>
      <w:color w:val="3A5454" w:themeColor="text1"/>
      <w:kern w:val="2"/>
      <w:sz w:val="20"/>
      <w:szCs w:val="20"/>
      <w14:ligatures w14:val="standardContextual"/>
    </w:rPr>
  </w:style>
  <w:style w:type="character" w:customStyle="1" w:styleId="OnderwerpvanopmerkingChar">
    <w:name w:val="Onderwerp van opmerking Char"/>
    <w:basedOn w:val="TekstopmerkingChar"/>
    <w:link w:val="Onderwerpvanopmerking"/>
    <w:uiPriority w:val="99"/>
    <w:rsid w:val="005F64E6"/>
    <w:rPr>
      <w:rFonts w:ascii="Mulish" w:hAnsi="Mulish"/>
      <w:b/>
      <w:bCs/>
      <w:color w:val="3A5454" w:themeColor="text1"/>
      <w:kern w:val="2"/>
      <w:sz w:val="20"/>
      <w:szCs w:val="20"/>
      <w14:ligatures w14:val="standardContextual"/>
    </w:rPr>
  </w:style>
  <w:style w:type="character" w:styleId="GevolgdeHyperlink">
    <w:name w:val="FollowedHyperlink"/>
    <w:basedOn w:val="Standaardalinea-lettertype"/>
    <w:rsid w:val="005F64E6"/>
    <w:rPr>
      <w:color w:val="396BFF" w:themeColor="followedHyperlink"/>
      <w:u w:val="single"/>
    </w:rPr>
  </w:style>
  <w:style w:type="character" w:customStyle="1" w:styleId="Kop1Char">
    <w:name w:val="Kop 1 Char"/>
    <w:basedOn w:val="Standaardalinea-lettertype"/>
    <w:link w:val="Kop1"/>
    <w:uiPriority w:val="9"/>
    <w:rsid w:val="002C6B1B"/>
    <w:rPr>
      <w:rFonts w:ascii="Ovo" w:eastAsiaTheme="majorEastAsia" w:hAnsi="Ovo" w:cstheme="majorBidi"/>
      <w:color w:val="08403C"/>
      <w:kern w:val="2"/>
      <w:sz w:val="32"/>
      <w:szCs w:val="32"/>
      <w:shd w:val="clear" w:color="auto" w:fill="FFFFFF" w:themeFill="background1"/>
      <w:lang w:val="en-GB"/>
      <w14:ligatures w14:val="standardContextual"/>
    </w:rPr>
  </w:style>
  <w:style w:type="character" w:customStyle="1" w:styleId="Kop2Char">
    <w:name w:val="Kop 2 Char"/>
    <w:basedOn w:val="Standaardalinea-lettertype"/>
    <w:link w:val="Kop2"/>
    <w:uiPriority w:val="9"/>
    <w:rsid w:val="00097959"/>
    <w:rPr>
      <w:rFonts w:ascii="Ovo" w:eastAsiaTheme="majorEastAsia" w:hAnsi="Ovo" w:cstheme="majorBidi"/>
      <w:color w:val="08403C"/>
      <w:kern w:val="2"/>
      <w:sz w:val="28"/>
      <w:szCs w:val="32"/>
      <w:lang w:val="en-GB"/>
      <w14:ligatures w14:val="standardContextual"/>
    </w:rPr>
  </w:style>
  <w:style w:type="character" w:customStyle="1" w:styleId="Kop3Char">
    <w:name w:val="Kop 3 Char"/>
    <w:basedOn w:val="Standaardalinea-lettertype"/>
    <w:link w:val="Kop3"/>
    <w:uiPriority w:val="9"/>
    <w:rsid w:val="005F64E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5F64E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5F64E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5F64E6"/>
    <w:rPr>
      <w:rFonts w:ascii="Mulish" w:eastAsiaTheme="majorEastAsia" w:hAnsi="Mulish" w:cstheme="majorBidi"/>
      <w:iCs/>
      <w:color w:val="3A5454" w:themeColor="text1"/>
      <w:kern w:val="2"/>
      <w:sz w:val="16"/>
      <w:szCs w:val="24"/>
      <w14:ligatures w14:val="standardContextual"/>
    </w:rPr>
  </w:style>
  <w:style w:type="character" w:customStyle="1" w:styleId="Kop7Char">
    <w:name w:val="Kop 7 Char"/>
    <w:basedOn w:val="Standaardalinea-lettertype"/>
    <w:link w:val="Kop7"/>
    <w:uiPriority w:val="9"/>
    <w:semiHidden/>
    <w:rsid w:val="005F64E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5F64E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5F64E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5F64E6"/>
    <w:rPr>
      <w:color w:val="1497FE" w:themeColor="hyperlink"/>
      <w:u w:val="single"/>
    </w:rPr>
  </w:style>
  <w:style w:type="character" w:customStyle="1" w:styleId="OndertitelChar">
    <w:name w:val="Ondertitel Char"/>
    <w:basedOn w:val="Standaardalinea-lettertype"/>
    <w:link w:val="Ondertitel"/>
    <w:uiPriority w:val="11"/>
    <w:rsid w:val="005F64E6"/>
    <w:rPr>
      <w:rFonts w:ascii="Mulish SemiBold" w:eastAsiaTheme="majorEastAsia" w:hAnsi="Mulish SemiBold" w:cstheme="majorBidi"/>
      <w:b/>
      <w:color w:val="08403C"/>
      <w:spacing w:val="15"/>
      <w:kern w:val="2"/>
      <w:sz w:val="24"/>
      <w:szCs w:val="28"/>
      <w14:ligatures w14:val="standardContextual"/>
    </w:rPr>
  </w:style>
  <w:style w:type="character" w:styleId="Zwaar">
    <w:name w:val="Strong"/>
    <w:basedOn w:val="Standaardalinea-lettertype"/>
    <w:qFormat/>
    <w:rsid w:val="005F64E6"/>
    <w:rPr>
      <w:rFonts w:ascii="Mulish" w:hAnsi="Mulish"/>
      <w:b/>
      <w:bCs/>
      <w:color w:val="3A5554"/>
      <w:sz w:val="16"/>
    </w:rPr>
  </w:style>
  <w:style w:type="character" w:customStyle="1" w:styleId="TitelChar">
    <w:name w:val="Titel Char"/>
    <w:basedOn w:val="Standaardalinea-lettertype"/>
    <w:link w:val="Titel"/>
    <w:uiPriority w:val="10"/>
    <w:rsid w:val="005F64E6"/>
    <w:rPr>
      <w:rFonts w:ascii="Ovo" w:eastAsiaTheme="majorEastAsia" w:hAnsi="Ovo"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5F64E6"/>
    <w:rPr>
      <w:color w:val="605E5C"/>
      <w:shd w:val="clear" w:color="auto" w:fill="E1DFDD"/>
    </w:rPr>
  </w:style>
  <w:style w:type="paragraph" w:styleId="Voettekst">
    <w:name w:val="footer"/>
    <w:basedOn w:val="Standaard"/>
    <w:link w:val="VoettekstChar"/>
    <w:uiPriority w:val="99"/>
    <w:unhideWhenUsed/>
    <w:rsid w:val="005F64E6"/>
    <w:pPr>
      <w:tabs>
        <w:tab w:val="center" w:pos="4513"/>
        <w:tab w:val="right" w:pos="9026"/>
      </w:tabs>
    </w:pPr>
  </w:style>
  <w:style w:type="paragraph" w:styleId="Koptekst">
    <w:name w:val="header"/>
    <w:basedOn w:val="Standaard"/>
    <w:link w:val="KoptekstChar"/>
    <w:autoRedefine/>
    <w:uiPriority w:val="99"/>
    <w:unhideWhenUsed/>
    <w:qFormat/>
    <w:rsid w:val="005F64E6"/>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5F64E6"/>
  </w:style>
  <w:style w:type="paragraph" w:styleId="Ballontekst">
    <w:name w:val="Balloon Text"/>
    <w:basedOn w:val="Standaard"/>
    <w:link w:val="BallontekstChar"/>
    <w:semiHidden/>
    <w:rsid w:val="005F64E6"/>
    <w:rPr>
      <w:rFonts w:ascii="Tahoma" w:hAnsi="Tahoma" w:cs="Tahoma"/>
      <w:szCs w:val="16"/>
    </w:rPr>
  </w:style>
  <w:style w:type="paragraph" w:styleId="Tekstopmerking">
    <w:name w:val="annotation text"/>
    <w:basedOn w:val="Standaard"/>
    <w:link w:val="TekstopmerkingChar"/>
    <w:uiPriority w:val="99"/>
    <w:unhideWhenUsed/>
    <w:rsid w:val="005F64E6"/>
    <w:rPr>
      <w:sz w:val="20"/>
      <w:szCs w:val="20"/>
    </w:rPr>
  </w:style>
  <w:style w:type="paragraph" w:styleId="Onderwerpvanopmerking">
    <w:name w:val="annotation subject"/>
    <w:basedOn w:val="Tekstopmerking"/>
    <w:next w:val="Tekstopmerking"/>
    <w:link w:val="OnderwerpvanopmerkingChar"/>
    <w:uiPriority w:val="99"/>
    <w:unhideWhenUsed/>
    <w:rsid w:val="005F64E6"/>
    <w:rPr>
      <w:b/>
      <w:bCs/>
    </w:rPr>
  </w:style>
  <w:style w:type="paragraph" w:customStyle="1" w:styleId="Eyebrow">
    <w:name w:val="Eyebrow"/>
    <w:basedOn w:val="Standaard"/>
    <w:autoRedefine/>
    <w:qFormat/>
    <w:rsid w:val="005F64E6"/>
    <w:pPr>
      <w:ind w:left="-112"/>
      <w:jc w:val="right"/>
    </w:pPr>
    <w:rPr>
      <w:rFonts w:ascii="Ovo" w:hAnsi="Ovo"/>
      <w:color w:val="08403C"/>
      <w:sz w:val="24"/>
    </w:rPr>
  </w:style>
  <w:style w:type="paragraph" w:styleId="Lijstopsomteken">
    <w:name w:val="List Bullet"/>
    <w:basedOn w:val="Standaard"/>
    <w:uiPriority w:val="99"/>
    <w:unhideWhenUsed/>
    <w:rsid w:val="005F64E6"/>
    <w:pPr>
      <w:numPr>
        <w:numId w:val="77"/>
      </w:numPr>
    </w:pPr>
  </w:style>
  <w:style w:type="paragraph" w:styleId="Lijstopsomteken2">
    <w:name w:val="List Bullet 2"/>
    <w:basedOn w:val="Standaard"/>
    <w:uiPriority w:val="99"/>
    <w:unhideWhenUsed/>
    <w:rsid w:val="005F64E6"/>
    <w:pPr>
      <w:numPr>
        <w:numId w:val="78"/>
      </w:numPr>
    </w:pPr>
  </w:style>
  <w:style w:type="paragraph" w:styleId="Lijstnummering">
    <w:name w:val="List Number"/>
    <w:basedOn w:val="Standaard"/>
    <w:uiPriority w:val="99"/>
    <w:unhideWhenUsed/>
    <w:rsid w:val="005F64E6"/>
    <w:pPr>
      <w:numPr>
        <w:numId w:val="79"/>
      </w:numPr>
    </w:pPr>
  </w:style>
  <w:style w:type="paragraph" w:styleId="Lijstnummering2">
    <w:name w:val="List Number 2"/>
    <w:basedOn w:val="Standaard"/>
    <w:uiPriority w:val="99"/>
    <w:unhideWhenUsed/>
    <w:rsid w:val="005F64E6"/>
    <w:pPr>
      <w:numPr>
        <w:numId w:val="80"/>
      </w:numPr>
    </w:pPr>
  </w:style>
  <w:style w:type="paragraph" w:customStyle="1" w:styleId="Normalgrey-green">
    <w:name w:val="Normal grey-green"/>
    <w:basedOn w:val="Standaard"/>
    <w:autoRedefine/>
    <w:qFormat/>
    <w:rsid w:val="005F64E6"/>
    <w:pPr>
      <w:spacing w:after="0"/>
    </w:pPr>
    <w:rPr>
      <w:rFonts w:cs="Times New Roman (Body CS)"/>
      <w:sz w:val="14"/>
      <w:szCs w:val="14"/>
    </w:rPr>
  </w:style>
  <w:style w:type="paragraph" w:styleId="Ondertitel">
    <w:name w:val="Subtitle"/>
    <w:basedOn w:val="Standaard"/>
    <w:next w:val="Standaard"/>
    <w:link w:val="OndertitelChar"/>
    <w:uiPriority w:val="11"/>
    <w:qFormat/>
    <w:rsid w:val="005F64E6"/>
    <w:pPr>
      <w:numPr>
        <w:ilvl w:val="1"/>
      </w:numPr>
      <w:spacing w:after="160"/>
    </w:pPr>
    <w:rPr>
      <w:rFonts w:ascii="Mulish SemiBold" w:eastAsiaTheme="majorEastAsia" w:hAnsi="Mulish SemiBold" w:cstheme="majorBidi"/>
      <w:b/>
      <w:color w:val="08403C"/>
      <w:spacing w:val="15"/>
      <w:sz w:val="24"/>
      <w:szCs w:val="28"/>
    </w:rPr>
  </w:style>
  <w:style w:type="paragraph" w:customStyle="1" w:styleId="Paragraphsubtitle">
    <w:name w:val="Paragraph subtitle"/>
    <w:basedOn w:val="Ondertitel"/>
    <w:autoRedefine/>
    <w:qFormat/>
    <w:rsid w:val="005F64E6"/>
    <w:rPr>
      <w:rFonts w:ascii="Mulish" w:hAnsi="Mulish"/>
      <w:color w:val="3A5554"/>
      <w:sz w:val="18"/>
    </w:rPr>
  </w:style>
  <w:style w:type="paragraph" w:customStyle="1" w:styleId="TabelBody">
    <w:name w:val="Tabel Body"/>
    <w:basedOn w:val="Standaard"/>
    <w:autoRedefine/>
    <w:qFormat/>
    <w:rsid w:val="005F64E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5F64E6"/>
    <w:rPr>
      <w:rFonts w:ascii="Ovo" w:eastAsiaTheme="majorEastAsia" w:hAnsi="Ovo" w:cstheme="majorBidi"/>
      <w:color w:val="08403C"/>
      <w:spacing w:val="-10"/>
      <w:kern w:val="28"/>
      <w:sz w:val="32"/>
      <w:szCs w:val="56"/>
    </w:rPr>
  </w:style>
  <w:style w:type="paragraph" w:styleId="Inhopg1">
    <w:name w:val="toc 1"/>
    <w:basedOn w:val="Standaard"/>
    <w:next w:val="Standaard"/>
    <w:autoRedefine/>
    <w:uiPriority w:val="39"/>
    <w:unhideWhenUsed/>
    <w:qFormat/>
    <w:rsid w:val="005F64E6"/>
    <w:pPr>
      <w:tabs>
        <w:tab w:val="left" w:pos="720"/>
        <w:tab w:val="right" w:pos="9062"/>
      </w:tabs>
      <w:spacing w:before="240" w:after="120"/>
    </w:pPr>
    <w:rPr>
      <w:rFonts w:ascii="Ovo" w:hAnsi="Ovo"/>
      <w:bCs/>
      <w:sz w:val="20"/>
      <w:szCs w:val="20"/>
    </w:rPr>
  </w:style>
  <w:style w:type="paragraph" w:styleId="Inhopg2">
    <w:name w:val="toc 2"/>
    <w:basedOn w:val="Standaard"/>
    <w:next w:val="Standaard"/>
    <w:autoRedefine/>
    <w:uiPriority w:val="39"/>
    <w:unhideWhenUsed/>
    <w:qFormat/>
    <w:rsid w:val="005F64E6"/>
    <w:pPr>
      <w:spacing w:before="120"/>
      <w:ind w:left="720"/>
    </w:pPr>
    <w:rPr>
      <w:rFonts w:ascii="Ovo" w:hAnsi="Ovo"/>
      <w:iCs/>
      <w:sz w:val="20"/>
      <w:szCs w:val="20"/>
    </w:rPr>
  </w:style>
  <w:style w:type="paragraph" w:styleId="Inhopg3">
    <w:name w:val="toc 3"/>
    <w:basedOn w:val="Standaard"/>
    <w:next w:val="Standaard"/>
    <w:autoRedefine/>
    <w:uiPriority w:val="39"/>
    <w:unhideWhenUsed/>
    <w:qFormat/>
    <w:rsid w:val="005F64E6"/>
    <w:pPr>
      <w:ind w:left="720"/>
    </w:pPr>
    <w:rPr>
      <w:rFonts w:ascii="Ovo" w:hAnsi="Ovo"/>
      <w:sz w:val="20"/>
      <w:szCs w:val="20"/>
    </w:rPr>
  </w:style>
  <w:style w:type="paragraph" w:styleId="Inhopg4">
    <w:name w:val="toc 4"/>
    <w:basedOn w:val="Standaard"/>
    <w:next w:val="Standaard"/>
    <w:autoRedefine/>
    <w:uiPriority w:val="39"/>
    <w:unhideWhenUsed/>
    <w:rsid w:val="005F64E6"/>
    <w:pPr>
      <w:ind w:left="540"/>
    </w:pPr>
    <w:rPr>
      <w:rFonts w:asciiTheme="minorHAnsi" w:hAnsiTheme="minorHAnsi"/>
      <w:sz w:val="20"/>
      <w:szCs w:val="20"/>
    </w:rPr>
  </w:style>
  <w:style w:type="paragraph" w:styleId="Inhopg5">
    <w:name w:val="toc 5"/>
    <w:basedOn w:val="Standaard"/>
    <w:next w:val="Standaard"/>
    <w:autoRedefine/>
    <w:uiPriority w:val="39"/>
    <w:unhideWhenUsed/>
    <w:rsid w:val="005F64E6"/>
    <w:pPr>
      <w:ind w:left="720"/>
    </w:pPr>
    <w:rPr>
      <w:rFonts w:asciiTheme="minorHAnsi" w:hAnsiTheme="minorHAnsi"/>
      <w:sz w:val="20"/>
      <w:szCs w:val="20"/>
    </w:rPr>
  </w:style>
  <w:style w:type="paragraph" w:styleId="Inhopg6">
    <w:name w:val="toc 6"/>
    <w:basedOn w:val="Standaard"/>
    <w:next w:val="Standaard"/>
    <w:autoRedefine/>
    <w:uiPriority w:val="39"/>
    <w:unhideWhenUsed/>
    <w:rsid w:val="005F64E6"/>
    <w:pPr>
      <w:ind w:left="900"/>
    </w:pPr>
    <w:rPr>
      <w:rFonts w:asciiTheme="minorHAnsi" w:hAnsiTheme="minorHAnsi"/>
      <w:sz w:val="20"/>
      <w:szCs w:val="20"/>
    </w:rPr>
  </w:style>
  <w:style w:type="paragraph" w:styleId="Inhopg7">
    <w:name w:val="toc 7"/>
    <w:basedOn w:val="Standaard"/>
    <w:next w:val="Standaard"/>
    <w:autoRedefine/>
    <w:uiPriority w:val="39"/>
    <w:unhideWhenUsed/>
    <w:rsid w:val="005F64E6"/>
    <w:pPr>
      <w:ind w:left="1080"/>
    </w:pPr>
    <w:rPr>
      <w:rFonts w:asciiTheme="minorHAnsi" w:hAnsiTheme="minorHAnsi"/>
      <w:sz w:val="20"/>
      <w:szCs w:val="20"/>
    </w:rPr>
  </w:style>
  <w:style w:type="paragraph" w:styleId="Inhopg8">
    <w:name w:val="toc 8"/>
    <w:basedOn w:val="Standaard"/>
    <w:next w:val="Standaard"/>
    <w:autoRedefine/>
    <w:uiPriority w:val="39"/>
    <w:unhideWhenUsed/>
    <w:rsid w:val="005F64E6"/>
    <w:pPr>
      <w:ind w:left="1260"/>
    </w:pPr>
    <w:rPr>
      <w:rFonts w:asciiTheme="minorHAnsi" w:hAnsiTheme="minorHAnsi"/>
      <w:sz w:val="20"/>
      <w:szCs w:val="20"/>
    </w:rPr>
  </w:style>
  <w:style w:type="paragraph" w:styleId="Inhopg9">
    <w:name w:val="toc 9"/>
    <w:basedOn w:val="Standaard"/>
    <w:next w:val="Standaard"/>
    <w:autoRedefine/>
    <w:uiPriority w:val="39"/>
    <w:unhideWhenUsed/>
    <w:rsid w:val="005F64E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5F64E6"/>
    <w:pPr>
      <w:spacing w:before="480" w:after="0" w:line="276" w:lineRule="auto"/>
      <w:outlineLvl w:val="9"/>
    </w:pPr>
    <w:rPr>
      <w:b/>
      <w:bCs/>
      <w:kern w:val="0"/>
      <w:sz w:val="28"/>
      <w:szCs w:val="28"/>
      <w:lang w:val="en-US"/>
      <w14:ligatures w14:val="none"/>
    </w:rPr>
  </w:style>
  <w:style w:type="numbering" w:customStyle="1" w:styleId="CurrentList1">
    <w:name w:val="Current List1"/>
    <w:uiPriority w:val="99"/>
    <w:rsid w:val="005F64E6"/>
    <w:pPr>
      <w:numPr>
        <w:numId w:val="1"/>
      </w:numPr>
    </w:pPr>
  </w:style>
  <w:style w:type="numbering" w:customStyle="1" w:styleId="CurrentList10">
    <w:name w:val="Current List10"/>
    <w:uiPriority w:val="99"/>
    <w:rsid w:val="005F64E6"/>
    <w:pPr>
      <w:numPr>
        <w:numId w:val="2"/>
      </w:numPr>
    </w:pPr>
  </w:style>
  <w:style w:type="numbering" w:customStyle="1" w:styleId="CurrentList11">
    <w:name w:val="Current List11"/>
    <w:uiPriority w:val="99"/>
    <w:rsid w:val="005F64E6"/>
    <w:pPr>
      <w:numPr>
        <w:numId w:val="3"/>
      </w:numPr>
    </w:pPr>
  </w:style>
  <w:style w:type="numbering" w:customStyle="1" w:styleId="CurrentList12">
    <w:name w:val="Current List12"/>
    <w:uiPriority w:val="99"/>
    <w:rsid w:val="005F64E6"/>
    <w:pPr>
      <w:numPr>
        <w:numId w:val="4"/>
      </w:numPr>
    </w:pPr>
  </w:style>
  <w:style w:type="numbering" w:customStyle="1" w:styleId="CurrentList13">
    <w:name w:val="Current List13"/>
    <w:uiPriority w:val="99"/>
    <w:rsid w:val="005F64E6"/>
    <w:pPr>
      <w:numPr>
        <w:numId w:val="5"/>
      </w:numPr>
    </w:pPr>
  </w:style>
  <w:style w:type="numbering" w:customStyle="1" w:styleId="CurrentList14">
    <w:name w:val="Current List14"/>
    <w:uiPriority w:val="99"/>
    <w:rsid w:val="005F64E6"/>
    <w:pPr>
      <w:numPr>
        <w:numId w:val="6"/>
      </w:numPr>
    </w:pPr>
  </w:style>
  <w:style w:type="numbering" w:customStyle="1" w:styleId="CurrentList15">
    <w:name w:val="Current List15"/>
    <w:uiPriority w:val="99"/>
    <w:rsid w:val="005F64E6"/>
    <w:pPr>
      <w:numPr>
        <w:numId w:val="7"/>
      </w:numPr>
    </w:pPr>
  </w:style>
  <w:style w:type="numbering" w:customStyle="1" w:styleId="CurrentList16">
    <w:name w:val="Current List16"/>
    <w:uiPriority w:val="99"/>
    <w:rsid w:val="005F64E6"/>
    <w:pPr>
      <w:numPr>
        <w:numId w:val="8"/>
      </w:numPr>
    </w:pPr>
  </w:style>
  <w:style w:type="numbering" w:customStyle="1" w:styleId="CurrentList17">
    <w:name w:val="Current List17"/>
    <w:uiPriority w:val="99"/>
    <w:rsid w:val="005F64E6"/>
    <w:pPr>
      <w:numPr>
        <w:numId w:val="9"/>
      </w:numPr>
    </w:pPr>
  </w:style>
  <w:style w:type="numbering" w:customStyle="1" w:styleId="CurrentList18">
    <w:name w:val="Current List18"/>
    <w:uiPriority w:val="99"/>
    <w:rsid w:val="005F64E6"/>
    <w:pPr>
      <w:numPr>
        <w:numId w:val="10"/>
      </w:numPr>
    </w:pPr>
  </w:style>
  <w:style w:type="numbering" w:customStyle="1" w:styleId="CurrentList19">
    <w:name w:val="Current List19"/>
    <w:uiPriority w:val="99"/>
    <w:rsid w:val="005F64E6"/>
    <w:pPr>
      <w:numPr>
        <w:numId w:val="11"/>
      </w:numPr>
    </w:pPr>
  </w:style>
  <w:style w:type="numbering" w:customStyle="1" w:styleId="CurrentList2">
    <w:name w:val="Current List2"/>
    <w:uiPriority w:val="99"/>
    <w:rsid w:val="005F64E6"/>
    <w:pPr>
      <w:numPr>
        <w:numId w:val="12"/>
      </w:numPr>
    </w:pPr>
  </w:style>
  <w:style w:type="numbering" w:customStyle="1" w:styleId="CurrentList20">
    <w:name w:val="Current List20"/>
    <w:uiPriority w:val="99"/>
    <w:rsid w:val="005F64E6"/>
    <w:pPr>
      <w:numPr>
        <w:numId w:val="13"/>
      </w:numPr>
    </w:pPr>
  </w:style>
  <w:style w:type="numbering" w:customStyle="1" w:styleId="CurrentList21">
    <w:name w:val="Current List21"/>
    <w:uiPriority w:val="99"/>
    <w:rsid w:val="005F64E6"/>
    <w:pPr>
      <w:numPr>
        <w:numId w:val="14"/>
      </w:numPr>
    </w:pPr>
  </w:style>
  <w:style w:type="numbering" w:customStyle="1" w:styleId="CurrentList22">
    <w:name w:val="Current List22"/>
    <w:uiPriority w:val="99"/>
    <w:rsid w:val="005F64E6"/>
    <w:pPr>
      <w:numPr>
        <w:numId w:val="15"/>
      </w:numPr>
    </w:pPr>
  </w:style>
  <w:style w:type="numbering" w:customStyle="1" w:styleId="CurrentList23">
    <w:name w:val="Current List23"/>
    <w:uiPriority w:val="99"/>
    <w:rsid w:val="005F64E6"/>
    <w:pPr>
      <w:numPr>
        <w:numId w:val="16"/>
      </w:numPr>
    </w:pPr>
  </w:style>
  <w:style w:type="numbering" w:customStyle="1" w:styleId="CurrentList24">
    <w:name w:val="Current List24"/>
    <w:uiPriority w:val="99"/>
    <w:rsid w:val="005F64E6"/>
    <w:pPr>
      <w:numPr>
        <w:numId w:val="17"/>
      </w:numPr>
    </w:pPr>
  </w:style>
  <w:style w:type="numbering" w:customStyle="1" w:styleId="CurrentList25">
    <w:name w:val="Current List25"/>
    <w:uiPriority w:val="99"/>
    <w:rsid w:val="005F64E6"/>
    <w:pPr>
      <w:numPr>
        <w:numId w:val="18"/>
      </w:numPr>
    </w:pPr>
  </w:style>
  <w:style w:type="numbering" w:customStyle="1" w:styleId="CurrentList26">
    <w:name w:val="Current List26"/>
    <w:uiPriority w:val="99"/>
    <w:rsid w:val="005F64E6"/>
    <w:pPr>
      <w:numPr>
        <w:numId w:val="19"/>
      </w:numPr>
    </w:pPr>
  </w:style>
  <w:style w:type="numbering" w:customStyle="1" w:styleId="CurrentList27">
    <w:name w:val="Current List27"/>
    <w:uiPriority w:val="99"/>
    <w:rsid w:val="005F64E6"/>
    <w:pPr>
      <w:numPr>
        <w:numId w:val="20"/>
      </w:numPr>
    </w:pPr>
  </w:style>
  <w:style w:type="numbering" w:customStyle="1" w:styleId="CurrentList28">
    <w:name w:val="Current List28"/>
    <w:uiPriority w:val="99"/>
    <w:rsid w:val="005F64E6"/>
    <w:pPr>
      <w:numPr>
        <w:numId w:val="21"/>
      </w:numPr>
    </w:pPr>
  </w:style>
  <w:style w:type="numbering" w:customStyle="1" w:styleId="CurrentList29">
    <w:name w:val="Current List29"/>
    <w:uiPriority w:val="99"/>
    <w:rsid w:val="005F64E6"/>
    <w:pPr>
      <w:numPr>
        <w:numId w:val="22"/>
      </w:numPr>
    </w:pPr>
  </w:style>
  <w:style w:type="numbering" w:customStyle="1" w:styleId="CurrentList3">
    <w:name w:val="Current List3"/>
    <w:uiPriority w:val="99"/>
    <w:rsid w:val="005F64E6"/>
    <w:pPr>
      <w:numPr>
        <w:numId w:val="23"/>
      </w:numPr>
    </w:pPr>
  </w:style>
  <w:style w:type="numbering" w:customStyle="1" w:styleId="CurrentList30">
    <w:name w:val="Current List30"/>
    <w:uiPriority w:val="99"/>
    <w:rsid w:val="005F64E6"/>
    <w:pPr>
      <w:numPr>
        <w:numId w:val="24"/>
      </w:numPr>
    </w:pPr>
  </w:style>
  <w:style w:type="numbering" w:customStyle="1" w:styleId="CurrentList31">
    <w:name w:val="Current List31"/>
    <w:uiPriority w:val="99"/>
    <w:rsid w:val="005F64E6"/>
    <w:pPr>
      <w:numPr>
        <w:numId w:val="25"/>
      </w:numPr>
    </w:pPr>
  </w:style>
  <w:style w:type="numbering" w:customStyle="1" w:styleId="CurrentList32">
    <w:name w:val="Current List32"/>
    <w:uiPriority w:val="99"/>
    <w:rsid w:val="005F64E6"/>
    <w:pPr>
      <w:numPr>
        <w:numId w:val="26"/>
      </w:numPr>
    </w:pPr>
  </w:style>
  <w:style w:type="numbering" w:customStyle="1" w:styleId="CurrentList33">
    <w:name w:val="Current List33"/>
    <w:uiPriority w:val="99"/>
    <w:rsid w:val="005F64E6"/>
    <w:pPr>
      <w:numPr>
        <w:numId w:val="27"/>
      </w:numPr>
    </w:pPr>
  </w:style>
  <w:style w:type="numbering" w:customStyle="1" w:styleId="CurrentList34">
    <w:name w:val="Current List34"/>
    <w:uiPriority w:val="99"/>
    <w:rsid w:val="005F64E6"/>
    <w:pPr>
      <w:numPr>
        <w:numId w:val="28"/>
      </w:numPr>
    </w:pPr>
  </w:style>
  <w:style w:type="numbering" w:customStyle="1" w:styleId="CurrentList35">
    <w:name w:val="Current List35"/>
    <w:uiPriority w:val="99"/>
    <w:rsid w:val="005F64E6"/>
    <w:pPr>
      <w:numPr>
        <w:numId w:val="29"/>
      </w:numPr>
    </w:pPr>
  </w:style>
  <w:style w:type="numbering" w:customStyle="1" w:styleId="CurrentList36">
    <w:name w:val="Current List36"/>
    <w:uiPriority w:val="99"/>
    <w:rsid w:val="005F64E6"/>
    <w:pPr>
      <w:numPr>
        <w:numId w:val="30"/>
      </w:numPr>
    </w:pPr>
  </w:style>
  <w:style w:type="numbering" w:customStyle="1" w:styleId="CurrentList37">
    <w:name w:val="Current List37"/>
    <w:uiPriority w:val="99"/>
    <w:rsid w:val="005F64E6"/>
    <w:pPr>
      <w:numPr>
        <w:numId w:val="31"/>
      </w:numPr>
    </w:pPr>
  </w:style>
  <w:style w:type="numbering" w:customStyle="1" w:styleId="CurrentList38">
    <w:name w:val="Current List38"/>
    <w:uiPriority w:val="99"/>
    <w:rsid w:val="005F64E6"/>
    <w:pPr>
      <w:numPr>
        <w:numId w:val="32"/>
      </w:numPr>
    </w:pPr>
  </w:style>
  <w:style w:type="numbering" w:customStyle="1" w:styleId="CurrentList39">
    <w:name w:val="Current List39"/>
    <w:uiPriority w:val="99"/>
    <w:rsid w:val="005F64E6"/>
    <w:pPr>
      <w:numPr>
        <w:numId w:val="33"/>
      </w:numPr>
    </w:pPr>
  </w:style>
  <w:style w:type="numbering" w:customStyle="1" w:styleId="CurrentList4">
    <w:name w:val="Current List4"/>
    <w:uiPriority w:val="99"/>
    <w:rsid w:val="005F64E6"/>
    <w:pPr>
      <w:numPr>
        <w:numId w:val="34"/>
      </w:numPr>
    </w:pPr>
  </w:style>
  <w:style w:type="numbering" w:customStyle="1" w:styleId="CurrentList40">
    <w:name w:val="Current List40"/>
    <w:uiPriority w:val="99"/>
    <w:rsid w:val="005F64E6"/>
    <w:pPr>
      <w:numPr>
        <w:numId w:val="35"/>
      </w:numPr>
    </w:pPr>
  </w:style>
  <w:style w:type="numbering" w:customStyle="1" w:styleId="CurrentList41">
    <w:name w:val="Current List41"/>
    <w:uiPriority w:val="99"/>
    <w:rsid w:val="005F64E6"/>
    <w:pPr>
      <w:numPr>
        <w:numId w:val="36"/>
      </w:numPr>
    </w:pPr>
  </w:style>
  <w:style w:type="numbering" w:customStyle="1" w:styleId="CurrentList42">
    <w:name w:val="Current List42"/>
    <w:uiPriority w:val="99"/>
    <w:rsid w:val="005F64E6"/>
    <w:pPr>
      <w:numPr>
        <w:numId w:val="37"/>
      </w:numPr>
    </w:pPr>
  </w:style>
  <w:style w:type="numbering" w:customStyle="1" w:styleId="CurrentList43">
    <w:name w:val="Current List43"/>
    <w:uiPriority w:val="99"/>
    <w:rsid w:val="005F64E6"/>
    <w:pPr>
      <w:numPr>
        <w:numId w:val="38"/>
      </w:numPr>
    </w:pPr>
  </w:style>
  <w:style w:type="numbering" w:customStyle="1" w:styleId="CurrentList44">
    <w:name w:val="Current List44"/>
    <w:uiPriority w:val="99"/>
    <w:rsid w:val="005F64E6"/>
    <w:pPr>
      <w:numPr>
        <w:numId w:val="39"/>
      </w:numPr>
    </w:pPr>
  </w:style>
  <w:style w:type="numbering" w:customStyle="1" w:styleId="CurrentList45">
    <w:name w:val="Current List45"/>
    <w:uiPriority w:val="99"/>
    <w:rsid w:val="005F64E6"/>
    <w:pPr>
      <w:numPr>
        <w:numId w:val="40"/>
      </w:numPr>
    </w:pPr>
  </w:style>
  <w:style w:type="numbering" w:customStyle="1" w:styleId="CurrentList46">
    <w:name w:val="Current List46"/>
    <w:uiPriority w:val="99"/>
    <w:rsid w:val="005F64E6"/>
    <w:pPr>
      <w:numPr>
        <w:numId w:val="41"/>
      </w:numPr>
    </w:pPr>
  </w:style>
  <w:style w:type="numbering" w:customStyle="1" w:styleId="CurrentList47">
    <w:name w:val="Current List47"/>
    <w:uiPriority w:val="99"/>
    <w:rsid w:val="005F64E6"/>
    <w:pPr>
      <w:numPr>
        <w:numId w:val="42"/>
      </w:numPr>
    </w:pPr>
  </w:style>
  <w:style w:type="numbering" w:customStyle="1" w:styleId="CurrentList48">
    <w:name w:val="Current List48"/>
    <w:uiPriority w:val="99"/>
    <w:rsid w:val="005F64E6"/>
    <w:pPr>
      <w:numPr>
        <w:numId w:val="43"/>
      </w:numPr>
    </w:pPr>
  </w:style>
  <w:style w:type="numbering" w:customStyle="1" w:styleId="CurrentList49">
    <w:name w:val="Current List49"/>
    <w:uiPriority w:val="99"/>
    <w:rsid w:val="005F64E6"/>
    <w:pPr>
      <w:numPr>
        <w:numId w:val="44"/>
      </w:numPr>
    </w:pPr>
  </w:style>
  <w:style w:type="numbering" w:customStyle="1" w:styleId="CurrentList5">
    <w:name w:val="Current List5"/>
    <w:uiPriority w:val="99"/>
    <w:rsid w:val="005F64E6"/>
    <w:pPr>
      <w:numPr>
        <w:numId w:val="45"/>
      </w:numPr>
    </w:pPr>
  </w:style>
  <w:style w:type="numbering" w:customStyle="1" w:styleId="CurrentList50">
    <w:name w:val="Current List50"/>
    <w:uiPriority w:val="99"/>
    <w:rsid w:val="005F64E6"/>
    <w:pPr>
      <w:numPr>
        <w:numId w:val="46"/>
      </w:numPr>
    </w:pPr>
  </w:style>
  <w:style w:type="numbering" w:customStyle="1" w:styleId="CurrentList51">
    <w:name w:val="Current List51"/>
    <w:uiPriority w:val="99"/>
    <w:rsid w:val="005F64E6"/>
    <w:pPr>
      <w:numPr>
        <w:numId w:val="47"/>
      </w:numPr>
    </w:pPr>
  </w:style>
  <w:style w:type="numbering" w:customStyle="1" w:styleId="CurrentList52">
    <w:name w:val="Current List52"/>
    <w:uiPriority w:val="99"/>
    <w:rsid w:val="005F64E6"/>
    <w:pPr>
      <w:numPr>
        <w:numId w:val="48"/>
      </w:numPr>
    </w:pPr>
  </w:style>
  <w:style w:type="numbering" w:customStyle="1" w:styleId="CurrentList53">
    <w:name w:val="Current List53"/>
    <w:uiPriority w:val="99"/>
    <w:rsid w:val="005F64E6"/>
    <w:pPr>
      <w:numPr>
        <w:numId w:val="49"/>
      </w:numPr>
    </w:pPr>
  </w:style>
  <w:style w:type="numbering" w:customStyle="1" w:styleId="CurrentList54">
    <w:name w:val="Current List54"/>
    <w:uiPriority w:val="99"/>
    <w:rsid w:val="005F64E6"/>
    <w:pPr>
      <w:numPr>
        <w:numId w:val="50"/>
      </w:numPr>
    </w:pPr>
  </w:style>
  <w:style w:type="numbering" w:customStyle="1" w:styleId="CurrentList55">
    <w:name w:val="Current List55"/>
    <w:uiPriority w:val="99"/>
    <w:rsid w:val="005F64E6"/>
    <w:pPr>
      <w:numPr>
        <w:numId w:val="51"/>
      </w:numPr>
    </w:pPr>
  </w:style>
  <w:style w:type="numbering" w:customStyle="1" w:styleId="CurrentList56">
    <w:name w:val="Current List56"/>
    <w:uiPriority w:val="99"/>
    <w:rsid w:val="005F64E6"/>
    <w:pPr>
      <w:numPr>
        <w:numId w:val="52"/>
      </w:numPr>
    </w:pPr>
  </w:style>
  <w:style w:type="numbering" w:customStyle="1" w:styleId="CurrentList57">
    <w:name w:val="Current List57"/>
    <w:uiPriority w:val="99"/>
    <w:rsid w:val="005F64E6"/>
    <w:pPr>
      <w:numPr>
        <w:numId w:val="53"/>
      </w:numPr>
    </w:pPr>
  </w:style>
  <w:style w:type="numbering" w:customStyle="1" w:styleId="CurrentList58">
    <w:name w:val="Current List58"/>
    <w:uiPriority w:val="99"/>
    <w:rsid w:val="005F64E6"/>
    <w:pPr>
      <w:numPr>
        <w:numId w:val="54"/>
      </w:numPr>
    </w:pPr>
  </w:style>
  <w:style w:type="numbering" w:customStyle="1" w:styleId="CurrentList59">
    <w:name w:val="Current List59"/>
    <w:uiPriority w:val="99"/>
    <w:rsid w:val="005F64E6"/>
    <w:pPr>
      <w:numPr>
        <w:numId w:val="55"/>
      </w:numPr>
    </w:pPr>
  </w:style>
  <w:style w:type="numbering" w:customStyle="1" w:styleId="CurrentList6">
    <w:name w:val="Current List6"/>
    <w:uiPriority w:val="99"/>
    <w:rsid w:val="005F64E6"/>
    <w:pPr>
      <w:numPr>
        <w:numId w:val="56"/>
      </w:numPr>
    </w:pPr>
  </w:style>
  <w:style w:type="numbering" w:customStyle="1" w:styleId="CurrentList60">
    <w:name w:val="Current List60"/>
    <w:uiPriority w:val="99"/>
    <w:rsid w:val="005F64E6"/>
    <w:pPr>
      <w:numPr>
        <w:numId w:val="57"/>
      </w:numPr>
    </w:pPr>
  </w:style>
  <w:style w:type="numbering" w:customStyle="1" w:styleId="CurrentList61">
    <w:name w:val="Current List61"/>
    <w:uiPriority w:val="99"/>
    <w:rsid w:val="005F64E6"/>
    <w:pPr>
      <w:numPr>
        <w:numId w:val="58"/>
      </w:numPr>
    </w:pPr>
  </w:style>
  <w:style w:type="numbering" w:customStyle="1" w:styleId="CurrentList62">
    <w:name w:val="Current List62"/>
    <w:uiPriority w:val="99"/>
    <w:rsid w:val="005F64E6"/>
    <w:pPr>
      <w:numPr>
        <w:numId w:val="59"/>
      </w:numPr>
    </w:pPr>
  </w:style>
  <w:style w:type="numbering" w:customStyle="1" w:styleId="CurrentList63">
    <w:name w:val="Current List63"/>
    <w:uiPriority w:val="99"/>
    <w:rsid w:val="005F64E6"/>
    <w:pPr>
      <w:numPr>
        <w:numId w:val="60"/>
      </w:numPr>
    </w:pPr>
  </w:style>
  <w:style w:type="numbering" w:customStyle="1" w:styleId="CurrentList64">
    <w:name w:val="Current List64"/>
    <w:uiPriority w:val="99"/>
    <w:rsid w:val="005F64E6"/>
    <w:pPr>
      <w:numPr>
        <w:numId w:val="61"/>
      </w:numPr>
    </w:pPr>
  </w:style>
  <w:style w:type="numbering" w:customStyle="1" w:styleId="CurrentList65">
    <w:name w:val="Current List65"/>
    <w:uiPriority w:val="99"/>
    <w:rsid w:val="005F64E6"/>
    <w:pPr>
      <w:numPr>
        <w:numId w:val="62"/>
      </w:numPr>
    </w:pPr>
  </w:style>
  <w:style w:type="numbering" w:customStyle="1" w:styleId="CurrentList66">
    <w:name w:val="Current List66"/>
    <w:uiPriority w:val="99"/>
    <w:rsid w:val="005F64E6"/>
    <w:pPr>
      <w:numPr>
        <w:numId w:val="63"/>
      </w:numPr>
    </w:pPr>
  </w:style>
  <w:style w:type="numbering" w:customStyle="1" w:styleId="CurrentList67">
    <w:name w:val="Current List67"/>
    <w:uiPriority w:val="99"/>
    <w:rsid w:val="005F64E6"/>
    <w:pPr>
      <w:numPr>
        <w:numId w:val="64"/>
      </w:numPr>
    </w:pPr>
  </w:style>
  <w:style w:type="numbering" w:customStyle="1" w:styleId="CurrentList68">
    <w:name w:val="Current List68"/>
    <w:uiPriority w:val="99"/>
    <w:rsid w:val="005F64E6"/>
    <w:pPr>
      <w:numPr>
        <w:numId w:val="65"/>
      </w:numPr>
    </w:pPr>
  </w:style>
  <w:style w:type="numbering" w:customStyle="1" w:styleId="CurrentList69">
    <w:name w:val="Current List69"/>
    <w:uiPriority w:val="99"/>
    <w:rsid w:val="005F64E6"/>
    <w:pPr>
      <w:numPr>
        <w:numId w:val="66"/>
      </w:numPr>
    </w:pPr>
  </w:style>
  <w:style w:type="numbering" w:customStyle="1" w:styleId="CurrentList7">
    <w:name w:val="Current List7"/>
    <w:uiPriority w:val="99"/>
    <w:rsid w:val="005F64E6"/>
    <w:pPr>
      <w:numPr>
        <w:numId w:val="67"/>
      </w:numPr>
    </w:pPr>
  </w:style>
  <w:style w:type="numbering" w:customStyle="1" w:styleId="CurrentList70">
    <w:name w:val="Current List70"/>
    <w:uiPriority w:val="99"/>
    <w:rsid w:val="005F64E6"/>
    <w:pPr>
      <w:numPr>
        <w:numId w:val="68"/>
      </w:numPr>
    </w:pPr>
  </w:style>
  <w:style w:type="numbering" w:customStyle="1" w:styleId="CurrentList71">
    <w:name w:val="Current List71"/>
    <w:uiPriority w:val="99"/>
    <w:rsid w:val="005F64E6"/>
    <w:pPr>
      <w:numPr>
        <w:numId w:val="69"/>
      </w:numPr>
    </w:pPr>
  </w:style>
  <w:style w:type="numbering" w:customStyle="1" w:styleId="CurrentList72">
    <w:name w:val="Current List72"/>
    <w:uiPriority w:val="99"/>
    <w:rsid w:val="005F64E6"/>
    <w:pPr>
      <w:numPr>
        <w:numId w:val="70"/>
      </w:numPr>
    </w:pPr>
  </w:style>
  <w:style w:type="numbering" w:customStyle="1" w:styleId="CurrentList73">
    <w:name w:val="Current List73"/>
    <w:uiPriority w:val="99"/>
    <w:rsid w:val="005F64E6"/>
    <w:pPr>
      <w:numPr>
        <w:numId w:val="71"/>
      </w:numPr>
    </w:pPr>
  </w:style>
  <w:style w:type="numbering" w:customStyle="1" w:styleId="CurrentList74">
    <w:name w:val="Current List74"/>
    <w:uiPriority w:val="99"/>
    <w:rsid w:val="005F64E6"/>
    <w:pPr>
      <w:numPr>
        <w:numId w:val="72"/>
      </w:numPr>
    </w:pPr>
  </w:style>
  <w:style w:type="numbering" w:customStyle="1" w:styleId="CurrentList75">
    <w:name w:val="Current List75"/>
    <w:uiPriority w:val="99"/>
    <w:rsid w:val="005F64E6"/>
    <w:pPr>
      <w:numPr>
        <w:numId w:val="73"/>
      </w:numPr>
    </w:pPr>
  </w:style>
  <w:style w:type="numbering" w:customStyle="1" w:styleId="CurrentList8">
    <w:name w:val="Current List8"/>
    <w:uiPriority w:val="99"/>
    <w:rsid w:val="005F64E6"/>
    <w:pPr>
      <w:numPr>
        <w:numId w:val="74"/>
      </w:numPr>
    </w:pPr>
  </w:style>
  <w:style w:type="numbering" w:customStyle="1" w:styleId="CurrentList9">
    <w:name w:val="Current List9"/>
    <w:uiPriority w:val="99"/>
    <w:rsid w:val="005F64E6"/>
    <w:pPr>
      <w:numPr>
        <w:numId w:val="75"/>
      </w:numPr>
    </w:pPr>
  </w:style>
  <w:style w:type="table" w:styleId="Tabelraster">
    <w:name w:val="Table Grid"/>
    <w:basedOn w:val="Standaardtabel"/>
    <w:uiPriority w:val="39"/>
    <w:rsid w:val="005F64E6"/>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5F64E6"/>
    <w:pPr>
      <w:suppressAutoHyphens w:val="0"/>
    </w:pPr>
    <w:tblPr/>
  </w:style>
  <w:style w:type="table" w:customStyle="1" w:styleId="Mensura01">
    <w:name w:val="Mensura 01"/>
    <w:basedOn w:val="Tabelraster"/>
    <w:uiPriority w:val="99"/>
    <w:rsid w:val="005F64E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5F64E6"/>
    <w:pPr>
      <w:suppressAutoHyphens w:val="0"/>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5F64E6"/>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5F64E6"/>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customStyle="1" w:styleId="LijstalineaChar">
    <w:name w:val="Lijstalinea Char"/>
    <w:basedOn w:val="Standaardalinea-lettertype"/>
    <w:link w:val="Lijstalinea"/>
    <w:uiPriority w:val="34"/>
    <w:rsid w:val="00685D47"/>
    <w:rPr>
      <w:rFonts w:ascii="Mulish" w:hAnsi="Mulish"/>
      <w:color w:val="3A5454" w:themeColor="text1"/>
      <w:kern w:val="2"/>
      <w:sz w:val="16"/>
      <w:szCs w:val="24"/>
      <w14:ligatures w14:val="standardContextual"/>
    </w:rPr>
  </w:style>
  <w:style w:type="table" w:styleId="Rastertabel4-Accent2">
    <w:name w:val="Grid Table 4 Accent 2"/>
    <w:basedOn w:val="Standaardtabel"/>
    <w:uiPriority w:val="49"/>
    <w:rsid w:val="00685D47"/>
    <w:pPr>
      <w:suppressAutoHyphens w:val="0"/>
      <w:spacing w:before="100"/>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685D47"/>
    <w:pPr>
      <w:suppressAutoHyphens w:val="0"/>
      <w:spacing w:before="100"/>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Normaalweb">
    <w:name w:val="Normal (Web)"/>
    <w:basedOn w:val="Standaard"/>
    <w:rsid w:val="004B3E7F"/>
    <w:pPr>
      <w:spacing w:before="100" w:beforeAutospacing="1" w:after="100" w:afterAutospacing="1"/>
      <w:contextualSpacing w:val="0"/>
    </w:pPr>
    <w:rPr>
      <w:rFonts w:ascii="Times New Roman" w:eastAsia="Times New Roman" w:hAnsi="Times New Roman" w:cs="Times New Roman"/>
      <w:color w:val="auto"/>
      <w:kern w:val="0"/>
      <w:sz w:val="24"/>
      <w:lang w:val="nl-NL" w:eastAsia="nl-NL"/>
      <w14:ligatures w14:val="none"/>
    </w:rPr>
  </w:style>
  <w:style w:type="paragraph" w:styleId="Plattetekst3">
    <w:name w:val="Body Text 3"/>
    <w:basedOn w:val="Standaard"/>
    <w:link w:val="Plattetekst3Char"/>
    <w:rsid w:val="005D7088"/>
    <w:pPr>
      <w:spacing w:after="120"/>
      <w:contextualSpacing w:val="0"/>
    </w:pPr>
    <w:rPr>
      <w:rFonts w:ascii="Arial" w:eastAsia="Times New Roman" w:hAnsi="Arial" w:cs="Times New Roman"/>
      <w:color w:val="auto"/>
      <w:kern w:val="0"/>
      <w:szCs w:val="16"/>
      <w:lang w:val="nl-NL" w:eastAsia="nl-NL"/>
      <w14:ligatures w14:val="none"/>
    </w:rPr>
  </w:style>
  <w:style w:type="character" w:customStyle="1" w:styleId="Plattetekst3Char">
    <w:name w:val="Platte tekst 3 Char"/>
    <w:basedOn w:val="Standaardalinea-lettertype"/>
    <w:link w:val="Plattetekst3"/>
    <w:rsid w:val="005D7088"/>
    <w:rPr>
      <w:rFonts w:ascii="Arial" w:eastAsia="Times New Roman" w:hAnsi="Arial" w:cs="Times New Roman"/>
      <w:sz w:val="16"/>
      <w:szCs w:val="16"/>
      <w:lang w:val="nl-NL" w:eastAsia="nl-NL"/>
    </w:rPr>
  </w:style>
  <w:style w:type="character" w:styleId="Subtieleverwijzing">
    <w:name w:val="Subtle Reference"/>
    <w:uiPriority w:val="31"/>
    <w:qFormat/>
    <w:rsid w:val="005D7088"/>
    <w:rPr>
      <w:b/>
      <w:bCs/>
      <w:color w:val="008000"/>
    </w:rPr>
  </w:style>
  <w:style w:type="paragraph" w:styleId="Duidelijkcitaat">
    <w:name w:val="Intense Quote"/>
    <w:basedOn w:val="Standaard"/>
    <w:next w:val="Standaard"/>
    <w:link w:val="DuidelijkcitaatChar"/>
    <w:uiPriority w:val="30"/>
    <w:qFormat/>
    <w:rsid w:val="00097959"/>
    <w:pPr>
      <w:pBdr>
        <w:top w:val="single" w:sz="4" w:space="10" w:color="07403C" w:themeColor="accent1"/>
        <w:bottom w:val="single" w:sz="4" w:space="10" w:color="07403C" w:themeColor="accent1"/>
      </w:pBdr>
      <w:spacing w:before="360" w:after="360"/>
      <w:ind w:left="864" w:right="864"/>
      <w:jc w:val="center"/>
    </w:pPr>
    <w:rPr>
      <w:i/>
      <w:iCs/>
      <w:color w:val="07403C" w:themeColor="accent1"/>
    </w:rPr>
  </w:style>
  <w:style w:type="character" w:customStyle="1" w:styleId="DuidelijkcitaatChar">
    <w:name w:val="Duidelijk citaat Char"/>
    <w:basedOn w:val="Standaardalinea-lettertype"/>
    <w:link w:val="Duidelijkcitaat"/>
    <w:uiPriority w:val="30"/>
    <w:rsid w:val="00097959"/>
    <w:rPr>
      <w:rFonts w:ascii="Mulish" w:hAnsi="Mulish"/>
      <w:i/>
      <w:iCs/>
      <w:color w:val="07403C" w:themeColor="accent1"/>
      <w:kern w:val="2"/>
      <w:sz w:val="16"/>
      <w:szCs w:val="24"/>
      <w14:ligatures w14:val="standardContextual"/>
    </w:rPr>
  </w:style>
  <w:style w:type="paragraph" w:styleId="Voetnoottekst">
    <w:name w:val="footnote text"/>
    <w:basedOn w:val="Standaard"/>
    <w:link w:val="VoetnoottekstChar"/>
    <w:uiPriority w:val="99"/>
    <w:semiHidden/>
    <w:unhideWhenUsed/>
    <w:rsid w:val="0096606B"/>
    <w:pPr>
      <w:spacing w:after="0" w:line="259" w:lineRule="auto"/>
      <w:contextualSpacing w:val="0"/>
    </w:pPr>
    <w:rPr>
      <w:rFonts w:asciiTheme="minorHAnsi" w:hAnsiTheme="minorHAnsi"/>
      <w:color w:val="auto"/>
      <w:sz w:val="20"/>
      <w:szCs w:val="20"/>
    </w:rPr>
  </w:style>
  <w:style w:type="character" w:customStyle="1" w:styleId="VoetnoottekstChar">
    <w:name w:val="Voetnoottekst Char"/>
    <w:basedOn w:val="Standaardalinea-lettertype"/>
    <w:link w:val="Voetnoottekst"/>
    <w:uiPriority w:val="99"/>
    <w:semiHidden/>
    <w:rsid w:val="0096606B"/>
    <w:rPr>
      <w:kern w:val="2"/>
      <w:sz w:val="20"/>
      <w:szCs w:val="20"/>
      <w14:ligatures w14:val="standardContextual"/>
    </w:rPr>
  </w:style>
  <w:style w:type="character" w:styleId="Voetnootmarkering">
    <w:name w:val="footnote reference"/>
    <w:basedOn w:val="Standaardalinea-lettertype"/>
    <w:uiPriority w:val="99"/>
    <w:semiHidden/>
    <w:unhideWhenUsed/>
    <w:rsid w:val="00966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973957">
      <w:bodyDiv w:val="1"/>
      <w:marLeft w:val="0"/>
      <w:marRight w:val="0"/>
      <w:marTop w:val="0"/>
      <w:marBottom w:val="0"/>
      <w:divBdr>
        <w:top w:val="none" w:sz="0" w:space="0" w:color="auto"/>
        <w:left w:val="none" w:sz="0" w:space="0" w:color="auto"/>
        <w:bottom w:val="none" w:sz="0" w:space="0" w:color="auto"/>
        <w:right w:val="none" w:sz="0" w:space="0" w:color="auto"/>
      </w:divBdr>
      <w:divsChild>
        <w:div w:id="636224917">
          <w:marLeft w:val="547"/>
          <w:marRight w:val="0"/>
          <w:marTop w:val="0"/>
          <w:marBottom w:val="0"/>
          <w:divBdr>
            <w:top w:val="none" w:sz="0" w:space="0" w:color="auto"/>
            <w:left w:val="none" w:sz="0" w:space="0" w:color="auto"/>
            <w:bottom w:val="none" w:sz="0" w:space="0" w:color="auto"/>
            <w:right w:val="none" w:sz="0" w:space="0" w:color="auto"/>
          </w:divBdr>
        </w:div>
        <w:div w:id="10343819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b255fc-c3f4-4a9a-895e-e817f811944e">
      <Terms xmlns="http://schemas.microsoft.com/office/infopath/2007/PartnerControls"/>
    </lcf76f155ced4ddcb4097134ff3c332f>
    <TaxCatchAll xmlns="f104f857-bc22-44c8-a8b7-a183819bf7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841EE8E2D244FBB108B46833F38AF" ma:contentTypeVersion="14" ma:contentTypeDescription="Een nieuw document maken." ma:contentTypeScope="" ma:versionID="35d7d3987f81e6b1dc2581d87226b357">
  <xsd:schema xmlns:xsd="http://www.w3.org/2001/XMLSchema" xmlns:xs="http://www.w3.org/2001/XMLSchema" xmlns:p="http://schemas.microsoft.com/office/2006/metadata/properties" xmlns:ns2="9db255fc-c3f4-4a9a-895e-e817f811944e" xmlns:ns3="f104f857-bc22-44c8-a8b7-a183819bf77d" targetNamespace="http://schemas.microsoft.com/office/2006/metadata/properties" ma:root="true" ma:fieldsID="76fa032437fdcce5c354b95cb3b0c60b" ns2:_="" ns3:_="">
    <xsd:import namespace="9db255fc-c3f4-4a9a-895e-e817f811944e"/>
    <xsd:import namespace="f104f857-bc22-44c8-a8b7-a183819bf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55fc-c3f4-4a9a-895e-e817f8119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f857-bc22-44c8-a8b7-a183819bf77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ba18c3d-634e-4a19-9ac4-9bbea9812844}" ma:internalName="TaxCatchAll" ma:showField="CatchAllData" ma:web="f104f857-bc22-44c8-a8b7-a183819bf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48446-5D71-4545-8BEB-E45E06ABDE85}">
  <ds:schemaRefs>
    <ds:schemaRef ds:uri="71d5ac89-c9c4-443f-b2a6-7f799ad3c761"/>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deda66-2840-4641-bbf3-0ac93e9dddf7"/>
    <ds:schemaRef ds:uri="http://schemas.microsoft.com/office/2006/metadata/properties"/>
    <ds:schemaRef ds:uri="9db255fc-c3f4-4a9a-895e-e817f811944e"/>
    <ds:schemaRef ds:uri="f104f857-bc22-44c8-a8b7-a183819bf77d"/>
  </ds:schemaRefs>
</ds:datastoreItem>
</file>

<file path=customXml/itemProps2.xml><?xml version="1.0" encoding="utf-8"?>
<ds:datastoreItem xmlns:ds="http://schemas.openxmlformats.org/officeDocument/2006/customXml" ds:itemID="{F1714E88-69BD-4299-9BFD-C19D8B4D65CB}"/>
</file>

<file path=customXml/itemProps3.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4.xml><?xml version="1.0" encoding="utf-8"?>
<ds:datastoreItem xmlns:ds="http://schemas.openxmlformats.org/officeDocument/2006/customXml" ds:itemID="{368448AE-173A-4E24-9023-28E1EB3CE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828</Words>
  <Characters>4557</Characters>
  <Application>Microsoft Office Word</Application>
  <DocSecurity>0</DocSecurity>
  <Lines>37</Lines>
  <Paragraphs>10</Paragraphs>
  <ScaleCrop>false</ScaleCrop>
  <Company>Mensura</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 process medical force majeure to employer's initiative</dc:title>
  <dc:creator>Raf Van Suetendael</dc:creator>
  <cp:lastModifiedBy>Avondstondt Elfriede</cp:lastModifiedBy>
  <cp:revision>15</cp:revision>
  <dcterms:created xsi:type="dcterms:W3CDTF">2025-06-27T06:45:00Z</dcterms:created>
  <dcterms:modified xsi:type="dcterms:W3CDTF">2025-12-03T13:02:00Z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2025-06-18T21:43:57Z</dcterms:created>
  <dc:creator/>
  <dc:description/>
  <dc:language>en-US</dc:language>
  <cp:lastModifiedBy>Wesley Lancel</cp:lastModifiedBy>
  <cp:lastPrinted>2025-06-18T08:50:00Z</cp:lastPrinted>
  <dcterms:modified xsi:type="dcterms:W3CDTF">2025-06-18T08:51:00Z</dcterms:modified>
  <cp:revision>3</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0x01010009C841EE8E2D244FBB108B46833F38AF</vt:lpwstr>
  </property>
  <property fmtid="{D5CDD505-2E9C-101B-9397-08002B2CF9AE}" pid="3" name="MediaServiceImageTags">
    <vt:lpwstr/>
  </property>
</Properties>
</file>