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0577D" w14:textId="77777777" w:rsidR="00B84189" w:rsidRDefault="007661AE" w:rsidP="007661AE">
      <w:pPr>
        <w:pStyle w:val="berschrift1"/>
        <w:tabs>
          <w:tab w:val="clear" w:pos="9000"/>
        </w:tabs>
        <w:ind w:right="-2"/>
        <w:rPr>
          <w:sz w:val="36"/>
          <w:lang w:val="fr-FR"/>
        </w:rPr>
      </w:pPr>
      <w:r w:rsidRPr="00003B83">
        <w:rPr>
          <w:sz w:val="36"/>
          <w:lang w:val="fr-FR"/>
        </w:rPr>
        <w:t xml:space="preserve">Temps forts 2026 : Salzbourg sous le signe de </w:t>
      </w:r>
    </w:p>
    <w:p w14:paraId="4167396D" w14:textId="26E3AFE9" w:rsidR="007661AE" w:rsidRPr="00003B83" w:rsidRDefault="007661AE" w:rsidP="007661AE">
      <w:pPr>
        <w:pStyle w:val="berschrift1"/>
        <w:tabs>
          <w:tab w:val="clear" w:pos="9000"/>
        </w:tabs>
        <w:ind w:right="-2"/>
        <w:rPr>
          <w:sz w:val="36"/>
          <w:lang w:val="fr-FR"/>
        </w:rPr>
      </w:pPr>
      <w:r w:rsidRPr="00003B83">
        <w:rPr>
          <w:sz w:val="36"/>
          <w:lang w:val="fr-FR"/>
        </w:rPr>
        <w:t xml:space="preserve">Mozart, du patrimoine mondial et </w:t>
      </w:r>
      <w:r>
        <w:rPr>
          <w:sz w:val="36"/>
          <w:lang w:val="fr-FR"/>
        </w:rPr>
        <w:t>d’une musique d’exception</w:t>
      </w:r>
    </w:p>
    <w:p w14:paraId="3012E197" w14:textId="77777777" w:rsidR="007661AE" w:rsidRPr="00003B83" w:rsidRDefault="007661AE" w:rsidP="007661AE">
      <w:pPr>
        <w:rPr>
          <w:lang w:val="fr-FR"/>
        </w:rPr>
      </w:pPr>
    </w:p>
    <w:p w14:paraId="5F653346" w14:textId="77777777" w:rsidR="007661AE" w:rsidRPr="001833FA" w:rsidRDefault="007661AE" w:rsidP="007661AE">
      <w:pPr>
        <w:rPr>
          <w:b/>
          <w:i/>
          <w:sz w:val="24"/>
          <w:lang w:val="fr-FR"/>
        </w:rPr>
      </w:pPr>
      <w:r w:rsidRPr="001F6D8B">
        <w:rPr>
          <w:b/>
          <w:i/>
          <w:sz w:val="24"/>
          <w:lang w:val="fr-FR"/>
        </w:rPr>
        <w:t>L’année prochai</w:t>
      </w:r>
      <w:r>
        <w:rPr>
          <w:b/>
          <w:i/>
          <w:sz w:val="24"/>
          <w:lang w:val="fr-FR"/>
        </w:rPr>
        <w:t>ne, les occasions à célébrer ne manqueront pas à Salzbourg.</w:t>
      </w:r>
      <w:r w:rsidRPr="009F2AC3">
        <w:rPr>
          <w:b/>
          <w:i/>
          <w:sz w:val="24"/>
          <w:lang w:val="fr-FR"/>
        </w:rPr>
        <w:t xml:space="preserve"> </w:t>
      </w:r>
      <w:r>
        <w:rPr>
          <w:b/>
          <w:i/>
          <w:sz w:val="24"/>
          <w:lang w:val="fr-FR"/>
        </w:rPr>
        <w:t>D’une part, ce sera le 270</w:t>
      </w:r>
      <w:r w:rsidRPr="001848D9">
        <w:rPr>
          <w:b/>
          <w:i/>
          <w:sz w:val="24"/>
          <w:vertAlign w:val="superscript"/>
          <w:lang w:val="fr-FR"/>
        </w:rPr>
        <w:t>ème</w:t>
      </w:r>
      <w:r>
        <w:rPr>
          <w:b/>
          <w:i/>
          <w:sz w:val="24"/>
          <w:lang w:val="fr-FR"/>
        </w:rPr>
        <w:t xml:space="preserve"> anniversaire de la naissance du fils le plus célèbre de la ville, </w:t>
      </w:r>
      <w:r w:rsidRPr="001848D9">
        <w:rPr>
          <w:b/>
          <w:i/>
          <w:sz w:val="24"/>
          <w:lang w:val="fr-FR"/>
        </w:rPr>
        <w:t xml:space="preserve">Wolfgang Amadeus Mozart. </w:t>
      </w:r>
      <w:r w:rsidRPr="00011C62">
        <w:rPr>
          <w:b/>
          <w:i/>
          <w:sz w:val="24"/>
          <w:lang w:val="fr-FR"/>
        </w:rPr>
        <w:t>Son œuvre sera mise à l’honneur à travers de nombreuses manifestations</w:t>
      </w:r>
      <w:r>
        <w:rPr>
          <w:b/>
          <w:i/>
          <w:sz w:val="24"/>
          <w:lang w:val="fr-FR"/>
        </w:rPr>
        <w:t xml:space="preserve">. </w:t>
      </w:r>
      <w:r w:rsidRPr="00C31D32">
        <w:rPr>
          <w:b/>
          <w:i/>
          <w:sz w:val="24"/>
          <w:lang w:val="fr-FR"/>
        </w:rPr>
        <w:t>D’autre part, le centre du patrimoine mondial de l‘UNESCO (Welterbezentrum) dans le jardin Mirabell</w:t>
      </w:r>
      <w:r>
        <w:rPr>
          <w:b/>
          <w:i/>
          <w:sz w:val="24"/>
          <w:lang w:val="fr-FR"/>
        </w:rPr>
        <w:t xml:space="preserve"> ainsi que le musée consacré au classique hollywoodien « La Mélodie du bonheur » ouvriront leurs portes. </w:t>
      </w:r>
      <w:r w:rsidRPr="001833FA">
        <w:rPr>
          <w:b/>
          <w:i/>
          <w:sz w:val="24"/>
          <w:lang w:val="fr-FR"/>
        </w:rPr>
        <w:t>En outre, comme le veut la tradition, le Festival de Salzbourg (Salzburger Festspiele) ainsi que le Festival de Pâques (Osterfestspiele) et de la Pentecôte (Pfingstfestspiele) proposeront une mult</w:t>
      </w:r>
      <w:r>
        <w:rPr>
          <w:b/>
          <w:i/>
          <w:sz w:val="24"/>
          <w:lang w:val="fr-FR"/>
        </w:rPr>
        <w:t>itude de temps forts musicaux.</w:t>
      </w:r>
      <w:r w:rsidRPr="001833FA">
        <w:rPr>
          <w:b/>
          <w:i/>
          <w:sz w:val="24"/>
          <w:lang w:val="fr-FR"/>
        </w:rPr>
        <w:t xml:space="preserve"> </w:t>
      </w:r>
    </w:p>
    <w:p w14:paraId="486CE0F7" w14:textId="77777777" w:rsidR="007661AE" w:rsidRPr="009B043B" w:rsidRDefault="007661AE" w:rsidP="007661AE">
      <w:pPr>
        <w:pStyle w:val="Textkrper2"/>
        <w:tabs>
          <w:tab w:val="left" w:pos="9000"/>
        </w:tabs>
        <w:ind w:right="-2"/>
        <w:rPr>
          <w:iCs/>
          <w:lang w:val="fr-FR"/>
        </w:rPr>
      </w:pPr>
      <w:bookmarkStart w:id="0" w:name="_Hlk174094784"/>
      <w:r w:rsidRPr="00A35F9E">
        <w:rPr>
          <w:iCs/>
          <w:lang w:val="fr-FR"/>
        </w:rPr>
        <w:t>Opéras, concerts et expositions pour</w:t>
      </w:r>
      <w:r>
        <w:rPr>
          <w:iCs/>
          <w:lang w:val="fr-FR"/>
        </w:rPr>
        <w:t xml:space="preserve"> le 270</w:t>
      </w:r>
      <w:r w:rsidRPr="00A35F9E">
        <w:rPr>
          <w:iCs/>
          <w:vertAlign w:val="superscript"/>
          <w:lang w:val="fr-FR"/>
        </w:rPr>
        <w:t>ème</w:t>
      </w:r>
      <w:r>
        <w:rPr>
          <w:iCs/>
          <w:lang w:val="fr-FR"/>
        </w:rPr>
        <w:t xml:space="preserve"> anniversaire </w:t>
      </w:r>
    </w:p>
    <w:bookmarkEnd w:id="0"/>
    <w:p w14:paraId="13FF4A16" w14:textId="77777777" w:rsidR="007661AE" w:rsidRDefault="007661AE" w:rsidP="007661AE">
      <w:pPr>
        <w:rPr>
          <w:rFonts w:eastAsia="Calibri"/>
          <w:lang w:val="fr-FR"/>
        </w:rPr>
      </w:pPr>
      <w:r w:rsidRPr="003410EC">
        <w:rPr>
          <w:bCs/>
          <w:iCs/>
          <w:szCs w:val="24"/>
          <w:lang w:val="fr-FR"/>
        </w:rPr>
        <w:t>À</w:t>
      </w:r>
      <w:r w:rsidRPr="003410EC">
        <w:rPr>
          <w:rFonts w:cs="Times New Roman"/>
          <w:bCs/>
          <w:iCs/>
          <w:szCs w:val="24"/>
          <w:lang w:val="fr-FR"/>
        </w:rPr>
        <w:t xml:space="preserve"> Salzbourg, l’année 2026 sera clairement placée sous le signe de </w:t>
      </w:r>
      <w:r>
        <w:rPr>
          <w:rFonts w:cs="Times New Roman"/>
          <w:bCs/>
          <w:iCs/>
          <w:szCs w:val="24"/>
          <w:lang w:val="fr-FR"/>
        </w:rPr>
        <w:t xml:space="preserve">l’anniversaire de </w:t>
      </w:r>
      <w:r w:rsidRPr="003410EC">
        <w:rPr>
          <w:rFonts w:cs="Times New Roman"/>
          <w:bCs/>
          <w:iCs/>
          <w:szCs w:val="24"/>
          <w:lang w:val="fr-FR"/>
        </w:rPr>
        <w:t xml:space="preserve">Wolfgang Amadeus Mozart. </w:t>
      </w:r>
      <w:r w:rsidRPr="00D3535B">
        <w:rPr>
          <w:rFonts w:cs="Times New Roman"/>
          <w:bCs/>
          <w:iCs/>
          <w:szCs w:val="24"/>
          <w:lang w:val="fr-FR"/>
        </w:rPr>
        <w:t xml:space="preserve">La ville célèbre le grand compositeur avec un programme passionnant mêlant concerts, productions d’opéras, expositions et visites </w:t>
      </w:r>
      <w:r>
        <w:rPr>
          <w:rFonts w:cs="Times New Roman"/>
          <w:bCs/>
          <w:iCs/>
          <w:szCs w:val="24"/>
          <w:lang w:val="fr-FR"/>
        </w:rPr>
        <w:t xml:space="preserve">guidées. </w:t>
      </w:r>
      <w:r w:rsidRPr="00DB5CA0">
        <w:rPr>
          <w:rFonts w:cs="Times New Roman"/>
          <w:bCs/>
          <w:iCs/>
          <w:szCs w:val="24"/>
          <w:lang w:val="fr-FR"/>
        </w:rPr>
        <w:t xml:space="preserve">Le coup d’envoi sera donné par la </w:t>
      </w:r>
      <w:r>
        <w:rPr>
          <w:rFonts w:cs="Times New Roman"/>
          <w:bCs/>
          <w:iCs/>
          <w:szCs w:val="24"/>
          <w:lang w:val="fr-FR"/>
        </w:rPr>
        <w:t>Semaine Mozart (du 22 janvier au 1</w:t>
      </w:r>
      <w:r w:rsidRPr="00DB5CA0">
        <w:rPr>
          <w:rFonts w:cs="Times New Roman"/>
          <w:bCs/>
          <w:iCs/>
          <w:szCs w:val="24"/>
          <w:vertAlign w:val="superscript"/>
          <w:lang w:val="fr-FR"/>
        </w:rPr>
        <w:t>er</w:t>
      </w:r>
      <w:r>
        <w:rPr>
          <w:rFonts w:cs="Times New Roman"/>
          <w:bCs/>
          <w:iCs/>
          <w:szCs w:val="24"/>
          <w:lang w:val="fr-FR"/>
        </w:rPr>
        <w:t xml:space="preserve"> février 2026) au cours de laquelle sera présentée une nouvelle mise en scène de </w:t>
      </w:r>
      <w:r>
        <w:rPr>
          <w:bCs/>
          <w:iCs/>
          <w:szCs w:val="24"/>
          <w:lang w:val="fr-FR"/>
        </w:rPr>
        <w:t>«</w:t>
      </w:r>
      <w:r>
        <w:rPr>
          <w:rFonts w:cs="Times New Roman"/>
          <w:bCs/>
          <w:iCs/>
          <w:szCs w:val="24"/>
          <w:lang w:val="fr-FR"/>
        </w:rPr>
        <w:t xml:space="preserve"> La Flûte enchantée </w:t>
      </w:r>
      <w:r>
        <w:rPr>
          <w:bCs/>
          <w:iCs/>
          <w:szCs w:val="24"/>
          <w:lang w:val="fr-FR"/>
        </w:rPr>
        <w:t>»</w:t>
      </w:r>
      <w:r>
        <w:rPr>
          <w:rFonts w:cs="Times New Roman"/>
          <w:bCs/>
          <w:iCs/>
          <w:szCs w:val="24"/>
          <w:lang w:val="fr-FR"/>
        </w:rPr>
        <w:t xml:space="preserve"> réalisée par le directeur artistique Rolando Villaz</w:t>
      </w:r>
      <w:r>
        <w:rPr>
          <w:bCs/>
          <w:iCs/>
          <w:szCs w:val="24"/>
          <w:lang w:val="fr-FR"/>
        </w:rPr>
        <w:t>ó</w:t>
      </w:r>
      <w:r>
        <w:rPr>
          <w:rFonts w:cs="Times New Roman"/>
          <w:bCs/>
          <w:iCs/>
          <w:szCs w:val="24"/>
          <w:lang w:val="fr-FR"/>
        </w:rPr>
        <w:t xml:space="preserve">n. </w:t>
      </w:r>
      <w:r w:rsidRPr="00956A4D">
        <w:rPr>
          <w:rFonts w:cs="Times New Roman"/>
          <w:bCs/>
          <w:iCs/>
          <w:szCs w:val="24"/>
          <w:lang w:val="fr-FR"/>
        </w:rPr>
        <w:t xml:space="preserve">Celui-ci se réjouit à l’avance de l‘évènement : « Nous </w:t>
      </w:r>
      <w:r>
        <w:rPr>
          <w:rFonts w:cs="Times New Roman"/>
          <w:bCs/>
          <w:iCs/>
          <w:szCs w:val="24"/>
          <w:lang w:val="fr-FR"/>
        </w:rPr>
        <w:t xml:space="preserve">mettrons en scène l’opéra le plus populaire de Mozart comme un hommage à notre cher </w:t>
      </w:r>
      <w:r w:rsidRPr="00956A4D">
        <w:rPr>
          <w:rFonts w:cs="Times New Roman"/>
          <w:bCs/>
          <w:iCs/>
          <w:szCs w:val="24"/>
          <w:lang w:val="fr-FR"/>
        </w:rPr>
        <w:t xml:space="preserve">Wolfgang Amadé </w:t>
      </w:r>
      <w:r>
        <w:rPr>
          <w:bCs/>
          <w:iCs/>
          <w:szCs w:val="24"/>
          <w:lang w:val="fr-FR"/>
        </w:rPr>
        <w:t>»</w:t>
      </w:r>
      <w:r>
        <w:rPr>
          <w:rFonts w:cs="Times New Roman"/>
          <w:bCs/>
          <w:iCs/>
          <w:szCs w:val="24"/>
          <w:lang w:val="fr-FR"/>
        </w:rPr>
        <w:t xml:space="preserve">. </w:t>
      </w:r>
      <w:r w:rsidRPr="00956A4D">
        <w:rPr>
          <w:rFonts w:cs="Times New Roman"/>
          <w:bCs/>
          <w:iCs/>
          <w:szCs w:val="24"/>
          <w:lang w:val="fr-FR"/>
        </w:rPr>
        <w:t xml:space="preserve">Tout au long de l’année anniversaire, le célèbre Théâtre de marionnettes (Salzburger Marionettentheater) </w:t>
      </w:r>
      <w:r>
        <w:rPr>
          <w:rFonts w:cs="Times New Roman"/>
          <w:bCs/>
          <w:iCs/>
          <w:szCs w:val="24"/>
          <w:lang w:val="fr-FR"/>
        </w:rPr>
        <w:t xml:space="preserve">présentera </w:t>
      </w:r>
      <w:r w:rsidRPr="00956A4D">
        <w:rPr>
          <w:rFonts w:cs="Times New Roman"/>
          <w:bCs/>
          <w:iCs/>
          <w:szCs w:val="24"/>
          <w:lang w:val="fr-FR"/>
        </w:rPr>
        <w:t xml:space="preserve">lui aussi </w:t>
      </w:r>
      <w:r>
        <w:rPr>
          <w:rFonts w:cs="Times New Roman"/>
          <w:bCs/>
          <w:iCs/>
          <w:szCs w:val="24"/>
          <w:lang w:val="fr-FR"/>
        </w:rPr>
        <w:t xml:space="preserve">régulièrement </w:t>
      </w:r>
      <w:r w:rsidRPr="00956A4D">
        <w:rPr>
          <w:rFonts w:cs="Times New Roman"/>
          <w:bCs/>
          <w:iCs/>
          <w:szCs w:val="24"/>
          <w:lang w:val="fr-FR"/>
        </w:rPr>
        <w:t xml:space="preserve">sa version de </w:t>
      </w:r>
      <w:r w:rsidRPr="00956A4D">
        <w:rPr>
          <w:bCs/>
          <w:iCs/>
          <w:szCs w:val="24"/>
          <w:lang w:val="fr-FR"/>
        </w:rPr>
        <w:t>«</w:t>
      </w:r>
      <w:r w:rsidRPr="00956A4D">
        <w:rPr>
          <w:rFonts w:cs="Times New Roman"/>
          <w:bCs/>
          <w:iCs/>
          <w:szCs w:val="24"/>
          <w:lang w:val="fr-FR"/>
        </w:rPr>
        <w:t xml:space="preserve"> La Flût</w:t>
      </w:r>
      <w:r>
        <w:rPr>
          <w:rFonts w:cs="Times New Roman"/>
          <w:bCs/>
          <w:iCs/>
          <w:szCs w:val="24"/>
          <w:lang w:val="fr-FR"/>
        </w:rPr>
        <w:t xml:space="preserve">e enchantée </w:t>
      </w:r>
      <w:r>
        <w:rPr>
          <w:bCs/>
          <w:iCs/>
          <w:szCs w:val="24"/>
          <w:lang w:val="fr-FR"/>
        </w:rPr>
        <w:t>»</w:t>
      </w:r>
      <w:r>
        <w:rPr>
          <w:rFonts w:cs="Times New Roman"/>
          <w:bCs/>
          <w:iCs/>
          <w:szCs w:val="24"/>
          <w:lang w:val="fr-FR"/>
        </w:rPr>
        <w:t>.</w:t>
      </w:r>
      <w:r w:rsidRPr="00956A4D">
        <w:rPr>
          <w:rFonts w:cs="Times New Roman"/>
          <w:bCs/>
          <w:iCs/>
          <w:szCs w:val="24"/>
          <w:lang w:val="fr-FR"/>
        </w:rPr>
        <w:t xml:space="preserve"> </w:t>
      </w:r>
      <w:r w:rsidRPr="00E938C4">
        <w:rPr>
          <w:rFonts w:cs="Times New Roman"/>
          <w:bCs/>
          <w:iCs/>
          <w:szCs w:val="24"/>
          <w:lang w:val="fr-FR"/>
        </w:rPr>
        <w:t xml:space="preserve">Au musée d’art moderne Rupertinum (Museum der Moderne Rupertinum) on pourra visiter l‘exposition </w:t>
      </w:r>
      <w:r w:rsidRPr="00E938C4">
        <w:rPr>
          <w:bCs/>
          <w:iCs/>
          <w:szCs w:val="24"/>
          <w:lang w:val="fr-FR"/>
        </w:rPr>
        <w:t>«</w:t>
      </w:r>
      <w:r w:rsidRPr="00E938C4">
        <w:rPr>
          <w:rFonts w:cs="Times New Roman"/>
          <w:bCs/>
          <w:iCs/>
          <w:szCs w:val="24"/>
          <w:lang w:val="fr-FR"/>
        </w:rPr>
        <w:t xml:space="preserve"> Sous le charme de La Flûte enchantée </w:t>
      </w:r>
      <w:r w:rsidRPr="00E938C4">
        <w:rPr>
          <w:bCs/>
          <w:iCs/>
          <w:szCs w:val="24"/>
          <w:lang w:val="fr-FR"/>
        </w:rPr>
        <w:t>» (</w:t>
      </w:r>
      <w:r w:rsidRPr="00E938C4">
        <w:rPr>
          <w:rFonts w:cs="Times New Roman"/>
          <w:bCs/>
          <w:iCs/>
          <w:szCs w:val="24"/>
          <w:lang w:val="fr-FR"/>
        </w:rPr>
        <w:t>Im Bann der Zauberflöte) jusqu’au 14 juin 2026.</w:t>
      </w:r>
      <w:r>
        <w:rPr>
          <w:rFonts w:cs="Times New Roman"/>
          <w:bCs/>
          <w:iCs/>
          <w:szCs w:val="24"/>
          <w:lang w:val="fr-FR"/>
        </w:rPr>
        <w:t xml:space="preserve"> </w:t>
      </w:r>
      <w:r w:rsidRPr="00E938C4">
        <w:rPr>
          <w:rFonts w:cs="Times New Roman"/>
          <w:bCs/>
          <w:iCs/>
          <w:szCs w:val="24"/>
          <w:lang w:val="fr-FR"/>
        </w:rPr>
        <w:t>Cette exposition établit un dialogue entre la musique et les beaux-arts et</w:t>
      </w:r>
      <w:r>
        <w:rPr>
          <w:rFonts w:cs="Times New Roman"/>
          <w:bCs/>
          <w:iCs/>
          <w:szCs w:val="24"/>
          <w:lang w:val="fr-FR"/>
        </w:rPr>
        <w:t xml:space="preserve"> montre de quelle façon </w:t>
      </w:r>
      <w:r>
        <w:rPr>
          <w:bCs/>
          <w:iCs/>
          <w:szCs w:val="24"/>
          <w:lang w:val="fr-FR"/>
        </w:rPr>
        <w:t>«</w:t>
      </w:r>
      <w:r>
        <w:rPr>
          <w:rFonts w:cs="Times New Roman"/>
          <w:bCs/>
          <w:iCs/>
          <w:szCs w:val="24"/>
          <w:lang w:val="fr-FR"/>
        </w:rPr>
        <w:t xml:space="preserve"> La Flûte enchantée </w:t>
      </w:r>
      <w:r>
        <w:rPr>
          <w:bCs/>
          <w:iCs/>
          <w:szCs w:val="24"/>
          <w:lang w:val="fr-FR"/>
        </w:rPr>
        <w:t>»</w:t>
      </w:r>
      <w:r>
        <w:rPr>
          <w:rFonts w:cs="Times New Roman"/>
          <w:bCs/>
          <w:iCs/>
          <w:szCs w:val="24"/>
          <w:lang w:val="fr-FR"/>
        </w:rPr>
        <w:t xml:space="preserve"> a pu inspirer des générations d’artistes. Y </w:t>
      </w:r>
      <w:r w:rsidRPr="00E938C4">
        <w:rPr>
          <w:rFonts w:cs="Times New Roman"/>
          <w:bCs/>
          <w:iCs/>
          <w:szCs w:val="24"/>
          <w:lang w:val="fr-FR"/>
        </w:rPr>
        <w:t>seront notamment exposé</w:t>
      </w:r>
      <w:r>
        <w:rPr>
          <w:rFonts w:cs="Times New Roman"/>
          <w:bCs/>
          <w:iCs/>
          <w:szCs w:val="24"/>
          <w:lang w:val="fr-FR"/>
        </w:rPr>
        <w:t>e</w:t>
      </w:r>
      <w:r w:rsidRPr="00E938C4">
        <w:rPr>
          <w:rFonts w:cs="Times New Roman"/>
          <w:bCs/>
          <w:iCs/>
          <w:szCs w:val="24"/>
          <w:lang w:val="fr-FR"/>
        </w:rPr>
        <w:t xml:space="preserve">s des œuvres </w:t>
      </w:r>
      <w:r>
        <w:rPr>
          <w:rFonts w:cs="Times New Roman"/>
          <w:bCs/>
          <w:iCs/>
          <w:szCs w:val="24"/>
          <w:lang w:val="fr-FR"/>
        </w:rPr>
        <w:t>d’</w:t>
      </w:r>
      <w:r w:rsidRPr="00E938C4">
        <w:rPr>
          <w:rFonts w:cs="Times New Roman"/>
          <w:bCs/>
          <w:iCs/>
          <w:szCs w:val="24"/>
          <w:lang w:val="fr-FR"/>
        </w:rPr>
        <w:t xml:space="preserve">Oskar Kokoschka, </w:t>
      </w:r>
      <w:r>
        <w:rPr>
          <w:rFonts w:cs="Times New Roman"/>
          <w:bCs/>
          <w:iCs/>
          <w:szCs w:val="24"/>
          <w:lang w:val="fr-FR"/>
        </w:rPr>
        <w:t xml:space="preserve">de </w:t>
      </w:r>
      <w:r w:rsidRPr="00E938C4">
        <w:rPr>
          <w:rFonts w:cs="Times New Roman"/>
          <w:bCs/>
          <w:iCs/>
          <w:szCs w:val="24"/>
          <w:lang w:val="fr-FR"/>
        </w:rPr>
        <w:t xml:space="preserve">Max Slevogt </w:t>
      </w:r>
      <w:r>
        <w:rPr>
          <w:rFonts w:cs="Times New Roman"/>
          <w:bCs/>
          <w:iCs/>
          <w:szCs w:val="24"/>
          <w:lang w:val="fr-FR"/>
        </w:rPr>
        <w:t xml:space="preserve">et </w:t>
      </w:r>
      <w:r w:rsidRPr="00E938C4">
        <w:rPr>
          <w:rFonts w:cs="Times New Roman"/>
          <w:bCs/>
          <w:iCs/>
          <w:szCs w:val="24"/>
          <w:lang w:val="fr-FR"/>
        </w:rPr>
        <w:t xml:space="preserve">Wolfgang Hutter. </w:t>
      </w:r>
      <w:r w:rsidRPr="00E938C4">
        <w:rPr>
          <w:rFonts w:cs="Times New Roman"/>
          <w:bCs/>
          <w:iCs/>
          <w:szCs w:val="24"/>
          <w:lang w:val="fr-FR"/>
        </w:rPr>
        <w:br/>
      </w:r>
      <w:r w:rsidRPr="009C0846">
        <w:rPr>
          <w:rFonts w:cs="Times New Roman"/>
          <w:bCs/>
          <w:iCs/>
          <w:szCs w:val="24"/>
          <w:lang w:val="fr-FR"/>
        </w:rPr>
        <w:t>L‘orchestre Camerata Salzburg, l’un des orchestres de chambre les plus anciens et les plus riches en tradition</w:t>
      </w:r>
      <w:r>
        <w:rPr>
          <w:rFonts w:cs="Times New Roman"/>
          <w:bCs/>
          <w:iCs/>
          <w:szCs w:val="24"/>
          <w:lang w:val="fr-FR"/>
        </w:rPr>
        <w:t>s</w:t>
      </w:r>
      <w:r w:rsidRPr="009C0846">
        <w:rPr>
          <w:rFonts w:cs="Times New Roman"/>
          <w:bCs/>
          <w:iCs/>
          <w:szCs w:val="24"/>
          <w:lang w:val="fr-FR"/>
        </w:rPr>
        <w:t xml:space="preserve"> au monde, célèbrera un festival en trois volets dédiés à Mozart (Mozart-Fest) et qui aura lieu du 19 au 28 juin 2026 dans la </w:t>
      </w:r>
      <w:r>
        <w:rPr>
          <w:rFonts w:cs="Times New Roman"/>
          <w:bCs/>
          <w:iCs/>
          <w:szCs w:val="24"/>
          <w:lang w:val="fr-FR"/>
        </w:rPr>
        <w:t>g</w:t>
      </w:r>
      <w:r w:rsidRPr="009C0846">
        <w:rPr>
          <w:rFonts w:cs="Times New Roman"/>
          <w:bCs/>
          <w:iCs/>
          <w:szCs w:val="24"/>
          <w:lang w:val="fr-FR"/>
        </w:rPr>
        <w:t xml:space="preserve">rande </w:t>
      </w:r>
      <w:r>
        <w:rPr>
          <w:rFonts w:cs="Times New Roman"/>
          <w:bCs/>
          <w:iCs/>
          <w:szCs w:val="24"/>
          <w:lang w:val="fr-FR"/>
        </w:rPr>
        <w:t>s</w:t>
      </w:r>
      <w:r w:rsidRPr="009C0846">
        <w:rPr>
          <w:rFonts w:cs="Times New Roman"/>
          <w:bCs/>
          <w:iCs/>
          <w:szCs w:val="24"/>
          <w:lang w:val="fr-FR"/>
        </w:rPr>
        <w:t>alle de la fondation Stiftung Mozarteum.</w:t>
      </w:r>
      <w:r>
        <w:rPr>
          <w:rFonts w:cs="Times New Roman"/>
          <w:bCs/>
          <w:iCs/>
          <w:szCs w:val="24"/>
          <w:lang w:val="fr-FR"/>
        </w:rPr>
        <w:t xml:space="preserve"> </w:t>
      </w:r>
      <w:r w:rsidRPr="000B6ECF">
        <w:rPr>
          <w:rFonts w:cs="Times New Roman"/>
          <w:bCs/>
          <w:iCs/>
          <w:szCs w:val="24"/>
          <w:lang w:val="fr-FR"/>
        </w:rPr>
        <w:t>Rudolf Buchbinder dirigera et jouera trois de ses concerts préférés :</w:t>
      </w:r>
      <w:r>
        <w:rPr>
          <w:rFonts w:cs="Times New Roman"/>
          <w:bCs/>
          <w:iCs/>
          <w:szCs w:val="24"/>
          <w:lang w:val="fr-FR"/>
        </w:rPr>
        <w:t xml:space="preserve"> </w:t>
      </w:r>
      <w:r w:rsidRPr="007661AE">
        <w:rPr>
          <w:rFonts w:eastAsia="Calibri"/>
          <w:lang w:val="fr-FR"/>
        </w:rPr>
        <w:t>le Concerto en mi bémol majeur K.271, le Concerto en ré mineur K.466 et le Concerto en ut majeur K.503.</w:t>
      </w:r>
    </w:p>
    <w:p w14:paraId="65FB93EA" w14:textId="0FC6BF75" w:rsidR="00B84189" w:rsidRDefault="00B84189" w:rsidP="007661AE">
      <w:pPr>
        <w:rPr>
          <w:rFonts w:cs="Times New Roman"/>
          <w:bCs/>
          <w:iCs/>
          <w:szCs w:val="24"/>
          <w:lang w:val="fr-FR"/>
        </w:rPr>
      </w:pPr>
      <w:hyperlink r:id="rId7" w:history="1">
        <w:r w:rsidRPr="00951866">
          <w:rPr>
            <w:rStyle w:val="Hyperlink"/>
            <w:bCs/>
            <w:iCs/>
            <w:szCs w:val="24"/>
            <w:lang w:val="fr-FR"/>
          </w:rPr>
          <w:t>www.salzburg.info/fr/salzbourg/mozart</w:t>
        </w:r>
      </w:hyperlink>
    </w:p>
    <w:p w14:paraId="338DC240" w14:textId="77777777" w:rsidR="007661AE" w:rsidRPr="009B043B" w:rsidRDefault="007661AE" w:rsidP="007661AE">
      <w:pPr>
        <w:rPr>
          <w:rFonts w:cs="Times New Roman"/>
          <w:bCs/>
          <w:iCs/>
          <w:sz w:val="24"/>
          <w:szCs w:val="24"/>
          <w:lang w:val="fr-FR"/>
        </w:rPr>
      </w:pPr>
    </w:p>
    <w:p w14:paraId="6061D150" w14:textId="77777777" w:rsidR="007661AE" w:rsidRPr="00D13E1B" w:rsidRDefault="007661AE" w:rsidP="007661AE">
      <w:pPr>
        <w:pStyle w:val="Textkrper2"/>
        <w:tabs>
          <w:tab w:val="left" w:pos="9000"/>
        </w:tabs>
        <w:ind w:right="-2"/>
        <w:rPr>
          <w:iCs/>
          <w:lang w:val="fr-FR"/>
        </w:rPr>
      </w:pPr>
      <w:r w:rsidRPr="00D13E1B">
        <w:rPr>
          <w:iCs/>
          <w:lang w:val="fr-FR"/>
        </w:rPr>
        <w:t>Ouverture du Centre du patrimoine mondial de l‘UNESCO dans le ja</w:t>
      </w:r>
      <w:r>
        <w:rPr>
          <w:iCs/>
          <w:lang w:val="fr-FR"/>
        </w:rPr>
        <w:t>rdin Mirabell</w:t>
      </w:r>
    </w:p>
    <w:p w14:paraId="23A7CF84" w14:textId="77777777" w:rsidR="007661AE" w:rsidRPr="009B043B" w:rsidRDefault="007661AE" w:rsidP="007661AE">
      <w:pPr>
        <w:pStyle w:val="Textkrper2"/>
        <w:tabs>
          <w:tab w:val="left" w:pos="9000"/>
        </w:tabs>
        <w:ind w:right="-2"/>
        <w:rPr>
          <w:b w:val="0"/>
          <w:bCs w:val="0"/>
          <w:iCs/>
          <w:sz w:val="22"/>
          <w:lang w:val="fr-FR"/>
        </w:rPr>
      </w:pPr>
      <w:r w:rsidRPr="009B043B">
        <w:rPr>
          <w:b w:val="0"/>
          <w:bCs w:val="0"/>
          <w:iCs/>
          <w:sz w:val="22"/>
          <w:lang w:val="fr-FR"/>
        </w:rPr>
        <w:t xml:space="preserve">Depuis 1997, Salzbourg et sa vieille ville historique font partie du patrimoine mondial de </w:t>
      </w:r>
      <w:r>
        <w:rPr>
          <w:b w:val="0"/>
          <w:bCs w:val="0"/>
          <w:iCs/>
          <w:sz w:val="22"/>
          <w:lang w:val="fr-FR"/>
        </w:rPr>
        <w:t>l’</w:t>
      </w:r>
      <w:r w:rsidRPr="009B043B">
        <w:rPr>
          <w:b w:val="0"/>
          <w:bCs w:val="0"/>
          <w:iCs/>
          <w:sz w:val="22"/>
          <w:lang w:val="fr-FR"/>
        </w:rPr>
        <w:t xml:space="preserve">UNESCO. </w:t>
      </w:r>
      <w:r w:rsidRPr="00C2688B">
        <w:rPr>
          <w:b w:val="0"/>
          <w:bCs w:val="0"/>
          <w:iCs/>
          <w:sz w:val="22"/>
          <w:lang w:val="fr-FR"/>
        </w:rPr>
        <w:t>Outre le caractère unique de la ville et son architecture datant du temps des prince-archevêques, le rôle de Salzbourg en tant que métropole musicale et ville natale de</w:t>
      </w:r>
      <w:r>
        <w:rPr>
          <w:b w:val="0"/>
          <w:bCs w:val="0"/>
          <w:iCs/>
          <w:sz w:val="22"/>
          <w:lang w:val="fr-FR"/>
        </w:rPr>
        <w:t xml:space="preserve"> </w:t>
      </w:r>
      <w:r w:rsidRPr="00C2688B">
        <w:rPr>
          <w:b w:val="0"/>
          <w:bCs w:val="0"/>
          <w:iCs/>
          <w:sz w:val="22"/>
          <w:lang w:val="fr-FR"/>
        </w:rPr>
        <w:t xml:space="preserve">Wolfgang Amadeus Mozart </w:t>
      </w:r>
      <w:r>
        <w:rPr>
          <w:b w:val="0"/>
          <w:bCs w:val="0"/>
          <w:iCs/>
          <w:sz w:val="22"/>
          <w:lang w:val="fr-FR"/>
        </w:rPr>
        <w:t xml:space="preserve">a été déterminant dans l’attribution de ce titre. </w:t>
      </w:r>
      <w:r w:rsidRPr="00C2688B">
        <w:rPr>
          <w:b w:val="0"/>
          <w:bCs w:val="0"/>
          <w:iCs/>
          <w:sz w:val="22"/>
          <w:lang w:val="fr-FR"/>
        </w:rPr>
        <w:t xml:space="preserve">Afin d’offrir un lieu à cette distinction, le Centre du patrimoine mondial </w:t>
      </w:r>
      <w:r>
        <w:rPr>
          <w:b w:val="0"/>
          <w:bCs w:val="0"/>
          <w:iCs/>
          <w:sz w:val="22"/>
          <w:lang w:val="fr-FR"/>
        </w:rPr>
        <w:t xml:space="preserve">(UNESCO Welterbe-Zentrum) </w:t>
      </w:r>
      <w:r w:rsidRPr="00C2688B">
        <w:rPr>
          <w:b w:val="0"/>
          <w:bCs w:val="0"/>
          <w:iCs/>
          <w:sz w:val="22"/>
          <w:lang w:val="fr-FR"/>
        </w:rPr>
        <w:t>ouvrira ses port</w:t>
      </w:r>
      <w:r>
        <w:rPr>
          <w:b w:val="0"/>
          <w:bCs w:val="0"/>
          <w:iCs/>
          <w:sz w:val="22"/>
          <w:lang w:val="fr-FR"/>
        </w:rPr>
        <w:t>es à la mi-juin 2026.</w:t>
      </w:r>
      <w:r w:rsidRPr="00C2688B">
        <w:rPr>
          <w:b w:val="0"/>
          <w:bCs w:val="0"/>
          <w:iCs/>
          <w:sz w:val="22"/>
          <w:lang w:val="fr-FR"/>
        </w:rPr>
        <w:t xml:space="preserve"> </w:t>
      </w:r>
      <w:r w:rsidRPr="00414366">
        <w:rPr>
          <w:b w:val="0"/>
          <w:bCs w:val="0"/>
          <w:iCs/>
          <w:sz w:val="22"/>
          <w:lang w:val="fr-FR"/>
        </w:rPr>
        <w:t xml:space="preserve">Martin Hochleitner, directeur du Centre du patrimoine mondial, en précise la mission : </w:t>
      </w:r>
      <w:r w:rsidRPr="00414366">
        <w:rPr>
          <w:rFonts w:cs="Arial"/>
          <w:b w:val="0"/>
          <w:bCs w:val="0"/>
          <w:iCs/>
          <w:sz w:val="22"/>
          <w:lang w:val="fr-FR"/>
        </w:rPr>
        <w:t>«</w:t>
      </w:r>
      <w:r w:rsidRPr="00414366">
        <w:rPr>
          <w:b w:val="0"/>
          <w:bCs w:val="0"/>
          <w:iCs/>
          <w:sz w:val="22"/>
          <w:lang w:val="fr-FR"/>
        </w:rPr>
        <w:t xml:space="preserve"> Il ne s’agit pas d’un office d‘information touristique ou d’un simple point </w:t>
      </w:r>
      <w:r w:rsidRPr="00414366">
        <w:rPr>
          <w:b w:val="0"/>
          <w:bCs w:val="0"/>
          <w:iCs/>
          <w:sz w:val="22"/>
          <w:lang w:val="fr-FR"/>
        </w:rPr>
        <w:lastRenderedPageBreak/>
        <w:t>d’accueil, mais</w:t>
      </w:r>
      <w:r>
        <w:rPr>
          <w:b w:val="0"/>
          <w:bCs w:val="0"/>
          <w:iCs/>
          <w:sz w:val="22"/>
          <w:lang w:val="fr-FR"/>
        </w:rPr>
        <w:t xml:space="preserve"> bien d’un lieu de communication et de transmission, notamment à destination des enfants et des jeunes.</w:t>
      </w:r>
      <w:r w:rsidRPr="00414366">
        <w:rPr>
          <w:b w:val="0"/>
          <w:bCs w:val="0"/>
          <w:iCs/>
          <w:sz w:val="22"/>
          <w:lang w:val="fr-FR"/>
        </w:rPr>
        <w:t xml:space="preserve"> Ce nouveau centre </w:t>
      </w:r>
      <w:r>
        <w:rPr>
          <w:b w:val="0"/>
          <w:bCs w:val="0"/>
          <w:iCs/>
          <w:sz w:val="22"/>
          <w:lang w:val="fr-FR"/>
        </w:rPr>
        <w:t>consacré</w:t>
      </w:r>
      <w:r w:rsidRPr="00414366">
        <w:rPr>
          <w:b w:val="0"/>
          <w:bCs w:val="0"/>
          <w:iCs/>
          <w:sz w:val="22"/>
          <w:lang w:val="fr-FR"/>
        </w:rPr>
        <w:t xml:space="preserve"> à l’art,</w:t>
      </w:r>
      <w:r>
        <w:rPr>
          <w:b w:val="0"/>
          <w:bCs w:val="0"/>
          <w:iCs/>
          <w:sz w:val="22"/>
          <w:lang w:val="fr-FR"/>
        </w:rPr>
        <w:t xml:space="preserve"> à</w:t>
      </w:r>
      <w:r w:rsidRPr="00414366">
        <w:rPr>
          <w:b w:val="0"/>
          <w:bCs w:val="0"/>
          <w:iCs/>
          <w:sz w:val="22"/>
          <w:lang w:val="fr-FR"/>
        </w:rPr>
        <w:t xml:space="preserve"> la culture et au patrimoine mondial de l’UNESCO s’installera dans l’orangerie située dans la p</w:t>
      </w:r>
      <w:r>
        <w:rPr>
          <w:b w:val="0"/>
          <w:bCs w:val="0"/>
          <w:iCs/>
          <w:sz w:val="22"/>
          <w:lang w:val="fr-FR"/>
        </w:rPr>
        <w:t xml:space="preserve">artie sud-est du jardin Mirabell, en cours de rénovation. </w:t>
      </w:r>
      <w:r w:rsidRPr="00414366">
        <w:rPr>
          <w:b w:val="0"/>
          <w:bCs w:val="0"/>
          <w:iCs/>
          <w:sz w:val="22"/>
          <w:lang w:val="fr-FR"/>
        </w:rPr>
        <w:t>Le nouveau lieu réunira la richesse du patrimoi</w:t>
      </w:r>
      <w:r>
        <w:rPr>
          <w:b w:val="0"/>
          <w:bCs w:val="0"/>
          <w:iCs/>
          <w:sz w:val="22"/>
          <w:lang w:val="fr-FR"/>
        </w:rPr>
        <w:t>ne mondial de l’UNESCO et une peinture célèbre de la ville, le panorama de Salzbourg de</w:t>
      </w:r>
      <w:r w:rsidRPr="00414366">
        <w:rPr>
          <w:b w:val="0"/>
          <w:bCs w:val="0"/>
          <w:iCs/>
          <w:sz w:val="22"/>
          <w:lang w:val="fr-FR"/>
        </w:rPr>
        <w:t xml:space="preserve"> Johann Michael Sattler. Cette peinture à l’huile de 25 mètres de long et d’environ cinq mètres de haut représente une vu</w:t>
      </w:r>
      <w:r>
        <w:rPr>
          <w:b w:val="0"/>
          <w:bCs w:val="0"/>
          <w:iCs/>
          <w:sz w:val="22"/>
          <w:lang w:val="fr-FR"/>
        </w:rPr>
        <w:t xml:space="preserve">e panoramique de la ville de Salzbourg telle qu’elle apparaissait en 1825 vue depuis la forteresse Hohensalzburg. </w:t>
      </w:r>
    </w:p>
    <w:p w14:paraId="77D0D28B" w14:textId="587BF24B" w:rsidR="007661AE" w:rsidRPr="00B84189" w:rsidRDefault="00B84189" w:rsidP="007661AE">
      <w:pPr>
        <w:pStyle w:val="Textkrper2"/>
        <w:tabs>
          <w:tab w:val="left" w:pos="9000"/>
        </w:tabs>
        <w:ind w:right="-2"/>
        <w:rPr>
          <w:b w:val="0"/>
          <w:bCs w:val="0"/>
          <w:lang w:val="fr-FR"/>
        </w:rPr>
      </w:pPr>
      <w:hyperlink r:id="rId8" w:history="1">
        <w:r w:rsidRPr="00951866">
          <w:rPr>
            <w:rStyle w:val="Hyperlink"/>
            <w:b w:val="0"/>
            <w:bCs w:val="0"/>
            <w:lang w:val="fr-FR"/>
          </w:rPr>
          <w:t>www.salzburgmuseum.at/en/construction-projects/orangerysalzburg/</w:t>
        </w:r>
      </w:hyperlink>
    </w:p>
    <w:p w14:paraId="641A168A" w14:textId="77777777" w:rsidR="007661AE" w:rsidRPr="009B043B" w:rsidRDefault="007661AE" w:rsidP="007661AE">
      <w:pPr>
        <w:pStyle w:val="Textkrper2"/>
        <w:tabs>
          <w:tab w:val="left" w:pos="9000"/>
        </w:tabs>
        <w:ind w:right="-2"/>
        <w:rPr>
          <w:b w:val="0"/>
          <w:bCs w:val="0"/>
          <w:iCs/>
          <w:sz w:val="22"/>
          <w:lang w:val="fr-FR"/>
        </w:rPr>
      </w:pPr>
    </w:p>
    <w:p w14:paraId="57DF957B" w14:textId="77777777" w:rsidR="007661AE" w:rsidRPr="00620AE2" w:rsidRDefault="007661AE" w:rsidP="007661AE">
      <w:pPr>
        <w:pStyle w:val="Textkrper2"/>
        <w:tabs>
          <w:tab w:val="left" w:pos="9000"/>
        </w:tabs>
        <w:ind w:right="-2"/>
        <w:rPr>
          <w:iCs/>
          <w:color w:val="FF0000"/>
          <w:lang w:val="fr-FR"/>
        </w:rPr>
      </w:pPr>
      <w:r w:rsidRPr="00620AE2">
        <w:rPr>
          <w:iCs/>
          <w:lang w:val="fr-FR"/>
        </w:rPr>
        <w:t xml:space="preserve">La saison des festivals séduit avec </w:t>
      </w:r>
      <w:r w:rsidRPr="00CC23B0">
        <w:rPr>
          <w:iCs/>
          <w:lang w:val="fr-FR"/>
        </w:rPr>
        <w:t xml:space="preserve">l’orchestre philharmonique de Berlin et </w:t>
      </w:r>
      <w:r>
        <w:rPr>
          <w:iCs/>
          <w:lang w:val="fr-FR"/>
        </w:rPr>
        <w:t xml:space="preserve">avec </w:t>
      </w:r>
      <w:r w:rsidRPr="00CC23B0">
        <w:rPr>
          <w:iCs/>
          <w:lang w:val="fr-FR"/>
        </w:rPr>
        <w:t xml:space="preserve">une nouvelle </w:t>
      </w:r>
      <w:r w:rsidRPr="00CC23B0">
        <w:rPr>
          <w:rFonts w:cs="Arial"/>
          <w:iCs/>
          <w:lang w:val="fr-FR"/>
        </w:rPr>
        <w:t xml:space="preserve">« Buhlschaft », </w:t>
      </w:r>
      <w:r>
        <w:rPr>
          <w:rFonts w:cs="Arial"/>
          <w:iCs/>
          <w:lang w:val="fr-FR"/>
        </w:rPr>
        <w:t>rôle de l’amante dans « Jedermann »</w:t>
      </w:r>
    </w:p>
    <w:p w14:paraId="3776785C" w14:textId="77777777" w:rsidR="007661AE" w:rsidRPr="00FB1CB5" w:rsidRDefault="007661AE" w:rsidP="007661AE">
      <w:pPr>
        <w:pStyle w:val="Textkrper2"/>
        <w:tabs>
          <w:tab w:val="left" w:pos="9000"/>
        </w:tabs>
        <w:ind w:right="-2"/>
        <w:rPr>
          <w:b w:val="0"/>
          <w:iCs/>
          <w:lang w:val="fr-FR"/>
        </w:rPr>
      </w:pPr>
      <w:r w:rsidRPr="00081EE4">
        <w:rPr>
          <w:b w:val="0"/>
          <w:iCs/>
          <w:lang w:val="fr-FR"/>
        </w:rPr>
        <w:t xml:space="preserve">Salzbourg est LA ville des festivals en Europe. </w:t>
      </w:r>
      <w:r w:rsidRPr="00081EE4">
        <w:rPr>
          <w:rFonts w:cs="Arial"/>
          <w:b w:val="0"/>
          <w:iCs/>
          <w:lang w:val="fr-FR"/>
        </w:rPr>
        <w:t>À</w:t>
      </w:r>
      <w:r w:rsidRPr="00081EE4">
        <w:rPr>
          <w:b w:val="0"/>
          <w:iCs/>
          <w:lang w:val="fr-FR"/>
        </w:rPr>
        <w:t xml:space="preserve"> trois reprises, elle captive les amateurs de culture. Ce magnifique tr</w:t>
      </w:r>
      <w:r>
        <w:rPr>
          <w:b w:val="0"/>
          <w:iCs/>
          <w:lang w:val="fr-FR"/>
        </w:rPr>
        <w:t>i</w:t>
      </w:r>
      <w:r w:rsidRPr="00081EE4">
        <w:rPr>
          <w:b w:val="0"/>
          <w:iCs/>
          <w:lang w:val="fr-FR"/>
        </w:rPr>
        <w:t>pt</w:t>
      </w:r>
      <w:r>
        <w:rPr>
          <w:b w:val="0"/>
          <w:iCs/>
          <w:lang w:val="fr-FR"/>
        </w:rPr>
        <w:t>y</w:t>
      </w:r>
      <w:r w:rsidRPr="00081EE4">
        <w:rPr>
          <w:b w:val="0"/>
          <w:iCs/>
          <w:lang w:val="fr-FR"/>
        </w:rPr>
        <w:t xml:space="preserve">que s’ouvre avec le Festival de Pâques (Osterfestspiele) du 27 mars au 6 avril 2026. </w:t>
      </w:r>
      <w:r>
        <w:rPr>
          <w:b w:val="0"/>
          <w:iCs/>
          <w:lang w:val="fr-FR"/>
        </w:rPr>
        <w:t>Il</w:t>
      </w:r>
      <w:r w:rsidRPr="009B043B">
        <w:rPr>
          <w:b w:val="0"/>
          <w:iCs/>
          <w:lang w:val="fr-FR"/>
        </w:rPr>
        <w:t xml:space="preserve"> annonce un retour spectaculaire</w:t>
      </w:r>
      <w:r>
        <w:rPr>
          <w:b w:val="0"/>
          <w:iCs/>
          <w:lang w:val="fr-FR"/>
        </w:rPr>
        <w:t xml:space="preserve"> :</w:t>
      </w:r>
      <w:r w:rsidRPr="009B043B">
        <w:rPr>
          <w:b w:val="0"/>
          <w:iCs/>
          <w:lang w:val="fr-FR"/>
        </w:rPr>
        <w:t xml:space="preserve"> </w:t>
      </w:r>
      <w:r>
        <w:rPr>
          <w:rFonts w:cs="Arial"/>
          <w:b w:val="0"/>
          <w:iCs/>
          <w:lang w:val="fr-FR"/>
        </w:rPr>
        <w:t>à</w:t>
      </w:r>
      <w:r w:rsidRPr="00081EE4">
        <w:rPr>
          <w:b w:val="0"/>
          <w:iCs/>
          <w:lang w:val="fr-FR"/>
        </w:rPr>
        <w:t xml:space="preserve"> partir de 2026, l’orchestre philharmonique de Berlin (Berliner Philharmoniker) organiser</w:t>
      </w:r>
      <w:r>
        <w:rPr>
          <w:b w:val="0"/>
          <w:iCs/>
          <w:lang w:val="fr-FR"/>
        </w:rPr>
        <w:t>a</w:t>
      </w:r>
      <w:r w:rsidRPr="00081EE4">
        <w:rPr>
          <w:b w:val="0"/>
          <w:iCs/>
          <w:lang w:val="fr-FR"/>
        </w:rPr>
        <w:t xml:space="preserve"> à nouveau </w:t>
      </w:r>
      <w:r>
        <w:rPr>
          <w:b w:val="0"/>
          <w:iCs/>
          <w:lang w:val="fr-FR"/>
        </w:rPr>
        <w:t>son</w:t>
      </w:r>
      <w:r w:rsidRPr="00081EE4">
        <w:rPr>
          <w:b w:val="0"/>
          <w:iCs/>
          <w:lang w:val="fr-FR"/>
        </w:rPr>
        <w:t xml:space="preserve"> traditionnel festival de Pâques à Salzbourg, la ville où Herbert von Karajan l</w:t>
      </w:r>
      <w:r>
        <w:rPr>
          <w:b w:val="0"/>
          <w:iCs/>
          <w:lang w:val="fr-FR"/>
        </w:rPr>
        <w:t>’</w:t>
      </w:r>
      <w:r w:rsidRPr="00081EE4">
        <w:rPr>
          <w:b w:val="0"/>
          <w:iCs/>
          <w:lang w:val="fr-FR"/>
        </w:rPr>
        <w:t xml:space="preserve">avait fondé en 1967. </w:t>
      </w:r>
      <w:r w:rsidRPr="00FB1CB5">
        <w:rPr>
          <w:b w:val="0"/>
          <w:iCs/>
          <w:lang w:val="fr-FR"/>
        </w:rPr>
        <w:t xml:space="preserve">Le chef d’orchestre Kirill Petrenko dirigera </w:t>
      </w:r>
      <w:r w:rsidRPr="00FB1CB5">
        <w:rPr>
          <w:rFonts w:cs="Arial"/>
          <w:b w:val="0"/>
          <w:iCs/>
          <w:lang w:val="fr-FR"/>
        </w:rPr>
        <w:t>«</w:t>
      </w:r>
      <w:r w:rsidRPr="00FB1CB5">
        <w:rPr>
          <w:b w:val="0"/>
          <w:iCs/>
          <w:lang w:val="fr-FR"/>
        </w:rPr>
        <w:t xml:space="preserve"> L’or du Rhin </w:t>
      </w:r>
      <w:r w:rsidRPr="00FB1CB5">
        <w:rPr>
          <w:rFonts w:cs="Arial"/>
          <w:b w:val="0"/>
          <w:iCs/>
          <w:lang w:val="fr-FR"/>
        </w:rPr>
        <w:t>»</w:t>
      </w:r>
      <w:r w:rsidRPr="00FB1CB5">
        <w:rPr>
          <w:b w:val="0"/>
          <w:iCs/>
          <w:lang w:val="fr-FR"/>
        </w:rPr>
        <w:t xml:space="preserve">, premier volet de </w:t>
      </w:r>
      <w:r w:rsidRPr="00FB1CB5">
        <w:rPr>
          <w:rFonts w:cs="Arial"/>
          <w:b w:val="0"/>
          <w:iCs/>
          <w:lang w:val="fr-FR"/>
        </w:rPr>
        <w:t>«</w:t>
      </w:r>
      <w:r w:rsidRPr="00FB1CB5">
        <w:rPr>
          <w:b w:val="0"/>
          <w:iCs/>
          <w:lang w:val="fr-FR"/>
        </w:rPr>
        <w:t xml:space="preserve"> L’Anneau du Nibelung </w:t>
      </w:r>
      <w:r w:rsidRPr="00FB1CB5">
        <w:rPr>
          <w:rFonts w:cs="Arial"/>
          <w:b w:val="0"/>
          <w:iCs/>
          <w:lang w:val="fr-FR"/>
        </w:rPr>
        <w:t>» (Der Ring des Nibelungen) de R</w:t>
      </w:r>
      <w:r>
        <w:rPr>
          <w:rFonts w:cs="Arial"/>
          <w:b w:val="0"/>
          <w:iCs/>
          <w:lang w:val="fr-FR"/>
        </w:rPr>
        <w:t>ichard Wagner</w:t>
      </w:r>
      <w:r w:rsidRPr="00FB1CB5">
        <w:rPr>
          <w:rFonts w:cs="Arial"/>
          <w:b w:val="0"/>
          <w:iCs/>
          <w:lang w:val="fr-FR"/>
        </w:rPr>
        <w:t>.</w:t>
      </w:r>
      <w:r w:rsidRPr="00FB1CB5">
        <w:rPr>
          <w:b w:val="0"/>
          <w:iCs/>
          <w:lang w:val="fr-FR"/>
        </w:rPr>
        <w:t xml:space="preserve"> </w:t>
      </w:r>
      <w:r w:rsidRPr="00CF4B89">
        <w:rPr>
          <w:b w:val="0"/>
          <w:iCs/>
          <w:lang w:val="fr-FR"/>
        </w:rPr>
        <w:t xml:space="preserve">Kirill Serebrennikov signe la mise en scène. </w:t>
      </w:r>
      <w:r w:rsidRPr="00FB1CB5">
        <w:rPr>
          <w:b w:val="0"/>
          <w:iCs/>
          <w:lang w:val="fr-FR"/>
        </w:rPr>
        <w:t xml:space="preserve">Le programme comprend également des concerts avec </w:t>
      </w:r>
      <w:r w:rsidRPr="00FB1CB5">
        <w:rPr>
          <w:rFonts w:cs="Arial"/>
          <w:b w:val="0"/>
          <w:iCs/>
          <w:lang w:val="fr-FR"/>
        </w:rPr>
        <w:t>«</w:t>
      </w:r>
      <w:r w:rsidRPr="00FB1CB5">
        <w:rPr>
          <w:b w:val="0"/>
          <w:iCs/>
          <w:lang w:val="fr-FR"/>
        </w:rPr>
        <w:t xml:space="preserve"> La Création </w:t>
      </w:r>
      <w:r w:rsidRPr="00FB1CB5">
        <w:rPr>
          <w:rFonts w:cs="Arial"/>
          <w:b w:val="0"/>
          <w:iCs/>
          <w:lang w:val="fr-FR"/>
        </w:rPr>
        <w:t>»</w:t>
      </w:r>
      <w:r w:rsidRPr="00FB1CB5">
        <w:rPr>
          <w:b w:val="0"/>
          <w:iCs/>
          <w:lang w:val="fr-FR"/>
        </w:rPr>
        <w:t xml:space="preserve"> (Die Schöpfung) de Joseph Haydn sous la direction de Daniel Harding</w:t>
      </w:r>
      <w:r>
        <w:rPr>
          <w:b w:val="0"/>
          <w:iCs/>
          <w:lang w:val="fr-FR"/>
        </w:rPr>
        <w:t xml:space="preserve">, la </w:t>
      </w:r>
      <w:r>
        <w:rPr>
          <w:rFonts w:cs="Arial"/>
          <w:b w:val="0"/>
          <w:iCs/>
          <w:lang w:val="fr-FR"/>
        </w:rPr>
        <w:t>«</w:t>
      </w:r>
      <w:r>
        <w:rPr>
          <w:b w:val="0"/>
          <w:iCs/>
          <w:lang w:val="fr-FR"/>
        </w:rPr>
        <w:t xml:space="preserve"> </w:t>
      </w:r>
      <w:r w:rsidRPr="00FB1CB5">
        <w:rPr>
          <w:b w:val="0"/>
          <w:iCs/>
          <w:lang w:val="fr-FR"/>
        </w:rPr>
        <w:t>Symphonie fantastique</w:t>
      </w:r>
      <w:r>
        <w:rPr>
          <w:b w:val="0"/>
          <w:iCs/>
          <w:lang w:val="fr-FR"/>
        </w:rPr>
        <w:t xml:space="preserve"> </w:t>
      </w:r>
      <w:r>
        <w:rPr>
          <w:rFonts w:cs="Arial"/>
          <w:b w:val="0"/>
          <w:iCs/>
          <w:lang w:val="fr-FR"/>
        </w:rPr>
        <w:t>»</w:t>
      </w:r>
      <w:r>
        <w:rPr>
          <w:b w:val="0"/>
          <w:iCs/>
          <w:lang w:val="fr-FR"/>
        </w:rPr>
        <w:t xml:space="preserve"> d’Hector Berlioz dirigée par </w:t>
      </w:r>
      <w:r w:rsidRPr="00FB1CB5">
        <w:rPr>
          <w:b w:val="0"/>
          <w:iCs/>
          <w:lang w:val="fr-FR"/>
        </w:rPr>
        <w:t xml:space="preserve">Tugan Sokhiev </w:t>
      </w:r>
      <w:r>
        <w:rPr>
          <w:b w:val="0"/>
          <w:iCs/>
          <w:lang w:val="fr-FR"/>
        </w:rPr>
        <w:t xml:space="preserve">et la </w:t>
      </w:r>
      <w:r>
        <w:rPr>
          <w:rFonts w:cs="Arial"/>
          <w:b w:val="0"/>
          <w:iCs/>
          <w:lang w:val="fr-FR"/>
        </w:rPr>
        <w:t>«</w:t>
      </w:r>
      <w:r>
        <w:rPr>
          <w:b w:val="0"/>
          <w:iCs/>
          <w:lang w:val="fr-FR"/>
        </w:rPr>
        <w:t xml:space="preserve"> </w:t>
      </w:r>
      <w:r w:rsidRPr="00FB1CB5">
        <w:rPr>
          <w:b w:val="0"/>
          <w:iCs/>
          <w:lang w:val="fr-FR"/>
        </w:rPr>
        <w:t>Symphonie d</w:t>
      </w:r>
      <w:r>
        <w:rPr>
          <w:b w:val="0"/>
          <w:iCs/>
          <w:lang w:val="fr-FR"/>
        </w:rPr>
        <w:t xml:space="preserve">es Mille </w:t>
      </w:r>
      <w:r>
        <w:rPr>
          <w:rFonts w:cs="Arial"/>
          <w:b w:val="0"/>
          <w:iCs/>
          <w:lang w:val="fr-FR"/>
        </w:rPr>
        <w:t>» (Symphonie der Tausend)</w:t>
      </w:r>
      <w:r>
        <w:rPr>
          <w:b w:val="0"/>
          <w:iCs/>
          <w:lang w:val="fr-FR"/>
        </w:rPr>
        <w:t xml:space="preserve"> de Gustav Mahler, de nouveau sous la direction de </w:t>
      </w:r>
      <w:r w:rsidRPr="00FB1CB5">
        <w:rPr>
          <w:b w:val="0"/>
          <w:iCs/>
          <w:lang w:val="fr-FR"/>
        </w:rPr>
        <w:t xml:space="preserve">Kirill Petrenko. </w:t>
      </w:r>
    </w:p>
    <w:p w14:paraId="56F431BE" w14:textId="77777777" w:rsidR="007661AE" w:rsidRPr="00525E6D" w:rsidRDefault="007661AE" w:rsidP="007661AE">
      <w:pPr>
        <w:pStyle w:val="Textkrper2"/>
        <w:tabs>
          <w:tab w:val="left" w:pos="9000"/>
        </w:tabs>
        <w:ind w:right="-2"/>
        <w:rPr>
          <w:b w:val="0"/>
          <w:iCs/>
          <w:lang w:val="fr-FR"/>
        </w:rPr>
      </w:pPr>
      <w:r w:rsidRPr="008F4681">
        <w:rPr>
          <w:rFonts w:cs="Arial"/>
          <w:b w:val="0"/>
          <w:iCs/>
          <w:lang w:val="fr-FR"/>
        </w:rPr>
        <w:t>À</w:t>
      </w:r>
      <w:r w:rsidRPr="008F4681">
        <w:rPr>
          <w:b w:val="0"/>
          <w:iCs/>
          <w:lang w:val="fr-FR"/>
        </w:rPr>
        <w:t xml:space="preserve"> l’occasion du Festival de Pentecôte (Festspiele Pfingsten) (du 22</w:t>
      </w:r>
      <w:r>
        <w:rPr>
          <w:b w:val="0"/>
          <w:iCs/>
          <w:lang w:val="fr-FR"/>
        </w:rPr>
        <w:t xml:space="preserve"> </w:t>
      </w:r>
      <w:r w:rsidRPr="008F4681">
        <w:rPr>
          <w:b w:val="0"/>
          <w:iCs/>
          <w:lang w:val="fr-FR"/>
        </w:rPr>
        <w:t>mai au 25 mai 2026), la directrice artistique Ce</w:t>
      </w:r>
      <w:r>
        <w:rPr>
          <w:b w:val="0"/>
          <w:iCs/>
          <w:lang w:val="fr-FR"/>
        </w:rPr>
        <w:t xml:space="preserve">cilia Bartoli emporte le public dans un voyage musical portant le nom </w:t>
      </w:r>
      <w:r>
        <w:rPr>
          <w:rFonts w:cs="Arial"/>
          <w:b w:val="0"/>
          <w:iCs/>
          <w:lang w:val="fr-FR"/>
        </w:rPr>
        <w:t>«</w:t>
      </w:r>
      <w:r>
        <w:rPr>
          <w:b w:val="0"/>
          <w:iCs/>
          <w:lang w:val="fr-FR"/>
        </w:rPr>
        <w:t xml:space="preserve"> Bon voyage </w:t>
      </w:r>
      <w:r>
        <w:rPr>
          <w:rFonts w:cs="Arial"/>
          <w:b w:val="0"/>
          <w:iCs/>
          <w:lang w:val="fr-FR"/>
        </w:rPr>
        <w:t>»</w:t>
      </w:r>
      <w:r>
        <w:rPr>
          <w:b w:val="0"/>
          <w:iCs/>
          <w:lang w:val="fr-FR"/>
        </w:rPr>
        <w:t>.</w:t>
      </w:r>
      <w:r w:rsidRPr="008F4681">
        <w:rPr>
          <w:b w:val="0"/>
          <w:iCs/>
          <w:lang w:val="fr-FR"/>
        </w:rPr>
        <w:t xml:space="preserve"> </w:t>
      </w:r>
      <w:r w:rsidRPr="00094A28">
        <w:rPr>
          <w:b w:val="0"/>
          <w:iCs/>
          <w:lang w:val="fr-FR"/>
        </w:rPr>
        <w:t xml:space="preserve">Parmi les temps forts figurent </w:t>
      </w:r>
      <w:r w:rsidRPr="00094A28">
        <w:rPr>
          <w:rFonts w:cs="Arial"/>
          <w:b w:val="0"/>
          <w:iCs/>
          <w:lang w:val="fr-FR"/>
        </w:rPr>
        <w:t>«</w:t>
      </w:r>
      <w:r w:rsidRPr="00094A28">
        <w:rPr>
          <w:b w:val="0"/>
          <w:iCs/>
          <w:lang w:val="fr-FR"/>
        </w:rPr>
        <w:t xml:space="preserve"> Il Viaggio a Reims </w:t>
      </w:r>
      <w:r w:rsidRPr="00094A28">
        <w:rPr>
          <w:rFonts w:cs="Arial"/>
          <w:b w:val="0"/>
          <w:iCs/>
          <w:lang w:val="fr-FR"/>
        </w:rPr>
        <w:t>»</w:t>
      </w:r>
      <w:r w:rsidRPr="00094A28">
        <w:rPr>
          <w:b w:val="0"/>
          <w:iCs/>
          <w:lang w:val="fr-FR"/>
        </w:rPr>
        <w:t xml:space="preserve"> de</w:t>
      </w:r>
      <w:r>
        <w:rPr>
          <w:b w:val="0"/>
          <w:iCs/>
          <w:lang w:val="fr-FR"/>
        </w:rPr>
        <w:t xml:space="preserve"> </w:t>
      </w:r>
      <w:r w:rsidRPr="00094A28">
        <w:rPr>
          <w:b w:val="0"/>
          <w:iCs/>
          <w:lang w:val="fr-FR"/>
        </w:rPr>
        <w:t>Gioacchino Rossini</w:t>
      </w:r>
      <w:r>
        <w:rPr>
          <w:b w:val="0"/>
          <w:iCs/>
          <w:lang w:val="fr-FR"/>
        </w:rPr>
        <w:t xml:space="preserve">, dans lequel Bartoli se produira elle-même, ainsi que le retour d’Ulysse dans </w:t>
      </w:r>
      <w:r>
        <w:rPr>
          <w:rFonts w:cs="Arial"/>
          <w:b w:val="0"/>
          <w:iCs/>
          <w:lang w:val="fr-FR"/>
        </w:rPr>
        <w:t>«</w:t>
      </w:r>
      <w:r>
        <w:rPr>
          <w:b w:val="0"/>
          <w:iCs/>
          <w:lang w:val="fr-FR"/>
        </w:rPr>
        <w:t xml:space="preserve"> </w:t>
      </w:r>
      <w:r w:rsidRPr="00094A28">
        <w:rPr>
          <w:b w:val="0"/>
          <w:iCs/>
          <w:lang w:val="fr-FR"/>
        </w:rPr>
        <w:t>Il ritorno d’Ulisse in patria</w:t>
      </w:r>
      <w:r>
        <w:rPr>
          <w:b w:val="0"/>
          <w:iCs/>
          <w:lang w:val="fr-FR"/>
        </w:rPr>
        <w:t xml:space="preserve"> </w:t>
      </w:r>
      <w:r>
        <w:rPr>
          <w:rFonts w:cs="Arial"/>
          <w:b w:val="0"/>
          <w:iCs/>
          <w:lang w:val="fr-FR"/>
        </w:rPr>
        <w:t>»</w:t>
      </w:r>
      <w:r w:rsidRPr="00094A28">
        <w:rPr>
          <w:b w:val="0"/>
          <w:iCs/>
          <w:lang w:val="fr-FR"/>
        </w:rPr>
        <w:t xml:space="preserve"> </w:t>
      </w:r>
      <w:r>
        <w:rPr>
          <w:b w:val="0"/>
          <w:iCs/>
          <w:lang w:val="fr-FR"/>
        </w:rPr>
        <w:t>de</w:t>
      </w:r>
      <w:r w:rsidRPr="00094A28">
        <w:rPr>
          <w:b w:val="0"/>
          <w:iCs/>
          <w:lang w:val="fr-FR"/>
        </w:rPr>
        <w:t xml:space="preserve"> Claudio Monteverdi. </w:t>
      </w:r>
      <w:r w:rsidRPr="00525E6D">
        <w:rPr>
          <w:b w:val="0"/>
          <w:iCs/>
          <w:lang w:val="fr-FR"/>
        </w:rPr>
        <w:t>L’ensemble du ballet de Hambourg (Hamburg Ballett) proposera une nouvel</w:t>
      </w:r>
      <w:r>
        <w:rPr>
          <w:b w:val="0"/>
          <w:iCs/>
          <w:lang w:val="fr-FR"/>
        </w:rPr>
        <w:t xml:space="preserve">le interprétation du conte de Hans Christian Andersen, </w:t>
      </w:r>
      <w:r>
        <w:rPr>
          <w:rFonts w:cs="Arial"/>
          <w:b w:val="0"/>
          <w:iCs/>
          <w:lang w:val="fr-FR"/>
        </w:rPr>
        <w:t>«</w:t>
      </w:r>
      <w:r>
        <w:rPr>
          <w:b w:val="0"/>
          <w:iCs/>
          <w:lang w:val="fr-FR"/>
        </w:rPr>
        <w:t xml:space="preserve"> La Petite Sirène </w:t>
      </w:r>
      <w:r>
        <w:rPr>
          <w:rFonts w:cs="Arial"/>
          <w:b w:val="0"/>
          <w:iCs/>
          <w:lang w:val="fr-FR"/>
        </w:rPr>
        <w:t xml:space="preserve">», dans une chorégraphie de </w:t>
      </w:r>
      <w:r w:rsidRPr="00525E6D">
        <w:rPr>
          <w:b w:val="0"/>
          <w:iCs/>
          <w:lang w:val="fr-FR"/>
        </w:rPr>
        <w:t>John Neumeier</w:t>
      </w:r>
      <w:r>
        <w:rPr>
          <w:b w:val="0"/>
          <w:iCs/>
          <w:lang w:val="fr-FR"/>
        </w:rPr>
        <w:t>.</w:t>
      </w:r>
    </w:p>
    <w:p w14:paraId="71253B6F" w14:textId="77777777" w:rsidR="007661AE" w:rsidRDefault="007661AE" w:rsidP="007661AE">
      <w:pPr>
        <w:pStyle w:val="Textkrper2"/>
        <w:tabs>
          <w:tab w:val="left" w:pos="9000"/>
        </w:tabs>
        <w:ind w:right="-2"/>
        <w:rPr>
          <w:b w:val="0"/>
          <w:iCs/>
          <w:lang w:val="fr-FR"/>
        </w:rPr>
      </w:pPr>
      <w:r w:rsidRPr="00525E6D">
        <w:rPr>
          <w:b w:val="0"/>
          <w:iCs/>
          <w:lang w:val="fr-FR"/>
        </w:rPr>
        <w:t xml:space="preserve">Le Festival de Salzbourg (Salzburger Festspiele) du </w:t>
      </w:r>
      <w:r>
        <w:rPr>
          <w:b w:val="0"/>
          <w:iCs/>
          <w:lang w:val="fr-FR"/>
        </w:rPr>
        <w:t xml:space="preserve">17 juillet au 30 août 2026 sera, comme à l’accoutumée, riche en grande musique et en stars de renommée internationale. </w:t>
      </w:r>
      <w:r w:rsidRPr="003829F2">
        <w:rPr>
          <w:b w:val="0"/>
          <w:iCs/>
          <w:lang w:val="fr-FR"/>
        </w:rPr>
        <w:t xml:space="preserve">Asmik Grigorian sera à l’affiche dans </w:t>
      </w:r>
      <w:r w:rsidRPr="003829F2">
        <w:rPr>
          <w:rFonts w:cs="Arial"/>
          <w:b w:val="0"/>
          <w:iCs/>
          <w:lang w:val="fr-FR"/>
        </w:rPr>
        <w:t>«</w:t>
      </w:r>
      <w:r w:rsidRPr="003829F2">
        <w:rPr>
          <w:b w:val="0"/>
          <w:iCs/>
          <w:lang w:val="fr-FR"/>
        </w:rPr>
        <w:t xml:space="preserve"> Carmen </w:t>
      </w:r>
      <w:r w:rsidRPr="003829F2">
        <w:rPr>
          <w:rFonts w:cs="Arial"/>
          <w:b w:val="0"/>
          <w:iCs/>
          <w:lang w:val="fr-FR"/>
        </w:rPr>
        <w:t>»</w:t>
      </w:r>
      <w:r w:rsidRPr="003829F2">
        <w:rPr>
          <w:b w:val="0"/>
          <w:iCs/>
          <w:lang w:val="fr-FR"/>
        </w:rPr>
        <w:t xml:space="preserve"> de Georges Bizet, sous la direction de Teodor Currentzis, et Elīna Garanča se produira dans </w:t>
      </w:r>
      <w:r w:rsidRPr="003829F2">
        <w:rPr>
          <w:rFonts w:cs="Arial"/>
          <w:b w:val="0"/>
          <w:iCs/>
          <w:lang w:val="fr-FR"/>
        </w:rPr>
        <w:t>«</w:t>
      </w:r>
      <w:r w:rsidRPr="003829F2">
        <w:rPr>
          <w:b w:val="0"/>
          <w:iCs/>
          <w:lang w:val="fr-FR"/>
        </w:rPr>
        <w:t xml:space="preserve"> Ariadne auf Naxos </w:t>
      </w:r>
      <w:r w:rsidRPr="003829F2">
        <w:rPr>
          <w:rFonts w:cs="Arial"/>
          <w:b w:val="0"/>
          <w:iCs/>
          <w:lang w:val="fr-FR"/>
        </w:rPr>
        <w:t>»</w:t>
      </w:r>
      <w:r w:rsidRPr="003829F2">
        <w:rPr>
          <w:b w:val="0"/>
          <w:iCs/>
          <w:lang w:val="fr-FR"/>
        </w:rPr>
        <w:t xml:space="preserve"> de Richard Strauss</w:t>
      </w:r>
      <w:r>
        <w:rPr>
          <w:b w:val="0"/>
          <w:iCs/>
          <w:lang w:val="fr-FR"/>
        </w:rPr>
        <w:t xml:space="preserve">. </w:t>
      </w:r>
      <w:r w:rsidRPr="003829F2">
        <w:rPr>
          <w:b w:val="0"/>
          <w:iCs/>
          <w:lang w:val="fr-FR"/>
        </w:rPr>
        <w:t>Sur les scènes théâtrales, on pourra découvrir deux créations mondiales signée</w:t>
      </w:r>
      <w:r>
        <w:rPr>
          <w:b w:val="0"/>
          <w:iCs/>
          <w:lang w:val="fr-FR"/>
        </w:rPr>
        <w:t xml:space="preserve">s </w:t>
      </w:r>
      <w:r w:rsidRPr="003829F2">
        <w:rPr>
          <w:b w:val="0"/>
          <w:iCs/>
          <w:lang w:val="fr-FR"/>
        </w:rPr>
        <w:t xml:space="preserve">Elfriede Jelinek </w:t>
      </w:r>
      <w:r>
        <w:rPr>
          <w:b w:val="0"/>
          <w:iCs/>
          <w:lang w:val="fr-FR"/>
        </w:rPr>
        <w:t xml:space="preserve">et </w:t>
      </w:r>
      <w:r w:rsidRPr="003829F2">
        <w:rPr>
          <w:b w:val="0"/>
          <w:iCs/>
          <w:lang w:val="fr-FR"/>
        </w:rPr>
        <w:t>Peter Handk</w:t>
      </w:r>
      <w:r>
        <w:rPr>
          <w:b w:val="0"/>
          <w:iCs/>
          <w:lang w:val="fr-FR"/>
        </w:rPr>
        <w:t>e</w:t>
      </w:r>
      <w:r w:rsidRPr="003829F2">
        <w:rPr>
          <w:b w:val="0"/>
          <w:iCs/>
          <w:lang w:val="fr-FR"/>
        </w:rPr>
        <w:t xml:space="preserve">. En outre, Philipp Hochmair en tant que </w:t>
      </w:r>
      <w:r w:rsidRPr="003829F2">
        <w:rPr>
          <w:rFonts w:cs="Arial"/>
          <w:b w:val="0"/>
          <w:iCs/>
          <w:lang w:val="fr-FR"/>
        </w:rPr>
        <w:t>«</w:t>
      </w:r>
      <w:r w:rsidRPr="003829F2">
        <w:rPr>
          <w:b w:val="0"/>
          <w:iCs/>
          <w:lang w:val="fr-FR"/>
        </w:rPr>
        <w:t xml:space="preserve"> Jedermann </w:t>
      </w:r>
      <w:r w:rsidRPr="003829F2">
        <w:rPr>
          <w:rFonts w:cs="Arial"/>
          <w:b w:val="0"/>
          <w:iCs/>
          <w:lang w:val="fr-FR"/>
        </w:rPr>
        <w:t>»</w:t>
      </w:r>
      <w:r w:rsidRPr="003829F2">
        <w:rPr>
          <w:b w:val="0"/>
          <w:iCs/>
          <w:lang w:val="fr-FR"/>
        </w:rPr>
        <w:t xml:space="preserve"> sera entouré de trois nouvelles parten</w:t>
      </w:r>
      <w:r>
        <w:rPr>
          <w:b w:val="0"/>
          <w:iCs/>
          <w:lang w:val="fr-FR"/>
        </w:rPr>
        <w:t xml:space="preserve">aires : </w:t>
      </w:r>
      <w:r w:rsidRPr="003829F2">
        <w:rPr>
          <w:b w:val="0"/>
          <w:iCs/>
          <w:lang w:val="fr-FR"/>
        </w:rPr>
        <w:t xml:space="preserve">Daniela Ziegler, Sylvie Rohrer </w:t>
      </w:r>
      <w:r>
        <w:rPr>
          <w:b w:val="0"/>
          <w:iCs/>
          <w:lang w:val="fr-FR"/>
        </w:rPr>
        <w:t>et</w:t>
      </w:r>
      <w:r w:rsidRPr="003829F2">
        <w:rPr>
          <w:b w:val="0"/>
          <w:iCs/>
          <w:lang w:val="fr-FR"/>
        </w:rPr>
        <w:t xml:space="preserve"> Roxane Duran </w:t>
      </w:r>
      <w:r>
        <w:rPr>
          <w:b w:val="0"/>
          <w:iCs/>
          <w:lang w:val="fr-FR"/>
        </w:rPr>
        <w:t xml:space="preserve">dans le rôle de l’amante appelé </w:t>
      </w:r>
      <w:r>
        <w:rPr>
          <w:rFonts w:cs="Arial"/>
          <w:b w:val="0"/>
          <w:iCs/>
          <w:lang w:val="fr-FR"/>
        </w:rPr>
        <w:t>«</w:t>
      </w:r>
      <w:r>
        <w:rPr>
          <w:b w:val="0"/>
          <w:iCs/>
          <w:lang w:val="fr-FR"/>
        </w:rPr>
        <w:t xml:space="preserve"> </w:t>
      </w:r>
      <w:r w:rsidRPr="003829F2">
        <w:rPr>
          <w:b w:val="0"/>
          <w:iCs/>
          <w:lang w:val="fr-FR"/>
        </w:rPr>
        <w:t>Buhlschaft</w:t>
      </w:r>
      <w:r>
        <w:rPr>
          <w:b w:val="0"/>
          <w:iCs/>
          <w:lang w:val="fr-FR"/>
        </w:rPr>
        <w:t xml:space="preserve"> </w:t>
      </w:r>
      <w:r>
        <w:rPr>
          <w:rFonts w:cs="Arial"/>
          <w:b w:val="0"/>
          <w:iCs/>
          <w:lang w:val="fr-FR"/>
        </w:rPr>
        <w:t>»</w:t>
      </w:r>
      <w:r w:rsidRPr="003829F2">
        <w:rPr>
          <w:b w:val="0"/>
          <w:iCs/>
          <w:lang w:val="fr-FR"/>
        </w:rPr>
        <w:t>.</w:t>
      </w:r>
    </w:p>
    <w:p w14:paraId="7A8EE60B" w14:textId="3C34E677" w:rsidR="00B84189" w:rsidRDefault="00B84189" w:rsidP="007661AE">
      <w:pPr>
        <w:pStyle w:val="Textkrper2"/>
        <w:tabs>
          <w:tab w:val="left" w:pos="9000"/>
        </w:tabs>
        <w:ind w:right="-2"/>
        <w:rPr>
          <w:b w:val="0"/>
          <w:iCs/>
          <w:lang w:val="fr-FR"/>
        </w:rPr>
      </w:pPr>
      <w:hyperlink r:id="rId9" w:history="1">
        <w:r w:rsidRPr="00951866">
          <w:rPr>
            <w:rStyle w:val="Hyperlink"/>
            <w:b w:val="0"/>
            <w:iCs/>
            <w:lang w:val="fr-FR"/>
          </w:rPr>
          <w:t>www.salzburg.info/fr/evenements-culturels/highlights</w:t>
        </w:r>
      </w:hyperlink>
    </w:p>
    <w:p w14:paraId="2417FF7A" w14:textId="77777777" w:rsidR="00B84189" w:rsidRPr="003829F2" w:rsidRDefault="00B84189" w:rsidP="007661AE">
      <w:pPr>
        <w:pStyle w:val="Textkrper2"/>
        <w:tabs>
          <w:tab w:val="left" w:pos="9000"/>
        </w:tabs>
        <w:ind w:right="-2"/>
        <w:rPr>
          <w:b w:val="0"/>
          <w:iCs/>
          <w:lang w:val="fr-FR"/>
        </w:rPr>
      </w:pPr>
    </w:p>
    <w:p w14:paraId="309BF24F" w14:textId="77777777" w:rsidR="007661AE" w:rsidRPr="00207415" w:rsidRDefault="007661AE" w:rsidP="007661AE">
      <w:pPr>
        <w:pStyle w:val="Textkrper2"/>
        <w:tabs>
          <w:tab w:val="left" w:pos="9000"/>
        </w:tabs>
        <w:ind w:right="-2"/>
        <w:rPr>
          <w:b w:val="0"/>
          <w:iCs/>
          <w:lang w:val="fr-FR"/>
        </w:rPr>
      </w:pPr>
    </w:p>
    <w:p w14:paraId="4639D6DD" w14:textId="77777777" w:rsidR="00B84189" w:rsidRDefault="00B84189" w:rsidP="007661AE">
      <w:pPr>
        <w:pStyle w:val="Textkrper2"/>
        <w:tabs>
          <w:tab w:val="left" w:pos="9000"/>
        </w:tabs>
        <w:ind w:right="-2"/>
        <w:rPr>
          <w:bCs w:val="0"/>
          <w:iCs/>
          <w:lang w:val="fr-FR"/>
        </w:rPr>
      </w:pPr>
    </w:p>
    <w:p w14:paraId="69AB8D46" w14:textId="2DC052EB" w:rsidR="007661AE" w:rsidRPr="00C94ADB" w:rsidRDefault="007661AE" w:rsidP="007661AE">
      <w:pPr>
        <w:pStyle w:val="Textkrper2"/>
        <w:tabs>
          <w:tab w:val="left" w:pos="9000"/>
        </w:tabs>
        <w:ind w:right="-2"/>
        <w:rPr>
          <w:bCs w:val="0"/>
          <w:iCs/>
          <w:lang w:val="en-GB"/>
        </w:rPr>
      </w:pPr>
      <w:r w:rsidRPr="00C94ADB">
        <w:rPr>
          <w:bCs w:val="0"/>
          <w:iCs/>
          <w:lang w:val="en-GB"/>
        </w:rPr>
        <w:lastRenderedPageBreak/>
        <w:t>N</w:t>
      </w:r>
      <w:r>
        <w:rPr>
          <w:bCs w:val="0"/>
          <w:iCs/>
          <w:lang w:val="en-GB"/>
        </w:rPr>
        <w:t>ouveau musée</w:t>
      </w:r>
      <w:r w:rsidRPr="00C94ADB">
        <w:rPr>
          <w:bCs w:val="0"/>
          <w:iCs/>
          <w:lang w:val="en-GB"/>
        </w:rPr>
        <w:t xml:space="preserve"> </w:t>
      </w:r>
      <w:r>
        <w:rPr>
          <w:rFonts w:cs="Arial"/>
          <w:bCs w:val="0"/>
          <w:iCs/>
          <w:lang w:val="en-GB"/>
        </w:rPr>
        <w:t>«</w:t>
      </w:r>
      <w:r>
        <w:rPr>
          <w:bCs w:val="0"/>
          <w:iCs/>
          <w:lang w:val="en-GB"/>
        </w:rPr>
        <w:t xml:space="preserve"> </w:t>
      </w:r>
      <w:r w:rsidRPr="00C94ADB">
        <w:rPr>
          <w:bCs w:val="0"/>
          <w:iCs/>
          <w:lang w:val="en-GB"/>
        </w:rPr>
        <w:t>Sound of Music Salzbur</w:t>
      </w:r>
      <w:r>
        <w:rPr>
          <w:bCs w:val="0"/>
          <w:iCs/>
          <w:lang w:val="en-GB"/>
        </w:rPr>
        <w:t xml:space="preserve">g </w:t>
      </w:r>
      <w:r>
        <w:rPr>
          <w:rFonts w:cs="Arial"/>
          <w:bCs w:val="0"/>
          <w:iCs/>
          <w:lang w:val="en-GB"/>
        </w:rPr>
        <w:t>»</w:t>
      </w:r>
      <w:r>
        <w:rPr>
          <w:bCs w:val="0"/>
          <w:iCs/>
          <w:lang w:val="en-GB"/>
        </w:rPr>
        <w:t xml:space="preserve"> à</w:t>
      </w:r>
      <w:r w:rsidRPr="00C94ADB">
        <w:rPr>
          <w:bCs w:val="0"/>
          <w:iCs/>
          <w:lang w:val="en-GB"/>
        </w:rPr>
        <w:t xml:space="preserve"> Hellbrunn </w:t>
      </w:r>
    </w:p>
    <w:p w14:paraId="7557A8B1" w14:textId="77777777" w:rsidR="007661AE" w:rsidRPr="00352D39" w:rsidRDefault="007661AE" w:rsidP="007661AE">
      <w:pPr>
        <w:pStyle w:val="Textkrper2"/>
        <w:tabs>
          <w:tab w:val="left" w:pos="9000"/>
        </w:tabs>
        <w:ind w:right="-2"/>
        <w:rPr>
          <w:b w:val="0"/>
          <w:iCs/>
          <w:lang w:val="en-GB"/>
        </w:rPr>
      </w:pPr>
      <w:r>
        <w:rPr>
          <w:b w:val="0"/>
          <w:iCs/>
          <w:lang w:val="en-GB"/>
        </w:rPr>
        <w:t xml:space="preserve">Le classique hollywoodien </w:t>
      </w:r>
      <w:r>
        <w:rPr>
          <w:rFonts w:cs="Arial"/>
          <w:b w:val="0"/>
          <w:iCs/>
          <w:lang w:val="en-GB"/>
        </w:rPr>
        <w:t>«</w:t>
      </w:r>
      <w:r>
        <w:rPr>
          <w:b w:val="0"/>
          <w:iCs/>
          <w:lang w:val="en-GB"/>
        </w:rPr>
        <w:t xml:space="preserve"> La Mélodie du bonheur </w:t>
      </w:r>
      <w:r>
        <w:rPr>
          <w:rFonts w:cs="Arial"/>
          <w:b w:val="0"/>
          <w:iCs/>
          <w:lang w:val="en-GB"/>
        </w:rPr>
        <w:t>»</w:t>
      </w:r>
      <w:r>
        <w:rPr>
          <w:b w:val="0"/>
          <w:iCs/>
          <w:lang w:val="en-GB"/>
        </w:rPr>
        <w:t xml:space="preserve">, avec la laureate d’un Oscar </w:t>
      </w:r>
      <w:r w:rsidRPr="00FC0C73">
        <w:rPr>
          <w:b w:val="0"/>
          <w:iCs/>
          <w:lang w:val="en-GB"/>
        </w:rPr>
        <w:t>Julie Andrews</w:t>
      </w:r>
      <w:r>
        <w:rPr>
          <w:b w:val="0"/>
          <w:iCs/>
          <w:lang w:val="en-GB"/>
        </w:rPr>
        <w:t>, est aussi indissociable de Salzbourg que les célèbres chocolats Mozartkugel.</w:t>
      </w:r>
      <w:r w:rsidRPr="00FC0C73">
        <w:rPr>
          <w:b w:val="0"/>
          <w:iCs/>
          <w:lang w:val="en-GB"/>
        </w:rPr>
        <w:t xml:space="preserve"> </w:t>
      </w:r>
      <w:r>
        <w:rPr>
          <w:b w:val="0"/>
          <w:iCs/>
          <w:lang w:val="en-GB"/>
        </w:rPr>
        <w:t xml:space="preserve">Le film musical y a en effet été tourné en </w:t>
      </w:r>
      <w:r w:rsidRPr="00FC0C73">
        <w:rPr>
          <w:b w:val="0"/>
          <w:iCs/>
          <w:lang w:val="en-GB"/>
        </w:rPr>
        <w:t xml:space="preserve">1964. </w:t>
      </w:r>
      <w:r>
        <w:rPr>
          <w:b w:val="0"/>
          <w:iCs/>
          <w:lang w:val="en-GB"/>
        </w:rPr>
        <w:t xml:space="preserve">De nombreux lieux de tournage originaux de la comédie musicale comme le magnifique jardin peuvent se visiter. Il existe également des circuits en bus, à vélo ou en fiacre, des visites guidées à pied ainsi que la possibilité de préparer le strudel aux pommes du personnage Fräulein Maria et d’assister à une representation du </w:t>
      </w:r>
      <w:r>
        <w:rPr>
          <w:rFonts w:cs="Arial"/>
          <w:b w:val="0"/>
          <w:iCs/>
          <w:lang w:val="en-GB"/>
        </w:rPr>
        <w:t>«</w:t>
      </w:r>
      <w:r>
        <w:rPr>
          <w:b w:val="0"/>
          <w:iCs/>
          <w:lang w:val="en-GB"/>
        </w:rPr>
        <w:t xml:space="preserve"> The Sound of Music </w:t>
      </w:r>
      <w:r>
        <w:rPr>
          <w:rFonts w:cs="Arial"/>
          <w:b w:val="0"/>
          <w:iCs/>
          <w:lang w:val="en-GB"/>
        </w:rPr>
        <w:t>»</w:t>
      </w:r>
      <w:r>
        <w:rPr>
          <w:b w:val="0"/>
          <w:iCs/>
          <w:lang w:val="en-GB"/>
        </w:rPr>
        <w:t xml:space="preserve"> (La Mélodie du bonheur) au théâtre de marionettes de Salzbourg (Salzburger Marionnettentheater). </w:t>
      </w:r>
    </w:p>
    <w:p w14:paraId="3EEF8E94" w14:textId="77777777" w:rsidR="007661AE" w:rsidRPr="00207415" w:rsidRDefault="007661AE" w:rsidP="007661AE">
      <w:pPr>
        <w:pStyle w:val="Textkrper2"/>
        <w:tabs>
          <w:tab w:val="left" w:pos="9000"/>
        </w:tabs>
        <w:ind w:right="-2"/>
        <w:rPr>
          <w:b w:val="0"/>
          <w:iCs/>
          <w:lang w:val="fr-FR"/>
        </w:rPr>
      </w:pPr>
      <w:r w:rsidRPr="006841B5">
        <w:rPr>
          <w:b w:val="0"/>
          <w:iCs/>
          <w:lang w:val="fr-FR"/>
        </w:rPr>
        <w:t xml:space="preserve">L’ouverture du nouveau musée Sound of Music Salzburg-Museum à </w:t>
      </w:r>
      <w:r>
        <w:rPr>
          <w:b w:val="0"/>
          <w:iCs/>
          <w:lang w:val="fr-FR"/>
        </w:rPr>
        <w:t xml:space="preserve">Hellbrunn est prévu pour la mi-juin. </w:t>
      </w:r>
      <w:r>
        <w:rPr>
          <w:rFonts w:cs="Arial"/>
          <w:b w:val="0"/>
          <w:iCs/>
          <w:lang w:val="fr-FR"/>
        </w:rPr>
        <w:t>À</w:t>
      </w:r>
      <w:r>
        <w:rPr>
          <w:b w:val="0"/>
          <w:iCs/>
          <w:lang w:val="fr-FR"/>
        </w:rPr>
        <w:t xml:space="preserve"> cet effet, l</w:t>
      </w:r>
      <w:r w:rsidRPr="006841B5">
        <w:rPr>
          <w:b w:val="0"/>
          <w:iCs/>
          <w:lang w:val="fr-FR"/>
        </w:rPr>
        <w:t xml:space="preserve">’ensemble constitué de la remise, de la </w:t>
      </w:r>
      <w:r>
        <w:rPr>
          <w:b w:val="0"/>
          <w:iCs/>
          <w:lang w:val="fr-FR"/>
        </w:rPr>
        <w:t xml:space="preserve">maison du gardien-chasse et de celle du gardien des animaux à l’entrée du grand parc, est en cours de rénovation. </w:t>
      </w:r>
      <w:r w:rsidRPr="00AF3361">
        <w:rPr>
          <w:b w:val="0"/>
          <w:iCs/>
          <w:lang w:val="fr-FR"/>
        </w:rPr>
        <w:t>La nouvelle exposition permettra de découvrir le film hollywoodien en tant que phénomène culturel et touristique, mais aussi la véritable histoire de la famille von Trapp. Le pavillon voisin, lieu de tournage et décor du film, fera égalem</w:t>
      </w:r>
      <w:r>
        <w:rPr>
          <w:b w:val="0"/>
          <w:iCs/>
          <w:lang w:val="fr-FR"/>
        </w:rPr>
        <w:t xml:space="preserve">ent partie du futur musée. </w:t>
      </w:r>
    </w:p>
    <w:p w14:paraId="137E6463" w14:textId="1E013A00" w:rsidR="007661AE" w:rsidRPr="00207415" w:rsidRDefault="00B84189" w:rsidP="007661AE">
      <w:pPr>
        <w:pStyle w:val="Textkrper2"/>
        <w:tabs>
          <w:tab w:val="left" w:pos="9000"/>
        </w:tabs>
        <w:ind w:right="-2"/>
        <w:rPr>
          <w:iCs/>
          <w:lang w:val="fr-FR"/>
        </w:rPr>
      </w:pPr>
      <w:hyperlink r:id="rId10" w:history="1">
        <w:r w:rsidRPr="00951866">
          <w:rPr>
            <w:rStyle w:val="Hyperlink"/>
            <w:b w:val="0"/>
            <w:iCs/>
            <w:lang w:val="fr-FR"/>
          </w:rPr>
          <w:t>www.salzburg.info/fr/salzbourg/the-sound-of-music</w:t>
        </w:r>
      </w:hyperlink>
    </w:p>
    <w:p w14:paraId="72DDE156" w14:textId="77777777" w:rsidR="007661AE" w:rsidRPr="00207415" w:rsidRDefault="007661AE" w:rsidP="007661AE">
      <w:pPr>
        <w:pStyle w:val="Textkrper2"/>
        <w:tabs>
          <w:tab w:val="left" w:pos="9000"/>
        </w:tabs>
        <w:ind w:right="-2"/>
        <w:rPr>
          <w:iCs/>
          <w:lang w:val="fr-FR"/>
        </w:rPr>
      </w:pPr>
    </w:p>
    <w:p w14:paraId="451A82FF" w14:textId="77777777" w:rsidR="007661AE" w:rsidRPr="004A49B2" w:rsidRDefault="007661AE" w:rsidP="007661AE">
      <w:pPr>
        <w:pStyle w:val="Textkrper2"/>
        <w:tabs>
          <w:tab w:val="left" w:pos="9000"/>
        </w:tabs>
        <w:ind w:right="-2"/>
        <w:rPr>
          <w:iCs/>
          <w:color w:val="FF0000"/>
          <w:lang w:val="fr-FR"/>
        </w:rPr>
      </w:pPr>
      <w:r w:rsidRPr="004A49B2">
        <w:rPr>
          <w:iCs/>
          <w:lang w:val="fr-FR"/>
        </w:rPr>
        <w:t xml:space="preserve">80 ans de </w:t>
      </w:r>
      <w:r w:rsidRPr="004A49B2">
        <w:rPr>
          <w:rFonts w:cs="Arial"/>
          <w:iCs/>
          <w:lang w:val="fr-FR"/>
        </w:rPr>
        <w:t>«</w:t>
      </w:r>
      <w:r>
        <w:rPr>
          <w:rFonts w:cs="Arial"/>
          <w:iCs/>
          <w:lang w:val="fr-FR"/>
        </w:rPr>
        <w:t xml:space="preserve"> Chants de l’Avent » </w:t>
      </w:r>
      <w:r>
        <w:rPr>
          <w:iCs/>
          <w:lang w:val="fr-FR"/>
        </w:rPr>
        <w:t>(</w:t>
      </w:r>
      <w:r w:rsidRPr="004A49B2">
        <w:rPr>
          <w:iCs/>
          <w:lang w:val="fr-FR"/>
        </w:rPr>
        <w:t>Salzburger Adventsingen</w:t>
      </w:r>
      <w:r>
        <w:rPr>
          <w:iCs/>
          <w:lang w:val="fr-FR"/>
        </w:rPr>
        <w:t>)</w:t>
      </w:r>
    </w:p>
    <w:p w14:paraId="25205A10" w14:textId="77777777" w:rsidR="007661AE" w:rsidRDefault="007661AE" w:rsidP="007661AE">
      <w:pPr>
        <w:rPr>
          <w:rFonts w:cs="Times New Roman"/>
          <w:bCs/>
          <w:iCs/>
          <w:sz w:val="24"/>
          <w:szCs w:val="24"/>
          <w:lang w:val="fr-FR"/>
        </w:rPr>
      </w:pPr>
      <w:r w:rsidRPr="004A49B2">
        <w:rPr>
          <w:rFonts w:cs="Times New Roman"/>
          <w:bCs/>
          <w:iCs/>
          <w:sz w:val="24"/>
          <w:szCs w:val="24"/>
          <w:lang w:val="fr-FR"/>
        </w:rPr>
        <w:t xml:space="preserve">La vieille ville baroque constitue le décor parfait pour </w:t>
      </w:r>
      <w:r>
        <w:rPr>
          <w:rFonts w:cs="Times New Roman"/>
          <w:bCs/>
          <w:iCs/>
          <w:sz w:val="24"/>
          <w:szCs w:val="24"/>
          <w:lang w:val="fr-FR"/>
        </w:rPr>
        <w:t xml:space="preserve">les marchés de Noël et de l’Avent. </w:t>
      </w:r>
      <w:r w:rsidRPr="004A49B2">
        <w:rPr>
          <w:rFonts w:cs="Times New Roman"/>
          <w:bCs/>
          <w:iCs/>
          <w:sz w:val="24"/>
          <w:szCs w:val="24"/>
          <w:lang w:val="fr-FR"/>
        </w:rPr>
        <w:t xml:space="preserve">Le marché de Noël </w:t>
      </w:r>
      <w:r w:rsidRPr="004A49B2">
        <w:rPr>
          <w:bCs/>
          <w:iCs/>
          <w:sz w:val="24"/>
          <w:szCs w:val="24"/>
          <w:lang w:val="fr-FR"/>
        </w:rPr>
        <w:t>«</w:t>
      </w:r>
      <w:r w:rsidRPr="004A49B2">
        <w:rPr>
          <w:rFonts w:cs="Times New Roman"/>
          <w:bCs/>
          <w:iCs/>
          <w:sz w:val="24"/>
          <w:szCs w:val="24"/>
          <w:lang w:val="fr-FR"/>
        </w:rPr>
        <w:t xml:space="preserve"> Christkindlmarkt </w:t>
      </w:r>
      <w:r w:rsidRPr="004A49B2">
        <w:rPr>
          <w:bCs/>
          <w:iCs/>
          <w:sz w:val="24"/>
          <w:szCs w:val="24"/>
          <w:lang w:val="fr-FR"/>
        </w:rPr>
        <w:t>»</w:t>
      </w:r>
      <w:r w:rsidRPr="004A49B2">
        <w:rPr>
          <w:rFonts w:cs="Times New Roman"/>
          <w:bCs/>
          <w:iCs/>
          <w:sz w:val="24"/>
          <w:szCs w:val="24"/>
          <w:lang w:val="fr-FR"/>
        </w:rPr>
        <w:t xml:space="preserve"> (le marché de l’enfant Jésus), situé sur la place de la cathédrale </w:t>
      </w:r>
      <w:r>
        <w:rPr>
          <w:rFonts w:cs="Times New Roman"/>
          <w:bCs/>
          <w:iCs/>
          <w:sz w:val="24"/>
          <w:szCs w:val="24"/>
          <w:lang w:val="fr-FR"/>
        </w:rPr>
        <w:t xml:space="preserve">(Domplatz) </w:t>
      </w:r>
      <w:r w:rsidRPr="004A49B2">
        <w:rPr>
          <w:rFonts w:cs="Times New Roman"/>
          <w:bCs/>
          <w:iCs/>
          <w:sz w:val="24"/>
          <w:szCs w:val="24"/>
          <w:lang w:val="fr-FR"/>
        </w:rPr>
        <w:t>et la place de</w:t>
      </w:r>
      <w:r>
        <w:rPr>
          <w:rFonts w:cs="Times New Roman"/>
          <w:bCs/>
          <w:iCs/>
          <w:sz w:val="24"/>
          <w:szCs w:val="24"/>
          <w:lang w:val="fr-FR"/>
        </w:rPr>
        <w:t xml:space="preserve"> la résidence (Residenzplatz)</w:t>
      </w:r>
      <w:r w:rsidRPr="004A49B2">
        <w:rPr>
          <w:rFonts w:cs="Times New Roman"/>
          <w:bCs/>
          <w:iCs/>
          <w:sz w:val="24"/>
          <w:szCs w:val="24"/>
          <w:lang w:val="fr-FR"/>
        </w:rPr>
        <w:t xml:space="preserve"> </w:t>
      </w:r>
      <w:r>
        <w:rPr>
          <w:rFonts w:cs="Times New Roman"/>
          <w:bCs/>
          <w:iCs/>
          <w:sz w:val="24"/>
          <w:szCs w:val="24"/>
          <w:lang w:val="fr-FR"/>
        </w:rPr>
        <w:t xml:space="preserve">existe sous sa forme actuelle depuis plus de 50 ans, mais ses origines remontent à l’année </w:t>
      </w:r>
      <w:r w:rsidRPr="004A49B2">
        <w:rPr>
          <w:rFonts w:cs="Times New Roman"/>
          <w:bCs/>
          <w:iCs/>
          <w:sz w:val="24"/>
          <w:szCs w:val="24"/>
          <w:lang w:val="fr-FR"/>
        </w:rPr>
        <w:t xml:space="preserve">1491. </w:t>
      </w:r>
      <w:r w:rsidRPr="002F1ED1">
        <w:rPr>
          <w:rFonts w:cs="Times New Roman"/>
          <w:bCs/>
          <w:iCs/>
          <w:sz w:val="24"/>
          <w:szCs w:val="24"/>
          <w:lang w:val="fr-FR"/>
        </w:rPr>
        <w:t>Il compte parmi les plus beaux marchés de l’Aven</w:t>
      </w:r>
      <w:r>
        <w:rPr>
          <w:rFonts w:cs="Times New Roman"/>
          <w:bCs/>
          <w:iCs/>
          <w:sz w:val="24"/>
          <w:szCs w:val="24"/>
          <w:lang w:val="fr-FR"/>
        </w:rPr>
        <w:t>t</w:t>
      </w:r>
      <w:r w:rsidRPr="002F1ED1">
        <w:rPr>
          <w:rFonts w:cs="Times New Roman"/>
          <w:bCs/>
          <w:iCs/>
          <w:sz w:val="24"/>
          <w:szCs w:val="24"/>
          <w:lang w:val="fr-FR"/>
        </w:rPr>
        <w:t xml:space="preserve"> d’Europe. </w:t>
      </w:r>
      <w:r w:rsidRPr="00A074B2">
        <w:rPr>
          <w:rFonts w:cs="Times New Roman"/>
          <w:bCs/>
          <w:iCs/>
          <w:sz w:val="24"/>
          <w:szCs w:val="24"/>
          <w:lang w:val="fr-FR"/>
        </w:rPr>
        <w:t>Environ 100 chalets traditionnels en bois proposent des cadeaux artisanaux et des spécialités gourmandes. Les illuminations scintillent également autour du château Hellbrunn, où se déroule le f</w:t>
      </w:r>
      <w:r>
        <w:rPr>
          <w:rFonts w:cs="Times New Roman"/>
          <w:bCs/>
          <w:iCs/>
          <w:sz w:val="24"/>
          <w:szCs w:val="24"/>
          <w:lang w:val="fr-FR"/>
        </w:rPr>
        <w:t xml:space="preserve">éerique marché </w:t>
      </w:r>
      <w:r>
        <w:rPr>
          <w:bCs/>
          <w:iCs/>
          <w:sz w:val="24"/>
          <w:szCs w:val="24"/>
          <w:lang w:val="fr-FR"/>
        </w:rPr>
        <w:t>«</w:t>
      </w:r>
      <w:r>
        <w:rPr>
          <w:rFonts w:cs="Times New Roman"/>
          <w:bCs/>
          <w:iCs/>
          <w:sz w:val="24"/>
          <w:szCs w:val="24"/>
          <w:lang w:val="fr-FR"/>
        </w:rPr>
        <w:t xml:space="preserve"> </w:t>
      </w:r>
      <w:r w:rsidRPr="00A074B2">
        <w:rPr>
          <w:rFonts w:cs="Times New Roman"/>
          <w:bCs/>
          <w:iCs/>
          <w:sz w:val="24"/>
          <w:szCs w:val="24"/>
          <w:lang w:val="fr-FR"/>
        </w:rPr>
        <w:t xml:space="preserve">Hellbrunner Adventzauber </w:t>
      </w:r>
      <w:r>
        <w:rPr>
          <w:bCs/>
          <w:iCs/>
          <w:sz w:val="24"/>
          <w:szCs w:val="24"/>
          <w:lang w:val="fr-FR"/>
        </w:rPr>
        <w:t>»</w:t>
      </w:r>
      <w:r>
        <w:rPr>
          <w:rFonts w:cs="Times New Roman"/>
          <w:bCs/>
          <w:iCs/>
          <w:sz w:val="24"/>
          <w:szCs w:val="24"/>
          <w:lang w:val="fr-FR"/>
        </w:rPr>
        <w:t xml:space="preserve"> et où la façade du château se transforme en calendrier de l’Avent. </w:t>
      </w:r>
      <w:r w:rsidRPr="00A074B2">
        <w:rPr>
          <w:rFonts w:cs="Times New Roman"/>
          <w:bCs/>
          <w:iCs/>
          <w:sz w:val="24"/>
          <w:szCs w:val="24"/>
          <w:lang w:val="fr-FR"/>
        </w:rPr>
        <w:t xml:space="preserve">Parmi les temps forts de la période précédant Noël figurent </w:t>
      </w:r>
      <w:r w:rsidRPr="003648F0">
        <w:rPr>
          <w:rFonts w:cs="Times New Roman"/>
          <w:bCs/>
          <w:iCs/>
          <w:sz w:val="24"/>
          <w:szCs w:val="24"/>
          <w:lang w:val="fr-FR"/>
        </w:rPr>
        <w:t xml:space="preserve">les concerts </w:t>
      </w:r>
      <w:r w:rsidRPr="003648F0">
        <w:rPr>
          <w:bCs/>
          <w:iCs/>
          <w:sz w:val="24"/>
          <w:szCs w:val="24"/>
          <w:lang w:val="fr-FR"/>
        </w:rPr>
        <w:t>«</w:t>
      </w:r>
      <w:r w:rsidRPr="003648F0">
        <w:rPr>
          <w:rFonts w:cs="Times New Roman"/>
          <w:bCs/>
          <w:iCs/>
          <w:sz w:val="24"/>
          <w:szCs w:val="24"/>
          <w:lang w:val="fr-FR"/>
        </w:rPr>
        <w:t xml:space="preserve"> Salzburger Turmblasen </w:t>
      </w:r>
      <w:r w:rsidRPr="003648F0">
        <w:rPr>
          <w:bCs/>
          <w:iCs/>
          <w:sz w:val="24"/>
          <w:szCs w:val="24"/>
          <w:lang w:val="fr-FR"/>
        </w:rPr>
        <w:t>», où un ensemble de cuivres joue du haut des arcades autour de la cathédrale,</w:t>
      </w:r>
      <w:r w:rsidRPr="003648F0">
        <w:rPr>
          <w:rFonts w:cs="Times New Roman"/>
          <w:bCs/>
          <w:iCs/>
          <w:sz w:val="24"/>
          <w:szCs w:val="24"/>
          <w:lang w:val="fr-FR"/>
        </w:rPr>
        <w:t xml:space="preserve"> et le </w:t>
      </w:r>
      <w:r w:rsidRPr="003648F0">
        <w:rPr>
          <w:bCs/>
          <w:iCs/>
          <w:sz w:val="24"/>
          <w:szCs w:val="24"/>
          <w:lang w:val="fr-FR"/>
        </w:rPr>
        <w:t>«</w:t>
      </w:r>
      <w:r w:rsidRPr="003648F0">
        <w:rPr>
          <w:rFonts w:cs="Times New Roman"/>
          <w:bCs/>
          <w:iCs/>
          <w:sz w:val="24"/>
          <w:szCs w:val="24"/>
          <w:lang w:val="fr-FR"/>
        </w:rPr>
        <w:t xml:space="preserve"> Salzburger Adventsingen </w:t>
      </w:r>
      <w:r w:rsidRPr="003648F0">
        <w:rPr>
          <w:bCs/>
          <w:iCs/>
          <w:sz w:val="24"/>
          <w:szCs w:val="24"/>
          <w:lang w:val="fr-FR"/>
        </w:rPr>
        <w:t>»</w:t>
      </w:r>
      <w:r w:rsidRPr="003648F0">
        <w:rPr>
          <w:rFonts w:cs="Times New Roman"/>
          <w:bCs/>
          <w:iCs/>
          <w:sz w:val="24"/>
          <w:szCs w:val="24"/>
          <w:lang w:val="fr-FR"/>
        </w:rPr>
        <w:t>, un concert de chants de l’Avent anciennes et traditionnels, au Grand Palais du festival, qui fêtera en 2026 son 80ème anniversaire.</w:t>
      </w:r>
      <w:r w:rsidRPr="00A074B2">
        <w:rPr>
          <w:rFonts w:cs="Times New Roman"/>
          <w:bCs/>
          <w:iCs/>
          <w:sz w:val="24"/>
          <w:szCs w:val="24"/>
          <w:lang w:val="fr-FR"/>
        </w:rPr>
        <w:t xml:space="preserve"> </w:t>
      </w:r>
    </w:p>
    <w:p w14:paraId="76754814" w14:textId="57B54168" w:rsidR="00B84189" w:rsidRDefault="00B84189" w:rsidP="007661AE">
      <w:pPr>
        <w:rPr>
          <w:rFonts w:cs="Times New Roman"/>
          <w:bCs/>
          <w:iCs/>
          <w:sz w:val="24"/>
          <w:szCs w:val="24"/>
          <w:lang w:val="fr-FR"/>
        </w:rPr>
      </w:pPr>
      <w:hyperlink r:id="rId11" w:history="1">
        <w:r w:rsidRPr="00951866">
          <w:rPr>
            <w:rStyle w:val="Hyperlink"/>
            <w:bCs/>
            <w:iCs/>
            <w:sz w:val="24"/>
            <w:szCs w:val="24"/>
            <w:lang w:val="fr-FR"/>
          </w:rPr>
          <w:t>www.salzburg.info/fr/salzbourg/avent</w:t>
        </w:r>
      </w:hyperlink>
    </w:p>
    <w:p w14:paraId="66281FE0" w14:textId="77777777" w:rsidR="007661AE" w:rsidRDefault="007661AE" w:rsidP="00F72E7C">
      <w:pPr>
        <w:ind w:right="-2"/>
        <w:jc w:val="both"/>
        <w:rPr>
          <w:sz w:val="20"/>
          <w:lang w:val="fr-FR"/>
        </w:rPr>
      </w:pPr>
    </w:p>
    <w:p w14:paraId="55F1F1BC" w14:textId="77777777" w:rsidR="007661AE" w:rsidRDefault="007661AE" w:rsidP="00F72E7C">
      <w:pPr>
        <w:ind w:right="-2"/>
        <w:jc w:val="both"/>
        <w:rPr>
          <w:sz w:val="20"/>
          <w:lang w:val="fr-FR"/>
        </w:rPr>
      </w:pPr>
    </w:p>
    <w:p w14:paraId="7A542D6D" w14:textId="77777777" w:rsidR="008325A7" w:rsidRPr="007A4FE1" w:rsidRDefault="008325A7" w:rsidP="008325A7">
      <w:pPr>
        <w:ind w:right="-2"/>
        <w:jc w:val="both"/>
        <w:rPr>
          <w:b/>
          <w:bCs/>
          <w:sz w:val="18"/>
          <w:szCs w:val="20"/>
          <w:lang w:val="fr-FR"/>
        </w:rPr>
      </w:pPr>
      <w:r w:rsidRPr="007A4FE1">
        <w:rPr>
          <w:b/>
          <w:bCs/>
          <w:sz w:val="18"/>
          <w:szCs w:val="20"/>
          <w:lang w:val="fr-FR"/>
        </w:rPr>
        <w:t xml:space="preserve">Plus amples renseignements : </w:t>
      </w:r>
    </w:p>
    <w:p w14:paraId="0A5FAB0F" w14:textId="77777777" w:rsidR="008325A7" w:rsidRDefault="008325A7" w:rsidP="008325A7">
      <w:pPr>
        <w:pStyle w:val="Textkrper3"/>
        <w:tabs>
          <w:tab w:val="left" w:pos="8100"/>
          <w:tab w:val="left" w:pos="8460"/>
        </w:tabs>
        <w:spacing w:after="0"/>
        <w:ind w:right="-2"/>
        <w:jc w:val="both"/>
        <w:rPr>
          <w:sz w:val="18"/>
          <w:szCs w:val="20"/>
          <w:lang w:val="fr-FR"/>
        </w:rPr>
      </w:pPr>
      <w:r w:rsidRPr="007A4FE1">
        <w:rPr>
          <w:sz w:val="18"/>
          <w:szCs w:val="20"/>
          <w:lang w:val="fr-FR"/>
        </w:rPr>
        <w:t>Tourismus Salzburg, Auerspergstraße 6, A-5020 Salzburg</w:t>
      </w:r>
    </w:p>
    <w:p w14:paraId="133206B0" w14:textId="77777777" w:rsidR="008325A7" w:rsidRPr="007A4FE1" w:rsidRDefault="008325A7" w:rsidP="008325A7">
      <w:pPr>
        <w:pStyle w:val="Textkrper3"/>
        <w:tabs>
          <w:tab w:val="left" w:pos="8100"/>
          <w:tab w:val="left" w:pos="8460"/>
        </w:tabs>
        <w:spacing w:after="0"/>
        <w:ind w:right="-2"/>
        <w:jc w:val="both"/>
        <w:rPr>
          <w:sz w:val="18"/>
          <w:szCs w:val="20"/>
          <w:lang w:val="fr-FR"/>
        </w:rPr>
      </w:pPr>
      <w:r w:rsidRPr="007A4FE1">
        <w:rPr>
          <w:sz w:val="18"/>
          <w:szCs w:val="20"/>
          <w:lang w:val="fr-FR"/>
        </w:rPr>
        <w:t xml:space="preserve">+43/662/889 87 - 0, </w:t>
      </w:r>
      <w:hyperlink r:id="rId12" w:history="1">
        <w:r w:rsidRPr="007A4FE1">
          <w:rPr>
            <w:rStyle w:val="Hyperlink"/>
            <w:color w:val="auto"/>
            <w:sz w:val="18"/>
            <w:szCs w:val="20"/>
            <w:lang w:val="fr-FR"/>
          </w:rPr>
          <w:t>www.salzburg.info</w:t>
        </w:r>
      </w:hyperlink>
      <w:r w:rsidRPr="007A4FE1">
        <w:rPr>
          <w:rStyle w:val="Hyperlink"/>
          <w:color w:val="auto"/>
          <w:sz w:val="18"/>
          <w:szCs w:val="20"/>
          <w:u w:val="none"/>
          <w:lang w:val="fr-FR"/>
        </w:rPr>
        <w:t>, #visitsalzburg</w:t>
      </w:r>
    </w:p>
    <w:p w14:paraId="0137562C" w14:textId="77777777" w:rsidR="008325A7" w:rsidRPr="007A4FE1" w:rsidRDefault="008325A7" w:rsidP="008325A7">
      <w:pPr>
        <w:ind w:right="-2"/>
        <w:jc w:val="both"/>
        <w:rPr>
          <w:sz w:val="2"/>
          <w:szCs w:val="4"/>
          <w:lang w:val="fr-FR"/>
        </w:rPr>
      </w:pPr>
    </w:p>
    <w:p w14:paraId="42F18D5B" w14:textId="77777777" w:rsidR="008325A7" w:rsidRPr="007A4FE1" w:rsidRDefault="008325A7" w:rsidP="008325A7">
      <w:pPr>
        <w:ind w:right="-2"/>
        <w:jc w:val="both"/>
        <w:rPr>
          <w:sz w:val="2"/>
          <w:szCs w:val="4"/>
          <w:lang w:val="fr-FR"/>
        </w:rPr>
      </w:pPr>
    </w:p>
    <w:p w14:paraId="47C8BED1" w14:textId="77777777" w:rsidR="008325A7" w:rsidRDefault="008325A7" w:rsidP="008325A7">
      <w:pPr>
        <w:ind w:right="-2"/>
        <w:jc w:val="both"/>
        <w:rPr>
          <w:b/>
          <w:sz w:val="18"/>
          <w:szCs w:val="20"/>
          <w:lang w:val="fr-FR"/>
        </w:rPr>
      </w:pPr>
    </w:p>
    <w:p w14:paraId="7B4D264C" w14:textId="1436F4EA" w:rsidR="008325A7" w:rsidRPr="007A4FE1" w:rsidRDefault="008325A7" w:rsidP="008325A7">
      <w:pPr>
        <w:ind w:right="-2"/>
        <w:jc w:val="both"/>
        <w:rPr>
          <w:b/>
          <w:sz w:val="18"/>
          <w:szCs w:val="20"/>
          <w:lang w:val="fr-FR"/>
        </w:rPr>
      </w:pPr>
      <w:r w:rsidRPr="007A4FE1">
        <w:rPr>
          <w:b/>
          <w:sz w:val="18"/>
          <w:szCs w:val="20"/>
          <w:lang w:val="fr-FR"/>
        </w:rPr>
        <w:t xml:space="preserve">Contact de presse : </w:t>
      </w:r>
    </w:p>
    <w:p w14:paraId="59C331A9" w14:textId="77777777" w:rsidR="008325A7" w:rsidRPr="00046753" w:rsidRDefault="008325A7" w:rsidP="008325A7">
      <w:pPr>
        <w:ind w:right="-2"/>
        <w:jc w:val="both"/>
        <w:rPr>
          <w:lang w:val="en-US"/>
        </w:rPr>
      </w:pPr>
      <w:r w:rsidRPr="00046753">
        <w:rPr>
          <w:sz w:val="18"/>
          <w:szCs w:val="20"/>
          <w:lang w:val="en-US"/>
        </w:rPr>
        <w:t xml:space="preserve">Ines Wizany, +43/662/889 87 – 303, </w:t>
      </w:r>
      <w:hyperlink r:id="rId13" w:history="1">
        <w:r w:rsidRPr="00046753">
          <w:rPr>
            <w:rStyle w:val="Hyperlink"/>
            <w:rFonts w:cs="Arial"/>
            <w:color w:val="auto"/>
            <w:sz w:val="18"/>
            <w:szCs w:val="20"/>
            <w:lang w:val="en-US"/>
          </w:rPr>
          <w:t>wizany@salzburg.info</w:t>
        </w:r>
      </w:hyperlink>
      <w:r w:rsidRPr="00046753">
        <w:rPr>
          <w:sz w:val="18"/>
          <w:szCs w:val="20"/>
          <w:lang w:val="en-US"/>
        </w:rPr>
        <w:t xml:space="preserve"> </w:t>
      </w:r>
    </w:p>
    <w:p w14:paraId="49CDE197" w14:textId="77777777" w:rsidR="008325A7" w:rsidRPr="008325A7" w:rsidRDefault="008325A7" w:rsidP="00F72E7C">
      <w:pPr>
        <w:ind w:right="-2"/>
        <w:jc w:val="both"/>
        <w:rPr>
          <w:lang w:val="en-GB"/>
        </w:rPr>
      </w:pPr>
    </w:p>
    <w:p w14:paraId="7E36E7CD" w14:textId="77777777" w:rsidR="004C378F" w:rsidRPr="007A4FE1" w:rsidRDefault="004C378F" w:rsidP="00F72E7C">
      <w:pPr>
        <w:rPr>
          <w:lang w:val="fr-FR"/>
        </w:rPr>
      </w:pPr>
      <w:r w:rsidRPr="007A4FE1">
        <w:rPr>
          <w:lang w:val="fr-FR"/>
        </w:rPr>
        <w:t xml:space="preserve"> </w:t>
      </w:r>
    </w:p>
    <w:sectPr w:rsidR="004C378F" w:rsidRPr="007A4FE1" w:rsidSect="00CE1CDF">
      <w:headerReference w:type="default" r:id="rId14"/>
      <w:footerReference w:type="default" r:id="rId15"/>
      <w:pgSz w:w="11906" w:h="16838"/>
      <w:pgMar w:top="2268" w:right="1418" w:bottom="215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0583" w14:textId="77777777" w:rsidR="004C378F" w:rsidRDefault="004C378F" w:rsidP="00790AA5">
      <w:r>
        <w:separator/>
      </w:r>
    </w:p>
  </w:endnote>
  <w:endnote w:type="continuationSeparator" w:id="0">
    <w:p w14:paraId="0FA729E5" w14:textId="77777777" w:rsidR="004C378F" w:rsidRDefault="004C378F" w:rsidP="0079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B9F5" w14:textId="1C431D8C" w:rsidR="004C378F" w:rsidRDefault="007661AE" w:rsidP="006B2844">
    <w:pPr>
      <w:pStyle w:val="Fuzeile"/>
    </w:pPr>
    <w:r>
      <w:rPr>
        <w:noProof/>
      </w:rPr>
      <w:drawing>
        <wp:anchor distT="0" distB="0" distL="114300" distR="114300" simplePos="0" relativeHeight="251662336" behindDoc="1" locked="0" layoutInCell="1" allowOverlap="1" wp14:anchorId="302779E3" wp14:editId="21ED00C4">
          <wp:simplePos x="0" y="0"/>
          <wp:positionH relativeFrom="column">
            <wp:posOffset>-843280</wp:posOffset>
          </wp:positionH>
          <wp:positionV relativeFrom="paragraph">
            <wp:posOffset>-836930</wp:posOffset>
          </wp:positionV>
          <wp:extent cx="7783830" cy="1065530"/>
          <wp:effectExtent l="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3830" cy="10655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A19CE" w14:textId="77777777" w:rsidR="004C378F" w:rsidRDefault="004C378F" w:rsidP="00790AA5">
      <w:r>
        <w:separator/>
      </w:r>
    </w:p>
  </w:footnote>
  <w:footnote w:type="continuationSeparator" w:id="0">
    <w:p w14:paraId="2D78473F" w14:textId="77777777" w:rsidR="004C378F" w:rsidRDefault="004C378F" w:rsidP="0079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0958" w14:textId="2B5BED87" w:rsidR="004C378F" w:rsidRDefault="007661AE">
    <w:pPr>
      <w:pStyle w:val="Kopfzeile"/>
    </w:pPr>
    <w:r>
      <w:rPr>
        <w:noProof/>
      </w:rPr>
      <w:drawing>
        <wp:anchor distT="0" distB="0" distL="114300" distR="114300" simplePos="0" relativeHeight="251660288" behindDoc="1" locked="0" layoutInCell="1" allowOverlap="1" wp14:anchorId="30252E30" wp14:editId="6D748D41">
          <wp:simplePos x="0" y="0"/>
          <wp:positionH relativeFrom="column">
            <wp:posOffset>4822190</wp:posOffset>
          </wp:positionH>
          <wp:positionV relativeFrom="paragraph">
            <wp:posOffset>76200</wp:posOffset>
          </wp:positionV>
          <wp:extent cx="1353820" cy="673735"/>
          <wp:effectExtent l="0" t="0" r="0" b="0"/>
          <wp:wrapTight wrapText="bothSides">
            <wp:wrapPolygon edited="0">
              <wp:start x="0" y="0"/>
              <wp:lineTo x="0" y="20765"/>
              <wp:lineTo x="21276" y="20765"/>
              <wp:lineTo x="21276"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820" cy="673735"/>
                  </a:xfrm>
                  <a:prstGeom prst="rect">
                    <a:avLst/>
                  </a:prstGeom>
                  <a:noFill/>
                </pic:spPr>
              </pic:pic>
            </a:graphicData>
          </a:graphic>
          <wp14:sizeRelH relativeFrom="page">
            <wp14:pctWidth>0</wp14:pctWidth>
          </wp14:sizeRelH>
          <wp14:sizeRelV relativeFrom="page">
            <wp14:pctHeight>0</wp14:pctHeight>
          </wp14:sizeRelV>
        </wp:anchor>
      </w:drawing>
    </w:r>
  </w:p>
  <w:p w14:paraId="34AD47C4" w14:textId="77777777" w:rsidR="004C378F" w:rsidRPr="00476685" w:rsidRDefault="004C378F" w:rsidP="005E6FEA">
    <w:pPr>
      <w:tabs>
        <w:tab w:val="left" w:pos="6804"/>
      </w:tabs>
      <w:rPr>
        <w:sz w:val="20"/>
        <w:szCs w:val="20"/>
      </w:rPr>
    </w:pPr>
    <w:r>
      <w:rPr>
        <w:sz w:val="28"/>
        <w:szCs w:val="28"/>
      </w:rPr>
      <w:t>COMMUNIQUE DE PRESSE</w:t>
    </w:r>
    <w:r w:rsidRPr="00305D76">
      <w:rPr>
        <w:sz w:val="28"/>
        <w:szCs w:val="28"/>
      </w:rPr>
      <w:t xml:space="preserve"> </w:t>
    </w:r>
  </w:p>
  <w:p w14:paraId="76A6F906" w14:textId="77777777" w:rsidR="004C378F" w:rsidRDefault="004C378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424"/>
    <w:multiLevelType w:val="hybridMultilevel"/>
    <w:tmpl w:val="9DD4363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2A844362"/>
    <w:multiLevelType w:val="hybridMultilevel"/>
    <w:tmpl w:val="953CBADC"/>
    <w:lvl w:ilvl="0" w:tplc="E62A9444">
      <w:start w:val="7"/>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A71247"/>
    <w:multiLevelType w:val="hybridMultilevel"/>
    <w:tmpl w:val="B86A5E9A"/>
    <w:lvl w:ilvl="0" w:tplc="E62A9444">
      <w:start w:val="7"/>
      <w:numFmt w:val="bullet"/>
      <w:lvlText w:val="-"/>
      <w:lvlJc w:val="left"/>
      <w:pPr>
        <w:ind w:left="1440" w:hanging="360"/>
      </w:pPr>
      <w:rPr>
        <w:rFonts w:ascii="Arial" w:eastAsia="Times New Roman" w:hAnsi="Aria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39D56A1A"/>
    <w:multiLevelType w:val="hybridMultilevel"/>
    <w:tmpl w:val="3C4CB2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2914EF"/>
    <w:multiLevelType w:val="hybridMultilevel"/>
    <w:tmpl w:val="9A50850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5" w15:restartNumberingAfterBreak="0">
    <w:nsid w:val="4F622D1F"/>
    <w:multiLevelType w:val="hybridMultilevel"/>
    <w:tmpl w:val="56A671B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CA55BB"/>
    <w:multiLevelType w:val="hybridMultilevel"/>
    <w:tmpl w:val="34F2B734"/>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64BF4EDD"/>
    <w:multiLevelType w:val="hybridMultilevel"/>
    <w:tmpl w:val="787E19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9676408"/>
    <w:multiLevelType w:val="hybridMultilevel"/>
    <w:tmpl w:val="1B32A4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21F557D"/>
    <w:multiLevelType w:val="hybridMultilevel"/>
    <w:tmpl w:val="EA846258"/>
    <w:lvl w:ilvl="0" w:tplc="5B46F8E2">
      <w:numFmt w:val="bullet"/>
      <w:lvlText w:val="-"/>
      <w:lvlJc w:val="left"/>
      <w:pPr>
        <w:tabs>
          <w:tab w:val="num" w:pos="720"/>
        </w:tabs>
        <w:ind w:left="720" w:hanging="360"/>
      </w:pPr>
      <w:rPr>
        <w:rFonts w:ascii="Gill Sans MT" w:eastAsia="Times New Roman" w:hAnsi="Gill Sans MT"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56506A"/>
    <w:multiLevelType w:val="hybridMultilevel"/>
    <w:tmpl w:val="822AE7BA"/>
    <w:lvl w:ilvl="0" w:tplc="E62A9444">
      <w:start w:val="7"/>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303567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6985149">
    <w:abstractNumId w:val="4"/>
  </w:num>
  <w:num w:numId="3" w16cid:durableId="591817440">
    <w:abstractNumId w:val="9"/>
  </w:num>
  <w:num w:numId="4" w16cid:durableId="1069038956">
    <w:abstractNumId w:val="5"/>
  </w:num>
  <w:num w:numId="5" w16cid:durableId="139345155">
    <w:abstractNumId w:val="3"/>
  </w:num>
  <w:num w:numId="6" w16cid:durableId="300887896">
    <w:abstractNumId w:val="6"/>
  </w:num>
  <w:num w:numId="7" w16cid:durableId="1480687437">
    <w:abstractNumId w:val="1"/>
  </w:num>
  <w:num w:numId="8" w16cid:durableId="107505582">
    <w:abstractNumId w:val="10"/>
  </w:num>
  <w:num w:numId="9" w16cid:durableId="711274421">
    <w:abstractNumId w:val="0"/>
  </w:num>
  <w:num w:numId="10" w16cid:durableId="1650865420">
    <w:abstractNumId w:val="2"/>
  </w:num>
  <w:num w:numId="11" w16cid:durableId="820855750">
    <w:abstractNumId w:val="7"/>
  </w:num>
  <w:num w:numId="12" w16cid:durableId="14207579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44"/>
    <w:rsid w:val="00000F56"/>
    <w:rsid w:val="00001868"/>
    <w:rsid w:val="00003000"/>
    <w:rsid w:val="0000340A"/>
    <w:rsid w:val="00003502"/>
    <w:rsid w:val="0000560E"/>
    <w:rsid w:val="000063BC"/>
    <w:rsid w:val="00007B09"/>
    <w:rsid w:val="00014A5E"/>
    <w:rsid w:val="000225AF"/>
    <w:rsid w:val="00033EB6"/>
    <w:rsid w:val="00035195"/>
    <w:rsid w:val="00036C81"/>
    <w:rsid w:val="0004106D"/>
    <w:rsid w:val="00044317"/>
    <w:rsid w:val="000527CC"/>
    <w:rsid w:val="0006136A"/>
    <w:rsid w:val="0006625D"/>
    <w:rsid w:val="00080ED9"/>
    <w:rsid w:val="000A1430"/>
    <w:rsid w:val="000A3B35"/>
    <w:rsid w:val="000A47F0"/>
    <w:rsid w:val="000A6AEE"/>
    <w:rsid w:val="000B382F"/>
    <w:rsid w:val="000B74C8"/>
    <w:rsid w:val="000C171D"/>
    <w:rsid w:val="000C53B0"/>
    <w:rsid w:val="000C67FB"/>
    <w:rsid w:val="000C760C"/>
    <w:rsid w:val="000E2F83"/>
    <w:rsid w:val="000E38E0"/>
    <w:rsid w:val="000F17FD"/>
    <w:rsid w:val="000F5C5A"/>
    <w:rsid w:val="000F6B78"/>
    <w:rsid w:val="00103C2B"/>
    <w:rsid w:val="00104875"/>
    <w:rsid w:val="00104D7A"/>
    <w:rsid w:val="001141DA"/>
    <w:rsid w:val="0011446D"/>
    <w:rsid w:val="0012535A"/>
    <w:rsid w:val="00140059"/>
    <w:rsid w:val="00143D0B"/>
    <w:rsid w:val="0015046E"/>
    <w:rsid w:val="0015054B"/>
    <w:rsid w:val="00151CA9"/>
    <w:rsid w:val="00153384"/>
    <w:rsid w:val="001535A2"/>
    <w:rsid w:val="00155344"/>
    <w:rsid w:val="00171A6A"/>
    <w:rsid w:val="001828C3"/>
    <w:rsid w:val="00182913"/>
    <w:rsid w:val="00192130"/>
    <w:rsid w:val="0019264A"/>
    <w:rsid w:val="00197D63"/>
    <w:rsid w:val="001A159E"/>
    <w:rsid w:val="001A2EB8"/>
    <w:rsid w:val="001A5068"/>
    <w:rsid w:val="001B76E3"/>
    <w:rsid w:val="001C03EE"/>
    <w:rsid w:val="001D0DAF"/>
    <w:rsid w:val="001D0F76"/>
    <w:rsid w:val="001E6B05"/>
    <w:rsid w:val="001F3CD1"/>
    <w:rsid w:val="001F5A7D"/>
    <w:rsid w:val="00202FE7"/>
    <w:rsid w:val="002115A4"/>
    <w:rsid w:val="00216581"/>
    <w:rsid w:val="00217330"/>
    <w:rsid w:val="00222995"/>
    <w:rsid w:val="00225AB0"/>
    <w:rsid w:val="00236E0E"/>
    <w:rsid w:val="00236F66"/>
    <w:rsid w:val="00242487"/>
    <w:rsid w:val="00242E6A"/>
    <w:rsid w:val="002442AC"/>
    <w:rsid w:val="002550D0"/>
    <w:rsid w:val="0026202F"/>
    <w:rsid w:val="00271CD0"/>
    <w:rsid w:val="00277F3B"/>
    <w:rsid w:val="0028487F"/>
    <w:rsid w:val="00285227"/>
    <w:rsid w:val="002909C8"/>
    <w:rsid w:val="00293C0B"/>
    <w:rsid w:val="002A06DD"/>
    <w:rsid w:val="002A684C"/>
    <w:rsid w:val="002A709B"/>
    <w:rsid w:val="002A7D2B"/>
    <w:rsid w:val="002B1D16"/>
    <w:rsid w:val="002B30CE"/>
    <w:rsid w:val="002B6FB7"/>
    <w:rsid w:val="002C55FD"/>
    <w:rsid w:val="002D37BF"/>
    <w:rsid w:val="002D3C89"/>
    <w:rsid w:val="002D41E4"/>
    <w:rsid w:val="002D55DC"/>
    <w:rsid w:val="002E0FB6"/>
    <w:rsid w:val="002E1600"/>
    <w:rsid w:val="002E6A12"/>
    <w:rsid w:val="002F1D67"/>
    <w:rsid w:val="00305D76"/>
    <w:rsid w:val="003061ED"/>
    <w:rsid w:val="00306398"/>
    <w:rsid w:val="00306E06"/>
    <w:rsid w:val="00313807"/>
    <w:rsid w:val="00317DA3"/>
    <w:rsid w:val="00333039"/>
    <w:rsid w:val="00333611"/>
    <w:rsid w:val="003442A7"/>
    <w:rsid w:val="00354019"/>
    <w:rsid w:val="00356C02"/>
    <w:rsid w:val="00356F08"/>
    <w:rsid w:val="00365A42"/>
    <w:rsid w:val="00365EF1"/>
    <w:rsid w:val="003731EE"/>
    <w:rsid w:val="0037393C"/>
    <w:rsid w:val="00374B5E"/>
    <w:rsid w:val="00380372"/>
    <w:rsid w:val="003A28D0"/>
    <w:rsid w:val="003B4CF9"/>
    <w:rsid w:val="003C287E"/>
    <w:rsid w:val="003C5345"/>
    <w:rsid w:val="003C59D3"/>
    <w:rsid w:val="003C7048"/>
    <w:rsid w:val="003D6216"/>
    <w:rsid w:val="003D7701"/>
    <w:rsid w:val="003E4FA9"/>
    <w:rsid w:val="00402797"/>
    <w:rsid w:val="00403644"/>
    <w:rsid w:val="00406D96"/>
    <w:rsid w:val="004108B5"/>
    <w:rsid w:val="00416DEF"/>
    <w:rsid w:val="0042119F"/>
    <w:rsid w:val="00425B23"/>
    <w:rsid w:val="00432741"/>
    <w:rsid w:val="004433B5"/>
    <w:rsid w:val="00446572"/>
    <w:rsid w:val="00447A93"/>
    <w:rsid w:val="004504D6"/>
    <w:rsid w:val="00456CE2"/>
    <w:rsid w:val="004602A3"/>
    <w:rsid w:val="00464972"/>
    <w:rsid w:val="00465658"/>
    <w:rsid w:val="004658CA"/>
    <w:rsid w:val="0046606B"/>
    <w:rsid w:val="004668E2"/>
    <w:rsid w:val="00470EE4"/>
    <w:rsid w:val="00476293"/>
    <w:rsid w:val="00476685"/>
    <w:rsid w:val="00477307"/>
    <w:rsid w:val="00481214"/>
    <w:rsid w:val="00481C8E"/>
    <w:rsid w:val="00486CE8"/>
    <w:rsid w:val="00490FAB"/>
    <w:rsid w:val="004A7312"/>
    <w:rsid w:val="004B3006"/>
    <w:rsid w:val="004B30F9"/>
    <w:rsid w:val="004B6A85"/>
    <w:rsid w:val="004B6BDF"/>
    <w:rsid w:val="004C28FA"/>
    <w:rsid w:val="004C378F"/>
    <w:rsid w:val="004C5601"/>
    <w:rsid w:val="004E5134"/>
    <w:rsid w:val="00505D88"/>
    <w:rsid w:val="00522641"/>
    <w:rsid w:val="00523199"/>
    <w:rsid w:val="00526266"/>
    <w:rsid w:val="00526948"/>
    <w:rsid w:val="00526DCD"/>
    <w:rsid w:val="0053285B"/>
    <w:rsid w:val="0053732B"/>
    <w:rsid w:val="0054065E"/>
    <w:rsid w:val="005466C3"/>
    <w:rsid w:val="00560B36"/>
    <w:rsid w:val="00566396"/>
    <w:rsid w:val="00572EA7"/>
    <w:rsid w:val="00591C32"/>
    <w:rsid w:val="005947B2"/>
    <w:rsid w:val="00596C19"/>
    <w:rsid w:val="005A338D"/>
    <w:rsid w:val="005A5177"/>
    <w:rsid w:val="005A7724"/>
    <w:rsid w:val="005B0A3A"/>
    <w:rsid w:val="005B1E03"/>
    <w:rsid w:val="005B4643"/>
    <w:rsid w:val="005B5FD6"/>
    <w:rsid w:val="005C49FB"/>
    <w:rsid w:val="005D4912"/>
    <w:rsid w:val="005E4868"/>
    <w:rsid w:val="005E67A5"/>
    <w:rsid w:val="005E6FEA"/>
    <w:rsid w:val="005F669C"/>
    <w:rsid w:val="00602184"/>
    <w:rsid w:val="0060266E"/>
    <w:rsid w:val="00603BCB"/>
    <w:rsid w:val="0060406E"/>
    <w:rsid w:val="0060505E"/>
    <w:rsid w:val="006051E4"/>
    <w:rsid w:val="00613222"/>
    <w:rsid w:val="00615213"/>
    <w:rsid w:val="00617D07"/>
    <w:rsid w:val="00623F24"/>
    <w:rsid w:val="00626250"/>
    <w:rsid w:val="006308AA"/>
    <w:rsid w:val="00636F4B"/>
    <w:rsid w:val="00651BFC"/>
    <w:rsid w:val="00654D3A"/>
    <w:rsid w:val="00655735"/>
    <w:rsid w:val="00660D7B"/>
    <w:rsid w:val="0066440E"/>
    <w:rsid w:val="0066677F"/>
    <w:rsid w:val="00671CF3"/>
    <w:rsid w:val="006778FD"/>
    <w:rsid w:val="00680A17"/>
    <w:rsid w:val="00681AE1"/>
    <w:rsid w:val="00683917"/>
    <w:rsid w:val="006845BC"/>
    <w:rsid w:val="0068506E"/>
    <w:rsid w:val="00685875"/>
    <w:rsid w:val="00687156"/>
    <w:rsid w:val="00691227"/>
    <w:rsid w:val="00692E2C"/>
    <w:rsid w:val="006935AC"/>
    <w:rsid w:val="006966D4"/>
    <w:rsid w:val="006979F9"/>
    <w:rsid w:val="006A2502"/>
    <w:rsid w:val="006A504C"/>
    <w:rsid w:val="006B2844"/>
    <w:rsid w:val="006C563A"/>
    <w:rsid w:val="006C7684"/>
    <w:rsid w:val="006D3772"/>
    <w:rsid w:val="006D40A4"/>
    <w:rsid w:val="006D46B0"/>
    <w:rsid w:val="006D5693"/>
    <w:rsid w:val="006D62EC"/>
    <w:rsid w:val="006E18C9"/>
    <w:rsid w:val="006E77BB"/>
    <w:rsid w:val="006F5865"/>
    <w:rsid w:val="00701C96"/>
    <w:rsid w:val="00713669"/>
    <w:rsid w:val="00716A63"/>
    <w:rsid w:val="00717053"/>
    <w:rsid w:val="00725275"/>
    <w:rsid w:val="00730780"/>
    <w:rsid w:val="00730F86"/>
    <w:rsid w:val="0073516F"/>
    <w:rsid w:val="007402DE"/>
    <w:rsid w:val="0074091B"/>
    <w:rsid w:val="0074305D"/>
    <w:rsid w:val="00744ADC"/>
    <w:rsid w:val="0075169C"/>
    <w:rsid w:val="007661AE"/>
    <w:rsid w:val="007671BB"/>
    <w:rsid w:val="00775461"/>
    <w:rsid w:val="00790AA5"/>
    <w:rsid w:val="00791053"/>
    <w:rsid w:val="007939BB"/>
    <w:rsid w:val="007954F3"/>
    <w:rsid w:val="0079717A"/>
    <w:rsid w:val="007A0976"/>
    <w:rsid w:val="007A1F44"/>
    <w:rsid w:val="007A21CB"/>
    <w:rsid w:val="007A4FE1"/>
    <w:rsid w:val="007B77E6"/>
    <w:rsid w:val="007C644A"/>
    <w:rsid w:val="007D2429"/>
    <w:rsid w:val="007D569A"/>
    <w:rsid w:val="007D70F8"/>
    <w:rsid w:val="007F0A08"/>
    <w:rsid w:val="007F1F38"/>
    <w:rsid w:val="007F3637"/>
    <w:rsid w:val="00801E2C"/>
    <w:rsid w:val="008049F6"/>
    <w:rsid w:val="008078DE"/>
    <w:rsid w:val="0081140F"/>
    <w:rsid w:val="00812EA5"/>
    <w:rsid w:val="008238EC"/>
    <w:rsid w:val="00830E37"/>
    <w:rsid w:val="00832070"/>
    <w:rsid w:val="008325A7"/>
    <w:rsid w:val="008450FB"/>
    <w:rsid w:val="00852F70"/>
    <w:rsid w:val="00854A3C"/>
    <w:rsid w:val="00865BDD"/>
    <w:rsid w:val="00873F5A"/>
    <w:rsid w:val="008745C0"/>
    <w:rsid w:val="00876876"/>
    <w:rsid w:val="00883933"/>
    <w:rsid w:val="00883F2E"/>
    <w:rsid w:val="008850D4"/>
    <w:rsid w:val="0088710E"/>
    <w:rsid w:val="00891444"/>
    <w:rsid w:val="00893D61"/>
    <w:rsid w:val="00896934"/>
    <w:rsid w:val="00897F4C"/>
    <w:rsid w:val="008A091F"/>
    <w:rsid w:val="008B14CF"/>
    <w:rsid w:val="008B6568"/>
    <w:rsid w:val="008C3BF2"/>
    <w:rsid w:val="008C4D39"/>
    <w:rsid w:val="008D7CDD"/>
    <w:rsid w:val="008E059E"/>
    <w:rsid w:val="008E1B6E"/>
    <w:rsid w:val="008E424A"/>
    <w:rsid w:val="008E4597"/>
    <w:rsid w:val="008E5279"/>
    <w:rsid w:val="008F18AB"/>
    <w:rsid w:val="008F3051"/>
    <w:rsid w:val="008F3CE2"/>
    <w:rsid w:val="008F7AC8"/>
    <w:rsid w:val="00903088"/>
    <w:rsid w:val="00916B1E"/>
    <w:rsid w:val="00926E68"/>
    <w:rsid w:val="00933CF5"/>
    <w:rsid w:val="00936929"/>
    <w:rsid w:val="009407A6"/>
    <w:rsid w:val="009447E7"/>
    <w:rsid w:val="00946360"/>
    <w:rsid w:val="00947CFF"/>
    <w:rsid w:val="00955ADD"/>
    <w:rsid w:val="00970BDC"/>
    <w:rsid w:val="0097271D"/>
    <w:rsid w:val="00975442"/>
    <w:rsid w:val="009768E1"/>
    <w:rsid w:val="009851A1"/>
    <w:rsid w:val="00986F76"/>
    <w:rsid w:val="00990350"/>
    <w:rsid w:val="00993493"/>
    <w:rsid w:val="00996DB7"/>
    <w:rsid w:val="009A0C97"/>
    <w:rsid w:val="009A2CFE"/>
    <w:rsid w:val="009A3A22"/>
    <w:rsid w:val="009A4370"/>
    <w:rsid w:val="009B0B6B"/>
    <w:rsid w:val="009C7973"/>
    <w:rsid w:val="009D64B7"/>
    <w:rsid w:val="009E2DE1"/>
    <w:rsid w:val="009E5309"/>
    <w:rsid w:val="009E6373"/>
    <w:rsid w:val="00A00B4B"/>
    <w:rsid w:val="00A028B1"/>
    <w:rsid w:val="00A05B10"/>
    <w:rsid w:val="00A11D50"/>
    <w:rsid w:val="00A12500"/>
    <w:rsid w:val="00A20409"/>
    <w:rsid w:val="00A21627"/>
    <w:rsid w:val="00A23807"/>
    <w:rsid w:val="00A45032"/>
    <w:rsid w:val="00A527F3"/>
    <w:rsid w:val="00A571FE"/>
    <w:rsid w:val="00A62467"/>
    <w:rsid w:val="00A6246E"/>
    <w:rsid w:val="00A661B7"/>
    <w:rsid w:val="00A67412"/>
    <w:rsid w:val="00A74FB5"/>
    <w:rsid w:val="00A80C4E"/>
    <w:rsid w:val="00A81A23"/>
    <w:rsid w:val="00A90581"/>
    <w:rsid w:val="00AB22B0"/>
    <w:rsid w:val="00AC319A"/>
    <w:rsid w:val="00AC3DBF"/>
    <w:rsid w:val="00AE024B"/>
    <w:rsid w:val="00AE4963"/>
    <w:rsid w:val="00AE6314"/>
    <w:rsid w:val="00AF71B6"/>
    <w:rsid w:val="00B00761"/>
    <w:rsid w:val="00B03C05"/>
    <w:rsid w:val="00B058B0"/>
    <w:rsid w:val="00B11D08"/>
    <w:rsid w:val="00B159DA"/>
    <w:rsid w:val="00B2153D"/>
    <w:rsid w:val="00B26717"/>
    <w:rsid w:val="00B30E29"/>
    <w:rsid w:val="00B32C4C"/>
    <w:rsid w:val="00B44460"/>
    <w:rsid w:val="00B444D6"/>
    <w:rsid w:val="00B548C9"/>
    <w:rsid w:val="00B60E2F"/>
    <w:rsid w:val="00B65759"/>
    <w:rsid w:val="00B67B67"/>
    <w:rsid w:val="00B7764E"/>
    <w:rsid w:val="00B84189"/>
    <w:rsid w:val="00B85B55"/>
    <w:rsid w:val="00B85E22"/>
    <w:rsid w:val="00B936EB"/>
    <w:rsid w:val="00B9670F"/>
    <w:rsid w:val="00B97AD7"/>
    <w:rsid w:val="00BB6573"/>
    <w:rsid w:val="00BB7005"/>
    <w:rsid w:val="00BC6500"/>
    <w:rsid w:val="00BC6AD0"/>
    <w:rsid w:val="00BD2523"/>
    <w:rsid w:val="00BD613A"/>
    <w:rsid w:val="00BE3A7B"/>
    <w:rsid w:val="00BF5578"/>
    <w:rsid w:val="00BF56D4"/>
    <w:rsid w:val="00BF616D"/>
    <w:rsid w:val="00BF6910"/>
    <w:rsid w:val="00C02588"/>
    <w:rsid w:val="00C0759E"/>
    <w:rsid w:val="00C13185"/>
    <w:rsid w:val="00C17DDA"/>
    <w:rsid w:val="00C20686"/>
    <w:rsid w:val="00C26625"/>
    <w:rsid w:val="00C27BBE"/>
    <w:rsid w:val="00C31BB7"/>
    <w:rsid w:val="00C343E0"/>
    <w:rsid w:val="00C36C39"/>
    <w:rsid w:val="00C44781"/>
    <w:rsid w:val="00C506E7"/>
    <w:rsid w:val="00C52DA0"/>
    <w:rsid w:val="00C5504F"/>
    <w:rsid w:val="00C55687"/>
    <w:rsid w:val="00C635EC"/>
    <w:rsid w:val="00C74028"/>
    <w:rsid w:val="00C75099"/>
    <w:rsid w:val="00C75238"/>
    <w:rsid w:val="00C773A9"/>
    <w:rsid w:val="00C81779"/>
    <w:rsid w:val="00C9231A"/>
    <w:rsid w:val="00C92559"/>
    <w:rsid w:val="00C92EE8"/>
    <w:rsid w:val="00C95FA1"/>
    <w:rsid w:val="00C97983"/>
    <w:rsid w:val="00CA005C"/>
    <w:rsid w:val="00CA0244"/>
    <w:rsid w:val="00CA1BA3"/>
    <w:rsid w:val="00CB3504"/>
    <w:rsid w:val="00CC6DA8"/>
    <w:rsid w:val="00CC6DCF"/>
    <w:rsid w:val="00CD219B"/>
    <w:rsid w:val="00CD257D"/>
    <w:rsid w:val="00CE1CDF"/>
    <w:rsid w:val="00CE249C"/>
    <w:rsid w:val="00CE4FF3"/>
    <w:rsid w:val="00CE78B8"/>
    <w:rsid w:val="00CF0779"/>
    <w:rsid w:val="00CF6193"/>
    <w:rsid w:val="00CF72E0"/>
    <w:rsid w:val="00D06436"/>
    <w:rsid w:val="00D10AC5"/>
    <w:rsid w:val="00D13CD4"/>
    <w:rsid w:val="00D165E9"/>
    <w:rsid w:val="00D21C2A"/>
    <w:rsid w:val="00D400E4"/>
    <w:rsid w:val="00D500F4"/>
    <w:rsid w:val="00D53A79"/>
    <w:rsid w:val="00D60DF3"/>
    <w:rsid w:val="00D64475"/>
    <w:rsid w:val="00D65E56"/>
    <w:rsid w:val="00D71718"/>
    <w:rsid w:val="00D73BC8"/>
    <w:rsid w:val="00D74B3A"/>
    <w:rsid w:val="00D82244"/>
    <w:rsid w:val="00D8389B"/>
    <w:rsid w:val="00D867BB"/>
    <w:rsid w:val="00D87838"/>
    <w:rsid w:val="00D90360"/>
    <w:rsid w:val="00DA39A5"/>
    <w:rsid w:val="00DA7E65"/>
    <w:rsid w:val="00DC1B92"/>
    <w:rsid w:val="00DC2C5D"/>
    <w:rsid w:val="00DC59F1"/>
    <w:rsid w:val="00DC74FA"/>
    <w:rsid w:val="00DD1D8E"/>
    <w:rsid w:val="00DD6BCC"/>
    <w:rsid w:val="00DE2130"/>
    <w:rsid w:val="00DE3DE9"/>
    <w:rsid w:val="00DE5E1C"/>
    <w:rsid w:val="00DE7612"/>
    <w:rsid w:val="00DE7918"/>
    <w:rsid w:val="00DF207A"/>
    <w:rsid w:val="00DF48AA"/>
    <w:rsid w:val="00E00194"/>
    <w:rsid w:val="00E0559D"/>
    <w:rsid w:val="00E05CBA"/>
    <w:rsid w:val="00E1131B"/>
    <w:rsid w:val="00E2584E"/>
    <w:rsid w:val="00E25BF8"/>
    <w:rsid w:val="00E3045E"/>
    <w:rsid w:val="00E33EDB"/>
    <w:rsid w:val="00E37AAA"/>
    <w:rsid w:val="00E40FF7"/>
    <w:rsid w:val="00E422B6"/>
    <w:rsid w:val="00E600D9"/>
    <w:rsid w:val="00E63ADA"/>
    <w:rsid w:val="00E701DF"/>
    <w:rsid w:val="00E70BBD"/>
    <w:rsid w:val="00E74568"/>
    <w:rsid w:val="00E77480"/>
    <w:rsid w:val="00E800FA"/>
    <w:rsid w:val="00E82443"/>
    <w:rsid w:val="00E851E9"/>
    <w:rsid w:val="00E86388"/>
    <w:rsid w:val="00E900BE"/>
    <w:rsid w:val="00E93BAC"/>
    <w:rsid w:val="00E952E9"/>
    <w:rsid w:val="00EA4544"/>
    <w:rsid w:val="00EC0B94"/>
    <w:rsid w:val="00EC1BEE"/>
    <w:rsid w:val="00EC5741"/>
    <w:rsid w:val="00EC746C"/>
    <w:rsid w:val="00ED0315"/>
    <w:rsid w:val="00ED09A4"/>
    <w:rsid w:val="00EE52AA"/>
    <w:rsid w:val="00EE6CA5"/>
    <w:rsid w:val="00EF5C57"/>
    <w:rsid w:val="00F0219D"/>
    <w:rsid w:val="00F10D1B"/>
    <w:rsid w:val="00F1119D"/>
    <w:rsid w:val="00F27E11"/>
    <w:rsid w:val="00F357AC"/>
    <w:rsid w:val="00F46AEB"/>
    <w:rsid w:val="00F47D65"/>
    <w:rsid w:val="00F53DD5"/>
    <w:rsid w:val="00F56FE7"/>
    <w:rsid w:val="00F62CB7"/>
    <w:rsid w:val="00F67C7B"/>
    <w:rsid w:val="00F72E7C"/>
    <w:rsid w:val="00F83A53"/>
    <w:rsid w:val="00F87213"/>
    <w:rsid w:val="00F93935"/>
    <w:rsid w:val="00F94DD5"/>
    <w:rsid w:val="00F97035"/>
    <w:rsid w:val="00FA2F14"/>
    <w:rsid w:val="00FA3203"/>
    <w:rsid w:val="00FA3D49"/>
    <w:rsid w:val="00FA5AFD"/>
    <w:rsid w:val="00FB28D7"/>
    <w:rsid w:val="00FB2AAE"/>
    <w:rsid w:val="00FB7404"/>
    <w:rsid w:val="00FC006C"/>
    <w:rsid w:val="00FC1FC0"/>
    <w:rsid w:val="00FD2606"/>
    <w:rsid w:val="00FE7E82"/>
    <w:rsid w:val="00FF4848"/>
    <w:rsid w:val="00FF5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EB8D93E"/>
  <w15:docId w15:val="{3F064B3F-BA2F-4401-876E-22E60853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059E"/>
    <w:rPr>
      <w:rFonts w:ascii="Arial" w:hAnsi="Arial" w:cs="Arial"/>
      <w:sz w:val="22"/>
      <w:szCs w:val="22"/>
      <w:lang w:val="de-AT"/>
    </w:rPr>
  </w:style>
  <w:style w:type="paragraph" w:styleId="berschrift1">
    <w:name w:val="heading 1"/>
    <w:basedOn w:val="Standard"/>
    <w:next w:val="Standard"/>
    <w:link w:val="berschrift1Zchn"/>
    <w:uiPriority w:val="99"/>
    <w:qFormat/>
    <w:rsid w:val="00C97983"/>
    <w:pPr>
      <w:keepNext/>
      <w:tabs>
        <w:tab w:val="left" w:pos="9000"/>
      </w:tabs>
      <w:ind w:right="972"/>
      <w:outlineLvl w:val="0"/>
    </w:pPr>
    <w:rPr>
      <w:rFonts w:cs="Times New Roman"/>
      <w:b/>
      <w:bCs/>
      <w:sz w:val="24"/>
      <w:szCs w:val="24"/>
    </w:rPr>
  </w:style>
  <w:style w:type="paragraph" w:styleId="berschrift2">
    <w:name w:val="heading 2"/>
    <w:basedOn w:val="Standard"/>
    <w:next w:val="Standard"/>
    <w:link w:val="berschrift2Zchn"/>
    <w:uiPriority w:val="99"/>
    <w:qFormat/>
    <w:rsid w:val="00C97983"/>
    <w:pPr>
      <w:keepNext/>
      <w:tabs>
        <w:tab w:val="left" w:pos="8100"/>
        <w:tab w:val="left" w:pos="8460"/>
      </w:tabs>
      <w:ind w:right="792"/>
      <w:outlineLvl w:val="1"/>
    </w:pPr>
    <w:rPr>
      <w:rFonts w:cs="Times New Roman"/>
      <w:b/>
      <w:bCs/>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97983"/>
    <w:rPr>
      <w:rFonts w:ascii="Arial" w:hAnsi="Arial" w:cs="Times New Roman"/>
      <w:b/>
      <w:sz w:val="24"/>
      <w:lang w:val="de-AT"/>
    </w:rPr>
  </w:style>
  <w:style w:type="character" w:customStyle="1" w:styleId="berschrift2Zchn">
    <w:name w:val="Überschrift 2 Zchn"/>
    <w:link w:val="berschrift2"/>
    <w:uiPriority w:val="99"/>
    <w:locked/>
    <w:rsid w:val="00C97983"/>
    <w:rPr>
      <w:rFonts w:ascii="Arial" w:hAnsi="Arial" w:cs="Times New Roman"/>
      <w:b/>
      <w:sz w:val="24"/>
    </w:rPr>
  </w:style>
  <w:style w:type="paragraph" w:styleId="StandardWeb">
    <w:name w:val="Normal (Web)"/>
    <w:basedOn w:val="Standard"/>
    <w:uiPriority w:val="99"/>
    <w:semiHidden/>
    <w:rsid w:val="00C97983"/>
    <w:pPr>
      <w:spacing w:before="100" w:beforeAutospacing="1" w:after="100" w:afterAutospacing="1"/>
    </w:pPr>
    <w:rPr>
      <w:sz w:val="24"/>
      <w:szCs w:val="24"/>
      <w:lang w:val="de-DE"/>
    </w:rPr>
  </w:style>
  <w:style w:type="paragraph" w:styleId="Kopfzeile">
    <w:name w:val="header"/>
    <w:basedOn w:val="Standard"/>
    <w:link w:val="KopfzeileZchn"/>
    <w:uiPriority w:val="99"/>
    <w:rsid w:val="006B2844"/>
    <w:pPr>
      <w:tabs>
        <w:tab w:val="center" w:pos="4536"/>
        <w:tab w:val="right" w:pos="9072"/>
      </w:tabs>
    </w:pPr>
    <w:rPr>
      <w:rFonts w:cs="Times New Roman"/>
    </w:rPr>
  </w:style>
  <w:style w:type="character" w:customStyle="1" w:styleId="KopfzeileZchn">
    <w:name w:val="Kopfzeile Zchn"/>
    <w:link w:val="Kopfzeile"/>
    <w:uiPriority w:val="99"/>
    <w:semiHidden/>
    <w:locked/>
    <w:rsid w:val="00FE7E82"/>
    <w:rPr>
      <w:rFonts w:ascii="Arial" w:hAnsi="Arial" w:cs="Times New Roman"/>
      <w:sz w:val="22"/>
      <w:lang w:val="de-AT"/>
    </w:rPr>
  </w:style>
  <w:style w:type="paragraph" w:styleId="Fuzeile">
    <w:name w:val="footer"/>
    <w:basedOn w:val="Standard"/>
    <w:link w:val="FuzeileZchn"/>
    <w:uiPriority w:val="99"/>
    <w:rsid w:val="006B2844"/>
    <w:pPr>
      <w:tabs>
        <w:tab w:val="center" w:pos="4536"/>
        <w:tab w:val="right" w:pos="9072"/>
      </w:tabs>
    </w:pPr>
    <w:rPr>
      <w:rFonts w:cs="Times New Roman"/>
    </w:rPr>
  </w:style>
  <w:style w:type="character" w:customStyle="1" w:styleId="FuzeileZchn">
    <w:name w:val="Fußzeile Zchn"/>
    <w:link w:val="Fuzeile"/>
    <w:uiPriority w:val="99"/>
    <w:semiHidden/>
    <w:locked/>
    <w:rsid w:val="00FE7E82"/>
    <w:rPr>
      <w:rFonts w:ascii="Arial" w:hAnsi="Arial" w:cs="Times New Roman"/>
      <w:sz w:val="22"/>
      <w:lang w:val="de-AT"/>
    </w:rPr>
  </w:style>
  <w:style w:type="paragraph" w:styleId="Sprechblasentext">
    <w:name w:val="Balloon Text"/>
    <w:basedOn w:val="Standard"/>
    <w:link w:val="SprechblasentextZchn"/>
    <w:uiPriority w:val="99"/>
    <w:semiHidden/>
    <w:rsid w:val="006B2844"/>
    <w:rPr>
      <w:rFonts w:ascii="Tahoma" w:hAnsi="Tahoma" w:cs="Times New Roman"/>
      <w:sz w:val="16"/>
      <w:szCs w:val="16"/>
    </w:rPr>
  </w:style>
  <w:style w:type="character" w:customStyle="1" w:styleId="SprechblasentextZchn">
    <w:name w:val="Sprechblasentext Zchn"/>
    <w:link w:val="Sprechblasentext"/>
    <w:uiPriority w:val="99"/>
    <w:semiHidden/>
    <w:locked/>
    <w:rsid w:val="00FE7E82"/>
    <w:rPr>
      <w:rFonts w:ascii="Tahoma" w:hAnsi="Tahoma" w:cs="Times New Roman"/>
      <w:sz w:val="16"/>
      <w:lang w:val="de-AT"/>
    </w:rPr>
  </w:style>
  <w:style w:type="character" w:styleId="Hyperlink">
    <w:name w:val="Hyperlink"/>
    <w:uiPriority w:val="99"/>
    <w:rsid w:val="008E059E"/>
    <w:rPr>
      <w:rFonts w:cs="Times New Roman"/>
      <w:color w:val="0000FF"/>
      <w:u w:val="single"/>
    </w:rPr>
  </w:style>
  <w:style w:type="paragraph" w:styleId="Textkrper2">
    <w:name w:val="Body Text 2"/>
    <w:basedOn w:val="Standard"/>
    <w:link w:val="Textkrper2Zchn"/>
    <w:uiPriority w:val="99"/>
    <w:rsid w:val="00306E06"/>
    <w:pPr>
      <w:ind w:right="1152"/>
    </w:pPr>
    <w:rPr>
      <w:rFonts w:cs="Times New Roman"/>
      <w:b/>
      <w:bCs/>
      <w:sz w:val="24"/>
      <w:szCs w:val="24"/>
    </w:rPr>
  </w:style>
  <w:style w:type="character" w:customStyle="1" w:styleId="Textkrper2Zchn">
    <w:name w:val="Textkörper 2 Zchn"/>
    <w:link w:val="Textkrper2"/>
    <w:uiPriority w:val="99"/>
    <w:locked/>
    <w:rsid w:val="00306E06"/>
    <w:rPr>
      <w:rFonts w:ascii="Arial" w:hAnsi="Arial" w:cs="Times New Roman"/>
      <w:b/>
      <w:sz w:val="24"/>
      <w:lang w:val="de-AT"/>
    </w:rPr>
  </w:style>
  <w:style w:type="character" w:customStyle="1" w:styleId="textnormal1">
    <w:name w:val="text_normal1"/>
    <w:uiPriority w:val="99"/>
    <w:rsid w:val="00F67C7B"/>
    <w:rPr>
      <w:rFonts w:ascii="Verdana" w:hAnsi="Verdana"/>
      <w:color w:val="000000"/>
      <w:sz w:val="17"/>
    </w:rPr>
  </w:style>
  <w:style w:type="paragraph" w:styleId="Textkrper3">
    <w:name w:val="Body Text 3"/>
    <w:basedOn w:val="Standard"/>
    <w:link w:val="Textkrper3Zchn"/>
    <w:uiPriority w:val="99"/>
    <w:semiHidden/>
    <w:rsid w:val="00C97983"/>
    <w:pPr>
      <w:spacing w:after="120"/>
    </w:pPr>
    <w:rPr>
      <w:rFonts w:cs="Times New Roman"/>
      <w:sz w:val="16"/>
      <w:szCs w:val="16"/>
    </w:rPr>
  </w:style>
  <w:style w:type="character" w:customStyle="1" w:styleId="Textkrper3Zchn">
    <w:name w:val="Textkörper 3 Zchn"/>
    <w:link w:val="Textkrper3"/>
    <w:uiPriority w:val="99"/>
    <w:semiHidden/>
    <w:locked/>
    <w:rsid w:val="00C97983"/>
    <w:rPr>
      <w:rFonts w:ascii="Arial" w:hAnsi="Arial" w:cs="Times New Roman"/>
      <w:sz w:val="16"/>
      <w:lang w:val="de-AT"/>
    </w:rPr>
  </w:style>
  <w:style w:type="paragraph" w:styleId="Textkrper">
    <w:name w:val="Body Text"/>
    <w:basedOn w:val="Standard"/>
    <w:link w:val="TextkrperZchn"/>
    <w:uiPriority w:val="99"/>
    <w:semiHidden/>
    <w:rsid w:val="00C97983"/>
    <w:pPr>
      <w:spacing w:after="120"/>
    </w:pPr>
    <w:rPr>
      <w:rFonts w:cs="Times New Roman"/>
    </w:rPr>
  </w:style>
  <w:style w:type="character" w:customStyle="1" w:styleId="TextkrperZchn">
    <w:name w:val="Textkörper Zchn"/>
    <w:link w:val="Textkrper"/>
    <w:uiPriority w:val="99"/>
    <w:semiHidden/>
    <w:locked/>
    <w:rsid w:val="00C97983"/>
    <w:rPr>
      <w:rFonts w:ascii="Arial" w:hAnsi="Arial" w:cs="Times New Roman"/>
      <w:sz w:val="22"/>
      <w:lang w:val="de-AT"/>
    </w:rPr>
  </w:style>
  <w:style w:type="character" w:styleId="Fett">
    <w:name w:val="Strong"/>
    <w:uiPriority w:val="99"/>
    <w:qFormat/>
    <w:rsid w:val="00464972"/>
    <w:rPr>
      <w:rFonts w:cs="Times New Roman"/>
      <w:b/>
    </w:rPr>
  </w:style>
  <w:style w:type="character" w:styleId="Hervorhebung">
    <w:name w:val="Emphasis"/>
    <w:uiPriority w:val="99"/>
    <w:qFormat/>
    <w:rsid w:val="00464972"/>
    <w:rPr>
      <w:rFonts w:cs="Times New Roman"/>
      <w:i/>
    </w:rPr>
  </w:style>
  <w:style w:type="paragraph" w:customStyle="1" w:styleId="bodytext">
    <w:name w:val="bodytext"/>
    <w:basedOn w:val="Standard"/>
    <w:uiPriority w:val="99"/>
    <w:rsid w:val="00464972"/>
    <w:pPr>
      <w:spacing w:line="255" w:lineRule="atLeast"/>
    </w:pPr>
    <w:rPr>
      <w:color w:val="070F1A"/>
      <w:sz w:val="18"/>
      <w:szCs w:val="18"/>
      <w:lang w:val="de-DE"/>
    </w:rPr>
  </w:style>
  <w:style w:type="paragraph" w:customStyle="1" w:styleId="msolistparagraph0">
    <w:name w:val="msolistparagraph"/>
    <w:basedOn w:val="Standard"/>
    <w:uiPriority w:val="99"/>
    <w:rsid w:val="00522641"/>
    <w:pPr>
      <w:ind w:left="720"/>
    </w:pPr>
    <w:rPr>
      <w:sz w:val="24"/>
      <w:szCs w:val="24"/>
      <w:lang w:val="de-DE"/>
    </w:rPr>
  </w:style>
  <w:style w:type="character" w:styleId="Kommentarzeichen">
    <w:name w:val="annotation reference"/>
    <w:uiPriority w:val="99"/>
    <w:semiHidden/>
    <w:rsid w:val="00C17DDA"/>
    <w:rPr>
      <w:rFonts w:cs="Times New Roman"/>
      <w:sz w:val="16"/>
    </w:rPr>
  </w:style>
  <w:style w:type="paragraph" w:styleId="Kommentartext">
    <w:name w:val="annotation text"/>
    <w:basedOn w:val="Standard"/>
    <w:link w:val="KommentartextZchn"/>
    <w:uiPriority w:val="99"/>
    <w:semiHidden/>
    <w:rsid w:val="00C17DDA"/>
    <w:rPr>
      <w:rFonts w:cs="Times New Roman"/>
      <w:sz w:val="20"/>
      <w:szCs w:val="20"/>
    </w:rPr>
  </w:style>
  <w:style w:type="character" w:customStyle="1" w:styleId="KommentartextZchn">
    <w:name w:val="Kommentartext Zchn"/>
    <w:link w:val="Kommentartext"/>
    <w:uiPriority w:val="99"/>
    <w:semiHidden/>
    <w:locked/>
    <w:rsid w:val="00C17DDA"/>
    <w:rPr>
      <w:rFonts w:ascii="Arial" w:hAnsi="Arial" w:cs="Times New Roman"/>
      <w:sz w:val="20"/>
      <w:lang w:val="de-AT"/>
    </w:rPr>
  </w:style>
  <w:style w:type="paragraph" w:styleId="Kommentarthema">
    <w:name w:val="annotation subject"/>
    <w:basedOn w:val="Kommentartext"/>
    <w:next w:val="Kommentartext"/>
    <w:link w:val="KommentarthemaZchn"/>
    <w:uiPriority w:val="99"/>
    <w:semiHidden/>
    <w:rsid w:val="00C17DDA"/>
    <w:rPr>
      <w:b/>
      <w:bCs/>
    </w:rPr>
  </w:style>
  <w:style w:type="character" w:customStyle="1" w:styleId="KommentarthemaZchn">
    <w:name w:val="Kommentarthema Zchn"/>
    <w:link w:val="Kommentarthema"/>
    <w:uiPriority w:val="99"/>
    <w:semiHidden/>
    <w:locked/>
    <w:rsid w:val="00C17DDA"/>
    <w:rPr>
      <w:rFonts w:ascii="Arial" w:hAnsi="Arial" w:cs="Times New Roman"/>
      <w:b/>
      <w:sz w:val="20"/>
      <w:lang w:val="de-AT"/>
    </w:rPr>
  </w:style>
  <w:style w:type="character" w:styleId="BesuchterLink">
    <w:name w:val="FollowedHyperlink"/>
    <w:uiPriority w:val="99"/>
    <w:semiHidden/>
    <w:rsid w:val="00313807"/>
    <w:rPr>
      <w:rFonts w:cs="Times New Roman"/>
      <w:color w:val="800080"/>
      <w:u w:val="single"/>
    </w:rPr>
  </w:style>
  <w:style w:type="paragraph" w:styleId="HTMLVorformatiert">
    <w:name w:val="HTML Preformatted"/>
    <w:basedOn w:val="Standard"/>
    <w:link w:val="HTMLVorformatiertZchn"/>
    <w:uiPriority w:val="99"/>
    <w:semiHidden/>
    <w:rsid w:val="00D6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imes New Roman"/>
      <w:sz w:val="20"/>
      <w:szCs w:val="20"/>
      <w:lang w:val="en-US"/>
    </w:rPr>
  </w:style>
  <w:style w:type="character" w:customStyle="1" w:styleId="HTMLVorformatiertZchn">
    <w:name w:val="HTML Vorformatiert Zchn"/>
    <w:link w:val="HTMLVorformatiert"/>
    <w:uiPriority w:val="99"/>
    <w:semiHidden/>
    <w:locked/>
    <w:rsid w:val="00D65E56"/>
    <w:rPr>
      <w:rFonts w:ascii="Arial Unicode MS" w:eastAsia="Arial Unicode MS" w:hAnsi="Arial Unicode MS" w:cs="Times New Roman"/>
    </w:rPr>
  </w:style>
  <w:style w:type="paragraph" w:styleId="KeinLeerraum">
    <w:name w:val="No Spacing"/>
    <w:uiPriority w:val="99"/>
    <w:qFormat/>
    <w:rsid w:val="00DF48AA"/>
    <w:rPr>
      <w:rFonts w:ascii="Arial" w:hAnsi="Arial" w:cs="Arial"/>
      <w:lang w:eastAsia="en-US"/>
    </w:rPr>
  </w:style>
  <w:style w:type="paragraph" w:styleId="Listenabsatz">
    <w:name w:val="List Paragraph"/>
    <w:basedOn w:val="Standard"/>
    <w:uiPriority w:val="99"/>
    <w:qFormat/>
    <w:rsid w:val="00DF48AA"/>
    <w:pPr>
      <w:ind w:left="720"/>
      <w:contextualSpacing/>
    </w:pPr>
    <w:rPr>
      <w:rFonts w:ascii="Garamond" w:hAnsi="Garamond" w:cs="Times New Roman"/>
      <w:sz w:val="24"/>
      <w:szCs w:val="20"/>
      <w:lang w:val="de-DE"/>
    </w:rPr>
  </w:style>
  <w:style w:type="character" w:styleId="NichtaufgelsteErwhnung">
    <w:name w:val="Unresolved Mention"/>
    <w:basedOn w:val="Absatz-Standardschriftart"/>
    <w:uiPriority w:val="99"/>
    <w:semiHidden/>
    <w:unhideWhenUsed/>
    <w:rsid w:val="00B84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15690">
      <w:marLeft w:val="0"/>
      <w:marRight w:val="0"/>
      <w:marTop w:val="0"/>
      <w:marBottom w:val="0"/>
      <w:divBdr>
        <w:top w:val="none" w:sz="0" w:space="0" w:color="auto"/>
        <w:left w:val="none" w:sz="0" w:space="0" w:color="auto"/>
        <w:bottom w:val="none" w:sz="0" w:space="0" w:color="auto"/>
        <w:right w:val="none" w:sz="0" w:space="0" w:color="auto"/>
      </w:divBdr>
    </w:div>
    <w:div w:id="532815695">
      <w:marLeft w:val="0"/>
      <w:marRight w:val="0"/>
      <w:marTop w:val="0"/>
      <w:marBottom w:val="0"/>
      <w:divBdr>
        <w:top w:val="none" w:sz="0" w:space="0" w:color="auto"/>
        <w:left w:val="none" w:sz="0" w:space="0" w:color="auto"/>
        <w:bottom w:val="none" w:sz="0" w:space="0" w:color="auto"/>
        <w:right w:val="none" w:sz="0" w:space="0" w:color="auto"/>
      </w:divBdr>
      <w:divsChild>
        <w:div w:id="532815692">
          <w:marLeft w:val="0"/>
          <w:marRight w:val="0"/>
          <w:marTop w:val="0"/>
          <w:marBottom w:val="0"/>
          <w:divBdr>
            <w:top w:val="none" w:sz="0" w:space="0" w:color="auto"/>
            <w:left w:val="none" w:sz="0" w:space="0" w:color="auto"/>
            <w:bottom w:val="none" w:sz="0" w:space="0" w:color="auto"/>
            <w:right w:val="none" w:sz="0" w:space="0" w:color="auto"/>
          </w:divBdr>
          <w:divsChild>
            <w:div w:id="532815697">
              <w:marLeft w:val="600"/>
              <w:marRight w:val="600"/>
              <w:marTop w:val="0"/>
              <w:marBottom w:val="0"/>
              <w:divBdr>
                <w:top w:val="none" w:sz="0" w:space="0" w:color="auto"/>
                <w:left w:val="none" w:sz="0" w:space="0" w:color="auto"/>
                <w:bottom w:val="none" w:sz="0" w:space="0" w:color="auto"/>
                <w:right w:val="none" w:sz="0" w:space="0" w:color="auto"/>
              </w:divBdr>
              <w:divsChild>
                <w:div w:id="532815694">
                  <w:marLeft w:val="0"/>
                  <w:marRight w:val="0"/>
                  <w:marTop w:val="0"/>
                  <w:marBottom w:val="0"/>
                  <w:divBdr>
                    <w:top w:val="none" w:sz="0" w:space="0" w:color="auto"/>
                    <w:left w:val="none" w:sz="0" w:space="0" w:color="auto"/>
                    <w:bottom w:val="none" w:sz="0" w:space="0" w:color="auto"/>
                    <w:right w:val="none" w:sz="0" w:space="0" w:color="auto"/>
                  </w:divBdr>
                  <w:divsChild>
                    <w:div w:id="532815698">
                      <w:marLeft w:val="300"/>
                      <w:marRight w:val="0"/>
                      <w:marTop w:val="0"/>
                      <w:marBottom w:val="0"/>
                      <w:divBdr>
                        <w:top w:val="none" w:sz="0" w:space="0" w:color="auto"/>
                        <w:left w:val="none" w:sz="0" w:space="0" w:color="auto"/>
                        <w:bottom w:val="none" w:sz="0" w:space="0" w:color="auto"/>
                        <w:right w:val="none" w:sz="0" w:space="0" w:color="auto"/>
                      </w:divBdr>
                      <w:divsChild>
                        <w:div w:id="532815693">
                          <w:marLeft w:val="0"/>
                          <w:marRight w:val="0"/>
                          <w:marTop w:val="0"/>
                          <w:marBottom w:val="0"/>
                          <w:divBdr>
                            <w:top w:val="none" w:sz="0" w:space="0" w:color="auto"/>
                            <w:left w:val="single" w:sz="6" w:space="0" w:color="F5F5EE"/>
                            <w:bottom w:val="none" w:sz="0" w:space="0" w:color="auto"/>
                            <w:right w:val="none" w:sz="0" w:space="0" w:color="auto"/>
                          </w:divBdr>
                          <w:divsChild>
                            <w:div w:id="532815691">
                              <w:marLeft w:val="0"/>
                              <w:marRight w:val="0"/>
                              <w:marTop w:val="0"/>
                              <w:marBottom w:val="0"/>
                              <w:divBdr>
                                <w:top w:val="none" w:sz="0" w:space="0" w:color="auto"/>
                                <w:left w:val="none" w:sz="0" w:space="0" w:color="auto"/>
                                <w:bottom w:val="none" w:sz="0" w:space="0" w:color="auto"/>
                                <w:right w:val="none" w:sz="0" w:space="0" w:color="auto"/>
                              </w:divBdr>
                              <w:divsChild>
                                <w:div w:id="53281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815696">
      <w:marLeft w:val="0"/>
      <w:marRight w:val="0"/>
      <w:marTop w:val="0"/>
      <w:marBottom w:val="0"/>
      <w:divBdr>
        <w:top w:val="none" w:sz="0" w:space="0" w:color="auto"/>
        <w:left w:val="none" w:sz="0" w:space="0" w:color="auto"/>
        <w:bottom w:val="none" w:sz="0" w:space="0" w:color="auto"/>
        <w:right w:val="none" w:sz="0" w:space="0" w:color="auto"/>
      </w:divBdr>
    </w:div>
    <w:div w:id="532815700">
      <w:marLeft w:val="0"/>
      <w:marRight w:val="0"/>
      <w:marTop w:val="0"/>
      <w:marBottom w:val="0"/>
      <w:divBdr>
        <w:top w:val="none" w:sz="0" w:space="0" w:color="auto"/>
        <w:left w:val="none" w:sz="0" w:space="0" w:color="auto"/>
        <w:bottom w:val="none" w:sz="0" w:space="0" w:color="auto"/>
        <w:right w:val="none" w:sz="0" w:space="0" w:color="auto"/>
      </w:divBdr>
    </w:div>
    <w:div w:id="532815701">
      <w:marLeft w:val="0"/>
      <w:marRight w:val="0"/>
      <w:marTop w:val="0"/>
      <w:marBottom w:val="0"/>
      <w:divBdr>
        <w:top w:val="none" w:sz="0" w:space="0" w:color="auto"/>
        <w:left w:val="none" w:sz="0" w:space="0" w:color="auto"/>
        <w:bottom w:val="none" w:sz="0" w:space="0" w:color="auto"/>
        <w:right w:val="none" w:sz="0" w:space="0" w:color="auto"/>
      </w:divBdr>
    </w:div>
    <w:div w:id="5328157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zburgmuseum.at/en/construction-projects/orangerysalzburg/" TargetMode="External"/><Relationship Id="rId13" Type="http://schemas.openxmlformats.org/officeDocument/2006/relationships/hyperlink" Target="mailto:wizany@salzburg.info" TargetMode="External"/><Relationship Id="rId3" Type="http://schemas.openxmlformats.org/officeDocument/2006/relationships/settings" Target="settings.xml"/><Relationship Id="rId7" Type="http://schemas.openxmlformats.org/officeDocument/2006/relationships/hyperlink" Target="http://www.salzburg.info/fr/salzbourg/mozart" TargetMode="External"/><Relationship Id="rId12" Type="http://schemas.openxmlformats.org/officeDocument/2006/relationships/hyperlink" Target="http://www.salzburg.inf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lzburg.info/fr/salzbourg/aven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alzburg.info/fr/salzbourg/the-sound-of-music" TargetMode="External"/><Relationship Id="rId4" Type="http://schemas.openxmlformats.org/officeDocument/2006/relationships/webSettings" Target="webSettings.xml"/><Relationship Id="rId9" Type="http://schemas.openxmlformats.org/officeDocument/2006/relationships/hyperlink" Target="http://www.salzburg.info/fr/evenements-culturels/highlight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1493</Words>
  <Characters>8158</Characters>
  <Application>Microsoft Office Word</Application>
  <DocSecurity>0</DocSecurity>
  <Lines>153</Lines>
  <Paragraphs>34</Paragraphs>
  <ScaleCrop>false</ScaleCrop>
  <HeadingPairs>
    <vt:vector size="2" baseType="variant">
      <vt:variant>
        <vt:lpstr>Titel</vt:lpstr>
      </vt:variant>
      <vt:variant>
        <vt:i4>1</vt:i4>
      </vt:variant>
    </vt:vector>
  </HeadingPairs>
  <TitlesOfParts>
    <vt:vector size="1" baseType="lpstr">
      <vt:lpstr>Überschrift</vt:lpstr>
    </vt:vector>
  </TitlesOfParts>
  <Company>TSG</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koecle</dc:creator>
  <cp:keywords/>
  <dc:description/>
  <cp:lastModifiedBy>Ines Wizany</cp:lastModifiedBy>
  <cp:revision>3</cp:revision>
  <cp:lastPrinted>2016-08-29T09:24:00Z</cp:lastPrinted>
  <dcterms:created xsi:type="dcterms:W3CDTF">2025-12-23T09:10:00Z</dcterms:created>
  <dcterms:modified xsi:type="dcterms:W3CDTF">2025-12-23T09:17:00Z</dcterms:modified>
</cp:coreProperties>
</file>