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EA1641F" w14:textId="0333C981" w:rsidR="00A05F8C" w:rsidRDefault="007B2C70" w:rsidP="0027376E">
      <w:pPr>
        <w:pStyle w:val="berschrift1"/>
        <w:numPr>
          <w:ilvl w:val="0"/>
          <w:numId w:val="0"/>
        </w:numPr>
        <w:jc w:val="both"/>
        <w:rPr>
          <w:lang w:val="fr-FR"/>
        </w:rPr>
      </w:pPr>
      <w:r>
        <w:rPr>
          <w:lang w:val="fr-FR"/>
        </w:rPr>
        <w:t xml:space="preserve">Le </w:t>
      </w:r>
      <w:r w:rsidR="00A33517">
        <w:rPr>
          <w:lang w:val="fr-FR"/>
        </w:rPr>
        <w:t xml:space="preserve">Tyrol, sa nature </w:t>
      </w:r>
      <w:r w:rsidR="00A33517" w:rsidRPr="00A33517">
        <w:rPr>
          <w:lang w:val="fr-FR"/>
        </w:rPr>
        <w:t>spectaculaire, sa gastronomie étoilée et ses nouveaux hôtels pour l’été 2026</w:t>
      </w:r>
    </w:p>
    <w:p w14:paraId="3B671667" w14:textId="77777777" w:rsidR="0027376E" w:rsidRPr="0027376E" w:rsidRDefault="0027376E" w:rsidP="0027376E">
      <w:pPr>
        <w:rPr>
          <w:lang w:val="fr-FR"/>
        </w:rPr>
      </w:pPr>
    </w:p>
    <w:p w14:paraId="17A4D7A6" w14:textId="3CF7DC46" w:rsidR="007B2C70" w:rsidRDefault="00A33517" w:rsidP="0027376E">
      <w:pPr>
        <w:jc w:val="both"/>
        <w:rPr>
          <w:b/>
          <w:bCs/>
          <w:lang w:val="fr-FR"/>
        </w:rPr>
      </w:pPr>
      <w:r w:rsidRPr="00A33517">
        <w:rPr>
          <w:b/>
          <w:bCs/>
          <w:lang w:val="fr-FR"/>
        </w:rPr>
        <w:t>Le Tyrol compte parmi les destinations de vacances les plus variées des Alpes et entend bien le confirmer à l’été 2026. Entre paysages alpins grandioses, gastronomie reconnue et nouveaux projets hôteliers, la région continue de renouveler son offre touristique.</w:t>
      </w:r>
    </w:p>
    <w:p w14:paraId="71760D62" w14:textId="77777777" w:rsidR="00A33517" w:rsidRDefault="00A33517" w:rsidP="0027376E">
      <w:pPr>
        <w:jc w:val="both"/>
        <w:rPr>
          <w:b/>
          <w:bCs/>
          <w:lang w:val="fr-FR"/>
        </w:rPr>
      </w:pPr>
    </w:p>
    <w:p w14:paraId="65138018" w14:textId="77777777" w:rsidR="00E866B7" w:rsidRPr="00E866B7" w:rsidRDefault="00E866B7" w:rsidP="00E866B7">
      <w:pPr>
        <w:jc w:val="both"/>
        <w:rPr>
          <w:lang w:val="fr-FR"/>
        </w:rPr>
      </w:pPr>
      <w:r w:rsidRPr="00E866B7">
        <w:rPr>
          <w:lang w:val="fr-FR"/>
        </w:rPr>
        <w:t xml:space="preserve">De la nouvelle randonnée en étoile « </w:t>
      </w:r>
      <w:proofErr w:type="spellStart"/>
      <w:r w:rsidRPr="00E866B7">
        <w:rPr>
          <w:lang w:val="fr-FR"/>
        </w:rPr>
        <w:t>Kaiserblüte</w:t>
      </w:r>
      <w:proofErr w:type="spellEnd"/>
      <w:r w:rsidRPr="00E866B7">
        <w:rPr>
          <w:lang w:val="fr-FR"/>
        </w:rPr>
        <w:t xml:space="preserve"> » dans le massif du Wilder Kaiser aux refuges d’altitude primés en passant par la piste cyclable </w:t>
      </w:r>
      <w:proofErr w:type="spellStart"/>
      <w:r w:rsidRPr="00E866B7">
        <w:rPr>
          <w:lang w:val="fr-FR"/>
        </w:rPr>
        <w:t>Stubai</w:t>
      </w:r>
      <w:proofErr w:type="spellEnd"/>
      <w:r w:rsidRPr="00E866B7">
        <w:rPr>
          <w:lang w:val="fr-FR"/>
        </w:rPr>
        <w:t xml:space="preserve"> 19, la région met en avant la diversité de ses paysages, de sa cuisine et de ses événements. Avec plusieurs projets hôteliers attendus en 2026, le Tyrol confirme une fois de plus sa place parmi les destinations alpines les plus dynamiques pour tout amateur de nature, de sport et d’art de vivre.</w:t>
      </w:r>
    </w:p>
    <w:p w14:paraId="44A3E3ED" w14:textId="77777777" w:rsidR="007B2C70" w:rsidRPr="00A910DF" w:rsidRDefault="007B2C70" w:rsidP="00A910DF">
      <w:pPr>
        <w:rPr>
          <w:lang w:val="fr-FR"/>
        </w:rPr>
      </w:pPr>
    </w:p>
    <w:p w14:paraId="6833FF9C" w14:textId="06B29BEE" w:rsidR="007B2C70" w:rsidRPr="007B2C70" w:rsidRDefault="00A33517" w:rsidP="00A33517">
      <w:pPr>
        <w:pStyle w:val="berschrift3"/>
        <w:numPr>
          <w:ilvl w:val="0"/>
          <w:numId w:val="0"/>
        </w:numPr>
        <w:jc w:val="both"/>
        <w:rPr>
          <w:lang w:val="fr-FR"/>
        </w:rPr>
      </w:pPr>
      <w:r w:rsidRPr="00A33517">
        <w:rPr>
          <w:lang w:val="fr-FR"/>
        </w:rPr>
        <w:t xml:space="preserve">« </w:t>
      </w:r>
      <w:proofErr w:type="spellStart"/>
      <w:r w:rsidRPr="00A33517">
        <w:rPr>
          <w:lang w:val="fr-FR"/>
        </w:rPr>
        <w:t>Kaiserblüte</w:t>
      </w:r>
      <w:proofErr w:type="spellEnd"/>
      <w:r w:rsidRPr="00A33517">
        <w:rPr>
          <w:lang w:val="fr-FR"/>
        </w:rPr>
        <w:t xml:space="preserve"> » : une nouvelle randonnée pour explorer les paysages du Wilder Kaiser</w:t>
      </w:r>
    </w:p>
    <w:p w14:paraId="64F99ABF" w14:textId="77777777" w:rsidR="00A33517" w:rsidRPr="00A33517" w:rsidRDefault="00A33517" w:rsidP="00A33517">
      <w:pPr>
        <w:pStyle w:val="Text"/>
        <w:jc w:val="both"/>
        <w:rPr>
          <w:lang w:val="fr-FR"/>
        </w:rPr>
      </w:pPr>
      <w:r w:rsidRPr="00A33517">
        <w:rPr>
          <w:lang w:val="fr-FR"/>
        </w:rPr>
        <w:t xml:space="preserve">Les passionnés de randonnée pourront découvrir dès l’été 2026 une nouvelle expérience au cœur des Alpes : la randonnée en étoile « </w:t>
      </w:r>
      <w:proofErr w:type="spellStart"/>
      <w:r w:rsidRPr="00A33517">
        <w:rPr>
          <w:lang w:val="fr-FR"/>
        </w:rPr>
        <w:t>Kaiserblüte</w:t>
      </w:r>
      <w:proofErr w:type="spellEnd"/>
      <w:r w:rsidRPr="00A33517">
        <w:rPr>
          <w:lang w:val="fr-FR"/>
        </w:rPr>
        <w:t xml:space="preserve"> », proposée dans la région touristique du Wilder Kaiser. L’idée est simple : parcourir chaque jour un nouvel itinéraire avant de retrouver, le soir venu, le confort de son hébergement dans la vallée.</w:t>
      </w:r>
    </w:p>
    <w:p w14:paraId="56B27650" w14:textId="77777777" w:rsidR="00A33517" w:rsidRPr="00A33517" w:rsidRDefault="00A33517" w:rsidP="00A33517">
      <w:pPr>
        <w:pStyle w:val="Text"/>
        <w:jc w:val="both"/>
        <w:rPr>
          <w:lang w:val="fr-FR"/>
        </w:rPr>
      </w:pPr>
      <w:r w:rsidRPr="00A33517">
        <w:rPr>
          <w:lang w:val="fr-FR"/>
        </w:rPr>
        <w:t>L’itinéraire se compose de six randonnées journalières soigneusement sélectionnées, totalisant 76 kilomètres et environ 5 050 mètres de dénivelé. Au fil du parcours, les marcheurs traversent cinq milieux naturels emblématiques de la région : la forêt, l’eau, la roche, la tourbière et les alpages. Chaque étape révèle ainsi une facette différente de la nature alpine et offre des panoramas toujours renouvelés sur le massif spectaculaire du Wilder Kaiser.</w:t>
      </w:r>
    </w:p>
    <w:p w14:paraId="46758E2A" w14:textId="77777777" w:rsidR="00E866B7" w:rsidRPr="00E866B7" w:rsidRDefault="00E866B7" w:rsidP="00E866B7">
      <w:pPr>
        <w:pStyle w:val="Text"/>
        <w:jc w:val="both"/>
        <w:rPr>
          <w:lang w:val="fr-FR"/>
        </w:rPr>
      </w:pPr>
      <w:r w:rsidRPr="00E866B7">
        <w:rPr>
          <w:lang w:val="fr-FR"/>
        </w:rPr>
        <w:t>Avec des distances comprises entre huit et 18,3 kilomètres, cette randonnée s’adresse aux amateurs de montagne qui souhaitent faire de l’exercice en plein air, sans toutefois devoir transporter un gros sac à dos ni dormir en refuge. Une manière moderne en quelque sorte de découvrir la montagne, alliant immersion dans la nature et confort.</w:t>
      </w:r>
    </w:p>
    <w:p w14:paraId="5909C435" w14:textId="77777777" w:rsidR="00E866B7" w:rsidRDefault="00E866B7" w:rsidP="00A33517">
      <w:pPr>
        <w:pStyle w:val="berschrift3"/>
        <w:numPr>
          <w:ilvl w:val="0"/>
          <w:numId w:val="0"/>
        </w:numPr>
        <w:jc w:val="both"/>
        <w:rPr>
          <w:b w:val="0"/>
          <w:bCs w:val="0"/>
          <w:sz w:val="22"/>
          <w:lang w:val="fr-FR"/>
        </w:rPr>
      </w:pPr>
    </w:p>
    <w:p w14:paraId="6DB9BF2B" w14:textId="26DBCB0F" w:rsidR="00A33517" w:rsidRPr="00A33517" w:rsidRDefault="00A33517" w:rsidP="00A33517">
      <w:pPr>
        <w:pStyle w:val="berschrift3"/>
        <w:numPr>
          <w:ilvl w:val="0"/>
          <w:numId w:val="0"/>
        </w:numPr>
        <w:jc w:val="both"/>
        <w:rPr>
          <w:lang w:val="fr-FR"/>
        </w:rPr>
      </w:pPr>
      <w:r w:rsidRPr="00262E30">
        <w:rPr>
          <w:lang w:val="fr-FR"/>
        </w:rPr>
        <w:t>Refuges d’altitude et restaurants étoilés : la diversité de la cuisine tyrolienne</w:t>
      </w:r>
    </w:p>
    <w:p w14:paraId="19B95741" w14:textId="77777777" w:rsidR="00A33517" w:rsidRPr="00A33517" w:rsidRDefault="00A33517" w:rsidP="00A33517">
      <w:pPr>
        <w:pStyle w:val="Text"/>
        <w:jc w:val="both"/>
        <w:rPr>
          <w:lang w:val="fr-FR"/>
        </w:rPr>
      </w:pPr>
      <w:r w:rsidRPr="00A33517">
        <w:rPr>
          <w:lang w:val="fr-FR"/>
        </w:rPr>
        <w:t xml:space="preserve">La gastronomie constitue un autre atout majeur du Tyrol, souvent servie dans un cadre pittoresque. Selon le guide Falstaff, deux établissements tyroliens figurent parmi les meilleurs refuges d’alpage d’Autriche : la </w:t>
      </w:r>
      <w:proofErr w:type="spellStart"/>
      <w:r w:rsidRPr="00A33517">
        <w:rPr>
          <w:lang w:val="fr-FR"/>
        </w:rPr>
        <w:t>SchneetalALM</w:t>
      </w:r>
      <w:proofErr w:type="spellEnd"/>
      <w:r w:rsidRPr="00A33517">
        <w:rPr>
          <w:lang w:val="fr-FR"/>
        </w:rPr>
        <w:t>, située à environ 1 650 mètres d’altitude, et le Brandenburger Haus, perché à 3 277 mètres. Ces deux lieux illustrent parfaitement l’esprit des refuges tyroliens : cuisine authentique, hospitalité chaleureuse et atmosphère alpine loin de l’agitation quotidienne.</w:t>
      </w:r>
    </w:p>
    <w:p w14:paraId="76550D0F" w14:textId="77777777" w:rsidR="00A33517" w:rsidRPr="00A33517" w:rsidRDefault="00A33517" w:rsidP="00A33517">
      <w:pPr>
        <w:pStyle w:val="Text"/>
        <w:jc w:val="both"/>
        <w:rPr>
          <w:lang w:val="fr-FR"/>
        </w:rPr>
      </w:pPr>
      <w:r w:rsidRPr="00A33517">
        <w:rPr>
          <w:lang w:val="fr-FR"/>
        </w:rPr>
        <w:lastRenderedPageBreak/>
        <w:t>Beaucoup de ces refuges se trouvent en haute montagne et ne sont accessibles qu’à pied. L’effort en vaut toutefois la peine. Dans certains établissements particulièrement isolés, même l’approvisionnement représente un défi : aliments et boissons doivent parfois être acheminés par hélicoptère depuis la vallée, une prouesse logistique qui rend chaque repas encore plus mémorable.</w:t>
      </w:r>
    </w:p>
    <w:p w14:paraId="36B3E84C" w14:textId="598BACA6" w:rsidR="00A33517" w:rsidRDefault="00A33517" w:rsidP="00A33517">
      <w:pPr>
        <w:pStyle w:val="Text"/>
        <w:jc w:val="both"/>
        <w:rPr>
          <w:lang w:val="fr-FR"/>
        </w:rPr>
      </w:pPr>
      <w:r w:rsidRPr="00A33517">
        <w:rPr>
          <w:lang w:val="fr-FR"/>
        </w:rPr>
        <w:t>Parallèlement, le Tyrol s’est aussi imposé sur la scène de la haute gastronomie. En 202</w:t>
      </w:r>
      <w:r w:rsidR="00E866B7">
        <w:rPr>
          <w:lang w:val="fr-FR"/>
        </w:rPr>
        <w:t>6</w:t>
      </w:r>
      <w:r w:rsidRPr="00A33517">
        <w:rPr>
          <w:lang w:val="fr-FR"/>
        </w:rPr>
        <w:t>, pas moins de vingt restaurants se sont vus récompensés par le Guide MICHELIN, soit le plus grand nombre d’établissements étoilés en Autriche. Le guide Gault &amp; Millau distingue également de nombreuses tables tyroliennes parmi les meilleures du pays. Des refuges d’altitude aux restaurants gastronomiques reconnus à l’international, la scène culinaire tyrolienne se caractérise par une remarquable diversité.</w:t>
      </w:r>
    </w:p>
    <w:p w14:paraId="33965172" w14:textId="77777777" w:rsidR="00AC37A0" w:rsidRDefault="00AC37A0" w:rsidP="00A33517">
      <w:pPr>
        <w:pStyle w:val="Text"/>
        <w:jc w:val="both"/>
        <w:rPr>
          <w:lang w:val="fr-FR"/>
        </w:rPr>
      </w:pPr>
    </w:p>
    <w:p w14:paraId="1A10AE2E" w14:textId="77777777" w:rsidR="00E866B7" w:rsidRPr="00E866B7" w:rsidRDefault="00E866B7" w:rsidP="00E866B7">
      <w:pPr>
        <w:pStyle w:val="berschrift3"/>
        <w:numPr>
          <w:ilvl w:val="0"/>
          <w:numId w:val="0"/>
        </w:numPr>
        <w:jc w:val="both"/>
        <w:rPr>
          <w:lang w:val="fr-FR"/>
        </w:rPr>
      </w:pPr>
      <w:r w:rsidRPr="00E866B7">
        <w:rPr>
          <w:lang w:val="fr-FR"/>
        </w:rPr>
        <w:t xml:space="preserve">Piste cyclable </w:t>
      </w:r>
      <w:proofErr w:type="spellStart"/>
      <w:r w:rsidRPr="00E866B7">
        <w:rPr>
          <w:lang w:val="fr-FR"/>
        </w:rPr>
        <w:t>Stubai</w:t>
      </w:r>
      <w:proofErr w:type="spellEnd"/>
      <w:r w:rsidRPr="00E866B7">
        <w:rPr>
          <w:lang w:val="fr-FR"/>
        </w:rPr>
        <w:t xml:space="preserve"> 19 : un itinéraire alliant famille et plaisir </w:t>
      </w:r>
    </w:p>
    <w:p w14:paraId="299599DB" w14:textId="3E43AB6C" w:rsidR="00A33517" w:rsidRDefault="00E866B7" w:rsidP="00A33517">
      <w:pPr>
        <w:pStyle w:val="Text"/>
        <w:jc w:val="both"/>
        <w:rPr>
          <w:lang w:val="fr-FR"/>
        </w:rPr>
      </w:pPr>
      <w:r w:rsidRPr="00E866B7">
        <w:rPr>
          <w:lang w:val="fr-FR"/>
        </w:rPr>
        <w:t xml:space="preserve">Dans la vallée de </w:t>
      </w:r>
      <w:proofErr w:type="spellStart"/>
      <w:r w:rsidRPr="00E866B7">
        <w:rPr>
          <w:lang w:val="fr-FR"/>
        </w:rPr>
        <w:t>Stubaital</w:t>
      </w:r>
      <w:proofErr w:type="spellEnd"/>
      <w:r w:rsidRPr="00E866B7">
        <w:rPr>
          <w:lang w:val="fr-FR"/>
        </w:rPr>
        <w:t xml:space="preserve">, la </w:t>
      </w:r>
      <w:r w:rsidRPr="00E866B7">
        <w:rPr>
          <w:lang w:val="fr-FR"/>
        </w:rPr>
        <w:t>pi</w:t>
      </w:r>
      <w:r>
        <w:rPr>
          <w:lang w:val="fr-FR"/>
        </w:rPr>
        <w:t>ste cyclable 19</w:t>
      </w:r>
      <w:r w:rsidRPr="00E866B7">
        <w:rPr>
          <w:lang w:val="fr-FR"/>
        </w:rPr>
        <w:t xml:space="preserve"> est un nouvel incontournable pour les cyclistes. Se déployant sur environ 40 kilomètres de Schönberg à </w:t>
      </w:r>
      <w:proofErr w:type="spellStart"/>
      <w:r w:rsidRPr="00E866B7">
        <w:rPr>
          <w:lang w:val="fr-FR"/>
        </w:rPr>
        <w:t>Falbeson</w:t>
      </w:r>
      <w:proofErr w:type="spellEnd"/>
      <w:r w:rsidRPr="00E866B7">
        <w:rPr>
          <w:lang w:val="fr-FR"/>
        </w:rPr>
        <w:t>, dans le fond de la vallée, elle propose un parcours facile et adapté aux familles, sans grandes montées. La diversité est assurée par de nombreuses haltes, telles que le Kids Park Klaus Äuele, des murs d’escalade ou des stations de tyroliennes, tandis que les auberges le long du parcours invitent à s’</w:t>
      </w:r>
      <w:proofErr w:type="spellStart"/>
      <w:r w:rsidRPr="00E866B7">
        <w:rPr>
          <w:lang w:val="fr-FR"/>
        </w:rPr>
        <w:t>accor</w:t>
      </w:r>
      <w:proofErr w:type="spellEnd"/>
      <w:r w:rsidRPr="00E866B7">
        <w:rPr>
          <w:lang w:val="fr-FR"/>
        </w:rPr>
        <w:t xml:space="preserve">der une pause. De plus, la variante 19a permet une liaison entièrement cycliste jusqu’à la capitale régionale, Innsbruck. </w:t>
      </w:r>
    </w:p>
    <w:p w14:paraId="319FCF15" w14:textId="77777777" w:rsidR="00AC37A0" w:rsidRDefault="00AC37A0" w:rsidP="00A33517">
      <w:pPr>
        <w:pStyle w:val="Text"/>
        <w:jc w:val="both"/>
        <w:rPr>
          <w:lang w:val="fr-FR"/>
        </w:rPr>
      </w:pPr>
    </w:p>
    <w:p w14:paraId="3A9AF7CE" w14:textId="77777777" w:rsidR="00A33517" w:rsidRPr="00A33517" w:rsidRDefault="00A33517" w:rsidP="00A33517">
      <w:pPr>
        <w:pStyle w:val="berschrift3"/>
        <w:numPr>
          <w:ilvl w:val="0"/>
          <w:numId w:val="0"/>
        </w:numPr>
        <w:jc w:val="both"/>
        <w:rPr>
          <w:lang w:val="fr-FR"/>
        </w:rPr>
      </w:pPr>
      <w:r w:rsidRPr="00A33517">
        <w:rPr>
          <w:lang w:val="fr-FR"/>
        </w:rPr>
        <w:t>« Tour de Tirol » : un trail légendaire qui fête son 20ᵉ anniversaire</w:t>
      </w:r>
    </w:p>
    <w:p w14:paraId="66215A7F" w14:textId="77777777" w:rsidR="00A33517" w:rsidRPr="00A33517" w:rsidRDefault="00A33517" w:rsidP="00A33517">
      <w:pPr>
        <w:pStyle w:val="Text"/>
        <w:jc w:val="both"/>
        <w:rPr>
          <w:lang w:val="fr-FR"/>
        </w:rPr>
      </w:pPr>
      <w:r w:rsidRPr="00A33517">
        <w:rPr>
          <w:lang w:val="fr-FR"/>
        </w:rPr>
        <w:t xml:space="preserve">Du 9 au 11 octobre 2026, la station alpine de </w:t>
      </w:r>
      <w:proofErr w:type="spellStart"/>
      <w:r w:rsidRPr="00A33517">
        <w:rPr>
          <w:lang w:val="fr-FR"/>
        </w:rPr>
        <w:t>Söll</w:t>
      </w:r>
      <w:proofErr w:type="spellEnd"/>
      <w:r w:rsidRPr="00A33517">
        <w:rPr>
          <w:lang w:val="fr-FR"/>
        </w:rPr>
        <w:t xml:space="preserve"> accueillera le « Tour de Tirol », une course de montagne sur plusieurs jours qui compte parmi les événements de trail les plus connus des Alpes. Pendant trois jours, les participants parcourent différentes étapes à travers des paysages alpins spectaculaires.</w:t>
      </w:r>
    </w:p>
    <w:p w14:paraId="2899B0FA" w14:textId="77777777" w:rsidR="00A33517" w:rsidRPr="00A33517" w:rsidRDefault="00A33517" w:rsidP="00A33517">
      <w:pPr>
        <w:pStyle w:val="Text"/>
        <w:jc w:val="both"/>
        <w:rPr>
          <w:lang w:val="fr-FR"/>
        </w:rPr>
      </w:pPr>
      <w:r w:rsidRPr="00A33517">
        <w:rPr>
          <w:lang w:val="fr-FR"/>
        </w:rPr>
        <w:t>Pour son 20ᵉ anniversaire, l’événement propose de nouveaux défis. Aux parcours déjà bien établis, avec plusieurs distances de trail et de marathon allant de 10 à 75 kilomètres, s’ajouteront pour la première fois deux formats « ultra » de 77 et 110 kilomètres. Grâce à son format en plusieurs étapes et à son cadre alpin exceptionnel, le Tour de Tirol s’est imposé au fil des années comme un rendez-vous incontournable du calendrier international de course en montagne.</w:t>
      </w:r>
    </w:p>
    <w:p w14:paraId="2B271D72" w14:textId="77777777" w:rsidR="00A33517" w:rsidRPr="00A33517" w:rsidRDefault="00A33517" w:rsidP="00A33517">
      <w:pPr>
        <w:pStyle w:val="Text"/>
        <w:jc w:val="both"/>
        <w:rPr>
          <w:lang w:val="fr-FR"/>
        </w:rPr>
      </w:pPr>
    </w:p>
    <w:p w14:paraId="16A161DA" w14:textId="77777777" w:rsidR="00A33517" w:rsidRPr="00A33517" w:rsidRDefault="00A33517" w:rsidP="00A33517">
      <w:pPr>
        <w:pStyle w:val="berschrift3"/>
        <w:numPr>
          <w:ilvl w:val="0"/>
          <w:numId w:val="0"/>
        </w:numPr>
        <w:jc w:val="both"/>
        <w:rPr>
          <w:lang w:val="fr-FR"/>
        </w:rPr>
      </w:pPr>
      <w:r w:rsidRPr="00A33517">
        <w:rPr>
          <w:lang w:val="fr-FR"/>
        </w:rPr>
        <w:t>Nouveaux hôtels et projets bien-être pour l’été 2026</w:t>
      </w:r>
    </w:p>
    <w:p w14:paraId="4833ADF4" w14:textId="77777777" w:rsidR="00A33517" w:rsidRPr="00A33517" w:rsidRDefault="00A33517" w:rsidP="00A33517">
      <w:pPr>
        <w:pStyle w:val="Text"/>
        <w:jc w:val="both"/>
        <w:rPr>
          <w:lang w:val="fr-FR"/>
        </w:rPr>
      </w:pPr>
      <w:r w:rsidRPr="00A33517">
        <w:rPr>
          <w:lang w:val="fr-FR"/>
        </w:rPr>
        <w:t xml:space="preserve">Le secteur de l’hébergement évolue lui aussi constamment au Tyrol. Ouvertures, rénovations et repositionnements d’établissements marqueront l’été 2026 et viendront enrichir l’offre </w:t>
      </w:r>
      <w:r w:rsidRPr="00A33517">
        <w:rPr>
          <w:lang w:val="fr-FR"/>
        </w:rPr>
        <w:lastRenderedPageBreak/>
        <w:t>touristique. Dans le même temps, la région reste fidèle à ses traditions familiales : plus de 300 hébergements certifiés pour les familles garantissent des séjours adaptés aux petits comme aux grands.</w:t>
      </w:r>
    </w:p>
    <w:p w14:paraId="01A5479B" w14:textId="1F8DE9FA" w:rsidR="00A33517" w:rsidRPr="00A33517" w:rsidRDefault="00A33517" w:rsidP="00A33517">
      <w:pPr>
        <w:pStyle w:val="Text"/>
        <w:jc w:val="both"/>
        <w:rPr>
          <w:lang w:val="fr-FR"/>
        </w:rPr>
      </w:pPr>
      <w:r w:rsidRPr="00A33517">
        <w:rPr>
          <w:lang w:val="fr-FR"/>
        </w:rPr>
        <w:t xml:space="preserve">Dans la vallée du </w:t>
      </w:r>
      <w:proofErr w:type="spellStart"/>
      <w:r w:rsidRPr="00A33517">
        <w:rPr>
          <w:lang w:val="fr-FR"/>
        </w:rPr>
        <w:t>Stubai</w:t>
      </w:r>
      <w:proofErr w:type="spellEnd"/>
      <w:r w:rsidRPr="00A33517">
        <w:rPr>
          <w:lang w:val="fr-FR"/>
        </w:rPr>
        <w:t xml:space="preserve">, le </w:t>
      </w:r>
      <w:proofErr w:type="spellStart"/>
      <w:r w:rsidRPr="00A33517">
        <w:rPr>
          <w:b/>
          <w:bCs/>
          <w:lang w:val="fr-FR"/>
        </w:rPr>
        <w:t>Forster</w:t>
      </w:r>
      <w:r w:rsidR="00E866B7">
        <w:rPr>
          <w:b/>
          <w:bCs/>
          <w:lang w:val="fr-FR"/>
        </w:rPr>
        <w:t>’</w:t>
      </w:r>
      <w:r w:rsidRPr="00A33517">
        <w:rPr>
          <w:b/>
          <w:bCs/>
          <w:lang w:val="fr-FR"/>
        </w:rPr>
        <w:t>s</w:t>
      </w:r>
      <w:proofErr w:type="spellEnd"/>
      <w:r w:rsidRPr="00A33517">
        <w:rPr>
          <w:b/>
          <w:bCs/>
          <w:lang w:val="fr-FR"/>
        </w:rPr>
        <w:t xml:space="preserve"> </w:t>
      </w:r>
      <w:proofErr w:type="spellStart"/>
      <w:r w:rsidRPr="00A33517">
        <w:rPr>
          <w:b/>
          <w:bCs/>
          <w:lang w:val="fr-FR"/>
        </w:rPr>
        <w:t>Naturresort</w:t>
      </w:r>
      <w:proofErr w:type="spellEnd"/>
      <w:r w:rsidRPr="00A33517">
        <w:rPr>
          <w:lang w:val="fr-FR"/>
        </w:rPr>
        <w:t xml:space="preserve"> illustre cette dynamique. Après d’importants travaux de rénovation, l’établissement propose désormais des espaces bien-être agrandis et un nouveau « paysage de saunas ». Son spa </w:t>
      </w:r>
      <w:proofErr w:type="spellStart"/>
      <w:r w:rsidRPr="00A33517">
        <w:rPr>
          <w:lang w:val="fr-FR"/>
        </w:rPr>
        <w:t>rooftop</w:t>
      </w:r>
      <w:proofErr w:type="spellEnd"/>
      <w:r w:rsidRPr="00A33517">
        <w:rPr>
          <w:lang w:val="fr-FR"/>
        </w:rPr>
        <w:t xml:space="preserve"> réservé aux adultes, baptisé « Wolke 7 » que l’on traduirait par « septième ciel », avec piscine à débordement et terrasse panoramique, offre une vue spectaculaire sur les montagnes environnantes.</w:t>
      </w:r>
    </w:p>
    <w:p w14:paraId="3CB8B03E" w14:textId="77777777" w:rsidR="00A33517" w:rsidRPr="00A33517" w:rsidRDefault="00A33517" w:rsidP="00A33517">
      <w:pPr>
        <w:pStyle w:val="Text"/>
        <w:jc w:val="both"/>
        <w:rPr>
          <w:lang w:val="fr-FR"/>
        </w:rPr>
      </w:pPr>
      <w:r w:rsidRPr="00A33517">
        <w:rPr>
          <w:lang w:val="fr-FR"/>
        </w:rPr>
        <w:t>À Sölden, dans l’</w:t>
      </w:r>
      <w:proofErr w:type="spellStart"/>
      <w:r w:rsidRPr="00A33517">
        <w:rPr>
          <w:lang w:val="fr-FR"/>
        </w:rPr>
        <w:t>Ötztal</w:t>
      </w:r>
      <w:proofErr w:type="spellEnd"/>
      <w:r w:rsidRPr="00A33517">
        <w:rPr>
          <w:lang w:val="fr-FR"/>
        </w:rPr>
        <w:t xml:space="preserve">, </w:t>
      </w:r>
      <w:r w:rsidRPr="00A33517">
        <w:rPr>
          <w:b/>
          <w:bCs/>
          <w:lang w:val="fr-FR"/>
        </w:rPr>
        <w:t>l’hôtel Bergland</w:t>
      </w:r>
      <w:r w:rsidRPr="00A33517">
        <w:rPr>
          <w:lang w:val="fr-FR"/>
        </w:rPr>
        <w:t xml:space="preserve"> s’apprête également à dévoiler un nouvel espace bien-être à partir de l’été 2026. L’établissement s’était déjà fait connaître à l’international lors du tournage du film de James Bond Spectre, lorsque l’acteur Daniel Craig et une partie de l’équipe du film y avaient séjourné pendant les prises de vue dans la région. Le spa sera entièrement repensé et associera traditions alpines et influences japonisantes. Au cœur du projet : une piscine inspirée des onsen, accompagnée de nouveaux espaces de repos, de zones de yoga et de fitness, d’un sauna événementiel en pin cembro ainsi que d’un espace </w:t>
      </w:r>
      <w:proofErr w:type="spellStart"/>
      <w:r w:rsidRPr="00A33517">
        <w:rPr>
          <w:lang w:val="fr-FR"/>
        </w:rPr>
        <w:t>adults-only</w:t>
      </w:r>
      <w:proofErr w:type="spellEnd"/>
      <w:r w:rsidRPr="00A33517">
        <w:rPr>
          <w:lang w:val="fr-FR"/>
        </w:rPr>
        <w:t xml:space="preserve"> modernisé.</w:t>
      </w:r>
    </w:p>
    <w:p w14:paraId="01D4BAD3" w14:textId="144E1770" w:rsidR="00A33517" w:rsidRPr="00A33517" w:rsidRDefault="00A33517" w:rsidP="00A33517">
      <w:pPr>
        <w:pStyle w:val="Text"/>
        <w:jc w:val="both"/>
        <w:rPr>
          <w:lang w:val="fr-FR"/>
        </w:rPr>
      </w:pPr>
      <w:r w:rsidRPr="00A33517">
        <w:rPr>
          <w:lang w:val="fr-FR"/>
        </w:rPr>
        <w:t>Aux côtés de ces projets, de nombreux autres concepts d’hébergement voient le jour dans tout le Tyrol, des hôtels-boutiques aux établissements familiaux modernisés. Une évolution qui témoigne de la capacité de la région à conjuguer tradition alpine, confort contemporain et nouvelles idées touristiques.</w:t>
      </w:r>
    </w:p>
    <w:sectPr w:rsidR="00A33517" w:rsidRPr="00A33517" w:rsidSect="0078493A">
      <w:headerReference w:type="even" r:id="rId11"/>
      <w:headerReference w:type="default" r:id="rId12"/>
      <w:footerReference w:type="even" r:id="rId13"/>
      <w:footerReference w:type="default" r:id="rId14"/>
      <w:headerReference w:type="first" r:id="rId15"/>
      <w:footerReference w:type="first" r:id="rId16"/>
      <w:type w:val="continuous"/>
      <w:pgSz w:w="11906" w:h="16838"/>
      <w:pgMar w:top="2586" w:right="1488" w:bottom="171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C4BF8" w14:textId="77777777" w:rsidR="001769BD" w:rsidRDefault="001769BD" w:rsidP="00184DEA">
      <w:pPr>
        <w:spacing w:after="0" w:line="240" w:lineRule="auto"/>
      </w:pPr>
      <w:r>
        <w:separator/>
      </w:r>
    </w:p>
    <w:p w14:paraId="256B25B6" w14:textId="77777777" w:rsidR="001769BD" w:rsidRDefault="001769BD"/>
  </w:endnote>
  <w:endnote w:type="continuationSeparator" w:id="0">
    <w:p w14:paraId="03823C2C" w14:textId="77777777" w:rsidR="001769BD" w:rsidRDefault="001769BD" w:rsidP="00184DEA">
      <w:pPr>
        <w:spacing w:after="0" w:line="240" w:lineRule="auto"/>
      </w:pPr>
      <w:r>
        <w:continuationSeparator/>
      </w:r>
    </w:p>
    <w:p w14:paraId="364B1331" w14:textId="77777777" w:rsidR="001769BD" w:rsidRDefault="001769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6EB28" w14:textId="77777777" w:rsidR="009F2792" w:rsidRDefault="009F279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61AF5" w14:textId="77777777" w:rsidR="00F14B2F" w:rsidRDefault="00F14B2F" w:rsidP="00F14B2F"/>
  <w:p w14:paraId="60551E31" w14:textId="77777777" w:rsidR="0002394E" w:rsidRPr="00D35E10" w:rsidRDefault="0002394E" w:rsidP="0002394E">
    <w:pPr>
      <w:ind w:right="-2"/>
    </w:pPr>
    <w:r w:rsidRPr="006F0ECA">
      <w:rPr>
        <w:noProof/>
        <w:sz w:val="15"/>
        <w:szCs w:val="15"/>
      </w:rPr>
      <mc:AlternateContent>
        <mc:Choice Requires="wps">
          <w:drawing>
            <wp:anchor distT="0" distB="0" distL="114300" distR="114300" simplePos="0" relativeHeight="251725824" behindDoc="0" locked="1" layoutInCell="1" allowOverlap="1" wp14:anchorId="43C9BCAF" wp14:editId="2D58694E">
              <wp:simplePos x="0" y="0"/>
              <wp:positionH relativeFrom="column">
                <wp:posOffset>-2025015</wp:posOffset>
              </wp:positionH>
              <wp:positionV relativeFrom="page">
                <wp:posOffset>8493125</wp:posOffset>
              </wp:positionV>
              <wp:extent cx="3319145" cy="341630"/>
              <wp:effectExtent l="2858" t="0" r="0" b="0"/>
              <wp:wrapNone/>
              <wp:docPr id="500827205" name="Textfeld 2"/>
              <wp:cNvGraphicFramePr/>
              <a:graphic xmlns:a="http://schemas.openxmlformats.org/drawingml/2006/main">
                <a:graphicData uri="http://schemas.microsoft.com/office/word/2010/wordprocessingShape">
                  <wps:wsp>
                    <wps:cNvSpPr txBox="1"/>
                    <wps:spPr>
                      <a:xfrm rot="16200000">
                        <a:off x="0" y="0"/>
                        <a:ext cx="3319145" cy="341630"/>
                      </a:xfrm>
                      <a:prstGeom prst="rect">
                        <a:avLst/>
                      </a:prstGeom>
                      <a:solidFill>
                        <a:schemeClr val="lt1"/>
                      </a:solidFill>
                      <a:ln w="6350">
                        <a:noFill/>
                      </a:ln>
                    </wps:spPr>
                    <wps:txbx>
                      <w:txbxContent>
                        <w:p w14:paraId="5B88CEC8" w14:textId="77777777" w:rsidR="0002394E" w:rsidRPr="00184DEA" w:rsidRDefault="0002394E" w:rsidP="0002394E">
                          <w:pPr>
                            <w:rPr>
                              <w:b/>
                              <w:bCs/>
                              <w:color w:val="DC0000"/>
                              <w:sz w:val="28"/>
                              <w:szCs w:val="28"/>
                            </w:rPr>
                          </w:pPr>
                          <w:r>
                            <w:rPr>
                              <w:b/>
                              <w:bCs/>
                              <w:color w:val="DC0000"/>
                              <w:sz w:val="28"/>
                              <w:szCs w:val="28"/>
                            </w:rPr>
                            <w:t>#austriainspires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C9BCAF" id="_x0000_t202" coordsize="21600,21600" o:spt="202" path="m,l,21600r21600,l21600,xe">
              <v:stroke joinstyle="miter"/>
              <v:path gradientshapeok="t" o:connecttype="rect"/>
            </v:shapetype>
            <v:shape id="Textfeld 2" o:spid="_x0000_s1026" type="#_x0000_t202" style="position:absolute;margin-left:-159.45pt;margin-top:668.75pt;width:261.35pt;height:26.9pt;rotation:-90;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" fillcolor="white [3201]" stroked="f" strokeweight=".5pt">
              <v:textbox>
                <w:txbxContent>
                  <w:p w14:paraId="5B88CEC8" w14:textId="77777777" w:rsidR="0002394E" w:rsidRPr="00184DEA" w:rsidRDefault="0002394E" w:rsidP="0002394E">
                    <w:pPr>
                      <w:rPr>
                        <w:b/>
                        <w:bCs/>
                        <w:color w:val="DC0000"/>
                        <w:sz w:val="28"/>
                        <w:szCs w:val="28"/>
                      </w:rPr>
                    </w:pPr>
                    <w:r>
                      <w:rPr>
                        <w:b/>
                        <w:bCs/>
                        <w:color w:val="DC0000"/>
                        <w:sz w:val="28"/>
                        <w:szCs w:val="28"/>
                      </w:rPr>
                      <w:t>#austriainspires</w:t>
                    </w:r>
                  </w:p>
                </w:txbxContent>
              </v:textbox>
              <w10:wrap anchory="page"/>
              <w10:anchorlock/>
            </v:shape>
          </w:pict>
        </mc:Fallback>
      </mc:AlternateContent>
    </w:r>
    <w:r w:rsidRPr="006F0ECA">
      <w:fldChar w:fldCharType="begin"/>
    </w:r>
    <w:r w:rsidRPr="006F0ECA">
      <w:instrText>PAGE  \* Arabic  \* MERGEFORMAT</w:instrText>
    </w:r>
    <w:r w:rsidRPr="006F0ECA">
      <w:fldChar w:fldCharType="separate"/>
    </w:r>
    <w:r>
      <w:t>1</w:t>
    </w:r>
    <w:r w:rsidRPr="006F0ECA">
      <w:fldChar w:fldCharType="end"/>
    </w:r>
    <w:r w:rsidRPr="006F0ECA">
      <w:rPr>
        <w:rStyle w:val="Hervorhebung"/>
        <w:b w:val="0"/>
        <w:bCs w:val="0"/>
      </w:rPr>
      <w:t>/</w:t>
    </w:r>
    <w:r w:rsidRPr="006F0ECA">
      <w:rPr>
        <w:rStyle w:val="Hervorhebung"/>
        <w:b w:val="0"/>
        <w:bCs w:val="0"/>
      </w:rPr>
      <w:fldChar w:fldCharType="begin"/>
    </w:r>
    <w:r w:rsidRPr="006F0ECA">
      <w:rPr>
        <w:rStyle w:val="Hervorhebung"/>
        <w:b w:val="0"/>
        <w:bCs w:val="0"/>
      </w:rPr>
      <w:instrText>NUMPAGES \* Arabisch \* MERGEFORMAT</w:instrText>
    </w:r>
    <w:r w:rsidRPr="006F0ECA">
      <w:rPr>
        <w:rStyle w:val="Hervorhebung"/>
        <w:b w:val="0"/>
        <w:bCs w:val="0"/>
      </w:rPr>
      <w:fldChar w:fldCharType="separate"/>
    </w:r>
    <w:r>
      <w:rPr>
        <w:rStyle w:val="Hervorhebung"/>
        <w:b w:val="0"/>
        <w:bCs w:val="0"/>
      </w:rPr>
      <w:t>1</w:t>
    </w:r>
    <w:r w:rsidRPr="006F0ECA">
      <w:rPr>
        <w:rStyle w:val="Hervorhebung"/>
        <w:b w:val="0"/>
        <w:bCs w:val="0"/>
      </w:rPr>
      <w:fldChar w:fldCharType="end"/>
    </w:r>
  </w:p>
  <w:p w14:paraId="3C741AF0" w14:textId="77777777" w:rsidR="0002394E" w:rsidRDefault="0002394E" w:rsidP="0002394E">
    <w:pPr>
      <w:tabs>
        <w:tab w:val="left" w:pos="1985"/>
        <w:tab w:val="left" w:pos="4253"/>
        <w:tab w:val="left" w:pos="4678"/>
        <w:tab w:val="left" w:pos="6521"/>
        <w:tab w:val="left" w:pos="7088"/>
      </w:tabs>
      <w:spacing w:after="0"/>
      <w:rPr>
        <w:color w:val="999999"/>
        <w:sz w:val="15"/>
        <w:szCs w:val="15"/>
      </w:rPr>
    </w:pPr>
    <w:r>
      <w:rPr>
        <w:color w:val="999999"/>
        <w:sz w:val="15"/>
        <w:szCs w:val="15"/>
      </w:rPr>
      <w:t>Österreich Werbung</w:t>
    </w:r>
    <w:r>
      <w:rPr>
        <w:color w:val="999999"/>
        <w:sz w:val="15"/>
        <w:szCs w:val="15"/>
      </w:rPr>
      <w:tab/>
      <w:t>Vordere Zollamtss</w:t>
    </w:r>
    <w:r w:rsidR="00401B97">
      <w:rPr>
        <w:color w:val="999999"/>
        <w:sz w:val="15"/>
        <w:szCs w:val="15"/>
      </w:rPr>
      <w:t>t</w:t>
    </w:r>
    <w:r>
      <w:rPr>
        <w:color w:val="999999"/>
        <w:sz w:val="15"/>
        <w:szCs w:val="15"/>
      </w:rPr>
      <w:t>raße 13</w:t>
    </w:r>
    <w:r>
      <w:rPr>
        <w:color w:val="999999"/>
        <w:sz w:val="15"/>
        <w:szCs w:val="15"/>
      </w:rPr>
      <w:tab/>
      <w:t>b2b</w:t>
    </w:r>
    <w:r>
      <w:rPr>
        <w:color w:val="999999"/>
        <w:sz w:val="15"/>
        <w:szCs w:val="15"/>
      </w:rPr>
      <w:tab/>
      <w:t>austriatourism.com</w:t>
    </w:r>
    <w:r>
      <w:rPr>
        <w:color w:val="999999"/>
        <w:sz w:val="15"/>
        <w:szCs w:val="15"/>
      </w:rPr>
      <w:tab/>
      <w:t>BIC</w:t>
    </w:r>
    <w:r>
      <w:rPr>
        <w:color w:val="999999"/>
        <w:sz w:val="15"/>
        <w:szCs w:val="15"/>
      </w:rPr>
      <w:tab/>
      <w:t>GIBAATWWXXX</w:t>
    </w:r>
  </w:p>
  <w:p w14:paraId="4D3A3A8F" w14:textId="77777777" w:rsidR="0002394E" w:rsidRPr="00DE65BA" w:rsidRDefault="0002394E" w:rsidP="0002394E">
    <w:pPr>
      <w:tabs>
        <w:tab w:val="left" w:pos="1985"/>
        <w:tab w:val="left" w:pos="4253"/>
        <w:tab w:val="left" w:pos="4678"/>
        <w:tab w:val="left" w:pos="6521"/>
        <w:tab w:val="left" w:pos="7088"/>
      </w:tabs>
      <w:spacing w:after="0"/>
      <w:rPr>
        <w:color w:val="999999"/>
        <w:sz w:val="15"/>
        <w:szCs w:val="15"/>
        <w:lang w:val="en-US"/>
      </w:rPr>
    </w:pPr>
    <w:r w:rsidRPr="001769BD">
      <w:rPr>
        <w:color w:val="999999"/>
        <w:sz w:val="15"/>
        <w:szCs w:val="15"/>
        <w:lang w:val="de-DE"/>
      </w:rPr>
      <w:tab/>
    </w:r>
    <w:r w:rsidRPr="00DE65BA">
      <w:rPr>
        <w:color w:val="999999"/>
        <w:sz w:val="15"/>
        <w:szCs w:val="15"/>
        <w:lang w:val="en-US"/>
      </w:rPr>
      <w:t>1030 Wien</w:t>
    </w:r>
    <w:r w:rsidRPr="00DE65BA">
      <w:rPr>
        <w:color w:val="999999"/>
        <w:sz w:val="15"/>
        <w:szCs w:val="15"/>
        <w:lang w:val="en-US"/>
      </w:rPr>
      <w:tab/>
      <w:t>b2c</w:t>
    </w:r>
    <w:r w:rsidRPr="00DE65BA">
      <w:rPr>
        <w:color w:val="999999"/>
        <w:sz w:val="15"/>
        <w:szCs w:val="15"/>
        <w:lang w:val="en-US"/>
      </w:rPr>
      <w:tab/>
      <w:t>austria.</w:t>
    </w:r>
    <w:r>
      <w:rPr>
        <w:color w:val="999999"/>
        <w:sz w:val="15"/>
        <w:szCs w:val="15"/>
        <w:lang w:val="en-US"/>
      </w:rPr>
      <w:t>info</w:t>
    </w:r>
    <w:r>
      <w:rPr>
        <w:color w:val="999999"/>
        <w:sz w:val="15"/>
        <w:szCs w:val="15"/>
        <w:lang w:val="en-US"/>
      </w:rPr>
      <w:tab/>
      <w:t>IBAN</w:t>
    </w:r>
    <w:r>
      <w:rPr>
        <w:color w:val="999999"/>
        <w:sz w:val="15"/>
        <w:szCs w:val="15"/>
        <w:lang w:val="en-US"/>
      </w:rPr>
      <w:tab/>
      <w:t>AT22 2011 1300 0103 8200</w:t>
    </w:r>
  </w:p>
  <w:p w14:paraId="4DE563D4" w14:textId="77777777" w:rsidR="00CE63E3" w:rsidRPr="00CE63E3" w:rsidRDefault="0002394E" w:rsidP="0078493A">
    <w:pPr>
      <w:tabs>
        <w:tab w:val="left" w:pos="1985"/>
        <w:tab w:val="left" w:pos="4253"/>
        <w:tab w:val="left" w:pos="4678"/>
        <w:tab w:val="left" w:pos="6521"/>
        <w:tab w:val="left" w:pos="7088"/>
      </w:tabs>
      <w:spacing w:after="0"/>
      <w:rPr>
        <w:color w:val="999999"/>
        <w:sz w:val="15"/>
        <w:szCs w:val="15"/>
      </w:rPr>
    </w:pPr>
    <w:r>
      <w:rPr>
        <w:color w:val="999999"/>
        <w:sz w:val="15"/>
        <w:szCs w:val="15"/>
      </w:rPr>
      <w:t>UID ATU38158603</w:t>
    </w:r>
    <w:r>
      <w:rPr>
        <w:color w:val="999999"/>
        <w:sz w:val="15"/>
        <w:szCs w:val="15"/>
      </w:rPr>
      <w:tab/>
      <w:t xml:space="preserve">Österreich </w:t>
    </w:r>
    <w:r>
      <w:rPr>
        <w:color w:val="999999"/>
        <w:sz w:val="15"/>
        <w:szCs w:val="15"/>
      </w:rPr>
      <w:sym w:font="Symbol" w:char="F0EA"/>
    </w:r>
    <w:r>
      <w:rPr>
        <w:color w:val="999999"/>
        <w:sz w:val="15"/>
        <w:szCs w:val="15"/>
      </w:rPr>
      <w:t>Austria</w:t>
    </w:r>
    <w:r>
      <w:rPr>
        <w:color w:val="999999"/>
        <w:sz w:val="15"/>
        <w:szCs w:val="15"/>
      </w:rPr>
      <w:tab/>
      <w:t>Tel.</w:t>
    </w:r>
    <w:r>
      <w:rPr>
        <w:color w:val="999999"/>
        <w:sz w:val="15"/>
        <w:szCs w:val="15"/>
      </w:rPr>
      <w:tab/>
      <w:t>+43 1 588 66-0</w:t>
    </w:r>
    <w:r>
      <w:rPr>
        <w:color w:val="999999"/>
        <w:sz w:val="15"/>
        <w:szCs w:val="15"/>
      </w:rPr>
      <w:tab/>
      <w:t>ZVR</w:t>
    </w:r>
    <w:r>
      <w:rPr>
        <w:color w:val="999999"/>
        <w:sz w:val="15"/>
        <w:szCs w:val="15"/>
      </w:rPr>
      <w:tab/>
      <w:t>075857630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67E02" w14:textId="77777777" w:rsidR="001A63BD" w:rsidRDefault="001A63BD" w:rsidP="001A63BD"/>
  <w:p w14:paraId="0DBCBC3E" w14:textId="77777777" w:rsidR="00DE65BA" w:rsidRPr="00D35E10" w:rsidRDefault="001A63BD" w:rsidP="00FD0F5B">
    <w:pPr>
      <w:ind w:right="-2"/>
    </w:pPr>
    <w:r w:rsidRPr="006F0ECA">
      <w:rPr>
        <w:noProof/>
        <w:sz w:val="15"/>
        <w:szCs w:val="15"/>
      </w:rPr>
      <mc:AlternateContent>
        <mc:Choice Requires="wps">
          <w:drawing>
            <wp:anchor distT="0" distB="0" distL="114300" distR="114300" simplePos="0" relativeHeight="251717632" behindDoc="0" locked="1" layoutInCell="1" allowOverlap="1" wp14:anchorId="5704A1C9" wp14:editId="67BF8DFC">
              <wp:simplePos x="0" y="0"/>
              <wp:positionH relativeFrom="column">
                <wp:posOffset>-1781810</wp:posOffset>
              </wp:positionH>
              <wp:positionV relativeFrom="page">
                <wp:posOffset>8738235</wp:posOffset>
              </wp:positionV>
              <wp:extent cx="2829560" cy="341630"/>
              <wp:effectExtent l="0" t="635" r="1905" b="1905"/>
              <wp:wrapNone/>
              <wp:docPr id="1120079592" name="Textfeld 2"/>
              <wp:cNvGraphicFramePr/>
              <a:graphic xmlns:a="http://schemas.openxmlformats.org/drawingml/2006/main">
                <a:graphicData uri="http://schemas.microsoft.com/office/word/2010/wordprocessingShape">
                  <wps:wsp>
                    <wps:cNvSpPr txBox="1"/>
                    <wps:spPr>
                      <a:xfrm rot="16200000">
                        <a:off x="0" y="0"/>
                        <a:ext cx="2829560" cy="341630"/>
                      </a:xfrm>
                      <a:prstGeom prst="rect">
                        <a:avLst/>
                      </a:prstGeom>
                      <a:solidFill>
                        <a:schemeClr val="lt1"/>
                      </a:solidFill>
                      <a:ln w="6350">
                        <a:noFill/>
                      </a:ln>
                    </wps:spPr>
                    <wps:txbx>
                      <w:txbxContent>
                        <w:p w14:paraId="64CFE804" w14:textId="77777777" w:rsidR="001A63BD" w:rsidRPr="00184DEA" w:rsidRDefault="001A63BD" w:rsidP="001A63BD">
                          <w:pPr>
                            <w:rPr>
                              <w:b/>
                              <w:bCs/>
                              <w:color w:val="DC0000"/>
                              <w:sz w:val="28"/>
                              <w:szCs w:val="28"/>
                            </w:rPr>
                          </w:pPr>
                          <w:r>
                            <w:rPr>
                              <w:b/>
                              <w:bCs/>
                              <w:color w:val="DC0000"/>
                              <w:sz w:val="28"/>
                              <w:szCs w:val="28"/>
                            </w:rPr>
                            <w:t>#österreichbegeistert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04A1C9" id="_x0000_t202" coordsize="21600,21600" o:spt="202" path="m,l,21600r21600,l21600,xe">
              <v:stroke joinstyle="miter"/>
              <v:path gradientshapeok="t" o:connecttype="rect"/>
            </v:shapetype>
            <v:shape id="_x0000_s1027" type="#_x0000_t202" style="position:absolute;margin-left:-140.3pt;margin-top:688.05pt;width:222.8pt;height:26.9pt;rotation:-90;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" fillcolor="white [3201]" stroked="f" strokeweight=".5pt">
              <v:textbox>
                <w:txbxContent>
                  <w:p w14:paraId="64CFE804" w14:textId="77777777" w:rsidR="001A63BD" w:rsidRPr="00184DEA" w:rsidRDefault="001A63BD" w:rsidP="001A63BD">
                    <w:pPr>
                      <w:rPr>
                        <w:b/>
                        <w:bCs/>
                        <w:color w:val="DC0000"/>
                        <w:sz w:val="28"/>
                        <w:szCs w:val="28"/>
                      </w:rPr>
                    </w:pPr>
                    <w:r>
                      <w:rPr>
                        <w:b/>
                        <w:bCs/>
                        <w:color w:val="DC0000"/>
                        <w:sz w:val="28"/>
                        <w:szCs w:val="28"/>
                      </w:rPr>
                      <w:t>#österreichbegeistert</w:t>
                    </w:r>
                  </w:p>
                </w:txbxContent>
              </v:textbox>
              <w10:wrap anchory="page"/>
              <w10:anchorlock/>
            </v:shape>
          </w:pict>
        </mc:Fallback>
      </mc:AlternateContent>
    </w:r>
    <w:r w:rsidRPr="006F0ECA">
      <w:fldChar w:fldCharType="begin"/>
    </w:r>
    <w:r w:rsidRPr="006F0ECA">
      <w:instrText>PAGE  \* Arabic  \* MERGEFORMAT</w:instrText>
    </w:r>
    <w:r w:rsidRPr="006F0ECA">
      <w:fldChar w:fldCharType="separate"/>
    </w:r>
    <w:r>
      <w:t>2</w:t>
    </w:r>
    <w:r w:rsidRPr="006F0ECA">
      <w:fldChar w:fldCharType="end"/>
    </w:r>
    <w:r w:rsidRPr="006F0ECA">
      <w:rPr>
        <w:rStyle w:val="Hervorhebung"/>
        <w:b w:val="0"/>
        <w:bCs w:val="0"/>
      </w:rPr>
      <w:t>/</w:t>
    </w:r>
    <w:r w:rsidRPr="006F0ECA">
      <w:rPr>
        <w:rStyle w:val="Hervorhebung"/>
        <w:b w:val="0"/>
        <w:bCs w:val="0"/>
      </w:rPr>
      <w:fldChar w:fldCharType="begin"/>
    </w:r>
    <w:r w:rsidRPr="006F0ECA">
      <w:rPr>
        <w:rStyle w:val="Hervorhebung"/>
        <w:b w:val="0"/>
        <w:bCs w:val="0"/>
      </w:rPr>
      <w:instrText>NUMPAGES \* Arabisch \* MERGEFORMAT</w:instrText>
    </w:r>
    <w:r w:rsidRPr="006F0ECA">
      <w:rPr>
        <w:rStyle w:val="Hervorhebung"/>
        <w:b w:val="0"/>
        <w:bCs w:val="0"/>
      </w:rPr>
      <w:fldChar w:fldCharType="separate"/>
    </w:r>
    <w:r>
      <w:rPr>
        <w:rStyle w:val="Hervorhebung"/>
        <w:b w:val="0"/>
        <w:bCs w:val="0"/>
      </w:rPr>
      <w:t>2</w:t>
    </w:r>
    <w:r w:rsidRPr="006F0ECA">
      <w:rPr>
        <w:rStyle w:val="Hervorhebung"/>
        <w:b w:val="0"/>
        <w:bCs w:val="0"/>
      </w:rPr>
      <w:fldChar w:fldCharType="end"/>
    </w:r>
  </w:p>
  <w:p w14:paraId="1C8E3BC4" w14:textId="77777777" w:rsidR="001A63BD" w:rsidRDefault="00DE65BA" w:rsidP="00DE65BA">
    <w:pPr>
      <w:tabs>
        <w:tab w:val="left" w:pos="1985"/>
        <w:tab w:val="left" w:pos="4253"/>
        <w:tab w:val="left" w:pos="4678"/>
        <w:tab w:val="left" w:pos="6521"/>
        <w:tab w:val="left" w:pos="7088"/>
      </w:tabs>
      <w:spacing w:after="0"/>
      <w:rPr>
        <w:color w:val="999999"/>
        <w:sz w:val="15"/>
        <w:szCs w:val="15"/>
      </w:rPr>
    </w:pPr>
    <w:r>
      <w:rPr>
        <w:color w:val="999999"/>
        <w:sz w:val="15"/>
        <w:szCs w:val="15"/>
      </w:rPr>
      <w:t>Österreich Werbung</w:t>
    </w:r>
    <w:r>
      <w:rPr>
        <w:color w:val="999999"/>
        <w:sz w:val="15"/>
        <w:szCs w:val="15"/>
      </w:rPr>
      <w:tab/>
      <w:t xml:space="preserve">Vordere </w:t>
    </w:r>
    <w:proofErr w:type="spellStart"/>
    <w:r>
      <w:rPr>
        <w:color w:val="999999"/>
        <w:sz w:val="15"/>
        <w:szCs w:val="15"/>
      </w:rPr>
      <w:t>Zollamtssraße</w:t>
    </w:r>
    <w:proofErr w:type="spellEnd"/>
    <w:r>
      <w:rPr>
        <w:color w:val="999999"/>
        <w:sz w:val="15"/>
        <w:szCs w:val="15"/>
      </w:rPr>
      <w:t xml:space="preserve"> 13</w:t>
    </w:r>
    <w:r>
      <w:rPr>
        <w:color w:val="999999"/>
        <w:sz w:val="15"/>
        <w:szCs w:val="15"/>
      </w:rPr>
      <w:tab/>
      <w:t>b2b</w:t>
    </w:r>
    <w:r>
      <w:rPr>
        <w:color w:val="999999"/>
        <w:sz w:val="15"/>
        <w:szCs w:val="15"/>
      </w:rPr>
      <w:tab/>
      <w:t>austriatourism.com</w:t>
    </w:r>
    <w:r>
      <w:rPr>
        <w:color w:val="999999"/>
        <w:sz w:val="15"/>
        <w:szCs w:val="15"/>
      </w:rPr>
      <w:tab/>
      <w:t>BIC</w:t>
    </w:r>
    <w:r>
      <w:rPr>
        <w:color w:val="999999"/>
        <w:sz w:val="15"/>
        <w:szCs w:val="15"/>
      </w:rPr>
      <w:tab/>
      <w:t>GIBAATWWXXX</w:t>
    </w:r>
  </w:p>
  <w:p w14:paraId="17978C3F" w14:textId="77777777" w:rsidR="00DE65BA" w:rsidRPr="00DE65BA" w:rsidRDefault="00DE65BA" w:rsidP="00DE65BA">
    <w:pPr>
      <w:tabs>
        <w:tab w:val="left" w:pos="1985"/>
        <w:tab w:val="left" w:pos="4253"/>
        <w:tab w:val="left" w:pos="4678"/>
        <w:tab w:val="left" w:pos="6521"/>
        <w:tab w:val="left" w:pos="7088"/>
      </w:tabs>
      <w:spacing w:after="0"/>
      <w:rPr>
        <w:color w:val="999999"/>
        <w:sz w:val="15"/>
        <w:szCs w:val="15"/>
        <w:lang w:val="en-US"/>
      </w:rPr>
    </w:pPr>
    <w:r w:rsidRPr="00DE65BA">
      <w:rPr>
        <w:color w:val="999999"/>
        <w:sz w:val="15"/>
        <w:szCs w:val="15"/>
        <w:lang w:val="en-US"/>
      </w:rPr>
      <w:t>Austria Tourism</w:t>
    </w:r>
    <w:r w:rsidRPr="00DE65BA">
      <w:rPr>
        <w:color w:val="999999"/>
        <w:sz w:val="15"/>
        <w:szCs w:val="15"/>
        <w:lang w:val="en-US"/>
      </w:rPr>
      <w:tab/>
      <w:t>1030 Wien</w:t>
    </w:r>
    <w:r w:rsidRPr="00DE65BA">
      <w:rPr>
        <w:color w:val="999999"/>
        <w:sz w:val="15"/>
        <w:szCs w:val="15"/>
        <w:lang w:val="en-US"/>
      </w:rPr>
      <w:tab/>
      <w:t>b2c</w:t>
    </w:r>
    <w:r w:rsidRPr="00DE65BA">
      <w:rPr>
        <w:color w:val="999999"/>
        <w:sz w:val="15"/>
        <w:szCs w:val="15"/>
        <w:lang w:val="en-US"/>
      </w:rPr>
      <w:tab/>
      <w:t>austria.</w:t>
    </w:r>
    <w:r>
      <w:rPr>
        <w:color w:val="999999"/>
        <w:sz w:val="15"/>
        <w:szCs w:val="15"/>
        <w:lang w:val="en-US"/>
      </w:rPr>
      <w:t>info</w:t>
    </w:r>
    <w:r>
      <w:rPr>
        <w:color w:val="999999"/>
        <w:sz w:val="15"/>
        <w:szCs w:val="15"/>
        <w:lang w:val="en-US"/>
      </w:rPr>
      <w:tab/>
      <w:t>IBAN</w:t>
    </w:r>
    <w:r>
      <w:rPr>
        <w:color w:val="999999"/>
        <w:sz w:val="15"/>
        <w:szCs w:val="15"/>
        <w:lang w:val="en-US"/>
      </w:rPr>
      <w:tab/>
      <w:t>AT22 2011 1300 0103 8200</w:t>
    </w:r>
  </w:p>
  <w:p w14:paraId="2BEC0FA6" w14:textId="77777777" w:rsidR="00DE65BA" w:rsidRPr="001A63BD" w:rsidRDefault="00DE65BA" w:rsidP="00DE65BA">
    <w:pPr>
      <w:tabs>
        <w:tab w:val="left" w:pos="1985"/>
        <w:tab w:val="left" w:pos="4253"/>
        <w:tab w:val="left" w:pos="4678"/>
        <w:tab w:val="left" w:pos="6521"/>
        <w:tab w:val="left" w:pos="7088"/>
      </w:tabs>
      <w:spacing w:after="0"/>
      <w:rPr>
        <w:color w:val="999999"/>
        <w:sz w:val="15"/>
        <w:szCs w:val="15"/>
      </w:rPr>
    </w:pPr>
    <w:r>
      <w:rPr>
        <w:color w:val="999999"/>
        <w:sz w:val="15"/>
        <w:szCs w:val="15"/>
      </w:rPr>
      <w:t>UID ATU38158603</w:t>
    </w:r>
    <w:r>
      <w:rPr>
        <w:color w:val="999999"/>
        <w:sz w:val="15"/>
        <w:szCs w:val="15"/>
      </w:rPr>
      <w:tab/>
      <w:t xml:space="preserve">Österreich </w:t>
    </w:r>
    <w:r>
      <w:rPr>
        <w:color w:val="999999"/>
        <w:sz w:val="15"/>
        <w:szCs w:val="15"/>
      </w:rPr>
      <w:sym w:font="Symbol" w:char="F0EA"/>
    </w:r>
    <w:r>
      <w:rPr>
        <w:color w:val="999999"/>
        <w:sz w:val="15"/>
        <w:szCs w:val="15"/>
      </w:rPr>
      <w:t>Austria</w:t>
    </w:r>
    <w:r>
      <w:rPr>
        <w:color w:val="999999"/>
        <w:sz w:val="15"/>
        <w:szCs w:val="15"/>
      </w:rPr>
      <w:tab/>
      <w:t>Tel.</w:t>
    </w:r>
    <w:r>
      <w:rPr>
        <w:color w:val="999999"/>
        <w:sz w:val="15"/>
        <w:szCs w:val="15"/>
      </w:rPr>
      <w:tab/>
      <w:t>+43 1 588 66-0</w:t>
    </w:r>
    <w:r>
      <w:rPr>
        <w:color w:val="999999"/>
        <w:sz w:val="15"/>
        <w:szCs w:val="15"/>
      </w:rPr>
      <w:tab/>
      <w:t>ZVR</w:t>
    </w:r>
    <w:r>
      <w:rPr>
        <w:color w:val="999999"/>
        <w:sz w:val="15"/>
        <w:szCs w:val="15"/>
      </w:rPr>
      <w:tab/>
      <w:t>075857630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9DF4E" w14:textId="77777777" w:rsidR="001769BD" w:rsidRDefault="001769BD" w:rsidP="00184DEA">
      <w:pPr>
        <w:spacing w:after="0" w:line="240" w:lineRule="auto"/>
      </w:pPr>
      <w:r>
        <w:separator/>
      </w:r>
    </w:p>
    <w:p w14:paraId="6A28701A" w14:textId="77777777" w:rsidR="001769BD" w:rsidRDefault="001769BD"/>
  </w:footnote>
  <w:footnote w:type="continuationSeparator" w:id="0">
    <w:p w14:paraId="32C020A1" w14:textId="77777777" w:rsidR="001769BD" w:rsidRDefault="001769BD" w:rsidP="00184DEA">
      <w:pPr>
        <w:spacing w:after="0" w:line="240" w:lineRule="auto"/>
      </w:pPr>
      <w:r>
        <w:continuationSeparator/>
      </w:r>
    </w:p>
    <w:p w14:paraId="0FB096CF" w14:textId="77777777" w:rsidR="001769BD" w:rsidRDefault="001769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882C2" w14:textId="77777777" w:rsidR="008B2A4D" w:rsidRDefault="008B2A4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2FC00" w14:textId="77777777" w:rsidR="0002394E" w:rsidRDefault="0002394E" w:rsidP="0002394E">
    <w:pPr>
      <w:pStyle w:val="Kopfzeile"/>
    </w:pPr>
    <w:r>
      <w:rPr>
        <w:noProof/>
      </w:rPr>
      <w:drawing>
        <wp:anchor distT="0" distB="0" distL="114300" distR="114300" simplePos="0" relativeHeight="251723776" behindDoc="1" locked="1" layoutInCell="1" allowOverlap="1" wp14:anchorId="25DAD559" wp14:editId="57376BEE">
          <wp:simplePos x="0" y="0"/>
          <wp:positionH relativeFrom="column">
            <wp:posOffset>4546600</wp:posOffset>
          </wp:positionH>
          <wp:positionV relativeFrom="page">
            <wp:posOffset>228600</wp:posOffset>
          </wp:positionV>
          <wp:extent cx="1864360" cy="1000760"/>
          <wp:effectExtent l="0" t="0" r="0" b="0"/>
          <wp:wrapNone/>
          <wp:docPr id="1949774129" name="Grafik 1" descr="Ein Bild, das Screensho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774129" name="Grafik 1" descr="Ein Bild, das Screenshot, Schrift, Logo, Grafike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864360" cy="1000760"/>
                  </a:xfrm>
                  <a:prstGeom prst="rect">
                    <a:avLst/>
                  </a:prstGeom>
                </pic:spPr>
              </pic:pic>
            </a:graphicData>
          </a:graphic>
          <wp14:sizeRelH relativeFrom="page">
            <wp14:pctWidth>0</wp14:pctWidth>
          </wp14:sizeRelH>
          <wp14:sizeRelV relativeFrom="page">
            <wp14:pctHeight>0</wp14:pctHeight>
          </wp14:sizeRelV>
        </wp:anchor>
      </w:drawing>
    </w:r>
  </w:p>
  <w:p w14:paraId="0F8A6F95" w14:textId="77777777" w:rsidR="0002394E" w:rsidRDefault="0002394E" w:rsidP="0002394E"/>
  <w:p w14:paraId="4CE769F7" w14:textId="77777777" w:rsidR="00F14B2F" w:rsidRDefault="00F14B2F" w:rsidP="00F14B2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39BD2" w14:textId="77777777" w:rsidR="001A63BD" w:rsidRDefault="001A63BD" w:rsidP="004D3D04">
    <w:pPr>
      <w:pStyle w:val="Kopfzeile"/>
    </w:pPr>
    <w:r w:rsidRPr="00282ED7">
      <w:rPr>
        <w:noProof/>
      </w:rPr>
      <w:drawing>
        <wp:anchor distT="0" distB="0" distL="114300" distR="114300" simplePos="0" relativeHeight="251714560" behindDoc="0" locked="1" layoutInCell="1" allowOverlap="1" wp14:anchorId="33CCA61C" wp14:editId="4D0D52AB">
          <wp:simplePos x="0" y="0"/>
          <wp:positionH relativeFrom="column">
            <wp:posOffset>4725670</wp:posOffset>
          </wp:positionH>
          <wp:positionV relativeFrom="paragraph">
            <wp:posOffset>-218440</wp:posOffset>
          </wp:positionV>
          <wp:extent cx="1497330" cy="1011555"/>
          <wp:effectExtent l="0" t="0" r="0" b="0"/>
          <wp:wrapNone/>
          <wp:docPr id="149357263" name="Grafik 3" descr="Ein Bild, das Schrift, Logo, Grafiken,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856571" name="Grafik 3" descr="Ein Bild, das Schrift, Logo, Grafiken, Screenshot enthält.&#10;&#10;Automatisch generierte Beschreibung"/>
                  <pic:cNvPicPr/>
                </pic:nvPicPr>
                <pic:blipFill rotWithShape="1">
                  <a:blip r:embed="rId1">
                    <a:extLst>
                      <a:ext uri="{28A0092B-C50C-407E-A947-70E740481C1C}">
                        <a14:useLocalDpi xmlns:a14="http://schemas.microsoft.com/office/drawing/2010/main"/>
                      </a:ext>
                    </a:extLst>
                  </a:blip>
                  <a:srcRect l="10088" r="10338"/>
                  <a:stretch/>
                </pic:blipFill>
                <pic:spPr bwMode="auto">
                  <a:xfrm>
                    <a:off x="0" y="0"/>
                    <a:ext cx="1497330" cy="10115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B5553"/>
    <w:multiLevelType w:val="hybridMultilevel"/>
    <w:tmpl w:val="51BE3B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5BC71D6"/>
    <w:multiLevelType w:val="hybridMultilevel"/>
    <w:tmpl w:val="E8500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81C1915"/>
    <w:multiLevelType w:val="multilevel"/>
    <w:tmpl w:val="0407001D"/>
    <w:styleLink w:val="AktuelleList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C1F75FE"/>
    <w:multiLevelType w:val="hybridMultilevel"/>
    <w:tmpl w:val="9C62FF7A"/>
    <w:lvl w:ilvl="0" w:tplc="B60A33C0">
      <w:start w:val="5"/>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7AA559D"/>
    <w:multiLevelType w:val="hybridMultilevel"/>
    <w:tmpl w:val="73DC1C7E"/>
    <w:lvl w:ilvl="0" w:tplc="04070001">
      <w:start w:val="1"/>
      <w:numFmt w:val="bullet"/>
      <w:lvlText w:val=""/>
      <w:lvlJc w:val="left"/>
      <w:pPr>
        <w:ind w:left="1267" w:hanging="360"/>
      </w:pPr>
      <w:rPr>
        <w:rFonts w:ascii="Symbol" w:hAnsi="Symbol" w:hint="default"/>
      </w:rPr>
    </w:lvl>
    <w:lvl w:ilvl="1" w:tplc="04070003" w:tentative="1">
      <w:start w:val="1"/>
      <w:numFmt w:val="bullet"/>
      <w:lvlText w:val="o"/>
      <w:lvlJc w:val="left"/>
      <w:pPr>
        <w:ind w:left="1987" w:hanging="360"/>
      </w:pPr>
      <w:rPr>
        <w:rFonts w:ascii="Courier New" w:hAnsi="Courier New" w:cs="Courier New" w:hint="default"/>
      </w:rPr>
    </w:lvl>
    <w:lvl w:ilvl="2" w:tplc="04070005" w:tentative="1">
      <w:start w:val="1"/>
      <w:numFmt w:val="bullet"/>
      <w:lvlText w:val=""/>
      <w:lvlJc w:val="left"/>
      <w:pPr>
        <w:ind w:left="2707" w:hanging="360"/>
      </w:pPr>
      <w:rPr>
        <w:rFonts w:ascii="Wingdings" w:hAnsi="Wingdings" w:hint="default"/>
      </w:rPr>
    </w:lvl>
    <w:lvl w:ilvl="3" w:tplc="04070001" w:tentative="1">
      <w:start w:val="1"/>
      <w:numFmt w:val="bullet"/>
      <w:lvlText w:val=""/>
      <w:lvlJc w:val="left"/>
      <w:pPr>
        <w:ind w:left="3427" w:hanging="360"/>
      </w:pPr>
      <w:rPr>
        <w:rFonts w:ascii="Symbol" w:hAnsi="Symbol" w:hint="default"/>
      </w:rPr>
    </w:lvl>
    <w:lvl w:ilvl="4" w:tplc="04070003" w:tentative="1">
      <w:start w:val="1"/>
      <w:numFmt w:val="bullet"/>
      <w:lvlText w:val="o"/>
      <w:lvlJc w:val="left"/>
      <w:pPr>
        <w:ind w:left="4147" w:hanging="360"/>
      </w:pPr>
      <w:rPr>
        <w:rFonts w:ascii="Courier New" w:hAnsi="Courier New" w:cs="Courier New" w:hint="default"/>
      </w:rPr>
    </w:lvl>
    <w:lvl w:ilvl="5" w:tplc="04070005" w:tentative="1">
      <w:start w:val="1"/>
      <w:numFmt w:val="bullet"/>
      <w:lvlText w:val=""/>
      <w:lvlJc w:val="left"/>
      <w:pPr>
        <w:ind w:left="4867" w:hanging="360"/>
      </w:pPr>
      <w:rPr>
        <w:rFonts w:ascii="Wingdings" w:hAnsi="Wingdings" w:hint="default"/>
      </w:rPr>
    </w:lvl>
    <w:lvl w:ilvl="6" w:tplc="04070001" w:tentative="1">
      <w:start w:val="1"/>
      <w:numFmt w:val="bullet"/>
      <w:lvlText w:val=""/>
      <w:lvlJc w:val="left"/>
      <w:pPr>
        <w:ind w:left="5587" w:hanging="360"/>
      </w:pPr>
      <w:rPr>
        <w:rFonts w:ascii="Symbol" w:hAnsi="Symbol" w:hint="default"/>
      </w:rPr>
    </w:lvl>
    <w:lvl w:ilvl="7" w:tplc="04070003" w:tentative="1">
      <w:start w:val="1"/>
      <w:numFmt w:val="bullet"/>
      <w:lvlText w:val="o"/>
      <w:lvlJc w:val="left"/>
      <w:pPr>
        <w:ind w:left="6307" w:hanging="360"/>
      </w:pPr>
      <w:rPr>
        <w:rFonts w:ascii="Courier New" w:hAnsi="Courier New" w:cs="Courier New" w:hint="default"/>
      </w:rPr>
    </w:lvl>
    <w:lvl w:ilvl="8" w:tplc="04070005" w:tentative="1">
      <w:start w:val="1"/>
      <w:numFmt w:val="bullet"/>
      <w:lvlText w:val=""/>
      <w:lvlJc w:val="left"/>
      <w:pPr>
        <w:ind w:left="7027" w:hanging="360"/>
      </w:pPr>
      <w:rPr>
        <w:rFonts w:ascii="Wingdings" w:hAnsi="Wingdings" w:hint="default"/>
      </w:rPr>
    </w:lvl>
  </w:abstractNum>
  <w:abstractNum w:abstractNumId="5" w15:restartNumberingAfterBreak="0">
    <w:nsid w:val="41D84DE9"/>
    <w:multiLevelType w:val="multilevel"/>
    <w:tmpl w:val="A3B4D340"/>
    <w:lvl w:ilvl="0">
      <w:start w:val="1"/>
      <w:numFmt w:val="decimal"/>
      <w:pStyle w:val="berschrift1"/>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3CD5E37"/>
    <w:multiLevelType w:val="hybridMultilevel"/>
    <w:tmpl w:val="465A5B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620057A"/>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5A325A6"/>
    <w:multiLevelType w:val="multilevel"/>
    <w:tmpl w:val="62A00FBA"/>
    <w:lvl w:ilvl="0">
      <w:start w:val="1"/>
      <w:numFmt w:val="decimal"/>
      <w:lvlText w:val="%1."/>
      <w:lvlJc w:val="left"/>
      <w:pPr>
        <w:ind w:left="360" w:hanging="360"/>
      </w:pPr>
      <w:rPr>
        <w:rFonts w:hint="default"/>
      </w:rPr>
    </w:lvl>
    <w:lvl w:ilvl="1">
      <w:start w:val="1"/>
      <w:numFmt w:val="decimal"/>
      <w:pStyle w:val="berschrift3"/>
      <w:lvlText w:val="%1.%2."/>
      <w:lvlJc w:val="left"/>
      <w:pPr>
        <w:ind w:left="720" w:hanging="720"/>
      </w:pPr>
      <w:rPr>
        <w:rFonts w:hint="default"/>
      </w:rPr>
    </w:lvl>
    <w:lvl w:ilvl="2">
      <w:start w:val="1"/>
      <w:numFmt w:val="decimal"/>
      <w:pStyle w:val="Aufzhlung3"/>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FF61C10"/>
    <w:multiLevelType w:val="hybridMultilevel"/>
    <w:tmpl w:val="FD74CE7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610845AF"/>
    <w:multiLevelType w:val="hybridMultilevel"/>
    <w:tmpl w:val="5E382962"/>
    <w:lvl w:ilvl="0" w:tplc="148815A8">
      <w:start w:val="1"/>
      <w:numFmt w:val="bullet"/>
      <w:lvlText w:val=""/>
      <w:lvlJc w:val="left"/>
      <w:pPr>
        <w:tabs>
          <w:tab w:val="num" w:pos="720"/>
        </w:tabs>
        <w:ind w:left="720" w:hanging="360"/>
      </w:pPr>
      <w:rPr>
        <w:rFonts w:ascii="Wingdings" w:hAnsi="Wingdings" w:hint="default"/>
        <w:color w:val="000000" w:themeColor="text1"/>
      </w:rPr>
    </w:lvl>
    <w:lvl w:ilvl="1" w:tplc="3184F192">
      <w:start w:val="1"/>
      <w:numFmt w:val="bullet"/>
      <w:lvlText w:val=""/>
      <w:lvlJc w:val="left"/>
      <w:pPr>
        <w:tabs>
          <w:tab w:val="num" w:pos="1440"/>
        </w:tabs>
        <w:ind w:left="1440" w:hanging="360"/>
      </w:pPr>
      <w:rPr>
        <w:rFonts w:ascii="Wingdings" w:hAnsi="Wingdings" w:hint="default"/>
      </w:rPr>
    </w:lvl>
    <w:lvl w:ilvl="2" w:tplc="04D6DAF6" w:tentative="1">
      <w:start w:val="1"/>
      <w:numFmt w:val="bullet"/>
      <w:lvlText w:val=""/>
      <w:lvlJc w:val="left"/>
      <w:pPr>
        <w:tabs>
          <w:tab w:val="num" w:pos="2160"/>
        </w:tabs>
        <w:ind w:left="2160" w:hanging="360"/>
      </w:pPr>
      <w:rPr>
        <w:rFonts w:ascii="Wingdings" w:hAnsi="Wingdings" w:hint="default"/>
      </w:rPr>
    </w:lvl>
    <w:lvl w:ilvl="3" w:tplc="BA001CA6" w:tentative="1">
      <w:start w:val="1"/>
      <w:numFmt w:val="bullet"/>
      <w:lvlText w:val=""/>
      <w:lvlJc w:val="left"/>
      <w:pPr>
        <w:tabs>
          <w:tab w:val="num" w:pos="2880"/>
        </w:tabs>
        <w:ind w:left="2880" w:hanging="360"/>
      </w:pPr>
      <w:rPr>
        <w:rFonts w:ascii="Wingdings" w:hAnsi="Wingdings" w:hint="default"/>
      </w:rPr>
    </w:lvl>
    <w:lvl w:ilvl="4" w:tplc="540CAC68" w:tentative="1">
      <w:start w:val="1"/>
      <w:numFmt w:val="bullet"/>
      <w:lvlText w:val=""/>
      <w:lvlJc w:val="left"/>
      <w:pPr>
        <w:tabs>
          <w:tab w:val="num" w:pos="3600"/>
        </w:tabs>
        <w:ind w:left="3600" w:hanging="360"/>
      </w:pPr>
      <w:rPr>
        <w:rFonts w:ascii="Wingdings" w:hAnsi="Wingdings" w:hint="default"/>
      </w:rPr>
    </w:lvl>
    <w:lvl w:ilvl="5" w:tplc="9B40823E" w:tentative="1">
      <w:start w:val="1"/>
      <w:numFmt w:val="bullet"/>
      <w:lvlText w:val=""/>
      <w:lvlJc w:val="left"/>
      <w:pPr>
        <w:tabs>
          <w:tab w:val="num" w:pos="4320"/>
        </w:tabs>
        <w:ind w:left="4320" w:hanging="360"/>
      </w:pPr>
      <w:rPr>
        <w:rFonts w:ascii="Wingdings" w:hAnsi="Wingdings" w:hint="default"/>
      </w:rPr>
    </w:lvl>
    <w:lvl w:ilvl="6" w:tplc="E8A0F694" w:tentative="1">
      <w:start w:val="1"/>
      <w:numFmt w:val="bullet"/>
      <w:lvlText w:val=""/>
      <w:lvlJc w:val="left"/>
      <w:pPr>
        <w:tabs>
          <w:tab w:val="num" w:pos="5040"/>
        </w:tabs>
        <w:ind w:left="5040" w:hanging="360"/>
      </w:pPr>
      <w:rPr>
        <w:rFonts w:ascii="Wingdings" w:hAnsi="Wingdings" w:hint="default"/>
      </w:rPr>
    </w:lvl>
    <w:lvl w:ilvl="7" w:tplc="209E9390" w:tentative="1">
      <w:start w:val="1"/>
      <w:numFmt w:val="bullet"/>
      <w:lvlText w:val=""/>
      <w:lvlJc w:val="left"/>
      <w:pPr>
        <w:tabs>
          <w:tab w:val="num" w:pos="5760"/>
        </w:tabs>
        <w:ind w:left="5760" w:hanging="360"/>
      </w:pPr>
      <w:rPr>
        <w:rFonts w:ascii="Wingdings" w:hAnsi="Wingdings" w:hint="default"/>
      </w:rPr>
    </w:lvl>
    <w:lvl w:ilvl="8" w:tplc="8824644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B334D3C"/>
    <w:multiLevelType w:val="hybridMultilevel"/>
    <w:tmpl w:val="7A48BB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9F211A9"/>
    <w:multiLevelType w:val="hybridMultilevel"/>
    <w:tmpl w:val="6386702A"/>
    <w:lvl w:ilvl="0" w:tplc="04070001">
      <w:start w:val="1"/>
      <w:numFmt w:val="bullet"/>
      <w:lvlText w:val=""/>
      <w:lvlJc w:val="left"/>
      <w:pPr>
        <w:ind w:left="1627" w:hanging="360"/>
      </w:pPr>
      <w:rPr>
        <w:rFonts w:ascii="Symbol" w:hAnsi="Symbol" w:hint="default"/>
      </w:rPr>
    </w:lvl>
    <w:lvl w:ilvl="1" w:tplc="04070003" w:tentative="1">
      <w:start w:val="1"/>
      <w:numFmt w:val="bullet"/>
      <w:lvlText w:val="o"/>
      <w:lvlJc w:val="left"/>
      <w:pPr>
        <w:ind w:left="2347" w:hanging="360"/>
      </w:pPr>
      <w:rPr>
        <w:rFonts w:ascii="Courier New" w:hAnsi="Courier New" w:cs="Courier New" w:hint="default"/>
      </w:rPr>
    </w:lvl>
    <w:lvl w:ilvl="2" w:tplc="04070005" w:tentative="1">
      <w:start w:val="1"/>
      <w:numFmt w:val="bullet"/>
      <w:lvlText w:val=""/>
      <w:lvlJc w:val="left"/>
      <w:pPr>
        <w:ind w:left="3067" w:hanging="360"/>
      </w:pPr>
      <w:rPr>
        <w:rFonts w:ascii="Wingdings" w:hAnsi="Wingdings" w:hint="default"/>
      </w:rPr>
    </w:lvl>
    <w:lvl w:ilvl="3" w:tplc="04070001" w:tentative="1">
      <w:start w:val="1"/>
      <w:numFmt w:val="bullet"/>
      <w:lvlText w:val=""/>
      <w:lvlJc w:val="left"/>
      <w:pPr>
        <w:ind w:left="3787" w:hanging="360"/>
      </w:pPr>
      <w:rPr>
        <w:rFonts w:ascii="Symbol" w:hAnsi="Symbol" w:hint="default"/>
      </w:rPr>
    </w:lvl>
    <w:lvl w:ilvl="4" w:tplc="04070003" w:tentative="1">
      <w:start w:val="1"/>
      <w:numFmt w:val="bullet"/>
      <w:lvlText w:val="o"/>
      <w:lvlJc w:val="left"/>
      <w:pPr>
        <w:ind w:left="4507" w:hanging="360"/>
      </w:pPr>
      <w:rPr>
        <w:rFonts w:ascii="Courier New" w:hAnsi="Courier New" w:cs="Courier New" w:hint="default"/>
      </w:rPr>
    </w:lvl>
    <w:lvl w:ilvl="5" w:tplc="04070005" w:tentative="1">
      <w:start w:val="1"/>
      <w:numFmt w:val="bullet"/>
      <w:lvlText w:val=""/>
      <w:lvlJc w:val="left"/>
      <w:pPr>
        <w:ind w:left="5227" w:hanging="360"/>
      </w:pPr>
      <w:rPr>
        <w:rFonts w:ascii="Wingdings" w:hAnsi="Wingdings" w:hint="default"/>
      </w:rPr>
    </w:lvl>
    <w:lvl w:ilvl="6" w:tplc="04070001" w:tentative="1">
      <w:start w:val="1"/>
      <w:numFmt w:val="bullet"/>
      <w:lvlText w:val=""/>
      <w:lvlJc w:val="left"/>
      <w:pPr>
        <w:ind w:left="5947" w:hanging="360"/>
      </w:pPr>
      <w:rPr>
        <w:rFonts w:ascii="Symbol" w:hAnsi="Symbol" w:hint="default"/>
      </w:rPr>
    </w:lvl>
    <w:lvl w:ilvl="7" w:tplc="04070003" w:tentative="1">
      <w:start w:val="1"/>
      <w:numFmt w:val="bullet"/>
      <w:lvlText w:val="o"/>
      <w:lvlJc w:val="left"/>
      <w:pPr>
        <w:ind w:left="6667" w:hanging="360"/>
      </w:pPr>
      <w:rPr>
        <w:rFonts w:ascii="Courier New" w:hAnsi="Courier New" w:cs="Courier New" w:hint="default"/>
      </w:rPr>
    </w:lvl>
    <w:lvl w:ilvl="8" w:tplc="04070005" w:tentative="1">
      <w:start w:val="1"/>
      <w:numFmt w:val="bullet"/>
      <w:lvlText w:val=""/>
      <w:lvlJc w:val="left"/>
      <w:pPr>
        <w:ind w:left="7387" w:hanging="360"/>
      </w:pPr>
      <w:rPr>
        <w:rFonts w:ascii="Wingdings" w:hAnsi="Wingdings" w:hint="default"/>
      </w:rPr>
    </w:lvl>
  </w:abstractNum>
  <w:num w:numId="1" w16cid:durableId="1949972174">
    <w:abstractNumId w:val="7"/>
  </w:num>
  <w:num w:numId="2" w16cid:durableId="963197043">
    <w:abstractNumId w:val="7"/>
    <w:lvlOverride w:ilvl="0">
      <w:startOverride w:val="1"/>
    </w:lvlOverride>
  </w:num>
  <w:num w:numId="3" w16cid:durableId="1177647296">
    <w:abstractNumId w:val="5"/>
  </w:num>
  <w:num w:numId="4" w16cid:durableId="1482189251">
    <w:abstractNumId w:val="10"/>
  </w:num>
  <w:num w:numId="5" w16cid:durableId="1575893089">
    <w:abstractNumId w:val="4"/>
  </w:num>
  <w:num w:numId="6" w16cid:durableId="1958297010">
    <w:abstractNumId w:val="5"/>
  </w:num>
  <w:num w:numId="7" w16cid:durableId="2062630414">
    <w:abstractNumId w:val="9"/>
  </w:num>
  <w:num w:numId="8" w16cid:durableId="193005547">
    <w:abstractNumId w:val="12"/>
  </w:num>
  <w:num w:numId="9" w16cid:durableId="856892571">
    <w:abstractNumId w:val="5"/>
  </w:num>
  <w:num w:numId="10" w16cid:durableId="290213404">
    <w:abstractNumId w:val="5"/>
  </w:num>
  <w:num w:numId="11" w16cid:durableId="570967708">
    <w:abstractNumId w:val="1"/>
  </w:num>
  <w:num w:numId="12" w16cid:durableId="276068172">
    <w:abstractNumId w:val="11"/>
  </w:num>
  <w:num w:numId="13" w16cid:durableId="1246842716">
    <w:abstractNumId w:val="6"/>
  </w:num>
  <w:num w:numId="14" w16cid:durableId="458456142">
    <w:abstractNumId w:val="0"/>
  </w:num>
  <w:num w:numId="15" w16cid:durableId="233201377">
    <w:abstractNumId w:val="2"/>
  </w:num>
  <w:num w:numId="16" w16cid:durableId="864830280">
    <w:abstractNumId w:val="8"/>
  </w:num>
  <w:num w:numId="17" w16cid:durableId="730812590">
    <w:abstractNumId w:val="8"/>
  </w:num>
  <w:num w:numId="18" w16cid:durableId="1898274070">
    <w:abstractNumId w:val="8"/>
  </w:num>
  <w:num w:numId="19" w16cid:durableId="2113234440">
    <w:abstractNumId w:val="8"/>
  </w:num>
  <w:num w:numId="20" w16cid:durableId="273557024">
    <w:abstractNumId w:val="3"/>
  </w:num>
  <w:num w:numId="21" w16cid:durableId="851140824">
    <w:abstractNumId w:val="5"/>
  </w:num>
  <w:num w:numId="22" w16cid:durableId="1819491501">
    <w:abstractNumId w:val="8"/>
  </w:num>
  <w:num w:numId="23" w16cid:durableId="1260258746">
    <w:abstractNumId w:val="8"/>
  </w:num>
  <w:num w:numId="24" w16cid:durableId="1531257055">
    <w:abstractNumId w:val="8"/>
  </w:num>
  <w:num w:numId="25" w16cid:durableId="2051565377">
    <w:abstractNumId w:val="8"/>
  </w:num>
  <w:num w:numId="26" w16cid:durableId="1327440456">
    <w:abstractNumId w:val="8"/>
  </w:num>
  <w:num w:numId="27" w16cid:durableId="1732265306">
    <w:abstractNumId w:val="8"/>
  </w:num>
  <w:num w:numId="28" w16cid:durableId="2007973127">
    <w:abstractNumId w:val="8"/>
  </w:num>
  <w:num w:numId="29" w16cid:durableId="2122413715">
    <w:abstractNumId w:val="8"/>
  </w:num>
  <w:num w:numId="30" w16cid:durableId="1559049549">
    <w:abstractNumId w:val="8"/>
  </w:num>
  <w:num w:numId="31" w16cid:durableId="1957712267">
    <w:abstractNumId w:val="8"/>
  </w:num>
  <w:num w:numId="32" w16cid:durableId="21178648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isplayBackgroundShape/>
  <w:activeWritingStyle w:appName="MSWord" w:lang="de-AT" w:vendorID="64" w:dllVersion="0" w:nlCheck="1" w:checkStyle="0"/>
  <w:activeWritingStyle w:appName="MSWord" w:lang="en-US" w:vendorID="64" w:dllVersion="0" w:nlCheck="1" w:checkStyle="0"/>
  <w:activeWritingStyle w:appName="MSWord" w:lang="de-DE" w:vendorID="64" w:dllVersion="0" w:nlCheck="1" w:checkStyle="0"/>
  <w:activeWritingStyle w:appName="MSWord" w:lang="fr-FR"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9BD"/>
    <w:rsid w:val="00003067"/>
    <w:rsid w:val="0002394E"/>
    <w:rsid w:val="00036D48"/>
    <w:rsid w:val="00040A7C"/>
    <w:rsid w:val="0004364A"/>
    <w:rsid w:val="0005106F"/>
    <w:rsid w:val="000558BE"/>
    <w:rsid w:val="00056F49"/>
    <w:rsid w:val="000624E8"/>
    <w:rsid w:val="000744B5"/>
    <w:rsid w:val="0007551F"/>
    <w:rsid w:val="00077768"/>
    <w:rsid w:val="000C2D99"/>
    <w:rsid w:val="000C637F"/>
    <w:rsid w:val="000D16DD"/>
    <w:rsid w:val="000E2A8F"/>
    <w:rsid w:val="000E3BC8"/>
    <w:rsid w:val="000F6B69"/>
    <w:rsid w:val="00115517"/>
    <w:rsid w:val="0014567D"/>
    <w:rsid w:val="001769BD"/>
    <w:rsid w:val="00184DEA"/>
    <w:rsid w:val="001A63BD"/>
    <w:rsid w:val="002173BE"/>
    <w:rsid w:val="00226EA1"/>
    <w:rsid w:val="002325C3"/>
    <w:rsid w:val="002345DE"/>
    <w:rsid w:val="0027376E"/>
    <w:rsid w:val="00282ED7"/>
    <w:rsid w:val="002B0FE6"/>
    <w:rsid w:val="002B3DCE"/>
    <w:rsid w:val="002D2F2D"/>
    <w:rsid w:val="002F3B92"/>
    <w:rsid w:val="00301575"/>
    <w:rsid w:val="00324227"/>
    <w:rsid w:val="003623F6"/>
    <w:rsid w:val="003A4B84"/>
    <w:rsid w:val="003C58BE"/>
    <w:rsid w:val="00401B97"/>
    <w:rsid w:val="0040372B"/>
    <w:rsid w:val="0041285E"/>
    <w:rsid w:val="00424CEF"/>
    <w:rsid w:val="00435CEE"/>
    <w:rsid w:val="00463459"/>
    <w:rsid w:val="004755A6"/>
    <w:rsid w:val="00475923"/>
    <w:rsid w:val="0048637E"/>
    <w:rsid w:val="004C3A87"/>
    <w:rsid w:val="004D0855"/>
    <w:rsid w:val="004D3D04"/>
    <w:rsid w:val="004D67DB"/>
    <w:rsid w:val="004F7E3A"/>
    <w:rsid w:val="00530263"/>
    <w:rsid w:val="00546DA5"/>
    <w:rsid w:val="00552074"/>
    <w:rsid w:val="00571C10"/>
    <w:rsid w:val="005F65C8"/>
    <w:rsid w:val="006337AD"/>
    <w:rsid w:val="006A5B42"/>
    <w:rsid w:val="006D11EB"/>
    <w:rsid w:val="006D68E0"/>
    <w:rsid w:val="006F0ECA"/>
    <w:rsid w:val="006F1DBA"/>
    <w:rsid w:val="00717BF5"/>
    <w:rsid w:val="0073241C"/>
    <w:rsid w:val="00770E90"/>
    <w:rsid w:val="0078493A"/>
    <w:rsid w:val="00785E77"/>
    <w:rsid w:val="00786548"/>
    <w:rsid w:val="007B2C70"/>
    <w:rsid w:val="007E60A1"/>
    <w:rsid w:val="00802FCE"/>
    <w:rsid w:val="008349B7"/>
    <w:rsid w:val="0083513E"/>
    <w:rsid w:val="00862835"/>
    <w:rsid w:val="00865FD2"/>
    <w:rsid w:val="00880829"/>
    <w:rsid w:val="00894AF6"/>
    <w:rsid w:val="008B2A4D"/>
    <w:rsid w:val="008C3379"/>
    <w:rsid w:val="008E147E"/>
    <w:rsid w:val="009026A0"/>
    <w:rsid w:val="00921BD3"/>
    <w:rsid w:val="0092450A"/>
    <w:rsid w:val="009432C0"/>
    <w:rsid w:val="00946CF7"/>
    <w:rsid w:val="00956EC1"/>
    <w:rsid w:val="0097743A"/>
    <w:rsid w:val="00981E97"/>
    <w:rsid w:val="009C40FA"/>
    <w:rsid w:val="009E0FFE"/>
    <w:rsid w:val="009F2792"/>
    <w:rsid w:val="00A05849"/>
    <w:rsid w:val="00A05F8C"/>
    <w:rsid w:val="00A13A3B"/>
    <w:rsid w:val="00A24EDC"/>
    <w:rsid w:val="00A33517"/>
    <w:rsid w:val="00A7715B"/>
    <w:rsid w:val="00A910DF"/>
    <w:rsid w:val="00A9129F"/>
    <w:rsid w:val="00A934B3"/>
    <w:rsid w:val="00AB43B3"/>
    <w:rsid w:val="00AC37A0"/>
    <w:rsid w:val="00AD1F8A"/>
    <w:rsid w:val="00AD3BC3"/>
    <w:rsid w:val="00AD4F31"/>
    <w:rsid w:val="00AE5E79"/>
    <w:rsid w:val="00B13E38"/>
    <w:rsid w:val="00B146E7"/>
    <w:rsid w:val="00B34D98"/>
    <w:rsid w:val="00B43C75"/>
    <w:rsid w:val="00B93ED4"/>
    <w:rsid w:val="00B9518B"/>
    <w:rsid w:val="00BB43D3"/>
    <w:rsid w:val="00BD1F1D"/>
    <w:rsid w:val="00BE7CF8"/>
    <w:rsid w:val="00BF3519"/>
    <w:rsid w:val="00C51809"/>
    <w:rsid w:val="00C56CCA"/>
    <w:rsid w:val="00C82C5A"/>
    <w:rsid w:val="00CC064A"/>
    <w:rsid w:val="00CE412D"/>
    <w:rsid w:val="00CE58C5"/>
    <w:rsid w:val="00CE59B2"/>
    <w:rsid w:val="00CE63E3"/>
    <w:rsid w:val="00CF4F41"/>
    <w:rsid w:val="00CF63C7"/>
    <w:rsid w:val="00D00115"/>
    <w:rsid w:val="00D01989"/>
    <w:rsid w:val="00D01F24"/>
    <w:rsid w:val="00D07949"/>
    <w:rsid w:val="00D148A9"/>
    <w:rsid w:val="00D16AD2"/>
    <w:rsid w:val="00D21630"/>
    <w:rsid w:val="00D25655"/>
    <w:rsid w:val="00D34E53"/>
    <w:rsid w:val="00D35E10"/>
    <w:rsid w:val="00D67351"/>
    <w:rsid w:val="00D71453"/>
    <w:rsid w:val="00D74847"/>
    <w:rsid w:val="00D94F9E"/>
    <w:rsid w:val="00DA03E8"/>
    <w:rsid w:val="00DB4948"/>
    <w:rsid w:val="00DD6B10"/>
    <w:rsid w:val="00DE65BA"/>
    <w:rsid w:val="00DF3003"/>
    <w:rsid w:val="00DF6B51"/>
    <w:rsid w:val="00E20D07"/>
    <w:rsid w:val="00E230C2"/>
    <w:rsid w:val="00E369A6"/>
    <w:rsid w:val="00E612C1"/>
    <w:rsid w:val="00E633E4"/>
    <w:rsid w:val="00E6426D"/>
    <w:rsid w:val="00E866B7"/>
    <w:rsid w:val="00EB3B52"/>
    <w:rsid w:val="00ED3DE0"/>
    <w:rsid w:val="00ED490C"/>
    <w:rsid w:val="00EE683B"/>
    <w:rsid w:val="00F008CA"/>
    <w:rsid w:val="00F119A7"/>
    <w:rsid w:val="00F12709"/>
    <w:rsid w:val="00F14012"/>
    <w:rsid w:val="00F14B2F"/>
    <w:rsid w:val="00F163EB"/>
    <w:rsid w:val="00F816BC"/>
    <w:rsid w:val="00F92C29"/>
    <w:rsid w:val="00F932FD"/>
    <w:rsid w:val="00FA22A1"/>
    <w:rsid w:val="00FD0F5B"/>
    <w:rsid w:val="00FD1B4E"/>
    <w:rsid w:val="00FD62E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77AB12"/>
  <w15:docId w15:val="{4E7DC8FE-B450-4E73-AB7A-C821769C4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35CEE"/>
    <w:pPr>
      <w:spacing w:after="60" w:line="276" w:lineRule="auto"/>
    </w:pPr>
    <w:rPr>
      <w:color w:val="000000" w:themeColor="text1"/>
      <w:sz w:val="22"/>
    </w:rPr>
  </w:style>
  <w:style w:type="paragraph" w:styleId="berschrift1">
    <w:name w:val="heading 1"/>
    <w:aliases w:val="Aufzählung 1"/>
    <w:basedOn w:val="Listenabsatz"/>
    <w:next w:val="Standard"/>
    <w:link w:val="berschrift1Zchn"/>
    <w:uiPriority w:val="9"/>
    <w:qFormat/>
    <w:rsid w:val="004755A6"/>
    <w:pPr>
      <w:numPr>
        <w:numId w:val="3"/>
      </w:numPr>
      <w:spacing w:line="278" w:lineRule="auto"/>
      <w:outlineLvl w:val="0"/>
    </w:pPr>
    <w:rPr>
      <w:b/>
      <w:bCs/>
      <w:color w:val="DC0000"/>
      <w:sz w:val="28"/>
      <w:szCs w:val="28"/>
    </w:rPr>
  </w:style>
  <w:style w:type="paragraph" w:styleId="berschrift2">
    <w:name w:val="heading 2"/>
    <w:basedOn w:val="Listenabsatz"/>
    <w:next w:val="Standard"/>
    <w:link w:val="berschrift2Zchn"/>
    <w:uiPriority w:val="9"/>
    <w:unhideWhenUsed/>
    <w:qFormat/>
    <w:rsid w:val="004755A6"/>
    <w:pPr>
      <w:spacing w:line="278" w:lineRule="auto"/>
      <w:ind w:left="0"/>
      <w:outlineLvl w:val="1"/>
    </w:pPr>
    <w:rPr>
      <w:b/>
      <w:bCs/>
      <w:sz w:val="24"/>
      <w:szCs w:val="24"/>
    </w:rPr>
  </w:style>
  <w:style w:type="paragraph" w:styleId="berschrift3">
    <w:name w:val="heading 3"/>
    <w:aliases w:val="Aufzählung 2"/>
    <w:basedOn w:val="Listenabsatz"/>
    <w:next w:val="Standard"/>
    <w:link w:val="berschrift3Zchn"/>
    <w:uiPriority w:val="9"/>
    <w:unhideWhenUsed/>
    <w:qFormat/>
    <w:rsid w:val="0078493A"/>
    <w:pPr>
      <w:numPr>
        <w:ilvl w:val="1"/>
        <w:numId w:val="16"/>
      </w:numPr>
      <w:outlineLvl w:val="2"/>
    </w:pPr>
    <w:rPr>
      <w:b/>
      <w:bCs/>
      <w:sz w:val="24"/>
    </w:rPr>
  </w:style>
  <w:style w:type="paragraph" w:styleId="berschrift4">
    <w:name w:val="heading 4"/>
    <w:basedOn w:val="Standard"/>
    <w:next w:val="Standard"/>
    <w:link w:val="berschrift4Zchn"/>
    <w:uiPriority w:val="9"/>
    <w:semiHidden/>
    <w:unhideWhenUsed/>
    <w:qFormat/>
    <w:rsid w:val="00B34D98"/>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B34D98"/>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B34D9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34D9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34D9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34D9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Aufzählung 1 Zchn"/>
    <w:basedOn w:val="Absatz-Standardschriftart"/>
    <w:link w:val="berschrift1"/>
    <w:uiPriority w:val="9"/>
    <w:rsid w:val="006F0ECA"/>
    <w:rPr>
      <w:b/>
      <w:bCs/>
      <w:color w:val="DC0000"/>
      <w:sz w:val="28"/>
      <w:szCs w:val="28"/>
    </w:rPr>
  </w:style>
  <w:style w:type="character" w:customStyle="1" w:styleId="berschrift2Zchn">
    <w:name w:val="Überschrift 2 Zchn"/>
    <w:basedOn w:val="Absatz-Standardschriftart"/>
    <w:link w:val="berschrift2"/>
    <w:uiPriority w:val="9"/>
    <w:rsid w:val="006F0ECA"/>
    <w:rPr>
      <w:b/>
      <w:bCs/>
      <w:sz w:val="24"/>
      <w:szCs w:val="24"/>
    </w:rPr>
  </w:style>
  <w:style w:type="character" w:customStyle="1" w:styleId="berschrift3Zchn">
    <w:name w:val="Überschrift 3 Zchn"/>
    <w:aliases w:val="Aufzählung 2 Zchn"/>
    <w:basedOn w:val="Absatz-Standardschriftart"/>
    <w:link w:val="berschrift3"/>
    <w:uiPriority w:val="9"/>
    <w:rsid w:val="0078493A"/>
    <w:rPr>
      <w:b/>
      <w:bCs/>
      <w:color w:val="000000" w:themeColor="text1"/>
      <w:sz w:val="24"/>
    </w:rPr>
  </w:style>
  <w:style w:type="character" w:customStyle="1" w:styleId="berschrift4Zchn">
    <w:name w:val="Überschrift 4 Zchn"/>
    <w:basedOn w:val="Absatz-Standardschriftart"/>
    <w:link w:val="berschrift4"/>
    <w:uiPriority w:val="9"/>
    <w:semiHidden/>
    <w:rsid w:val="00B34D98"/>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B34D98"/>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B34D9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34D9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34D9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34D98"/>
    <w:rPr>
      <w:rFonts w:eastAsiaTheme="majorEastAsia" w:cstheme="majorBidi"/>
      <w:color w:val="272727" w:themeColor="text1" w:themeTint="D8"/>
    </w:rPr>
  </w:style>
  <w:style w:type="paragraph" w:styleId="Kopfzeile">
    <w:name w:val="header"/>
    <w:basedOn w:val="Standard"/>
    <w:link w:val="KopfzeileZchn"/>
    <w:uiPriority w:val="99"/>
    <w:unhideWhenUsed/>
    <w:rsid w:val="006F0EC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F0ECA"/>
  </w:style>
  <w:style w:type="paragraph" w:styleId="Fuzeile">
    <w:name w:val="footer"/>
    <w:basedOn w:val="Standard"/>
    <w:link w:val="FuzeileZchn"/>
    <w:uiPriority w:val="99"/>
    <w:unhideWhenUsed/>
    <w:rsid w:val="006F0EC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F0ECA"/>
  </w:style>
  <w:style w:type="paragraph" w:styleId="Zitat">
    <w:name w:val="Quote"/>
    <w:basedOn w:val="Standard"/>
    <w:next w:val="Standard"/>
    <w:link w:val="ZitatZchn"/>
    <w:uiPriority w:val="29"/>
    <w:rsid w:val="00B34D9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34D98"/>
    <w:rPr>
      <w:i/>
      <w:iCs/>
      <w:color w:val="404040" w:themeColor="text1" w:themeTint="BF"/>
    </w:rPr>
  </w:style>
  <w:style w:type="paragraph" w:styleId="Listenabsatz">
    <w:name w:val="List Paragraph"/>
    <w:basedOn w:val="Standard"/>
    <w:uiPriority w:val="34"/>
    <w:rsid w:val="00B34D98"/>
    <w:pPr>
      <w:ind w:left="720"/>
      <w:contextualSpacing/>
    </w:pPr>
  </w:style>
  <w:style w:type="character" w:styleId="IntensiveHervorhebung">
    <w:name w:val="Intense Emphasis"/>
    <w:basedOn w:val="Absatz-Standardschriftart"/>
    <w:uiPriority w:val="21"/>
    <w:rsid w:val="00B34D98"/>
    <w:rPr>
      <w:i/>
      <w:iCs/>
      <w:color w:val="2F5496" w:themeColor="accent1" w:themeShade="BF"/>
    </w:rPr>
  </w:style>
  <w:style w:type="paragraph" w:styleId="IntensivesZitat">
    <w:name w:val="Intense Quote"/>
    <w:basedOn w:val="Standard"/>
    <w:next w:val="Standard"/>
    <w:link w:val="IntensivesZitatZchn"/>
    <w:uiPriority w:val="30"/>
    <w:rsid w:val="00B34D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B34D98"/>
    <w:rPr>
      <w:i/>
      <w:iCs/>
      <w:color w:val="2F5496" w:themeColor="accent1" w:themeShade="BF"/>
    </w:rPr>
  </w:style>
  <w:style w:type="character" w:styleId="IntensiverVerweis">
    <w:name w:val="Intense Reference"/>
    <w:basedOn w:val="Absatz-Standardschriftart"/>
    <w:uiPriority w:val="32"/>
    <w:rsid w:val="00B34D98"/>
    <w:rPr>
      <w:b/>
      <w:bCs/>
      <w:smallCaps/>
      <w:color w:val="2F5496" w:themeColor="accent1" w:themeShade="BF"/>
      <w:spacing w:val="5"/>
    </w:rPr>
  </w:style>
  <w:style w:type="table" w:styleId="Tabellenraster">
    <w:name w:val="Table Grid"/>
    <w:basedOn w:val="NormaleTabelle"/>
    <w:uiPriority w:val="39"/>
    <w:rsid w:val="000436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aliases w:val="Footer,Headline"/>
    <w:uiPriority w:val="1"/>
    <w:rsid w:val="00D16AD2"/>
    <w:pPr>
      <w:spacing w:after="0" w:line="240" w:lineRule="auto"/>
    </w:pPr>
    <w:rPr>
      <w:color w:val="C7C7C4"/>
      <w:sz w:val="15"/>
    </w:rPr>
  </w:style>
  <w:style w:type="character" w:styleId="SchwacheHervorhebung">
    <w:name w:val="Subtle Emphasis"/>
    <w:aliases w:val="Hervorheben"/>
    <w:uiPriority w:val="19"/>
    <w:rsid w:val="000744B5"/>
    <w:rPr>
      <w:rFonts w:cs="Arial"/>
      <w:b/>
      <w:bCs/>
      <w:sz w:val="20"/>
      <w:szCs w:val="20"/>
      <w:lang w:val="en-US"/>
    </w:rPr>
  </w:style>
  <w:style w:type="character" w:styleId="Hervorhebung">
    <w:name w:val="Emphasis"/>
    <w:aliases w:val="FooterDeckblatt"/>
    <w:uiPriority w:val="20"/>
    <w:qFormat/>
    <w:rsid w:val="006F0ECA"/>
    <w:rPr>
      <w:b/>
      <w:bCs/>
      <w:color w:val="000000" w:themeColor="text1"/>
    </w:rPr>
  </w:style>
  <w:style w:type="character" w:styleId="Hyperlink">
    <w:name w:val="Hyperlink"/>
    <w:basedOn w:val="Absatz-Standardschriftart"/>
    <w:uiPriority w:val="99"/>
    <w:unhideWhenUsed/>
    <w:rsid w:val="00571C10"/>
    <w:rPr>
      <w:color w:val="0563C1" w:themeColor="hyperlink"/>
      <w:u w:val="single"/>
    </w:rPr>
  </w:style>
  <w:style w:type="paragraph" w:styleId="Verzeichnis6">
    <w:name w:val="toc 6"/>
    <w:basedOn w:val="Standard"/>
    <w:next w:val="Standard"/>
    <w:autoRedefine/>
    <w:uiPriority w:val="39"/>
    <w:unhideWhenUsed/>
    <w:rsid w:val="00571C10"/>
    <w:pPr>
      <w:spacing w:after="0"/>
    </w:pPr>
    <w:rPr>
      <w:rFonts w:asciiTheme="minorHAnsi" w:hAnsiTheme="minorHAnsi"/>
      <w:szCs w:val="22"/>
    </w:rPr>
  </w:style>
  <w:style w:type="paragraph" w:styleId="Inhaltsverzeichnisberschrift">
    <w:name w:val="TOC Heading"/>
    <w:basedOn w:val="berschrift1"/>
    <w:next w:val="Standard"/>
    <w:uiPriority w:val="39"/>
    <w:unhideWhenUsed/>
    <w:rsid w:val="00571C10"/>
    <w:pPr>
      <w:keepNext/>
      <w:keepLines/>
      <w:numPr>
        <w:numId w:val="0"/>
      </w:numPr>
      <w:spacing w:before="480" w:after="0" w:line="276" w:lineRule="auto"/>
      <w:contextualSpacing w:val="0"/>
      <w:outlineLvl w:val="9"/>
    </w:pPr>
    <w:rPr>
      <w:rFonts w:asciiTheme="majorHAnsi" w:eastAsiaTheme="majorEastAsia" w:hAnsiTheme="majorHAnsi" w:cstheme="majorBidi"/>
      <w:color w:val="2F5496" w:themeColor="accent1" w:themeShade="BF"/>
      <w:kern w:val="0"/>
      <w:lang w:eastAsia="de-DE"/>
      <w14:ligatures w14:val="none"/>
    </w:rPr>
  </w:style>
  <w:style w:type="paragraph" w:styleId="Verzeichnis4">
    <w:name w:val="toc 4"/>
    <w:basedOn w:val="Standard"/>
    <w:next w:val="Standard"/>
    <w:autoRedefine/>
    <w:uiPriority w:val="39"/>
    <w:unhideWhenUsed/>
    <w:rsid w:val="00571C10"/>
    <w:pPr>
      <w:spacing w:after="0"/>
    </w:pPr>
    <w:rPr>
      <w:rFonts w:asciiTheme="minorHAnsi" w:hAnsiTheme="minorHAnsi"/>
      <w:szCs w:val="22"/>
    </w:rPr>
  </w:style>
  <w:style w:type="paragraph" w:styleId="Verzeichnis5">
    <w:name w:val="toc 5"/>
    <w:basedOn w:val="Standard"/>
    <w:next w:val="Standard"/>
    <w:autoRedefine/>
    <w:uiPriority w:val="39"/>
    <w:unhideWhenUsed/>
    <w:rsid w:val="00571C10"/>
    <w:pPr>
      <w:spacing w:after="0"/>
    </w:pPr>
    <w:rPr>
      <w:rFonts w:asciiTheme="minorHAnsi" w:hAnsiTheme="minorHAnsi"/>
      <w:szCs w:val="22"/>
    </w:rPr>
  </w:style>
  <w:style w:type="paragraph" w:styleId="Verzeichnis7">
    <w:name w:val="toc 7"/>
    <w:basedOn w:val="Standard"/>
    <w:next w:val="Standard"/>
    <w:autoRedefine/>
    <w:uiPriority w:val="39"/>
    <w:unhideWhenUsed/>
    <w:rsid w:val="00571C10"/>
    <w:pPr>
      <w:spacing w:after="0"/>
    </w:pPr>
    <w:rPr>
      <w:rFonts w:asciiTheme="minorHAnsi" w:hAnsiTheme="minorHAnsi"/>
      <w:szCs w:val="22"/>
    </w:rPr>
  </w:style>
  <w:style w:type="paragraph" w:styleId="Verzeichnis9">
    <w:name w:val="toc 9"/>
    <w:basedOn w:val="Standard"/>
    <w:next w:val="Standard"/>
    <w:autoRedefine/>
    <w:uiPriority w:val="39"/>
    <w:unhideWhenUsed/>
    <w:rsid w:val="00571C10"/>
    <w:pPr>
      <w:spacing w:after="0"/>
    </w:pPr>
    <w:rPr>
      <w:rFonts w:asciiTheme="minorHAnsi" w:hAnsiTheme="minorHAnsi"/>
      <w:szCs w:val="22"/>
    </w:rPr>
  </w:style>
  <w:style w:type="paragraph" w:customStyle="1" w:styleId="Text">
    <w:name w:val="Text"/>
    <w:link w:val="TextZchn"/>
    <w:qFormat/>
    <w:rsid w:val="004755A6"/>
    <w:pPr>
      <w:tabs>
        <w:tab w:val="left" w:pos="5400"/>
        <w:tab w:val="left" w:pos="8505"/>
      </w:tabs>
    </w:pPr>
    <w:rPr>
      <w:color w:val="000000" w:themeColor="text1"/>
      <w:sz w:val="22"/>
    </w:rPr>
  </w:style>
  <w:style w:type="paragraph" w:styleId="Untertitel">
    <w:name w:val="Subtitle"/>
    <w:aliases w:val="rot_unterstrichen"/>
    <w:basedOn w:val="Standard"/>
    <w:next w:val="Standard"/>
    <w:link w:val="UntertitelZchn"/>
    <w:uiPriority w:val="11"/>
    <w:rsid w:val="00435CEE"/>
    <w:pPr>
      <w:ind w:left="907"/>
    </w:pPr>
    <w:rPr>
      <w:sz w:val="20"/>
      <w:u w:val="thick" w:color="DC0000"/>
      <w:lang w:val="en-US"/>
    </w:rPr>
  </w:style>
  <w:style w:type="character" w:customStyle="1" w:styleId="UntertitelZchn">
    <w:name w:val="Untertitel Zchn"/>
    <w:aliases w:val="rot_unterstrichen Zchn"/>
    <w:basedOn w:val="Absatz-Standardschriftart"/>
    <w:link w:val="Untertitel"/>
    <w:uiPriority w:val="11"/>
    <w:rsid w:val="00F816BC"/>
    <w:rPr>
      <w:u w:val="thick" w:color="DC0000"/>
      <w:lang w:val="en-US"/>
    </w:rPr>
  </w:style>
  <w:style w:type="character" w:styleId="NichtaufgelsteErwhnung">
    <w:name w:val="Unresolved Mention"/>
    <w:basedOn w:val="Absatz-Standardschriftart"/>
    <w:uiPriority w:val="99"/>
    <w:semiHidden/>
    <w:unhideWhenUsed/>
    <w:rsid w:val="001A63BD"/>
    <w:rPr>
      <w:color w:val="605E5C"/>
      <w:shd w:val="clear" w:color="auto" w:fill="E1DFDD"/>
    </w:rPr>
  </w:style>
  <w:style w:type="paragraph" w:customStyle="1" w:styleId="berschrift">
    <w:name w:val="Überschrift"/>
    <w:next w:val="Standard"/>
    <w:qFormat/>
    <w:rsid w:val="004755A6"/>
    <w:rPr>
      <w:b/>
      <w:bCs/>
      <w:color w:val="DC0000"/>
      <w:sz w:val="28"/>
      <w:szCs w:val="28"/>
      <w:lang w:val="de-DE"/>
    </w:rPr>
  </w:style>
  <w:style w:type="numbering" w:customStyle="1" w:styleId="AktuelleListe1">
    <w:name w:val="Aktuelle Liste1"/>
    <w:uiPriority w:val="99"/>
    <w:rsid w:val="004755A6"/>
    <w:pPr>
      <w:numPr>
        <w:numId w:val="15"/>
      </w:numPr>
    </w:pPr>
  </w:style>
  <w:style w:type="paragraph" w:customStyle="1" w:styleId="Zwischenberschrift">
    <w:name w:val="Zwischenüberschrift"/>
    <w:basedOn w:val="Standard"/>
    <w:next w:val="Text"/>
    <w:qFormat/>
    <w:rsid w:val="004755A6"/>
    <w:pPr>
      <w:tabs>
        <w:tab w:val="left" w:pos="5400"/>
        <w:tab w:val="left" w:pos="8505"/>
      </w:tabs>
    </w:pPr>
    <w:rPr>
      <w:b/>
      <w:bCs/>
      <w:color w:val="999999"/>
      <w:lang w:val="de-DE"/>
    </w:rPr>
  </w:style>
  <w:style w:type="paragraph" w:customStyle="1" w:styleId="Hervorheben2">
    <w:name w:val="Hervorheben 2"/>
    <w:basedOn w:val="Standard"/>
    <w:next w:val="Standard"/>
    <w:qFormat/>
    <w:rsid w:val="004755A6"/>
    <w:rPr>
      <w:color w:val="DC0000"/>
    </w:rPr>
  </w:style>
  <w:style w:type="paragraph" w:customStyle="1" w:styleId="Aufzhlung3">
    <w:name w:val="Aufzählung 3"/>
    <w:basedOn w:val="berschrift3"/>
    <w:next w:val="Standard"/>
    <w:qFormat/>
    <w:rsid w:val="0078493A"/>
    <w:pPr>
      <w:numPr>
        <w:ilvl w:val="2"/>
      </w:numPr>
      <w:ind w:left="540" w:hanging="540"/>
    </w:pPr>
    <w:rPr>
      <w:bCs w:val="0"/>
      <w:sz w:val="22"/>
    </w:rPr>
  </w:style>
  <w:style w:type="table" w:customStyle="1" w:styleId="WTabelleohneKopfzeile">
    <w:name w:val="ÖW Tabelle ohne Kopfzeile"/>
    <w:basedOn w:val="NormaleTabelle"/>
    <w:uiPriority w:val="99"/>
    <w:rsid w:val="00DE65BA"/>
    <w:pPr>
      <w:spacing w:after="0" w:line="240" w:lineRule="auto"/>
    </w:pPr>
    <w:rPr>
      <w:rFonts w:cs="Times New Roman"/>
      <w:kern w:val="0"/>
      <w:sz w:val="18"/>
      <w14:ligatures w14:val="none"/>
    </w:rPr>
    <w:tblPr>
      <w:tblInd w:w="108"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85" w:type="dxa"/>
        <w:bottom w:w="85" w:type="dxa"/>
      </w:tblCellMar>
    </w:tblPr>
    <w:tcPr>
      <w:vAlign w:val="bottom"/>
    </w:tcPr>
  </w:style>
  <w:style w:type="paragraph" w:customStyle="1" w:styleId="rot-unterstrichen">
    <w:name w:val="rot-unterstrichen"/>
    <w:basedOn w:val="Text"/>
    <w:next w:val="Text"/>
    <w:link w:val="rot-unterstrichenZchn"/>
    <w:qFormat/>
    <w:rsid w:val="00F14B2F"/>
    <w:pPr>
      <w:tabs>
        <w:tab w:val="clear" w:pos="5400"/>
        <w:tab w:val="clear" w:pos="8505"/>
      </w:tabs>
      <w:spacing w:after="120" w:line="276" w:lineRule="auto"/>
      <w:ind w:left="907"/>
    </w:pPr>
    <w:rPr>
      <w:u w:val="thick" w:color="DC0000"/>
      <w:lang w:val="en-US"/>
    </w:rPr>
  </w:style>
  <w:style w:type="character" w:customStyle="1" w:styleId="TextZchn">
    <w:name w:val="Text Zchn"/>
    <w:basedOn w:val="Absatz-Standardschriftart"/>
    <w:link w:val="Text"/>
    <w:rsid w:val="00F14B2F"/>
    <w:rPr>
      <w:color w:val="000000" w:themeColor="text1"/>
      <w:sz w:val="22"/>
    </w:rPr>
  </w:style>
  <w:style w:type="character" w:customStyle="1" w:styleId="rot-unterstrichenZchn">
    <w:name w:val="rot-unterstrichen Zchn"/>
    <w:basedOn w:val="TextZchn"/>
    <w:link w:val="rot-unterstrichen"/>
    <w:rsid w:val="00F14B2F"/>
    <w:rPr>
      <w:color w:val="000000" w:themeColor="text1"/>
      <w:sz w:val="22"/>
      <w:u w:val="thick" w:color="DC0000"/>
      <w:lang w:val="en-US"/>
    </w:rPr>
  </w:style>
  <w:style w:type="character" w:styleId="Kommentarzeichen">
    <w:name w:val="annotation reference"/>
    <w:basedOn w:val="Absatz-Standardschriftart"/>
    <w:uiPriority w:val="99"/>
    <w:semiHidden/>
    <w:unhideWhenUsed/>
    <w:rsid w:val="007B2C70"/>
    <w:rPr>
      <w:sz w:val="16"/>
      <w:szCs w:val="16"/>
    </w:rPr>
  </w:style>
  <w:style w:type="paragraph" w:styleId="Kommentartext">
    <w:name w:val="annotation text"/>
    <w:basedOn w:val="Standard"/>
    <w:link w:val="KommentartextZchn"/>
    <w:uiPriority w:val="99"/>
    <w:unhideWhenUsed/>
    <w:rsid w:val="007B2C70"/>
    <w:pPr>
      <w:spacing w:line="240" w:lineRule="auto"/>
    </w:pPr>
    <w:rPr>
      <w:sz w:val="20"/>
    </w:rPr>
  </w:style>
  <w:style w:type="character" w:customStyle="1" w:styleId="KommentartextZchn">
    <w:name w:val="Kommentartext Zchn"/>
    <w:basedOn w:val="Absatz-Standardschriftart"/>
    <w:link w:val="Kommentartext"/>
    <w:uiPriority w:val="99"/>
    <w:rsid w:val="007B2C70"/>
    <w:rPr>
      <w:color w:val="000000" w:themeColor="text1"/>
    </w:rPr>
  </w:style>
  <w:style w:type="paragraph" w:styleId="Kommentarthema">
    <w:name w:val="annotation subject"/>
    <w:basedOn w:val="Kommentartext"/>
    <w:next w:val="Kommentartext"/>
    <w:link w:val="KommentarthemaZchn"/>
    <w:uiPriority w:val="99"/>
    <w:semiHidden/>
    <w:unhideWhenUsed/>
    <w:rsid w:val="007B2C70"/>
    <w:rPr>
      <w:b/>
      <w:bCs/>
    </w:rPr>
  </w:style>
  <w:style w:type="character" w:customStyle="1" w:styleId="KommentarthemaZchn">
    <w:name w:val="Kommentarthema Zchn"/>
    <w:basedOn w:val="KommentartextZchn"/>
    <w:link w:val="Kommentarthema"/>
    <w:uiPriority w:val="99"/>
    <w:semiHidden/>
    <w:rsid w:val="007B2C70"/>
    <w:rPr>
      <w:b/>
      <w:b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998501">
      <w:bodyDiv w:val="1"/>
      <w:marLeft w:val="0"/>
      <w:marRight w:val="0"/>
      <w:marTop w:val="0"/>
      <w:marBottom w:val="0"/>
      <w:divBdr>
        <w:top w:val="none" w:sz="0" w:space="0" w:color="auto"/>
        <w:left w:val="none" w:sz="0" w:space="0" w:color="auto"/>
        <w:bottom w:val="none" w:sz="0" w:space="0" w:color="auto"/>
        <w:right w:val="none" w:sz="0" w:space="0" w:color="auto"/>
      </w:divBdr>
      <w:divsChild>
        <w:div w:id="214316986">
          <w:marLeft w:val="0"/>
          <w:marRight w:val="0"/>
          <w:marTop w:val="0"/>
          <w:marBottom w:val="0"/>
          <w:divBdr>
            <w:top w:val="none" w:sz="0" w:space="0" w:color="auto"/>
            <w:left w:val="none" w:sz="0" w:space="0" w:color="auto"/>
            <w:bottom w:val="none" w:sz="0" w:space="0" w:color="auto"/>
            <w:right w:val="none" w:sz="0" w:space="0" w:color="auto"/>
          </w:divBdr>
        </w:div>
        <w:div w:id="1876307774">
          <w:marLeft w:val="0"/>
          <w:marRight w:val="0"/>
          <w:marTop w:val="0"/>
          <w:marBottom w:val="0"/>
          <w:divBdr>
            <w:top w:val="none" w:sz="0" w:space="0" w:color="auto"/>
            <w:left w:val="none" w:sz="0" w:space="0" w:color="auto"/>
            <w:bottom w:val="none" w:sz="0" w:space="0" w:color="auto"/>
            <w:right w:val="none" w:sz="0" w:space="0" w:color="auto"/>
          </w:divBdr>
        </w:div>
        <w:div w:id="197598073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oew.sharepoint.com/sites/intranet-assets/Allgemein/en_Flie&#223;text_extern_NEU.dotx" TargetMode="External"/></Relationships>
</file>

<file path=word/theme/theme1.xml><?xml version="1.0" encoding="utf-8"?>
<a:theme xmlns:a="http://schemas.openxmlformats.org/drawingml/2006/main" name="Offic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f6d2344-a26b-456f-8e61-7ec650c78c3c" xsi:nil="true"/>
    <lcf76f155ced4ddcb4097134ff3c332f xmlns="e88a6fb1-3d92-42e8-8552-d6b83ea7639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880510C0AC210A43828962735EF5EF4C" ma:contentTypeVersion="10" ma:contentTypeDescription="Ein neues Dokument erstellen." ma:contentTypeScope="" ma:versionID="263397371161c157467157a6fe6b0a24">
  <xsd:schema xmlns:xsd="http://www.w3.org/2001/XMLSchema" xmlns:xs="http://www.w3.org/2001/XMLSchema" xmlns:p="http://schemas.microsoft.com/office/2006/metadata/properties" xmlns:ns2="e88a6fb1-3d92-42e8-8552-d6b83ea76391" xmlns:ns3="bf6d2344-a26b-456f-8e61-7ec650c78c3c" targetNamespace="http://schemas.microsoft.com/office/2006/metadata/properties" ma:root="true" ma:fieldsID="b088358be3bf4d6f220f8f64c65cea10" ns2:_="" ns3:_="">
    <xsd:import namespace="e88a6fb1-3d92-42e8-8552-d6b83ea76391"/>
    <xsd:import namespace="bf6d2344-a26b-456f-8e61-7ec650c78c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8a6fb1-3d92-42e8-8552-d6b83ea763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a0b66cef-469c-4a02-8bdc-619ec92eae0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6d2344-a26b-456f-8e61-7ec650c78c3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0c2a889-bf35-41c9-9aa2-0d591bcd6d0f}" ma:internalName="TaxCatchAll" ma:showField="CatchAllData" ma:web="82a75c68-01af-4751-97db-9a19e254d7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DE1A51-06EA-4536-8D0A-3C8BD6478CF0}">
  <ds:schemaRefs>
    <ds:schemaRef ds:uri="http://schemas.microsoft.com/office/2006/metadata/properties"/>
    <ds:schemaRef ds:uri="http://schemas.microsoft.com/office/infopath/2007/PartnerControls"/>
    <ds:schemaRef ds:uri="bf6d2344-a26b-456f-8e61-7ec650c78c3c"/>
    <ds:schemaRef ds:uri="e88a6fb1-3d92-42e8-8552-d6b83ea76391"/>
  </ds:schemaRefs>
</ds:datastoreItem>
</file>

<file path=customXml/itemProps2.xml><?xml version="1.0" encoding="utf-8"?>
<ds:datastoreItem xmlns:ds="http://schemas.openxmlformats.org/officeDocument/2006/customXml" ds:itemID="{B604410E-8384-4CBB-92CE-54A5134D934C}">
  <ds:schemaRefs>
    <ds:schemaRef ds:uri="http://schemas.microsoft.com/sharepoint/v3/contenttype/forms"/>
  </ds:schemaRefs>
</ds:datastoreItem>
</file>

<file path=customXml/itemProps3.xml><?xml version="1.0" encoding="utf-8"?>
<ds:datastoreItem xmlns:ds="http://schemas.openxmlformats.org/officeDocument/2006/customXml" ds:itemID="{BB5B7EBD-EAB5-D14A-A5A1-3DF9C16AEB78}">
  <ds:schemaRefs>
    <ds:schemaRef ds:uri="http://schemas.openxmlformats.org/officeDocument/2006/bibliography"/>
  </ds:schemaRefs>
</ds:datastoreItem>
</file>

<file path=customXml/itemProps4.xml><?xml version="1.0" encoding="utf-8"?>
<ds:datastoreItem xmlns:ds="http://schemas.openxmlformats.org/officeDocument/2006/customXml" ds:itemID="{A3A191A2-D261-4BAD-8B3B-6903E06E5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8a6fb1-3d92-42e8-8552-d6b83ea76391"/>
    <ds:schemaRef ds:uri="bf6d2344-a26b-456f-8e61-7ec650c78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en_Fließtext_extern_NEU</Template>
  <TotalTime>0</TotalTime>
  <Pages>3</Pages>
  <Words>936</Words>
  <Characters>5900</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6823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Saurer, Rosa</dc:creator>
  <cp:keywords/>
  <dc:description/>
  <cp:lastModifiedBy>Saurer, Rosa</cp:lastModifiedBy>
  <cp:revision>17</cp:revision>
  <cp:lastPrinted>2024-08-13T11:22:00Z</cp:lastPrinted>
  <dcterms:created xsi:type="dcterms:W3CDTF">2026-03-11T09:13:00Z</dcterms:created>
  <dcterms:modified xsi:type="dcterms:W3CDTF">2026-03-27T10:17:00Z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0x010100880510C0AC210A43828962735EF5EF4C</vt:lpwstr>
  </property>
  <property fmtid="{D5CDD505-2E9C-101B-9397-08002B2CF9AE}" pid="3" name="MediaServiceImageTags">
    <vt:lpwstr/>
  </property>
</Properties>
</file>