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91699" w14:textId="2F8893C1" w:rsidR="00F14B2F" w:rsidRPr="001769BD" w:rsidRDefault="008965EB" w:rsidP="001769BD">
      <w:pPr>
        <w:pStyle w:val="berschrift1"/>
        <w:numPr>
          <w:ilvl w:val="0"/>
          <w:numId w:val="0"/>
        </w:numPr>
        <w:jc w:val="both"/>
        <w:rPr>
          <w:lang w:val="fr-FR"/>
        </w:rPr>
      </w:pPr>
      <w:r>
        <w:rPr>
          <w:lang w:val="fr-FR"/>
        </w:rPr>
        <w:t xml:space="preserve">Le </w:t>
      </w:r>
      <w:r w:rsidRPr="008965EB">
        <w:rPr>
          <w:lang w:val="fr-FR"/>
        </w:rPr>
        <w:t>génie de Mozart revit au M</w:t>
      </w:r>
      <w:r w:rsidR="00764C73">
        <w:rPr>
          <w:lang w:val="fr-FR"/>
        </w:rPr>
        <w:t xml:space="preserve">YTHOS MOZART </w:t>
      </w:r>
      <w:r w:rsidRPr="008965EB">
        <w:rPr>
          <w:lang w:val="fr-FR"/>
        </w:rPr>
        <w:t>pour ses 270 ans</w:t>
      </w:r>
    </w:p>
    <w:p w14:paraId="5936D18B" w14:textId="77777777" w:rsidR="001769BD" w:rsidRDefault="001769BD" w:rsidP="001769BD">
      <w:pPr>
        <w:jc w:val="both"/>
        <w:rPr>
          <w:b/>
          <w:bCs/>
          <w:lang w:val="fr-FR"/>
        </w:rPr>
      </w:pPr>
    </w:p>
    <w:p w14:paraId="0A0A89B8" w14:textId="499D3643" w:rsidR="00F2090F" w:rsidRDefault="008965EB" w:rsidP="001769BD">
      <w:pPr>
        <w:jc w:val="both"/>
        <w:rPr>
          <w:b/>
          <w:bCs/>
          <w:lang w:val="fr-FR"/>
        </w:rPr>
      </w:pPr>
      <w:r w:rsidRPr="008965EB">
        <w:rPr>
          <w:b/>
          <w:bCs/>
          <w:lang w:val="fr-FR"/>
        </w:rPr>
        <w:t>À l’occasion du 270ᵉ anniversaire de Wolfgang Amadeus Mozart, l’expérience immersive MYTHOS MOZART à Vienne offre une manière originale de découvrir la vie et l’œuvre du compositeur. Installée au cœur de la ville, cette attraction multimédia plonge les visiteurs dans l’univers de Mozart grâce à une mise en scène mêlant musique, art et technologie.</w:t>
      </w:r>
    </w:p>
    <w:p w14:paraId="7DB28597" w14:textId="77777777" w:rsidR="008965EB" w:rsidRDefault="008965EB" w:rsidP="001769BD">
      <w:pPr>
        <w:jc w:val="both"/>
        <w:rPr>
          <w:b/>
          <w:bCs/>
          <w:lang w:val="fr-FR"/>
        </w:rPr>
      </w:pPr>
    </w:p>
    <w:p w14:paraId="29903ED2" w14:textId="3E275F22" w:rsidR="008965EB" w:rsidRPr="008965EB" w:rsidRDefault="008965EB" w:rsidP="008965EB">
      <w:pPr>
        <w:pStyle w:val="Text"/>
        <w:rPr>
          <w:lang w:val="fr-FR"/>
        </w:rPr>
      </w:pPr>
      <w:r w:rsidRPr="008965EB">
        <w:rPr>
          <w:lang w:val="fr-FR"/>
        </w:rPr>
        <w:t xml:space="preserve">Située à l’endroit même où le compositeur a passé la dernière année de sa vie et est mort en 1791, l’expérience propose une approche </w:t>
      </w:r>
      <w:r w:rsidR="00764C73">
        <w:rPr>
          <w:lang w:val="fr-FR"/>
        </w:rPr>
        <w:t>singulière</w:t>
      </w:r>
      <w:r w:rsidRPr="008965EB">
        <w:rPr>
          <w:lang w:val="fr-FR"/>
        </w:rPr>
        <w:t xml:space="preserve"> de son œuvre. C’est ici que Mozart a composé certaines de ses pièces majeures, dont La Flûte enchantée et le Requiem.</w:t>
      </w:r>
    </w:p>
    <w:p w14:paraId="51F98C70" w14:textId="2B43EB64" w:rsidR="00F2090F" w:rsidRDefault="008965EB" w:rsidP="008965EB">
      <w:pPr>
        <w:pStyle w:val="Text"/>
        <w:rPr>
          <w:lang w:val="fr-FR"/>
        </w:rPr>
      </w:pPr>
      <w:r w:rsidRPr="008965EB">
        <w:rPr>
          <w:lang w:val="fr-FR"/>
        </w:rPr>
        <w:t>Contrairement à un musée classique, MYTHOS MOZART est un espace multisensoriel et immersif. L’installation combine musique, art, technologie et scénographie afin de faire découvrir la vie et l’héritage de Mozart d’une manière nouvelle. Tradition et innovation s’y rencontrent pour rendre l’univers du compositeur accessible à un large public</w:t>
      </w:r>
      <w:r w:rsidR="00764C73">
        <w:rPr>
          <w:lang w:val="fr-FR"/>
        </w:rPr>
        <w:t>.</w:t>
      </w:r>
      <w:r w:rsidRPr="008965EB">
        <w:rPr>
          <w:lang w:val="fr-FR"/>
        </w:rPr>
        <w:t xml:space="preserve"> </w:t>
      </w:r>
    </w:p>
    <w:p w14:paraId="780F69C3" w14:textId="77777777" w:rsidR="008965EB" w:rsidRDefault="008965EB" w:rsidP="008965EB">
      <w:pPr>
        <w:jc w:val="both"/>
        <w:rPr>
          <w:lang w:val="fr-FR"/>
        </w:rPr>
      </w:pPr>
    </w:p>
    <w:p w14:paraId="583753E7" w14:textId="13D68269" w:rsidR="00A20A4C" w:rsidRDefault="008965EB" w:rsidP="008965EB">
      <w:pPr>
        <w:pStyle w:val="berschrift3"/>
        <w:numPr>
          <w:ilvl w:val="0"/>
          <w:numId w:val="0"/>
        </w:numPr>
        <w:ind w:left="720" w:hanging="720"/>
        <w:rPr>
          <w:lang w:val="fr-FR"/>
        </w:rPr>
      </w:pPr>
      <w:r w:rsidRPr="006D17A6">
        <w:rPr>
          <w:lang w:val="fr-FR"/>
        </w:rPr>
        <w:t xml:space="preserve">Le monde de </w:t>
      </w:r>
      <w:r w:rsidR="00764C73">
        <w:rPr>
          <w:lang w:val="fr-FR"/>
        </w:rPr>
        <w:t xml:space="preserve">Wolfgang Amadeus </w:t>
      </w:r>
      <w:r w:rsidRPr="006D17A6">
        <w:rPr>
          <w:lang w:val="fr-FR"/>
        </w:rPr>
        <w:t>Mozart en cinq expériences immersives</w:t>
      </w:r>
    </w:p>
    <w:p w14:paraId="172DAF94" w14:textId="77777777" w:rsidR="008965EB" w:rsidRPr="0056042A" w:rsidRDefault="008965EB" w:rsidP="008965EB">
      <w:pPr>
        <w:pStyle w:val="Text"/>
        <w:jc w:val="both"/>
        <w:rPr>
          <w:lang w:val="fr-FR"/>
        </w:rPr>
      </w:pPr>
      <w:r w:rsidRPr="006D17A6">
        <w:rPr>
          <w:lang w:val="fr-FR"/>
        </w:rPr>
        <w:t>Les cinq salles thématiques proposent sur 1500 m</w:t>
      </w:r>
      <w:r w:rsidRPr="006D17A6">
        <w:rPr>
          <w:b/>
          <w:bCs/>
          <w:lang w:val="fr-FR"/>
        </w:rPr>
        <w:t>² une immersion dans les moments clés et les inspirations du compositeur</w:t>
      </w:r>
      <w:r w:rsidRPr="006D17A6">
        <w:rPr>
          <w:lang w:val="fr-FR"/>
        </w:rPr>
        <w:t>, offrant une expérience à la fois éducative et sensorielle. MYTHOS MOZART commence par REQUIEM - MOZART'S DEATH, </w:t>
      </w:r>
      <w:r w:rsidRPr="006D17A6">
        <w:rPr>
          <w:b/>
          <w:bCs/>
          <w:lang w:val="fr-FR"/>
        </w:rPr>
        <w:t>une pièce mystérieuse avec 1 500 bougies</w:t>
      </w:r>
      <w:r w:rsidRPr="006D17A6">
        <w:rPr>
          <w:lang w:val="fr-FR"/>
        </w:rPr>
        <w:t>, conçue par le designer d’installations luminaires germano-britannique Moritz Waldemeyer. De là, les visiteurs entrent dans VIENNE 1791 - LA VILLE DE MOZART, où ils se promènent dans les rues animées de Vienne, grimpent sur les toits en ballon et se retrouvent finalement devant la maison mortuaire de Mozart – dans </w:t>
      </w:r>
      <w:r w:rsidRPr="006D17A6">
        <w:rPr>
          <w:b/>
          <w:bCs/>
          <w:lang w:val="fr-FR"/>
        </w:rPr>
        <w:t>un panorama animé varié de vues historiques à 360°</w:t>
      </w:r>
      <w:r w:rsidRPr="006D17A6">
        <w:rPr>
          <w:lang w:val="fr-FR"/>
        </w:rPr>
        <w:t>. Dans WORLD MUSIC - MOZART'S LITTLE NIGHT MUSIC, les visiteurs sont invités à </w:t>
      </w:r>
      <w:r w:rsidRPr="006D17A6">
        <w:rPr>
          <w:b/>
          <w:bCs/>
          <w:lang w:val="fr-FR"/>
        </w:rPr>
        <w:t>interagir avec des instruments du monde </w:t>
      </w:r>
      <w:r w:rsidRPr="006D17A6">
        <w:rPr>
          <w:lang w:val="fr-FR"/>
        </w:rPr>
        <w:t>pour reproduire l’air de la "Petite musique de nuit". Dans GENIUS - MOZART COMPOSING, ils s’introduisent littéralement dans l’esprit créatif du compositeur, matérialisé par des </w:t>
      </w:r>
      <w:r w:rsidRPr="006D17A6">
        <w:rPr>
          <w:b/>
          <w:bCs/>
          <w:lang w:val="fr-FR"/>
        </w:rPr>
        <w:t>milliers de faisceaux lumineux</w:t>
      </w:r>
      <w:r w:rsidRPr="006D17A6">
        <w:rPr>
          <w:lang w:val="fr-FR"/>
        </w:rPr>
        <w:t> qui représentent les synapses du cerveau du génie. Lors de la dernière expérience, l'artiste turco-américain Refik Anadol a utilisé l'intelligence artificielle et </w:t>
      </w:r>
      <w:r w:rsidRPr="006D17A6">
        <w:rPr>
          <w:b/>
          <w:bCs/>
          <w:lang w:val="fr-FR"/>
        </w:rPr>
        <w:t>des millions de données sur Mozart </w:t>
      </w:r>
      <w:r w:rsidRPr="006D17A6">
        <w:rPr>
          <w:lang w:val="fr-FR"/>
        </w:rPr>
        <w:t>pour créer un monde visuel fantastique dans MAGIC FLUTE - MOZART FOREVER.</w:t>
      </w:r>
    </w:p>
    <w:p w14:paraId="7FE9EC33" w14:textId="77777777" w:rsidR="003B3521" w:rsidRDefault="003B3521" w:rsidP="00FF181F">
      <w:pPr>
        <w:jc w:val="both"/>
        <w:rPr>
          <w:lang w:val="fr-FR"/>
        </w:rPr>
      </w:pPr>
    </w:p>
    <w:p w14:paraId="64BAB30D" w14:textId="7FD5C5DB" w:rsidR="007B616E" w:rsidRDefault="007B616E" w:rsidP="001769BD">
      <w:pPr>
        <w:jc w:val="both"/>
        <w:rPr>
          <w:b/>
          <w:bCs/>
          <w:sz w:val="24"/>
          <w:lang w:val="fr-FR"/>
        </w:rPr>
      </w:pPr>
      <w:r w:rsidRPr="007B616E">
        <w:rPr>
          <w:b/>
          <w:bCs/>
          <w:sz w:val="24"/>
          <w:lang w:val="fr-FR"/>
        </w:rPr>
        <w:t xml:space="preserve">La </w:t>
      </w:r>
      <w:r w:rsidR="008965EB" w:rsidRPr="008965EB">
        <w:rPr>
          <w:b/>
          <w:bCs/>
          <w:sz w:val="24"/>
          <w:lang w:val="fr-FR"/>
        </w:rPr>
        <w:t>bande-son originale</w:t>
      </w:r>
    </w:p>
    <w:p w14:paraId="69FC9E5A" w14:textId="3862192B" w:rsidR="001769BD" w:rsidRDefault="008965EB" w:rsidP="003B3521">
      <w:pPr>
        <w:jc w:val="both"/>
        <w:rPr>
          <w:lang w:val="fr-FR"/>
        </w:rPr>
      </w:pPr>
      <w:r w:rsidRPr="008965EB">
        <w:rPr>
          <w:lang w:val="fr-FR"/>
        </w:rPr>
        <w:t xml:space="preserve">Toute la musique de Mozart a été entièrement réarrangée avec les étudiants de la </w:t>
      </w:r>
      <w:proofErr w:type="spellStart"/>
      <w:r w:rsidRPr="008965EB">
        <w:rPr>
          <w:lang w:val="fr-FR"/>
        </w:rPr>
        <w:t>mdw</w:t>
      </w:r>
      <w:proofErr w:type="spellEnd"/>
      <w:r w:rsidRPr="008965EB">
        <w:rPr>
          <w:lang w:val="fr-FR"/>
        </w:rPr>
        <w:t xml:space="preserve"> – l’Université de musique et des arts du spectacle de Vienne. Ces enregistrements de la </w:t>
      </w:r>
      <w:proofErr w:type="spellStart"/>
      <w:r w:rsidRPr="008965EB">
        <w:rPr>
          <w:lang w:val="fr-FR"/>
        </w:rPr>
        <w:t>Hofburgkapelle</w:t>
      </w:r>
      <w:proofErr w:type="spellEnd"/>
      <w:r w:rsidRPr="008965EB">
        <w:rPr>
          <w:lang w:val="fr-FR"/>
        </w:rPr>
        <w:t xml:space="preserve">, de </w:t>
      </w:r>
      <w:proofErr w:type="spellStart"/>
      <w:r w:rsidRPr="008965EB">
        <w:rPr>
          <w:lang w:val="fr-FR"/>
        </w:rPr>
        <w:t>Synchron</w:t>
      </w:r>
      <w:proofErr w:type="spellEnd"/>
      <w:r w:rsidRPr="008965EB">
        <w:rPr>
          <w:lang w:val="fr-FR"/>
        </w:rPr>
        <w:t xml:space="preserve"> Stage Vienna et du </w:t>
      </w:r>
      <w:proofErr w:type="spellStart"/>
      <w:r w:rsidRPr="008965EB">
        <w:rPr>
          <w:lang w:val="fr-FR"/>
        </w:rPr>
        <w:t>Schlosstheater</w:t>
      </w:r>
      <w:proofErr w:type="spellEnd"/>
      <w:r w:rsidRPr="008965EB">
        <w:rPr>
          <w:lang w:val="fr-FR"/>
        </w:rPr>
        <w:t xml:space="preserve"> Schönbrunn, sont également disponibles comme bande-son dans la boutique MYTHOS MOZART ainsi que sur </w:t>
      </w:r>
      <w:r w:rsidRPr="008965EB">
        <w:rPr>
          <w:lang w:val="fr-FR"/>
        </w:rPr>
        <w:lastRenderedPageBreak/>
        <w:t xml:space="preserve">tous les portails de streaming. La musique indispensable à l’expérience globale a été composée et réarrangée par Walter Werzowa, compositeur et professeur spécialisé dans la musique de film à la </w:t>
      </w:r>
      <w:proofErr w:type="spellStart"/>
      <w:r w:rsidRPr="008965EB">
        <w:rPr>
          <w:lang w:val="fr-FR"/>
        </w:rPr>
        <w:t>mdw</w:t>
      </w:r>
      <w:proofErr w:type="spellEnd"/>
      <w:r w:rsidRPr="008965EB">
        <w:rPr>
          <w:lang w:val="fr-FR"/>
        </w:rPr>
        <w:t xml:space="preserve"> et directeur musical de MYTHOS MOZART</w:t>
      </w:r>
      <w:r w:rsidR="003B3521" w:rsidRPr="003B3521">
        <w:rPr>
          <w:lang w:val="fr-FR"/>
        </w:rPr>
        <w:t>.</w:t>
      </w:r>
    </w:p>
    <w:p w14:paraId="385C924E" w14:textId="77777777" w:rsidR="003B3521" w:rsidRDefault="003B3521" w:rsidP="003B3521">
      <w:pPr>
        <w:jc w:val="both"/>
        <w:rPr>
          <w:lang w:val="fr-FR"/>
        </w:rPr>
      </w:pPr>
    </w:p>
    <w:p w14:paraId="39D5582E" w14:textId="3DD6C545" w:rsidR="00122355" w:rsidRDefault="008965EB" w:rsidP="008965EB">
      <w:pPr>
        <w:pStyle w:val="berschrift3"/>
        <w:numPr>
          <w:ilvl w:val="0"/>
          <w:numId w:val="0"/>
        </w:numPr>
        <w:ind w:left="720" w:hanging="720"/>
        <w:rPr>
          <w:lang w:val="fr-FR"/>
        </w:rPr>
      </w:pPr>
      <w:r w:rsidRPr="008965EB">
        <w:rPr>
          <w:lang w:val="fr-FR"/>
        </w:rPr>
        <w:t>Un lieu emblématique</w:t>
      </w:r>
    </w:p>
    <w:p w14:paraId="7401B490" w14:textId="77777777" w:rsidR="008965EB" w:rsidRPr="008A7FCB" w:rsidRDefault="008965EB" w:rsidP="008965EB">
      <w:pPr>
        <w:pStyle w:val="Text"/>
        <w:jc w:val="both"/>
        <w:rPr>
          <w:lang w:val="fr-FR"/>
        </w:rPr>
      </w:pPr>
      <w:r w:rsidRPr="006D17A6">
        <w:rPr>
          <w:lang w:val="fr-FR"/>
        </w:rPr>
        <w:t>Mozart a passé la dernière année de sa vie à la "</w:t>
      </w:r>
      <w:proofErr w:type="spellStart"/>
      <w:r w:rsidRPr="006D17A6">
        <w:rPr>
          <w:lang w:val="fr-FR"/>
        </w:rPr>
        <w:t>Kleines</w:t>
      </w:r>
      <w:proofErr w:type="spellEnd"/>
      <w:r w:rsidRPr="006D17A6">
        <w:rPr>
          <w:lang w:val="fr-FR"/>
        </w:rPr>
        <w:t xml:space="preserve"> </w:t>
      </w:r>
      <w:proofErr w:type="spellStart"/>
      <w:r w:rsidRPr="006D17A6">
        <w:rPr>
          <w:lang w:val="fr-FR"/>
        </w:rPr>
        <w:t>Ka</w:t>
      </w:r>
      <w:r>
        <w:rPr>
          <w:lang w:val="fr-FR"/>
        </w:rPr>
        <w:t>i</w:t>
      </w:r>
      <w:r w:rsidRPr="006D17A6">
        <w:rPr>
          <w:lang w:val="fr-FR"/>
        </w:rPr>
        <w:t>serhaus</w:t>
      </w:r>
      <w:proofErr w:type="spellEnd"/>
      <w:r w:rsidRPr="006D17A6">
        <w:rPr>
          <w:lang w:val="fr-FR"/>
        </w:rPr>
        <w:t xml:space="preserve">", au numéro 8 de la </w:t>
      </w:r>
      <w:proofErr w:type="spellStart"/>
      <w:r w:rsidRPr="006D17A6">
        <w:rPr>
          <w:lang w:val="fr-FR"/>
        </w:rPr>
        <w:t>Rauhensteingasse</w:t>
      </w:r>
      <w:proofErr w:type="spellEnd"/>
      <w:r w:rsidRPr="006D17A6">
        <w:rPr>
          <w:lang w:val="fr-FR"/>
        </w:rPr>
        <w:t xml:space="preserve">, dans un appartement représentatif situé au premier étage, jusqu'à sa mort le 5 décembre 1791. C'est là qu'il </w:t>
      </w:r>
      <w:r>
        <w:rPr>
          <w:lang w:val="fr-FR"/>
        </w:rPr>
        <w:t>a composé</w:t>
      </w:r>
      <w:r w:rsidRPr="006D17A6">
        <w:rPr>
          <w:lang w:val="fr-FR"/>
        </w:rPr>
        <w:t xml:space="preserve"> des chefs-d'œuvre tels que "La Flûte enchantée", son Concerto pour clarinette et son fameux Requiem. </w:t>
      </w:r>
      <w:r w:rsidRPr="00B329F1">
        <w:rPr>
          <w:lang w:val="fr-FR"/>
        </w:rPr>
        <w:t xml:space="preserve">En 1848, Pietro di Galvagni, marchand italien prospère, mécène, collectionneur d’art et résident viennois, a fait remplacer la maison par un nouveau bâtiment et a érigé un buste en bronze à la mémoire de Mozart, que l’on peut toujours </w:t>
      </w:r>
      <w:proofErr w:type="gramStart"/>
      <w:r w:rsidRPr="00B329F1">
        <w:rPr>
          <w:lang w:val="fr-FR"/>
        </w:rPr>
        <w:t>voir</w:t>
      </w:r>
      <w:proofErr w:type="gramEnd"/>
      <w:r w:rsidRPr="00B329F1">
        <w:rPr>
          <w:lang w:val="fr-FR"/>
        </w:rPr>
        <w:t xml:space="preserve"> aujourd’hui dans l’entrée de MYTHOS MOZART</w:t>
      </w:r>
      <w:r w:rsidRPr="006D17A6">
        <w:rPr>
          <w:lang w:val="fr-FR"/>
        </w:rPr>
        <w:t xml:space="preserve">. En 1896, Otto Wagner </w:t>
      </w:r>
      <w:r>
        <w:rPr>
          <w:lang w:val="fr-FR"/>
        </w:rPr>
        <w:t>a construit</w:t>
      </w:r>
      <w:r w:rsidRPr="006D17A6">
        <w:rPr>
          <w:lang w:val="fr-FR"/>
        </w:rPr>
        <w:t xml:space="preserve"> pour la famille Neumann un élégant "palais métropolitain du vêtement" à cet endroit, entre la Kärntner </w:t>
      </w:r>
      <w:proofErr w:type="spellStart"/>
      <w:r w:rsidRPr="006D17A6">
        <w:rPr>
          <w:lang w:val="fr-FR"/>
        </w:rPr>
        <w:t>Straße</w:t>
      </w:r>
      <w:proofErr w:type="spellEnd"/>
      <w:r w:rsidRPr="006D17A6">
        <w:rPr>
          <w:lang w:val="fr-FR"/>
        </w:rPr>
        <w:t xml:space="preserve"> et la </w:t>
      </w:r>
      <w:proofErr w:type="spellStart"/>
      <w:r w:rsidRPr="006D17A6">
        <w:rPr>
          <w:lang w:val="fr-FR"/>
        </w:rPr>
        <w:t>Rauhensteingasse</w:t>
      </w:r>
      <w:proofErr w:type="spellEnd"/>
      <w:r w:rsidRPr="006D17A6">
        <w:rPr>
          <w:lang w:val="fr-FR"/>
        </w:rPr>
        <w:t>. Gravement endommagé pendant la guerre, il a été reconstruit par l'architecte Carl Appel pour devenir le grand magasin Neumann. Après une histoire mouvementée, il est aujourd'hui connu sous le nom de grand magasin Steffl. L’expérience immersive MYTHOS MOZART se situe dans le sous-sol du bâtiment.</w:t>
      </w:r>
    </w:p>
    <w:p w14:paraId="44D443DA" w14:textId="77777777" w:rsidR="00CF4DFA" w:rsidRPr="00664777" w:rsidRDefault="00CF4DFA" w:rsidP="001769BD">
      <w:pPr>
        <w:pStyle w:val="Text"/>
        <w:jc w:val="both"/>
        <w:rPr>
          <w:lang w:val="fr-FR"/>
        </w:rPr>
      </w:pPr>
    </w:p>
    <w:sectPr w:rsidR="00CF4DFA" w:rsidRPr="00664777" w:rsidSect="0078493A">
      <w:headerReference w:type="default" r:id="rId11"/>
      <w:footerReference w:type="default" r:id="rId12"/>
      <w:headerReference w:type="first" r:id="rId13"/>
      <w:footerReference w:type="first" r:id="rId14"/>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ED29" w14:textId="77777777" w:rsidR="00905DD9" w:rsidRDefault="00905DD9" w:rsidP="00184DEA">
      <w:pPr>
        <w:spacing w:after="0" w:line="240" w:lineRule="auto"/>
      </w:pPr>
      <w:r>
        <w:separator/>
      </w:r>
    </w:p>
    <w:p w14:paraId="77C60F7D" w14:textId="77777777" w:rsidR="00905DD9" w:rsidRDefault="00905DD9"/>
  </w:endnote>
  <w:endnote w:type="continuationSeparator" w:id="0">
    <w:p w14:paraId="1EE57B83" w14:textId="77777777" w:rsidR="00905DD9" w:rsidRDefault="00905DD9" w:rsidP="00184DEA">
      <w:pPr>
        <w:spacing w:after="0" w:line="240" w:lineRule="auto"/>
      </w:pPr>
      <w:r>
        <w:continuationSeparator/>
      </w:r>
    </w:p>
    <w:p w14:paraId="64C01BF7" w14:textId="77777777" w:rsidR="00905DD9" w:rsidRDefault="0090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84C2" w14:textId="77777777" w:rsidR="00905DD9" w:rsidRDefault="00905DD9" w:rsidP="00184DEA">
      <w:pPr>
        <w:spacing w:after="0" w:line="240" w:lineRule="auto"/>
      </w:pPr>
      <w:r>
        <w:separator/>
      </w:r>
    </w:p>
    <w:p w14:paraId="07F5D801" w14:textId="77777777" w:rsidR="00905DD9" w:rsidRDefault="00905DD9"/>
  </w:footnote>
  <w:footnote w:type="continuationSeparator" w:id="0">
    <w:p w14:paraId="3D648F9C" w14:textId="77777777" w:rsidR="00905DD9" w:rsidRDefault="00905DD9" w:rsidP="00184DEA">
      <w:pPr>
        <w:spacing w:after="0" w:line="240" w:lineRule="auto"/>
      </w:pPr>
      <w:r>
        <w:continuationSeparator/>
      </w:r>
    </w:p>
    <w:p w14:paraId="55E61ED3" w14:textId="77777777" w:rsidR="00905DD9" w:rsidRDefault="0090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 w:numId="17" w16cid:durableId="730812590">
    <w:abstractNumId w:val="7"/>
  </w:num>
  <w:num w:numId="18" w16cid:durableId="1898274070">
    <w:abstractNumId w:val="7"/>
  </w:num>
  <w:num w:numId="19" w16cid:durableId="211323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744B5"/>
    <w:rsid w:val="00077768"/>
    <w:rsid w:val="000C2D99"/>
    <w:rsid w:val="000D16DD"/>
    <w:rsid w:val="000E2A8F"/>
    <w:rsid w:val="000E3BC8"/>
    <w:rsid w:val="000F6B69"/>
    <w:rsid w:val="00104510"/>
    <w:rsid w:val="00115517"/>
    <w:rsid w:val="00122355"/>
    <w:rsid w:val="0014567D"/>
    <w:rsid w:val="001769BD"/>
    <w:rsid w:val="00184DEA"/>
    <w:rsid w:val="001A63BD"/>
    <w:rsid w:val="001A723E"/>
    <w:rsid w:val="002173BE"/>
    <w:rsid w:val="002325C3"/>
    <w:rsid w:val="002345DE"/>
    <w:rsid w:val="00282ED7"/>
    <w:rsid w:val="002B3DCE"/>
    <w:rsid w:val="002F3B92"/>
    <w:rsid w:val="003623F6"/>
    <w:rsid w:val="003A4B84"/>
    <w:rsid w:val="003B3521"/>
    <w:rsid w:val="003C58BE"/>
    <w:rsid w:val="00401B97"/>
    <w:rsid w:val="0041285E"/>
    <w:rsid w:val="00424CEF"/>
    <w:rsid w:val="00435CEE"/>
    <w:rsid w:val="00463459"/>
    <w:rsid w:val="004755A6"/>
    <w:rsid w:val="00475923"/>
    <w:rsid w:val="004C3A87"/>
    <w:rsid w:val="004D0855"/>
    <w:rsid w:val="004D3D04"/>
    <w:rsid w:val="004D67DB"/>
    <w:rsid w:val="004E3867"/>
    <w:rsid w:val="004F7E3A"/>
    <w:rsid w:val="00513DF0"/>
    <w:rsid w:val="00530263"/>
    <w:rsid w:val="00546DA5"/>
    <w:rsid w:val="00571C10"/>
    <w:rsid w:val="005F65C8"/>
    <w:rsid w:val="006337AD"/>
    <w:rsid w:val="00645AE9"/>
    <w:rsid w:val="00664777"/>
    <w:rsid w:val="006A5B42"/>
    <w:rsid w:val="006D11EB"/>
    <w:rsid w:val="006F0ECA"/>
    <w:rsid w:val="0073241C"/>
    <w:rsid w:val="00764C73"/>
    <w:rsid w:val="0078493A"/>
    <w:rsid w:val="00785E77"/>
    <w:rsid w:val="00786548"/>
    <w:rsid w:val="007B616E"/>
    <w:rsid w:val="007E60A1"/>
    <w:rsid w:val="008349B7"/>
    <w:rsid w:val="00862835"/>
    <w:rsid w:val="00865FD2"/>
    <w:rsid w:val="00880829"/>
    <w:rsid w:val="008965EB"/>
    <w:rsid w:val="008B2A4D"/>
    <w:rsid w:val="008C3379"/>
    <w:rsid w:val="008E147E"/>
    <w:rsid w:val="009026A0"/>
    <w:rsid w:val="00905DD9"/>
    <w:rsid w:val="0092450A"/>
    <w:rsid w:val="00946CF7"/>
    <w:rsid w:val="00956EC1"/>
    <w:rsid w:val="0097743A"/>
    <w:rsid w:val="00981E97"/>
    <w:rsid w:val="009C40FA"/>
    <w:rsid w:val="009F2792"/>
    <w:rsid w:val="00A05849"/>
    <w:rsid w:val="00A13A3B"/>
    <w:rsid w:val="00A146C4"/>
    <w:rsid w:val="00A20A4C"/>
    <w:rsid w:val="00A24EDC"/>
    <w:rsid w:val="00A56C45"/>
    <w:rsid w:val="00A735C2"/>
    <w:rsid w:val="00A7715B"/>
    <w:rsid w:val="00A934B3"/>
    <w:rsid w:val="00AB43B3"/>
    <w:rsid w:val="00AC2A6C"/>
    <w:rsid w:val="00AD1F8A"/>
    <w:rsid w:val="00AD3BC3"/>
    <w:rsid w:val="00AD4F31"/>
    <w:rsid w:val="00AE5E79"/>
    <w:rsid w:val="00B146E7"/>
    <w:rsid w:val="00B34D98"/>
    <w:rsid w:val="00B43C75"/>
    <w:rsid w:val="00B8239D"/>
    <w:rsid w:val="00B9518B"/>
    <w:rsid w:val="00BE7CF8"/>
    <w:rsid w:val="00BF3519"/>
    <w:rsid w:val="00CC064A"/>
    <w:rsid w:val="00CE412D"/>
    <w:rsid w:val="00CE58C5"/>
    <w:rsid w:val="00CE59B2"/>
    <w:rsid w:val="00CE63E3"/>
    <w:rsid w:val="00CF4DFA"/>
    <w:rsid w:val="00CF4F41"/>
    <w:rsid w:val="00CF63C7"/>
    <w:rsid w:val="00D01989"/>
    <w:rsid w:val="00D01F24"/>
    <w:rsid w:val="00D07949"/>
    <w:rsid w:val="00D16AD2"/>
    <w:rsid w:val="00D21630"/>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012"/>
    <w:rsid w:val="00F14B2F"/>
    <w:rsid w:val="00F163EB"/>
    <w:rsid w:val="00F2090F"/>
    <w:rsid w:val="00F816BC"/>
    <w:rsid w:val="00F92C29"/>
    <w:rsid w:val="00F932FD"/>
    <w:rsid w:val="00FD0F5B"/>
    <w:rsid w:val="00FD1B4E"/>
    <w:rsid w:val="00FD62EB"/>
    <w:rsid w:val="00FF18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8965EB"/>
    <w:rPr>
      <w:sz w:val="16"/>
      <w:szCs w:val="16"/>
    </w:rPr>
  </w:style>
  <w:style w:type="paragraph" w:styleId="Kommentartext">
    <w:name w:val="annotation text"/>
    <w:basedOn w:val="Standard"/>
    <w:link w:val="KommentartextZchn"/>
    <w:uiPriority w:val="99"/>
    <w:unhideWhenUsed/>
    <w:rsid w:val="008965EB"/>
    <w:pPr>
      <w:spacing w:after="160" w:line="240" w:lineRule="auto"/>
    </w:pPr>
    <w:rPr>
      <w:rFonts w:asciiTheme="minorHAnsi" w:hAnsiTheme="minorHAnsi" w:cstheme="minorBidi"/>
      <w:color w:val="auto"/>
      <w:sz w:val="20"/>
      <w:lang w:val="de-DE"/>
    </w:rPr>
  </w:style>
  <w:style w:type="character" w:customStyle="1" w:styleId="KommentartextZchn">
    <w:name w:val="Kommentartext Zchn"/>
    <w:basedOn w:val="Absatz-Standardschriftart"/>
    <w:link w:val="Kommentartext"/>
    <w:uiPriority w:val="99"/>
    <w:rsid w:val="008965EB"/>
    <w:rPr>
      <w:rFonts w:asciiTheme="minorHAnsi" w:hAnsiTheme="minorHAnsi" w:cstheme="minorBid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550</Words>
  <Characters>3469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17</cp:revision>
  <cp:lastPrinted>2024-08-13T11:22:00Z</cp:lastPrinted>
  <dcterms:created xsi:type="dcterms:W3CDTF">2026-03-11T09:13:00Z</dcterms:created>
  <dcterms:modified xsi:type="dcterms:W3CDTF">2026-03-24T08:39:00Z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