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DD609C" w14:textId="1DA62634" w:rsidR="009B3925" w:rsidRPr="009B3925" w:rsidRDefault="009B3925" w:rsidP="009B3925">
      <w:pPr>
        <w:pStyle w:val="berschrift1"/>
        <w:numPr>
          <w:ilvl w:val="0"/>
          <w:numId w:val="0"/>
        </w:numPr>
        <w:jc w:val="both"/>
        <w:rPr>
          <w:lang w:val="fr-FR"/>
        </w:rPr>
      </w:pPr>
      <w:r w:rsidRPr="009B3925">
        <w:rPr>
          <w:lang w:val="fr-FR"/>
        </w:rPr>
        <w:t>Vienne Holding</w:t>
      </w:r>
      <w:r>
        <w:rPr>
          <w:lang w:val="fr-FR"/>
        </w:rPr>
        <w:t xml:space="preserve"> - u</w:t>
      </w:r>
      <w:r w:rsidRPr="009B3925">
        <w:rPr>
          <w:lang w:val="fr-FR"/>
        </w:rPr>
        <w:t>n acteur majeur qui façonne la scène culturelle et événementielle de Vienne</w:t>
      </w:r>
    </w:p>
    <w:p w14:paraId="3BCFE41D" w14:textId="6E2B761C" w:rsidR="009B3925" w:rsidRPr="009B3925" w:rsidRDefault="009B3925" w:rsidP="009B3925">
      <w:pPr>
        <w:pStyle w:val="Text"/>
        <w:jc w:val="both"/>
        <w:rPr>
          <w:b/>
          <w:bCs/>
          <w:szCs w:val="22"/>
          <w:lang w:val="fr-FR"/>
        </w:rPr>
      </w:pPr>
      <w:r w:rsidRPr="009B3925">
        <w:rPr>
          <w:b/>
          <w:bCs/>
          <w:szCs w:val="22"/>
          <w:lang w:val="fr-FR"/>
        </w:rPr>
        <w:t xml:space="preserve">La Wien Holding compte parmi les plus grands groupes de divertissement en Europe et joue un rôle central dans la vie culturelle et événementielle de la capitale autrichienne. Elle regroupe notamment des institutions emblématiques telles que le </w:t>
      </w:r>
      <w:proofErr w:type="spellStart"/>
      <w:r w:rsidRPr="009B3925">
        <w:rPr>
          <w:b/>
          <w:bCs/>
          <w:szCs w:val="22"/>
          <w:lang w:val="fr-FR"/>
        </w:rPr>
        <w:t>Mozarthaus</w:t>
      </w:r>
      <w:proofErr w:type="spellEnd"/>
      <w:r w:rsidRPr="009B3925">
        <w:rPr>
          <w:b/>
          <w:bCs/>
          <w:szCs w:val="22"/>
          <w:lang w:val="fr-FR"/>
        </w:rPr>
        <w:t xml:space="preserve"> Vienna, la Maison de la Musique (Haus der </w:t>
      </w:r>
      <w:proofErr w:type="spellStart"/>
      <w:r w:rsidRPr="009B3925">
        <w:rPr>
          <w:b/>
          <w:bCs/>
          <w:szCs w:val="22"/>
          <w:lang w:val="fr-FR"/>
        </w:rPr>
        <w:t>Musik</w:t>
      </w:r>
      <w:proofErr w:type="spellEnd"/>
      <w:r w:rsidRPr="009B3925">
        <w:rPr>
          <w:b/>
          <w:bCs/>
          <w:szCs w:val="22"/>
          <w:lang w:val="fr-FR"/>
        </w:rPr>
        <w:t xml:space="preserve">), le </w:t>
      </w:r>
      <w:proofErr w:type="spellStart"/>
      <w:r w:rsidRPr="009B3925">
        <w:rPr>
          <w:b/>
          <w:bCs/>
          <w:szCs w:val="22"/>
          <w:lang w:val="fr-FR"/>
        </w:rPr>
        <w:t>KunstHausWien</w:t>
      </w:r>
      <w:proofErr w:type="spellEnd"/>
      <w:r w:rsidR="00E848BA">
        <w:rPr>
          <w:b/>
          <w:bCs/>
          <w:szCs w:val="22"/>
          <w:lang w:val="fr-FR"/>
        </w:rPr>
        <w:t xml:space="preserve"> -</w:t>
      </w:r>
      <w:r w:rsidRPr="009B3925">
        <w:rPr>
          <w:b/>
          <w:bCs/>
          <w:szCs w:val="22"/>
          <w:lang w:val="fr-FR"/>
        </w:rPr>
        <w:t xml:space="preserve"> Museum Hundertwasser, le Musée juif de Vienne, ainsi que des lieux de spectacle majeurs comme le Theater an der Wien, le Raimund Theater, le </w:t>
      </w:r>
      <w:proofErr w:type="spellStart"/>
      <w:r w:rsidRPr="009B3925">
        <w:rPr>
          <w:b/>
          <w:bCs/>
          <w:szCs w:val="22"/>
          <w:lang w:val="fr-FR"/>
        </w:rPr>
        <w:t>Ronacher</w:t>
      </w:r>
      <w:proofErr w:type="spellEnd"/>
      <w:r w:rsidRPr="009B3925">
        <w:rPr>
          <w:b/>
          <w:bCs/>
          <w:szCs w:val="22"/>
          <w:lang w:val="fr-FR"/>
        </w:rPr>
        <w:t xml:space="preserve"> et la Wiener </w:t>
      </w:r>
      <w:proofErr w:type="spellStart"/>
      <w:r w:rsidRPr="009B3925">
        <w:rPr>
          <w:b/>
          <w:bCs/>
          <w:szCs w:val="22"/>
          <w:lang w:val="fr-FR"/>
        </w:rPr>
        <w:t>Stadthalle</w:t>
      </w:r>
      <w:proofErr w:type="spellEnd"/>
      <w:r w:rsidRPr="009B3925">
        <w:rPr>
          <w:b/>
          <w:bCs/>
          <w:szCs w:val="22"/>
          <w:lang w:val="fr-FR"/>
        </w:rPr>
        <w:t xml:space="preserve">. Son offre est complétée par des expériences touristiques telles que le </w:t>
      </w:r>
      <w:proofErr w:type="spellStart"/>
      <w:r w:rsidRPr="009B3925">
        <w:rPr>
          <w:b/>
          <w:bCs/>
          <w:szCs w:val="22"/>
          <w:lang w:val="fr-FR"/>
        </w:rPr>
        <w:t>Twin</w:t>
      </w:r>
      <w:proofErr w:type="spellEnd"/>
      <w:r w:rsidRPr="009B3925">
        <w:rPr>
          <w:b/>
          <w:bCs/>
          <w:szCs w:val="22"/>
          <w:lang w:val="fr-FR"/>
        </w:rPr>
        <w:t xml:space="preserve"> City Liner et les croisières de la DDSG Blue Danube.</w:t>
      </w:r>
    </w:p>
    <w:p w14:paraId="0AD8C81D" w14:textId="77777777" w:rsidR="009B3925" w:rsidRPr="009B3925" w:rsidRDefault="009B3925" w:rsidP="009B3925">
      <w:pPr>
        <w:pStyle w:val="Text"/>
        <w:jc w:val="both"/>
        <w:rPr>
          <w:b/>
          <w:bCs/>
          <w:szCs w:val="22"/>
          <w:lang w:val="fr-FR"/>
        </w:rPr>
      </w:pPr>
      <w:r w:rsidRPr="009B3925">
        <w:rPr>
          <w:b/>
          <w:bCs/>
          <w:szCs w:val="22"/>
          <w:lang w:val="fr-FR"/>
        </w:rPr>
        <w:t>Des musées qui rendent la culture accessible et vivante</w:t>
      </w:r>
    </w:p>
    <w:p w14:paraId="3981A4F3" w14:textId="77777777" w:rsidR="009B3925" w:rsidRPr="009B3925" w:rsidRDefault="009B3925" w:rsidP="009B3925">
      <w:pPr>
        <w:pStyle w:val="Text"/>
        <w:jc w:val="both"/>
        <w:rPr>
          <w:szCs w:val="22"/>
          <w:lang w:val="fr-FR"/>
        </w:rPr>
      </w:pPr>
      <w:r w:rsidRPr="009B3925">
        <w:rPr>
          <w:szCs w:val="22"/>
          <w:lang w:val="fr-FR"/>
        </w:rPr>
        <w:t>Les musées de la Wien Holding se distinguent par leur capacité à rendre la culture accessible à tous les publics.</w:t>
      </w:r>
    </w:p>
    <w:p w14:paraId="3DA1E2C2" w14:textId="77777777" w:rsidR="009B3925" w:rsidRPr="009B3925" w:rsidRDefault="009B3925" w:rsidP="009B3925">
      <w:pPr>
        <w:pStyle w:val="Text"/>
        <w:jc w:val="both"/>
        <w:rPr>
          <w:szCs w:val="22"/>
          <w:lang w:val="fr-FR"/>
        </w:rPr>
      </w:pPr>
      <w:r w:rsidRPr="009B3925">
        <w:rPr>
          <w:szCs w:val="22"/>
          <w:lang w:val="fr-FR"/>
        </w:rPr>
        <w:t xml:space="preserve">Le </w:t>
      </w:r>
      <w:proofErr w:type="spellStart"/>
      <w:r w:rsidRPr="009B3925">
        <w:rPr>
          <w:b/>
          <w:bCs/>
          <w:szCs w:val="22"/>
          <w:lang w:val="fr-FR"/>
        </w:rPr>
        <w:t>Mozarthaus</w:t>
      </w:r>
      <w:proofErr w:type="spellEnd"/>
      <w:r w:rsidRPr="009B3925">
        <w:rPr>
          <w:b/>
          <w:bCs/>
          <w:szCs w:val="22"/>
          <w:lang w:val="fr-FR"/>
        </w:rPr>
        <w:t xml:space="preserve"> Vienna</w:t>
      </w:r>
      <w:r w:rsidRPr="009B3925">
        <w:rPr>
          <w:szCs w:val="22"/>
          <w:lang w:val="fr-FR"/>
        </w:rPr>
        <w:t xml:space="preserve">, qui abrite le seul appartement viennois encore conservé de Wolfgang Amadeus Mozart, offre un aperçu unique de la vie du compositeur dans la ville. À quelques pas, la </w:t>
      </w:r>
      <w:r w:rsidRPr="009B3925">
        <w:rPr>
          <w:b/>
          <w:bCs/>
          <w:szCs w:val="22"/>
          <w:lang w:val="fr-FR"/>
        </w:rPr>
        <w:t>Maison de la Musique (Haus der Musik)</w:t>
      </w:r>
      <w:r w:rsidRPr="009B3925">
        <w:rPr>
          <w:szCs w:val="22"/>
          <w:lang w:val="fr-FR"/>
        </w:rPr>
        <w:t xml:space="preserve"> propose une approche interactive de l’univers sonore.</w:t>
      </w:r>
    </w:p>
    <w:p w14:paraId="0684F636" w14:textId="4C86724E" w:rsidR="009B3925" w:rsidRPr="009B3925" w:rsidRDefault="009B3925" w:rsidP="009B3925">
      <w:pPr>
        <w:pStyle w:val="Text"/>
        <w:jc w:val="both"/>
        <w:rPr>
          <w:szCs w:val="22"/>
          <w:lang w:val="fr-FR"/>
        </w:rPr>
      </w:pPr>
      <w:r w:rsidRPr="009B3925">
        <w:rPr>
          <w:szCs w:val="22"/>
          <w:lang w:val="fr-FR"/>
        </w:rPr>
        <w:t>Sur quatre étages, ce musée invite à explorer les phénomènes acoustiques, l’histoire de la musique et l</w:t>
      </w:r>
      <w:r w:rsidR="004B281C">
        <w:rPr>
          <w:szCs w:val="22"/>
          <w:lang w:val="fr-FR"/>
        </w:rPr>
        <w:t>’œuvre des</w:t>
      </w:r>
      <w:r w:rsidRPr="009B3925">
        <w:rPr>
          <w:szCs w:val="22"/>
          <w:lang w:val="fr-FR"/>
        </w:rPr>
        <w:t xml:space="preserve"> grands compositeurs </w:t>
      </w:r>
      <w:r w:rsidR="004B281C">
        <w:rPr>
          <w:szCs w:val="22"/>
          <w:lang w:val="fr-FR"/>
        </w:rPr>
        <w:t xml:space="preserve">ayant vécu à Vienne, tels que Joseph Haydn, W.A. Mozart, Franz Schubert et Ludwig van Beethoven. </w:t>
      </w:r>
      <w:r w:rsidRPr="009B3925">
        <w:rPr>
          <w:szCs w:val="22"/>
          <w:lang w:val="fr-FR"/>
        </w:rPr>
        <w:t>Des installations immersives permettent aux visiteurs de comprendre comment naissent les sons, tandis qu’un espace dédié aux compositeurs met en lumière leur héritage toujours actuel.</w:t>
      </w:r>
    </w:p>
    <w:p w14:paraId="35E61EE7" w14:textId="77777777" w:rsidR="009B3925" w:rsidRDefault="009B3925" w:rsidP="009B3925">
      <w:pPr>
        <w:pStyle w:val="Text"/>
        <w:jc w:val="both"/>
        <w:rPr>
          <w:szCs w:val="22"/>
          <w:lang w:val="fr-FR"/>
        </w:rPr>
      </w:pPr>
      <w:r w:rsidRPr="009B3925">
        <w:rPr>
          <w:szCs w:val="22"/>
          <w:lang w:val="fr-FR"/>
        </w:rPr>
        <w:t>La dimension participative est au cœur de l’expérience : les visiteurs peuvent eux-mêmes diriger virtuellement l’Orchestre philharmonique de Vienne ou expérimenter différents univers sonores. Le lieu accueille également des concerts et des événements, confirmant son rôle d’espace culturel dynamique.</w:t>
      </w:r>
    </w:p>
    <w:p w14:paraId="0806F1A9" w14:textId="30555E7D" w:rsidR="000B575F" w:rsidRPr="000B575F" w:rsidRDefault="000B575F" w:rsidP="000B575F">
      <w:pPr>
        <w:pStyle w:val="Text"/>
        <w:rPr>
          <w:szCs w:val="22"/>
          <w:lang w:val="fr-FR"/>
        </w:rPr>
      </w:pPr>
      <w:r>
        <w:rPr>
          <w:szCs w:val="22"/>
          <w:lang w:val="fr-FR"/>
        </w:rPr>
        <w:t>Pour e</w:t>
      </w:r>
      <w:r w:rsidRPr="000B575F">
        <w:rPr>
          <w:szCs w:val="22"/>
          <w:lang w:val="fr-FR"/>
        </w:rPr>
        <w:t xml:space="preserve">n savoir plus </w:t>
      </w:r>
      <w:hyperlink r:id="rId11" w:history="1">
        <w:r w:rsidRPr="000B575F">
          <w:rPr>
            <w:rStyle w:val="Hyperlink"/>
            <w:szCs w:val="22"/>
            <w:lang w:val="fr-FR"/>
          </w:rPr>
          <w:t>Haus d</w:t>
        </w:r>
        <w:r w:rsidRPr="000B575F">
          <w:rPr>
            <w:rStyle w:val="Hyperlink"/>
            <w:szCs w:val="22"/>
            <w:lang w:val="fr-FR"/>
          </w:rPr>
          <w:t xml:space="preserve">er </w:t>
        </w:r>
        <w:proofErr w:type="spellStart"/>
        <w:r w:rsidRPr="000B575F">
          <w:rPr>
            <w:rStyle w:val="Hyperlink"/>
            <w:szCs w:val="22"/>
            <w:lang w:val="fr-FR"/>
          </w:rPr>
          <w:t>Musik</w:t>
        </w:r>
        <w:proofErr w:type="spellEnd"/>
      </w:hyperlink>
      <w:r w:rsidRPr="000B575F">
        <w:rPr>
          <w:szCs w:val="22"/>
          <w:lang w:val="fr-FR"/>
        </w:rPr>
        <w:t xml:space="preserve"> </w:t>
      </w:r>
    </w:p>
    <w:p w14:paraId="7FD9957F" w14:textId="77777777" w:rsidR="004B281C" w:rsidRDefault="004B281C" w:rsidP="009B3925">
      <w:pPr>
        <w:pStyle w:val="Text"/>
        <w:jc w:val="both"/>
        <w:rPr>
          <w:b/>
          <w:bCs/>
          <w:szCs w:val="22"/>
          <w:lang w:val="fr-FR"/>
        </w:rPr>
      </w:pPr>
    </w:p>
    <w:p w14:paraId="583C60FA" w14:textId="5CDC05DB" w:rsidR="009B3925" w:rsidRPr="009B3925" w:rsidRDefault="009B3925" w:rsidP="009B3925">
      <w:pPr>
        <w:pStyle w:val="Text"/>
        <w:jc w:val="both"/>
        <w:rPr>
          <w:b/>
          <w:bCs/>
          <w:szCs w:val="22"/>
          <w:lang w:val="fr-FR"/>
        </w:rPr>
      </w:pPr>
      <w:r w:rsidRPr="009B3925">
        <w:rPr>
          <w:b/>
          <w:bCs/>
          <w:szCs w:val="22"/>
          <w:lang w:val="fr-FR"/>
        </w:rPr>
        <w:t>Kunst Haus Wien : l’héritage de Hundertwasser et les enjeux contemporains</w:t>
      </w:r>
    </w:p>
    <w:p w14:paraId="1F614797" w14:textId="73B58C0B" w:rsidR="009B3925" w:rsidRPr="009B3925" w:rsidRDefault="009B3925" w:rsidP="009B3925">
      <w:pPr>
        <w:pStyle w:val="Text"/>
        <w:jc w:val="both"/>
        <w:rPr>
          <w:szCs w:val="22"/>
          <w:lang w:val="fr-FR"/>
        </w:rPr>
      </w:pPr>
      <w:r w:rsidRPr="009B3925">
        <w:rPr>
          <w:szCs w:val="22"/>
          <w:lang w:val="fr-FR"/>
        </w:rPr>
        <w:t xml:space="preserve">Autre institution phare, le </w:t>
      </w:r>
      <w:proofErr w:type="spellStart"/>
      <w:r w:rsidRPr="009B3925">
        <w:rPr>
          <w:b/>
          <w:bCs/>
          <w:szCs w:val="22"/>
          <w:lang w:val="fr-FR"/>
        </w:rPr>
        <w:t>KunstHausWien</w:t>
      </w:r>
      <w:proofErr w:type="spellEnd"/>
      <w:r w:rsidR="00E848BA">
        <w:rPr>
          <w:b/>
          <w:bCs/>
          <w:szCs w:val="22"/>
          <w:lang w:val="fr-FR"/>
        </w:rPr>
        <w:t xml:space="preserve"> - </w:t>
      </w:r>
      <w:r w:rsidRPr="009B3925">
        <w:rPr>
          <w:b/>
          <w:bCs/>
          <w:szCs w:val="22"/>
          <w:lang w:val="fr-FR"/>
        </w:rPr>
        <w:t>Museum Hundertwasser</w:t>
      </w:r>
      <w:r w:rsidRPr="009B3925">
        <w:rPr>
          <w:szCs w:val="22"/>
          <w:lang w:val="fr-FR"/>
        </w:rPr>
        <w:t xml:space="preserve"> se distingue par son architecture singulière et sa démarche engagée. Conçu par l’artiste Friedensreich Hundertwasser lui-même, le bâtiment incarne sa vision d’une architecture respectueuse de l’humain et de la nature.</w:t>
      </w:r>
    </w:p>
    <w:p w14:paraId="72042D7D" w14:textId="77777777" w:rsidR="009B3925" w:rsidRPr="009B3925" w:rsidRDefault="009B3925" w:rsidP="009B3925">
      <w:pPr>
        <w:pStyle w:val="Text"/>
        <w:jc w:val="both"/>
        <w:rPr>
          <w:szCs w:val="22"/>
          <w:lang w:val="fr-FR"/>
        </w:rPr>
      </w:pPr>
      <w:r w:rsidRPr="009B3925">
        <w:rPr>
          <w:szCs w:val="22"/>
          <w:lang w:val="fr-FR"/>
        </w:rPr>
        <w:lastRenderedPageBreak/>
        <w:t xml:space="preserve">Le musée abrite la plus grande collection au monde de ses œuvres, comprenant peintures, œuvres graphiques, tapisseries, modèles architecturaux et témoignages de son engagement écologique. Au-delà de la rétrospective, le </w:t>
      </w:r>
      <w:proofErr w:type="spellStart"/>
      <w:r w:rsidRPr="009B3925">
        <w:rPr>
          <w:szCs w:val="22"/>
          <w:lang w:val="fr-FR"/>
        </w:rPr>
        <w:t>KunstHausWien</w:t>
      </w:r>
      <w:proofErr w:type="spellEnd"/>
      <w:r w:rsidRPr="009B3925">
        <w:rPr>
          <w:szCs w:val="22"/>
          <w:lang w:val="fr-FR"/>
        </w:rPr>
        <w:t xml:space="preserve"> développe également une programmation d’expositions temporaires consacrées à des artistes contemporains, explorant les relations entre l’homme, l’environnement et les défis écologiques actuels.</w:t>
      </w:r>
    </w:p>
    <w:p w14:paraId="2552191C" w14:textId="12BD8990" w:rsidR="009B3925" w:rsidRDefault="009B3925" w:rsidP="009B3925">
      <w:pPr>
        <w:pStyle w:val="Text"/>
        <w:jc w:val="both"/>
        <w:rPr>
          <w:szCs w:val="22"/>
          <w:lang w:val="fr-FR"/>
        </w:rPr>
      </w:pPr>
      <w:r w:rsidRPr="009B3925">
        <w:rPr>
          <w:szCs w:val="22"/>
          <w:lang w:val="fr-FR"/>
        </w:rPr>
        <w:t>En tant que lieu de réflexion, le musée s’inscrit dans une démarche interdisciplinaire, abordant les grandes questions sociétales et environnementales à travers l’art.</w:t>
      </w:r>
    </w:p>
    <w:p w14:paraId="686F1AF1" w14:textId="7503CE48" w:rsidR="00E848BA" w:rsidRPr="00E848BA" w:rsidRDefault="00E848BA" w:rsidP="009B3925">
      <w:pPr>
        <w:pStyle w:val="Text"/>
        <w:jc w:val="both"/>
        <w:rPr>
          <w:szCs w:val="22"/>
          <w:lang w:val="de-DE"/>
        </w:rPr>
      </w:pPr>
      <w:r w:rsidRPr="00E848BA">
        <w:rPr>
          <w:szCs w:val="22"/>
          <w:lang w:val="de-DE"/>
        </w:rPr>
        <w:t xml:space="preserve">Pour en savoir plus </w:t>
      </w:r>
      <w:hyperlink r:id="rId12" w:history="1">
        <w:proofErr w:type="spellStart"/>
        <w:r w:rsidRPr="00E848BA">
          <w:rPr>
            <w:rStyle w:val="Hyperlink"/>
            <w:szCs w:val="22"/>
            <w:lang w:val="de-DE"/>
          </w:rPr>
          <w:t>KunstHausWien</w:t>
        </w:r>
        <w:proofErr w:type="spellEnd"/>
        <w:r w:rsidRPr="00E848BA">
          <w:rPr>
            <w:rStyle w:val="Hyperlink"/>
            <w:szCs w:val="22"/>
            <w:lang w:val="de-DE"/>
          </w:rPr>
          <w:t xml:space="preserve"> - Mus</w:t>
        </w:r>
        <w:r w:rsidRPr="00E848BA">
          <w:rPr>
            <w:rStyle w:val="Hyperlink"/>
            <w:szCs w:val="22"/>
            <w:lang w:val="de-DE"/>
          </w:rPr>
          <w:t xml:space="preserve">eum </w:t>
        </w:r>
        <w:proofErr w:type="spellStart"/>
        <w:r w:rsidRPr="00E848BA">
          <w:rPr>
            <w:rStyle w:val="Hyperlink"/>
            <w:szCs w:val="22"/>
            <w:lang w:val="de-DE"/>
          </w:rPr>
          <w:t>Hunderwasser</w:t>
        </w:r>
        <w:proofErr w:type="spellEnd"/>
      </w:hyperlink>
    </w:p>
    <w:p w14:paraId="64AD1868" w14:textId="77777777" w:rsidR="004B281C" w:rsidRDefault="004B281C" w:rsidP="009B3925">
      <w:pPr>
        <w:pStyle w:val="Text"/>
        <w:jc w:val="both"/>
        <w:rPr>
          <w:b/>
          <w:bCs/>
          <w:szCs w:val="22"/>
          <w:lang w:val="fr-FR"/>
        </w:rPr>
      </w:pPr>
    </w:p>
    <w:p w14:paraId="599A1505" w14:textId="59491B67" w:rsidR="009B3925" w:rsidRPr="009B3925" w:rsidRDefault="009B3925" w:rsidP="009B3925">
      <w:pPr>
        <w:pStyle w:val="Text"/>
        <w:jc w:val="both"/>
        <w:rPr>
          <w:b/>
          <w:bCs/>
          <w:szCs w:val="22"/>
          <w:lang w:val="fr-FR"/>
        </w:rPr>
      </w:pPr>
      <w:r w:rsidRPr="009B3925">
        <w:rPr>
          <w:b/>
          <w:bCs/>
          <w:szCs w:val="22"/>
          <w:lang w:val="fr-FR"/>
        </w:rPr>
        <w:t>Mémoire et dialogue au cœur du Musée juif de Vienne</w:t>
      </w:r>
    </w:p>
    <w:p w14:paraId="07255675" w14:textId="77777777" w:rsidR="009B3925" w:rsidRPr="009B3925" w:rsidRDefault="009B3925" w:rsidP="009B3925">
      <w:pPr>
        <w:pStyle w:val="Text"/>
        <w:jc w:val="both"/>
        <w:rPr>
          <w:szCs w:val="22"/>
          <w:lang w:val="fr-FR"/>
        </w:rPr>
      </w:pPr>
      <w:r w:rsidRPr="009B3925">
        <w:rPr>
          <w:szCs w:val="22"/>
          <w:lang w:val="fr-FR"/>
        </w:rPr>
        <w:t xml:space="preserve">Le </w:t>
      </w:r>
      <w:r w:rsidRPr="009B3925">
        <w:rPr>
          <w:b/>
          <w:bCs/>
          <w:szCs w:val="22"/>
          <w:lang w:val="fr-FR"/>
        </w:rPr>
        <w:t>Musée juif de Vienne</w:t>
      </w:r>
      <w:r w:rsidRPr="009B3925">
        <w:rPr>
          <w:szCs w:val="22"/>
          <w:lang w:val="fr-FR"/>
        </w:rPr>
        <w:t>, premier musée de ce type au monde fondé en 1895, poursuit quant à lui une mission essentielle de transmission et de réflexion historique.</w:t>
      </w:r>
    </w:p>
    <w:p w14:paraId="3E7280B9" w14:textId="77777777" w:rsidR="009B3925" w:rsidRPr="009B3925" w:rsidRDefault="009B3925" w:rsidP="009B3925">
      <w:pPr>
        <w:pStyle w:val="Text"/>
        <w:jc w:val="both"/>
        <w:rPr>
          <w:szCs w:val="22"/>
          <w:lang w:val="fr-FR"/>
        </w:rPr>
      </w:pPr>
      <w:r w:rsidRPr="009B3925">
        <w:rPr>
          <w:szCs w:val="22"/>
          <w:lang w:val="fr-FR"/>
        </w:rPr>
        <w:t xml:space="preserve">En 2026, l’exposition </w:t>
      </w:r>
      <w:r w:rsidRPr="009B3925">
        <w:rPr>
          <w:b/>
          <w:bCs/>
          <w:szCs w:val="22"/>
          <w:lang w:val="fr-FR"/>
        </w:rPr>
        <w:t>« A Muslim, a Christian, and a Jew »</w:t>
      </w:r>
      <w:r w:rsidRPr="009B3925">
        <w:rPr>
          <w:szCs w:val="22"/>
          <w:lang w:val="fr-FR"/>
        </w:rPr>
        <w:t xml:space="preserve"> de l’artiste israélien Eran </w:t>
      </w:r>
      <w:proofErr w:type="spellStart"/>
      <w:r w:rsidRPr="009B3925">
        <w:rPr>
          <w:szCs w:val="22"/>
          <w:lang w:val="fr-FR"/>
        </w:rPr>
        <w:t>Shakine</w:t>
      </w:r>
      <w:proofErr w:type="spellEnd"/>
      <w:r w:rsidRPr="009B3925">
        <w:rPr>
          <w:szCs w:val="22"/>
          <w:lang w:val="fr-FR"/>
        </w:rPr>
        <w:t xml:space="preserve"> (du 20 mai au 8 novembre) propose une approche originale et souvent humoristique des relations entre les trois grandes religions monothéistes. À travers ses œuvres, l’artiste interroge les différences et les points communs, ouvrant un espace de dialogue accessible et contemporain.</w:t>
      </w:r>
    </w:p>
    <w:p w14:paraId="49C11837" w14:textId="5CE95978" w:rsidR="009B3925" w:rsidRDefault="009B3925" w:rsidP="009B3925">
      <w:pPr>
        <w:pStyle w:val="Text"/>
        <w:jc w:val="both"/>
        <w:rPr>
          <w:szCs w:val="22"/>
          <w:lang w:val="fr-FR"/>
        </w:rPr>
      </w:pPr>
      <w:r w:rsidRPr="009B3925">
        <w:rPr>
          <w:szCs w:val="22"/>
          <w:lang w:val="fr-FR"/>
        </w:rPr>
        <w:t>Une autre exposition majeure, présentée du 29 septembre 2026 au 4 avril 2027, aborde</w:t>
      </w:r>
      <w:r w:rsidR="004B281C">
        <w:rPr>
          <w:szCs w:val="22"/>
          <w:lang w:val="fr-FR"/>
        </w:rPr>
        <w:t>ra</w:t>
      </w:r>
      <w:r w:rsidRPr="009B3925">
        <w:rPr>
          <w:szCs w:val="22"/>
          <w:lang w:val="fr-FR"/>
        </w:rPr>
        <w:t xml:space="preserve"> un chapitre plus sombre de l’histoire : l’exil des Juifs viennois après </w:t>
      </w:r>
      <w:r w:rsidR="00E848BA">
        <w:rPr>
          <w:szCs w:val="22"/>
          <w:lang w:val="fr-FR"/>
        </w:rPr>
        <w:t xml:space="preserve">le rattachement (l’Anschluss) </w:t>
      </w:r>
      <w:r w:rsidRPr="009B3925">
        <w:rPr>
          <w:szCs w:val="22"/>
          <w:lang w:val="fr-FR"/>
        </w:rPr>
        <w:t xml:space="preserve">de 1938. Intitulée </w:t>
      </w:r>
      <w:r w:rsidRPr="009B3925">
        <w:rPr>
          <w:b/>
          <w:bCs/>
          <w:szCs w:val="22"/>
          <w:lang w:val="fr-FR"/>
        </w:rPr>
        <w:t xml:space="preserve">« </w:t>
      </w:r>
      <w:proofErr w:type="gramStart"/>
      <w:r w:rsidRPr="009B3925">
        <w:rPr>
          <w:b/>
          <w:bCs/>
          <w:szCs w:val="22"/>
          <w:lang w:val="fr-FR"/>
        </w:rPr>
        <w:t>Heimatlos:</w:t>
      </w:r>
      <w:proofErr w:type="gramEnd"/>
      <w:r w:rsidRPr="009B3925">
        <w:rPr>
          <w:b/>
          <w:bCs/>
          <w:szCs w:val="22"/>
          <w:lang w:val="fr-FR"/>
        </w:rPr>
        <w:t xml:space="preserve"> Wiener Juden </w:t>
      </w:r>
      <w:proofErr w:type="spellStart"/>
      <w:r w:rsidRPr="009B3925">
        <w:rPr>
          <w:b/>
          <w:bCs/>
          <w:szCs w:val="22"/>
          <w:lang w:val="fr-FR"/>
        </w:rPr>
        <w:t>im</w:t>
      </w:r>
      <w:proofErr w:type="spellEnd"/>
      <w:r w:rsidRPr="009B3925">
        <w:rPr>
          <w:b/>
          <w:bCs/>
          <w:szCs w:val="22"/>
          <w:lang w:val="fr-FR"/>
        </w:rPr>
        <w:t xml:space="preserve"> Exil »</w:t>
      </w:r>
      <w:r w:rsidRPr="009B3925">
        <w:rPr>
          <w:szCs w:val="22"/>
          <w:lang w:val="fr-FR"/>
        </w:rPr>
        <w:t>, elle retrace</w:t>
      </w:r>
      <w:r w:rsidR="004B281C">
        <w:rPr>
          <w:szCs w:val="22"/>
          <w:lang w:val="fr-FR"/>
        </w:rPr>
        <w:t>ra</w:t>
      </w:r>
      <w:r w:rsidRPr="009B3925">
        <w:rPr>
          <w:szCs w:val="22"/>
          <w:lang w:val="fr-FR"/>
        </w:rPr>
        <w:t xml:space="preserve"> les parcours de celles et ceux qui ont fui la persécution, souvent au prix de la perte de leur identité, de leurs biens et de leur ancrage social. À travers des récits individuels, l’exposition met en lumière les réalités complexes de l’exil et les conséquences durables de cette rupture.</w:t>
      </w:r>
    </w:p>
    <w:p w14:paraId="5BD37AE9" w14:textId="673C3C13" w:rsidR="00E848BA" w:rsidRPr="00E848BA" w:rsidRDefault="00E848BA" w:rsidP="00E848BA">
      <w:pPr>
        <w:pStyle w:val="Text"/>
        <w:jc w:val="both"/>
        <w:rPr>
          <w:szCs w:val="22"/>
          <w:lang w:val="fr-FR"/>
        </w:rPr>
      </w:pPr>
      <w:r w:rsidRPr="00E848BA">
        <w:rPr>
          <w:szCs w:val="22"/>
          <w:lang w:val="fr-FR"/>
        </w:rPr>
        <w:t xml:space="preserve">Pour en savoir plus </w:t>
      </w:r>
      <w:hyperlink r:id="rId13" w:history="1">
        <w:r w:rsidRPr="00E848BA">
          <w:rPr>
            <w:rStyle w:val="Hyperlink"/>
            <w:szCs w:val="22"/>
            <w:lang w:val="fr-FR"/>
          </w:rPr>
          <w:t>Musée juif de Vienne</w:t>
        </w:r>
      </w:hyperlink>
    </w:p>
    <w:p w14:paraId="4FC82740" w14:textId="77777777" w:rsidR="00E848BA" w:rsidRPr="00E848BA" w:rsidRDefault="00E848BA" w:rsidP="009B3925">
      <w:pPr>
        <w:pStyle w:val="Text"/>
        <w:jc w:val="both"/>
        <w:rPr>
          <w:szCs w:val="22"/>
          <w:lang w:val="fr-FR"/>
        </w:rPr>
      </w:pPr>
    </w:p>
    <w:p w14:paraId="4B955182" w14:textId="77777777" w:rsidR="00E848BA" w:rsidRPr="00E848BA" w:rsidRDefault="00E848BA" w:rsidP="009B3925">
      <w:pPr>
        <w:pStyle w:val="Text"/>
        <w:jc w:val="both"/>
        <w:rPr>
          <w:szCs w:val="22"/>
          <w:lang w:val="fr-FR"/>
        </w:rPr>
      </w:pPr>
    </w:p>
    <w:p w14:paraId="246EBA90" w14:textId="77777777" w:rsidR="009B3925" w:rsidRPr="00E848BA" w:rsidRDefault="009B3925" w:rsidP="001769BD">
      <w:pPr>
        <w:pStyle w:val="Text"/>
        <w:jc w:val="both"/>
        <w:rPr>
          <w:szCs w:val="22"/>
          <w:lang w:val="fr-FR"/>
        </w:rPr>
      </w:pPr>
    </w:p>
    <w:sectPr w:rsidR="009B3925" w:rsidRPr="00E848BA" w:rsidSect="0078493A">
      <w:headerReference w:type="even" r:id="rId14"/>
      <w:headerReference w:type="default" r:id="rId15"/>
      <w:footerReference w:type="even" r:id="rId16"/>
      <w:footerReference w:type="default" r:id="rId17"/>
      <w:headerReference w:type="first" r:id="rId18"/>
      <w:footerReference w:type="first" r:id="rId19"/>
      <w:type w:val="continuous"/>
      <w:pgSz w:w="11906" w:h="16838"/>
      <w:pgMar w:top="2586" w:right="1488" w:bottom="171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C4BF8" w14:textId="77777777" w:rsidR="001769BD" w:rsidRDefault="001769BD" w:rsidP="00184DEA">
      <w:pPr>
        <w:spacing w:after="0" w:line="240" w:lineRule="auto"/>
      </w:pPr>
      <w:r>
        <w:separator/>
      </w:r>
    </w:p>
    <w:p w14:paraId="256B25B6" w14:textId="77777777" w:rsidR="001769BD" w:rsidRDefault="001769BD"/>
  </w:endnote>
  <w:endnote w:type="continuationSeparator" w:id="0">
    <w:p w14:paraId="03823C2C" w14:textId="77777777" w:rsidR="001769BD" w:rsidRDefault="001769BD" w:rsidP="00184DEA">
      <w:pPr>
        <w:spacing w:after="0" w:line="240" w:lineRule="auto"/>
      </w:pPr>
      <w:r>
        <w:continuationSeparator/>
      </w:r>
    </w:p>
    <w:p w14:paraId="364B1331" w14:textId="77777777" w:rsidR="001769BD" w:rsidRDefault="001769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EB28" w14:textId="77777777" w:rsidR="009F2792" w:rsidRDefault="009F27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1AF5" w14:textId="77777777" w:rsidR="00F14B2F" w:rsidRDefault="00F14B2F" w:rsidP="00F14B2F"/>
  <w:p w14:paraId="60551E31" w14:textId="77777777" w:rsidR="0002394E" w:rsidRPr="00D35E10" w:rsidRDefault="0002394E" w:rsidP="0002394E">
    <w:pPr>
      <w:ind w:right="-2"/>
    </w:pPr>
    <w:r w:rsidRPr="006F0ECA">
      <w:rPr>
        <w:noProof/>
        <w:sz w:val="15"/>
        <w:szCs w:val="15"/>
      </w:rPr>
      <mc:AlternateContent>
        <mc:Choice Requires="wps">
          <w:drawing>
            <wp:anchor distT="0" distB="0" distL="114300" distR="114300" simplePos="0" relativeHeight="251725824" behindDoc="0" locked="1" layoutInCell="1" allowOverlap="1" wp14:anchorId="43C9BCAF" wp14:editId="2D58694E">
              <wp:simplePos x="0" y="0"/>
              <wp:positionH relativeFrom="column">
                <wp:posOffset>-2025015</wp:posOffset>
              </wp:positionH>
              <wp:positionV relativeFrom="page">
                <wp:posOffset>8493125</wp:posOffset>
              </wp:positionV>
              <wp:extent cx="3319145" cy="341630"/>
              <wp:effectExtent l="2858" t="0" r="0" b="0"/>
              <wp:wrapNone/>
              <wp:docPr id="500827205" name="Textfeld 2"/>
              <wp:cNvGraphicFramePr/>
              <a:graphic xmlns:a="http://schemas.openxmlformats.org/drawingml/2006/main">
                <a:graphicData uri="http://schemas.microsoft.com/office/word/2010/wordprocessingShape">
                  <wps:wsp>
                    <wps:cNvSpPr txBox="1"/>
                    <wps:spPr>
                      <a:xfrm rot="16200000">
                        <a:off x="0" y="0"/>
                        <a:ext cx="3319145" cy="341630"/>
                      </a:xfrm>
                      <a:prstGeom prst="rect">
                        <a:avLst/>
                      </a:prstGeom>
                      <a:solidFill>
                        <a:schemeClr val="lt1"/>
                      </a:solidFill>
                      <a:ln w="6350">
                        <a:noFill/>
                      </a:ln>
                    </wps:spPr>
                    <wps:txbx>
                      <w:txbxContent>
                        <w:p w14:paraId="5B88CEC8" w14:textId="77777777" w:rsidR="0002394E" w:rsidRPr="00184DEA" w:rsidRDefault="0002394E" w:rsidP="0002394E">
                          <w:pPr>
                            <w:rPr>
                              <w:b/>
                              <w:bCs/>
                              <w:color w:val="DC0000"/>
                              <w:sz w:val="28"/>
                              <w:szCs w:val="28"/>
                            </w:rPr>
                          </w:pPr>
                          <w:r>
                            <w:rPr>
                              <w:b/>
                              <w:bCs/>
                              <w:color w:val="DC0000"/>
                              <w:sz w:val="28"/>
                              <w:szCs w:val="28"/>
                            </w:rPr>
                            <w:t>#austriainspires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C9BCAF" id="_x0000_t202" coordsize="21600,21600" o:spt="202" path="m,l,21600r21600,l21600,xe">
              <v:stroke joinstyle="miter"/>
              <v:path gradientshapeok="t" o:connecttype="rect"/>
            </v:shapetype>
            <v:shape id="Textfeld 2" o:spid="_x0000_s1026" type="#_x0000_t202" style="position:absolute;margin-left:-159.45pt;margin-top:668.75pt;width:261.35pt;height:26.9pt;rotation:-9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" fillcolor="white [3201]" stroked="f" strokeweight=".5pt">
              <v:textbox>
                <w:txbxContent>
                  <w:p w14:paraId="5B88CEC8" w14:textId="77777777" w:rsidR="0002394E" w:rsidRPr="00184DEA" w:rsidRDefault="0002394E" w:rsidP="0002394E">
                    <w:pPr>
                      <w:rPr>
                        <w:b/>
                        <w:bCs/>
                        <w:color w:val="DC0000"/>
                        <w:sz w:val="28"/>
                        <w:szCs w:val="28"/>
                      </w:rPr>
                    </w:pPr>
                    <w:r>
                      <w:rPr>
                        <w:b/>
                        <w:bCs/>
                        <w:color w:val="DC0000"/>
                        <w:sz w:val="28"/>
                        <w:szCs w:val="28"/>
                      </w:rPr>
                      <w:t>#austriainspires</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1</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1</w:t>
    </w:r>
    <w:r w:rsidRPr="006F0ECA">
      <w:rPr>
        <w:rStyle w:val="Hervorhebung"/>
        <w:b w:val="0"/>
        <w:bCs w:val="0"/>
      </w:rPr>
      <w:fldChar w:fldCharType="end"/>
    </w:r>
  </w:p>
  <w:p w14:paraId="3C741AF0" w14:textId="77777777" w:rsidR="0002394E" w:rsidRDefault="0002394E" w:rsidP="0002394E">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Vordere Zollamtss</w:t>
    </w:r>
    <w:r w:rsidR="00401B97">
      <w:rPr>
        <w:color w:val="999999"/>
        <w:sz w:val="15"/>
        <w:szCs w:val="15"/>
      </w:rPr>
      <w:t>t</w:t>
    </w:r>
    <w:r>
      <w:rPr>
        <w:color w:val="999999"/>
        <w:sz w:val="15"/>
        <w:szCs w:val="15"/>
      </w:rPr>
      <w:t>raße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4D3A3A8F" w14:textId="77777777" w:rsidR="0002394E" w:rsidRPr="00DE65BA" w:rsidRDefault="0002394E" w:rsidP="0002394E">
    <w:pPr>
      <w:tabs>
        <w:tab w:val="left" w:pos="1985"/>
        <w:tab w:val="left" w:pos="4253"/>
        <w:tab w:val="left" w:pos="4678"/>
        <w:tab w:val="left" w:pos="6521"/>
        <w:tab w:val="left" w:pos="7088"/>
      </w:tabs>
      <w:spacing w:after="0"/>
      <w:rPr>
        <w:color w:val="999999"/>
        <w:sz w:val="15"/>
        <w:szCs w:val="15"/>
        <w:lang w:val="en-US"/>
      </w:rPr>
    </w:pPr>
    <w:r w:rsidRPr="001769BD">
      <w:rPr>
        <w:color w:val="999999"/>
        <w:sz w:val="15"/>
        <w:szCs w:val="15"/>
      </w:rPr>
      <w:tab/>
    </w:r>
    <w:r w:rsidRPr="00DE65BA">
      <w:rPr>
        <w:color w:val="999999"/>
        <w:sz w:val="15"/>
        <w:szCs w:val="15"/>
        <w:lang w:val="en-US"/>
      </w:rPr>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4DE563D4" w14:textId="77777777" w:rsidR="00CE63E3" w:rsidRPr="00CE63E3" w:rsidRDefault="0002394E" w:rsidP="0078493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7E02" w14:textId="77777777" w:rsidR="001A63BD" w:rsidRDefault="001A63BD" w:rsidP="001A63BD"/>
  <w:p w14:paraId="0DBCBC3E" w14:textId="77777777" w:rsidR="00DE65BA" w:rsidRPr="00D35E10" w:rsidRDefault="001A63BD" w:rsidP="00FD0F5B">
    <w:pPr>
      <w:ind w:right="-2"/>
    </w:pPr>
    <w:r w:rsidRPr="006F0ECA">
      <w:rPr>
        <w:noProof/>
        <w:sz w:val="15"/>
        <w:szCs w:val="15"/>
      </w:rPr>
      <mc:AlternateContent>
        <mc:Choice Requires="wps">
          <w:drawing>
            <wp:anchor distT="0" distB="0" distL="114300" distR="114300" simplePos="0" relativeHeight="251717632" behindDoc="0" locked="1" layoutInCell="1" allowOverlap="1" wp14:anchorId="5704A1C9" wp14:editId="67BF8DFC">
              <wp:simplePos x="0" y="0"/>
              <wp:positionH relativeFrom="column">
                <wp:posOffset>-1781810</wp:posOffset>
              </wp:positionH>
              <wp:positionV relativeFrom="page">
                <wp:posOffset>8738235</wp:posOffset>
              </wp:positionV>
              <wp:extent cx="2829560" cy="341630"/>
              <wp:effectExtent l="0" t="635" r="1905" b="1905"/>
              <wp:wrapNone/>
              <wp:docPr id="1120079592" name="Textfeld 2"/>
              <wp:cNvGraphicFramePr/>
              <a:graphic xmlns:a="http://schemas.openxmlformats.org/drawingml/2006/main">
                <a:graphicData uri="http://schemas.microsoft.com/office/word/2010/wordprocessingShape">
                  <wps:wsp>
                    <wps:cNvSpPr txBox="1"/>
                    <wps:spPr>
                      <a:xfrm rot="16200000">
                        <a:off x="0" y="0"/>
                        <a:ext cx="2829560" cy="341630"/>
                      </a:xfrm>
                      <a:prstGeom prst="rect">
                        <a:avLst/>
                      </a:prstGeom>
                      <a:solidFill>
                        <a:schemeClr val="lt1"/>
                      </a:solidFill>
                      <a:ln w="6350">
                        <a:noFill/>
                      </a:ln>
                    </wps:spPr>
                    <wps:txbx>
                      <w:txbxContent>
                        <w:p w14:paraId="64CFE804" w14:textId="77777777" w:rsidR="001A63BD" w:rsidRPr="00184DEA" w:rsidRDefault="001A63BD" w:rsidP="001A63BD">
                          <w:pPr>
                            <w:rPr>
                              <w:b/>
                              <w:bCs/>
                              <w:color w:val="DC0000"/>
                              <w:sz w:val="28"/>
                              <w:szCs w:val="28"/>
                            </w:rPr>
                          </w:pPr>
                          <w:r>
                            <w:rPr>
                              <w:b/>
                              <w:bCs/>
                              <w:color w:val="DC0000"/>
                              <w:sz w:val="28"/>
                              <w:szCs w:val="28"/>
                            </w:rPr>
                            <w:t>#österreichbegeistert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4A1C9" id="_x0000_t202" coordsize="21600,21600" o:spt="202" path="m,l,21600r21600,l21600,xe">
              <v:stroke joinstyle="miter"/>
              <v:path gradientshapeok="t" o:connecttype="rect"/>
            </v:shapetype>
            <v:shape id="_x0000_s1027" type="#_x0000_t202" style="position:absolute;margin-left:-140.3pt;margin-top:688.05pt;width:222.8pt;height:26.9p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" fillcolor="white [3201]" stroked="f" strokeweight=".5pt">
              <v:textbox>
                <w:txbxContent>
                  <w:p w14:paraId="64CFE804" w14:textId="77777777" w:rsidR="001A63BD" w:rsidRPr="00184DEA" w:rsidRDefault="001A63BD" w:rsidP="001A63BD">
                    <w:pPr>
                      <w:rPr>
                        <w:b/>
                        <w:bCs/>
                        <w:color w:val="DC0000"/>
                        <w:sz w:val="28"/>
                        <w:szCs w:val="28"/>
                      </w:rPr>
                    </w:pPr>
                    <w:r>
                      <w:rPr>
                        <w:b/>
                        <w:bCs/>
                        <w:color w:val="DC0000"/>
                        <w:sz w:val="28"/>
                        <w:szCs w:val="28"/>
                      </w:rPr>
                      <w:t>#österreichbegeistert</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2</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2</w:t>
    </w:r>
    <w:r w:rsidRPr="006F0ECA">
      <w:rPr>
        <w:rStyle w:val="Hervorhebung"/>
        <w:b w:val="0"/>
        <w:bCs w:val="0"/>
      </w:rPr>
      <w:fldChar w:fldCharType="end"/>
    </w:r>
  </w:p>
  <w:p w14:paraId="1C8E3BC4" w14:textId="77777777" w:rsid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 xml:space="preserve">Vordere </w:t>
    </w:r>
    <w:proofErr w:type="spellStart"/>
    <w:r>
      <w:rPr>
        <w:color w:val="999999"/>
        <w:sz w:val="15"/>
        <w:szCs w:val="15"/>
      </w:rPr>
      <w:t>Zollamtssraße</w:t>
    </w:r>
    <w:proofErr w:type="spellEnd"/>
    <w:r>
      <w:rPr>
        <w:color w:val="999999"/>
        <w:sz w:val="15"/>
        <w:szCs w:val="15"/>
      </w:rPr>
      <w:t xml:space="preserv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17978C3F" w14:textId="77777777" w:rsidR="00DE65BA" w:rsidRPr="00DE65BA" w:rsidRDefault="00DE65BA" w:rsidP="00DE65BA">
    <w:pPr>
      <w:tabs>
        <w:tab w:val="left" w:pos="1985"/>
        <w:tab w:val="left" w:pos="4253"/>
        <w:tab w:val="left" w:pos="4678"/>
        <w:tab w:val="left" w:pos="6521"/>
        <w:tab w:val="left" w:pos="7088"/>
      </w:tabs>
      <w:spacing w:after="0"/>
      <w:rPr>
        <w:color w:val="999999"/>
        <w:sz w:val="15"/>
        <w:szCs w:val="15"/>
        <w:lang w:val="en-US"/>
      </w:rPr>
    </w:pPr>
    <w:r w:rsidRPr="00DE65BA">
      <w:rPr>
        <w:color w:val="999999"/>
        <w:sz w:val="15"/>
        <w:szCs w:val="15"/>
        <w:lang w:val="en-US"/>
      </w:rPr>
      <w:t>Austria Tourism</w:t>
    </w:r>
    <w:r w:rsidRPr="00DE65BA">
      <w:rPr>
        <w:color w:val="999999"/>
        <w:sz w:val="15"/>
        <w:szCs w:val="15"/>
        <w:lang w:val="en-US"/>
      </w:rPr>
      <w:tab/>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2BEC0FA6" w14:textId="77777777" w:rsidR="00DE65BA" w:rsidRP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9DF4E" w14:textId="77777777" w:rsidR="001769BD" w:rsidRDefault="001769BD" w:rsidP="00184DEA">
      <w:pPr>
        <w:spacing w:after="0" w:line="240" w:lineRule="auto"/>
      </w:pPr>
      <w:r>
        <w:separator/>
      </w:r>
    </w:p>
    <w:p w14:paraId="6A28701A" w14:textId="77777777" w:rsidR="001769BD" w:rsidRDefault="001769BD"/>
  </w:footnote>
  <w:footnote w:type="continuationSeparator" w:id="0">
    <w:p w14:paraId="32C020A1" w14:textId="77777777" w:rsidR="001769BD" w:rsidRDefault="001769BD" w:rsidP="00184DEA">
      <w:pPr>
        <w:spacing w:after="0" w:line="240" w:lineRule="auto"/>
      </w:pPr>
      <w:r>
        <w:continuationSeparator/>
      </w:r>
    </w:p>
    <w:p w14:paraId="0FB096CF" w14:textId="77777777" w:rsidR="001769BD" w:rsidRDefault="001769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882C2" w14:textId="77777777" w:rsidR="008B2A4D" w:rsidRDefault="008B2A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2FC00" w14:textId="77777777" w:rsidR="0002394E" w:rsidRDefault="0002394E" w:rsidP="0002394E">
    <w:pPr>
      <w:pStyle w:val="Kopfzeile"/>
    </w:pPr>
    <w:r>
      <w:rPr>
        <w:noProof/>
      </w:rPr>
      <w:drawing>
        <wp:anchor distT="0" distB="0" distL="114300" distR="114300" simplePos="0" relativeHeight="251723776" behindDoc="1" locked="1" layoutInCell="1" allowOverlap="1" wp14:anchorId="25DAD559" wp14:editId="57376BEE">
          <wp:simplePos x="0" y="0"/>
          <wp:positionH relativeFrom="column">
            <wp:posOffset>4546600</wp:posOffset>
          </wp:positionH>
          <wp:positionV relativeFrom="page">
            <wp:posOffset>228600</wp:posOffset>
          </wp:positionV>
          <wp:extent cx="1864360" cy="1000760"/>
          <wp:effectExtent l="0" t="0" r="0" b="0"/>
          <wp:wrapNone/>
          <wp:docPr id="1949774129" name="Grafik 1" descr="Ein Bild, das Screensho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774129" name="Grafik 1" descr="Ein Bild, das Screensho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864360" cy="1000760"/>
                  </a:xfrm>
                  <a:prstGeom prst="rect">
                    <a:avLst/>
                  </a:prstGeom>
                </pic:spPr>
              </pic:pic>
            </a:graphicData>
          </a:graphic>
          <wp14:sizeRelH relativeFrom="page">
            <wp14:pctWidth>0</wp14:pctWidth>
          </wp14:sizeRelH>
          <wp14:sizeRelV relativeFrom="page">
            <wp14:pctHeight>0</wp14:pctHeight>
          </wp14:sizeRelV>
        </wp:anchor>
      </w:drawing>
    </w:r>
  </w:p>
  <w:p w14:paraId="0F8A6F95" w14:textId="77777777" w:rsidR="0002394E" w:rsidRDefault="0002394E" w:rsidP="0002394E"/>
  <w:p w14:paraId="4CE769F7" w14:textId="77777777" w:rsidR="00F14B2F" w:rsidRDefault="00F14B2F" w:rsidP="00F14B2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9BD2" w14:textId="77777777" w:rsidR="001A63BD" w:rsidRDefault="001A63BD" w:rsidP="004D3D04">
    <w:pPr>
      <w:pStyle w:val="Kopfzeile"/>
    </w:pPr>
    <w:r w:rsidRPr="00282ED7">
      <w:rPr>
        <w:noProof/>
      </w:rPr>
      <w:drawing>
        <wp:anchor distT="0" distB="0" distL="114300" distR="114300" simplePos="0" relativeHeight="251714560" behindDoc="0" locked="1" layoutInCell="1" allowOverlap="1" wp14:anchorId="33CCA61C" wp14:editId="4D0D52AB">
          <wp:simplePos x="0" y="0"/>
          <wp:positionH relativeFrom="column">
            <wp:posOffset>4725670</wp:posOffset>
          </wp:positionH>
          <wp:positionV relativeFrom="paragraph">
            <wp:posOffset>-218440</wp:posOffset>
          </wp:positionV>
          <wp:extent cx="1497330" cy="1011555"/>
          <wp:effectExtent l="0" t="0" r="0" b="0"/>
          <wp:wrapNone/>
          <wp:docPr id="149357263" name="Grafik 3" descr="Ein Bild, das Schrift, Logo,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856571" name="Grafik 3" descr="Ein Bild, das Schrift, Logo, Grafiken, Screenshot enthält.&#10;&#10;Automatisch generierte Beschreibung"/>
                  <pic:cNvPicPr/>
                </pic:nvPicPr>
                <pic:blipFill rotWithShape="1">
                  <a:blip r:embed="rId1">
                    <a:extLst>
                      <a:ext uri="{28A0092B-C50C-407E-A947-70E740481C1C}">
                        <a14:useLocalDpi xmlns:a14="http://schemas.microsoft.com/office/drawing/2010/main"/>
                      </a:ext>
                    </a:extLst>
                  </a:blip>
                  <a:srcRect l="10088" r="10338"/>
                  <a:stretch/>
                </pic:blipFill>
                <pic:spPr bwMode="auto">
                  <a:xfrm>
                    <a:off x="0" y="0"/>
                    <a:ext cx="1497330" cy="1011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5553"/>
    <w:multiLevelType w:val="hybridMultilevel"/>
    <w:tmpl w:val="51BE3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BC71D6"/>
    <w:multiLevelType w:val="hybridMultilevel"/>
    <w:tmpl w:val="E8500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1C1915"/>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C1F75FE"/>
    <w:multiLevelType w:val="hybridMultilevel"/>
    <w:tmpl w:val="9C62FF7A"/>
    <w:lvl w:ilvl="0" w:tplc="B60A33C0">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AA559D"/>
    <w:multiLevelType w:val="hybridMultilevel"/>
    <w:tmpl w:val="73DC1C7E"/>
    <w:lvl w:ilvl="0" w:tplc="04070001">
      <w:start w:val="1"/>
      <w:numFmt w:val="bullet"/>
      <w:lvlText w:val=""/>
      <w:lvlJc w:val="left"/>
      <w:pPr>
        <w:ind w:left="1267" w:hanging="360"/>
      </w:pPr>
      <w:rPr>
        <w:rFonts w:ascii="Symbol" w:hAnsi="Symbol" w:hint="default"/>
      </w:rPr>
    </w:lvl>
    <w:lvl w:ilvl="1" w:tplc="04070003" w:tentative="1">
      <w:start w:val="1"/>
      <w:numFmt w:val="bullet"/>
      <w:lvlText w:val="o"/>
      <w:lvlJc w:val="left"/>
      <w:pPr>
        <w:ind w:left="1987" w:hanging="360"/>
      </w:pPr>
      <w:rPr>
        <w:rFonts w:ascii="Courier New" w:hAnsi="Courier New" w:cs="Courier New" w:hint="default"/>
      </w:rPr>
    </w:lvl>
    <w:lvl w:ilvl="2" w:tplc="04070005" w:tentative="1">
      <w:start w:val="1"/>
      <w:numFmt w:val="bullet"/>
      <w:lvlText w:val=""/>
      <w:lvlJc w:val="left"/>
      <w:pPr>
        <w:ind w:left="2707" w:hanging="360"/>
      </w:pPr>
      <w:rPr>
        <w:rFonts w:ascii="Wingdings" w:hAnsi="Wingdings" w:hint="default"/>
      </w:rPr>
    </w:lvl>
    <w:lvl w:ilvl="3" w:tplc="04070001" w:tentative="1">
      <w:start w:val="1"/>
      <w:numFmt w:val="bullet"/>
      <w:lvlText w:val=""/>
      <w:lvlJc w:val="left"/>
      <w:pPr>
        <w:ind w:left="3427" w:hanging="360"/>
      </w:pPr>
      <w:rPr>
        <w:rFonts w:ascii="Symbol" w:hAnsi="Symbol" w:hint="default"/>
      </w:rPr>
    </w:lvl>
    <w:lvl w:ilvl="4" w:tplc="04070003" w:tentative="1">
      <w:start w:val="1"/>
      <w:numFmt w:val="bullet"/>
      <w:lvlText w:val="o"/>
      <w:lvlJc w:val="left"/>
      <w:pPr>
        <w:ind w:left="4147" w:hanging="360"/>
      </w:pPr>
      <w:rPr>
        <w:rFonts w:ascii="Courier New" w:hAnsi="Courier New" w:cs="Courier New" w:hint="default"/>
      </w:rPr>
    </w:lvl>
    <w:lvl w:ilvl="5" w:tplc="04070005" w:tentative="1">
      <w:start w:val="1"/>
      <w:numFmt w:val="bullet"/>
      <w:lvlText w:val=""/>
      <w:lvlJc w:val="left"/>
      <w:pPr>
        <w:ind w:left="4867" w:hanging="360"/>
      </w:pPr>
      <w:rPr>
        <w:rFonts w:ascii="Wingdings" w:hAnsi="Wingdings" w:hint="default"/>
      </w:rPr>
    </w:lvl>
    <w:lvl w:ilvl="6" w:tplc="04070001" w:tentative="1">
      <w:start w:val="1"/>
      <w:numFmt w:val="bullet"/>
      <w:lvlText w:val=""/>
      <w:lvlJc w:val="left"/>
      <w:pPr>
        <w:ind w:left="5587" w:hanging="360"/>
      </w:pPr>
      <w:rPr>
        <w:rFonts w:ascii="Symbol" w:hAnsi="Symbol" w:hint="default"/>
      </w:rPr>
    </w:lvl>
    <w:lvl w:ilvl="7" w:tplc="04070003" w:tentative="1">
      <w:start w:val="1"/>
      <w:numFmt w:val="bullet"/>
      <w:lvlText w:val="o"/>
      <w:lvlJc w:val="left"/>
      <w:pPr>
        <w:ind w:left="6307" w:hanging="360"/>
      </w:pPr>
      <w:rPr>
        <w:rFonts w:ascii="Courier New" w:hAnsi="Courier New" w:cs="Courier New" w:hint="default"/>
      </w:rPr>
    </w:lvl>
    <w:lvl w:ilvl="8" w:tplc="04070005" w:tentative="1">
      <w:start w:val="1"/>
      <w:numFmt w:val="bullet"/>
      <w:lvlText w:val=""/>
      <w:lvlJc w:val="left"/>
      <w:pPr>
        <w:ind w:left="7027" w:hanging="360"/>
      </w:pPr>
      <w:rPr>
        <w:rFonts w:ascii="Wingdings" w:hAnsi="Wingdings" w:hint="default"/>
      </w:rPr>
    </w:lvl>
  </w:abstractNum>
  <w:abstractNum w:abstractNumId="5" w15:restartNumberingAfterBreak="0">
    <w:nsid w:val="2F534E87"/>
    <w:multiLevelType w:val="hybridMultilevel"/>
    <w:tmpl w:val="20B28DBE"/>
    <w:lvl w:ilvl="0" w:tplc="781E992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1D84DE9"/>
    <w:multiLevelType w:val="multilevel"/>
    <w:tmpl w:val="A3B4D340"/>
    <w:lvl w:ilvl="0">
      <w:start w:val="1"/>
      <w:numFmt w:val="decimal"/>
      <w:pStyle w:val="berschrift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CD5E37"/>
    <w:multiLevelType w:val="hybridMultilevel"/>
    <w:tmpl w:val="465A5B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620057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A325A6"/>
    <w:multiLevelType w:val="multilevel"/>
    <w:tmpl w:val="62A00FBA"/>
    <w:lvl w:ilvl="0">
      <w:start w:val="1"/>
      <w:numFmt w:val="decimal"/>
      <w:lvlText w:val="%1."/>
      <w:lvlJc w:val="left"/>
      <w:pPr>
        <w:ind w:left="360" w:hanging="360"/>
      </w:pPr>
      <w:rPr>
        <w:rFonts w:hint="default"/>
      </w:rPr>
    </w:lvl>
    <w:lvl w:ilvl="1">
      <w:start w:val="1"/>
      <w:numFmt w:val="decimal"/>
      <w:pStyle w:val="berschrift3"/>
      <w:lvlText w:val="%1.%2."/>
      <w:lvlJc w:val="left"/>
      <w:pPr>
        <w:ind w:left="720" w:hanging="720"/>
      </w:pPr>
      <w:rPr>
        <w:rFonts w:hint="default"/>
      </w:rPr>
    </w:lvl>
    <w:lvl w:ilvl="2">
      <w:start w:val="1"/>
      <w:numFmt w:val="decimal"/>
      <w:pStyle w:val="Aufzhlu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F61C10"/>
    <w:multiLevelType w:val="hybridMultilevel"/>
    <w:tmpl w:val="FD74CE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10845AF"/>
    <w:multiLevelType w:val="hybridMultilevel"/>
    <w:tmpl w:val="5E382962"/>
    <w:lvl w:ilvl="0" w:tplc="148815A8">
      <w:start w:val="1"/>
      <w:numFmt w:val="bullet"/>
      <w:lvlText w:val=""/>
      <w:lvlJc w:val="left"/>
      <w:pPr>
        <w:tabs>
          <w:tab w:val="num" w:pos="720"/>
        </w:tabs>
        <w:ind w:left="720" w:hanging="360"/>
      </w:pPr>
      <w:rPr>
        <w:rFonts w:ascii="Wingdings" w:hAnsi="Wingdings" w:hint="default"/>
        <w:color w:val="000000" w:themeColor="text1"/>
      </w:rPr>
    </w:lvl>
    <w:lvl w:ilvl="1" w:tplc="3184F192">
      <w:start w:val="1"/>
      <w:numFmt w:val="bullet"/>
      <w:lvlText w:val=""/>
      <w:lvlJc w:val="left"/>
      <w:pPr>
        <w:tabs>
          <w:tab w:val="num" w:pos="1440"/>
        </w:tabs>
        <w:ind w:left="1440" w:hanging="360"/>
      </w:pPr>
      <w:rPr>
        <w:rFonts w:ascii="Wingdings" w:hAnsi="Wingdings" w:hint="default"/>
      </w:rPr>
    </w:lvl>
    <w:lvl w:ilvl="2" w:tplc="04D6DAF6" w:tentative="1">
      <w:start w:val="1"/>
      <w:numFmt w:val="bullet"/>
      <w:lvlText w:val=""/>
      <w:lvlJc w:val="left"/>
      <w:pPr>
        <w:tabs>
          <w:tab w:val="num" w:pos="2160"/>
        </w:tabs>
        <w:ind w:left="2160" w:hanging="360"/>
      </w:pPr>
      <w:rPr>
        <w:rFonts w:ascii="Wingdings" w:hAnsi="Wingdings" w:hint="default"/>
      </w:rPr>
    </w:lvl>
    <w:lvl w:ilvl="3" w:tplc="BA001CA6" w:tentative="1">
      <w:start w:val="1"/>
      <w:numFmt w:val="bullet"/>
      <w:lvlText w:val=""/>
      <w:lvlJc w:val="left"/>
      <w:pPr>
        <w:tabs>
          <w:tab w:val="num" w:pos="2880"/>
        </w:tabs>
        <w:ind w:left="2880" w:hanging="360"/>
      </w:pPr>
      <w:rPr>
        <w:rFonts w:ascii="Wingdings" w:hAnsi="Wingdings" w:hint="default"/>
      </w:rPr>
    </w:lvl>
    <w:lvl w:ilvl="4" w:tplc="540CAC68" w:tentative="1">
      <w:start w:val="1"/>
      <w:numFmt w:val="bullet"/>
      <w:lvlText w:val=""/>
      <w:lvlJc w:val="left"/>
      <w:pPr>
        <w:tabs>
          <w:tab w:val="num" w:pos="3600"/>
        </w:tabs>
        <w:ind w:left="3600" w:hanging="360"/>
      </w:pPr>
      <w:rPr>
        <w:rFonts w:ascii="Wingdings" w:hAnsi="Wingdings" w:hint="default"/>
      </w:rPr>
    </w:lvl>
    <w:lvl w:ilvl="5" w:tplc="9B40823E" w:tentative="1">
      <w:start w:val="1"/>
      <w:numFmt w:val="bullet"/>
      <w:lvlText w:val=""/>
      <w:lvlJc w:val="left"/>
      <w:pPr>
        <w:tabs>
          <w:tab w:val="num" w:pos="4320"/>
        </w:tabs>
        <w:ind w:left="4320" w:hanging="360"/>
      </w:pPr>
      <w:rPr>
        <w:rFonts w:ascii="Wingdings" w:hAnsi="Wingdings" w:hint="default"/>
      </w:rPr>
    </w:lvl>
    <w:lvl w:ilvl="6" w:tplc="E8A0F694" w:tentative="1">
      <w:start w:val="1"/>
      <w:numFmt w:val="bullet"/>
      <w:lvlText w:val=""/>
      <w:lvlJc w:val="left"/>
      <w:pPr>
        <w:tabs>
          <w:tab w:val="num" w:pos="5040"/>
        </w:tabs>
        <w:ind w:left="5040" w:hanging="360"/>
      </w:pPr>
      <w:rPr>
        <w:rFonts w:ascii="Wingdings" w:hAnsi="Wingdings" w:hint="default"/>
      </w:rPr>
    </w:lvl>
    <w:lvl w:ilvl="7" w:tplc="209E9390" w:tentative="1">
      <w:start w:val="1"/>
      <w:numFmt w:val="bullet"/>
      <w:lvlText w:val=""/>
      <w:lvlJc w:val="left"/>
      <w:pPr>
        <w:tabs>
          <w:tab w:val="num" w:pos="5760"/>
        </w:tabs>
        <w:ind w:left="5760" w:hanging="360"/>
      </w:pPr>
      <w:rPr>
        <w:rFonts w:ascii="Wingdings" w:hAnsi="Wingdings" w:hint="default"/>
      </w:rPr>
    </w:lvl>
    <w:lvl w:ilvl="8" w:tplc="8824644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334D3C"/>
    <w:multiLevelType w:val="hybridMultilevel"/>
    <w:tmpl w:val="7A48B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09E2F62"/>
    <w:multiLevelType w:val="hybridMultilevel"/>
    <w:tmpl w:val="2EB8D2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9F211A9"/>
    <w:multiLevelType w:val="hybridMultilevel"/>
    <w:tmpl w:val="6386702A"/>
    <w:lvl w:ilvl="0" w:tplc="04070001">
      <w:start w:val="1"/>
      <w:numFmt w:val="bullet"/>
      <w:lvlText w:val=""/>
      <w:lvlJc w:val="left"/>
      <w:pPr>
        <w:ind w:left="1627" w:hanging="360"/>
      </w:pPr>
      <w:rPr>
        <w:rFonts w:ascii="Symbol" w:hAnsi="Symbol" w:hint="default"/>
      </w:rPr>
    </w:lvl>
    <w:lvl w:ilvl="1" w:tplc="04070003" w:tentative="1">
      <w:start w:val="1"/>
      <w:numFmt w:val="bullet"/>
      <w:lvlText w:val="o"/>
      <w:lvlJc w:val="left"/>
      <w:pPr>
        <w:ind w:left="2347" w:hanging="360"/>
      </w:pPr>
      <w:rPr>
        <w:rFonts w:ascii="Courier New" w:hAnsi="Courier New" w:cs="Courier New" w:hint="default"/>
      </w:rPr>
    </w:lvl>
    <w:lvl w:ilvl="2" w:tplc="04070005" w:tentative="1">
      <w:start w:val="1"/>
      <w:numFmt w:val="bullet"/>
      <w:lvlText w:val=""/>
      <w:lvlJc w:val="left"/>
      <w:pPr>
        <w:ind w:left="3067" w:hanging="360"/>
      </w:pPr>
      <w:rPr>
        <w:rFonts w:ascii="Wingdings" w:hAnsi="Wingdings" w:hint="default"/>
      </w:rPr>
    </w:lvl>
    <w:lvl w:ilvl="3" w:tplc="04070001" w:tentative="1">
      <w:start w:val="1"/>
      <w:numFmt w:val="bullet"/>
      <w:lvlText w:val=""/>
      <w:lvlJc w:val="left"/>
      <w:pPr>
        <w:ind w:left="3787" w:hanging="360"/>
      </w:pPr>
      <w:rPr>
        <w:rFonts w:ascii="Symbol" w:hAnsi="Symbol" w:hint="default"/>
      </w:rPr>
    </w:lvl>
    <w:lvl w:ilvl="4" w:tplc="04070003" w:tentative="1">
      <w:start w:val="1"/>
      <w:numFmt w:val="bullet"/>
      <w:lvlText w:val="o"/>
      <w:lvlJc w:val="left"/>
      <w:pPr>
        <w:ind w:left="4507" w:hanging="360"/>
      </w:pPr>
      <w:rPr>
        <w:rFonts w:ascii="Courier New" w:hAnsi="Courier New" w:cs="Courier New" w:hint="default"/>
      </w:rPr>
    </w:lvl>
    <w:lvl w:ilvl="5" w:tplc="04070005" w:tentative="1">
      <w:start w:val="1"/>
      <w:numFmt w:val="bullet"/>
      <w:lvlText w:val=""/>
      <w:lvlJc w:val="left"/>
      <w:pPr>
        <w:ind w:left="5227" w:hanging="360"/>
      </w:pPr>
      <w:rPr>
        <w:rFonts w:ascii="Wingdings" w:hAnsi="Wingdings" w:hint="default"/>
      </w:rPr>
    </w:lvl>
    <w:lvl w:ilvl="6" w:tplc="04070001" w:tentative="1">
      <w:start w:val="1"/>
      <w:numFmt w:val="bullet"/>
      <w:lvlText w:val=""/>
      <w:lvlJc w:val="left"/>
      <w:pPr>
        <w:ind w:left="5947" w:hanging="360"/>
      </w:pPr>
      <w:rPr>
        <w:rFonts w:ascii="Symbol" w:hAnsi="Symbol" w:hint="default"/>
      </w:rPr>
    </w:lvl>
    <w:lvl w:ilvl="7" w:tplc="04070003" w:tentative="1">
      <w:start w:val="1"/>
      <w:numFmt w:val="bullet"/>
      <w:lvlText w:val="o"/>
      <w:lvlJc w:val="left"/>
      <w:pPr>
        <w:ind w:left="6667" w:hanging="360"/>
      </w:pPr>
      <w:rPr>
        <w:rFonts w:ascii="Courier New" w:hAnsi="Courier New" w:cs="Courier New" w:hint="default"/>
      </w:rPr>
    </w:lvl>
    <w:lvl w:ilvl="8" w:tplc="04070005" w:tentative="1">
      <w:start w:val="1"/>
      <w:numFmt w:val="bullet"/>
      <w:lvlText w:val=""/>
      <w:lvlJc w:val="left"/>
      <w:pPr>
        <w:ind w:left="7387" w:hanging="360"/>
      </w:pPr>
      <w:rPr>
        <w:rFonts w:ascii="Wingdings" w:hAnsi="Wingdings" w:hint="default"/>
      </w:rPr>
    </w:lvl>
  </w:abstractNum>
  <w:num w:numId="1" w16cid:durableId="1949972174">
    <w:abstractNumId w:val="8"/>
  </w:num>
  <w:num w:numId="2" w16cid:durableId="963197043">
    <w:abstractNumId w:val="8"/>
    <w:lvlOverride w:ilvl="0">
      <w:startOverride w:val="1"/>
    </w:lvlOverride>
  </w:num>
  <w:num w:numId="3" w16cid:durableId="1177647296">
    <w:abstractNumId w:val="6"/>
  </w:num>
  <w:num w:numId="4" w16cid:durableId="1482189251">
    <w:abstractNumId w:val="11"/>
  </w:num>
  <w:num w:numId="5" w16cid:durableId="1575893089">
    <w:abstractNumId w:val="4"/>
  </w:num>
  <w:num w:numId="6" w16cid:durableId="1958297010">
    <w:abstractNumId w:val="6"/>
  </w:num>
  <w:num w:numId="7" w16cid:durableId="2062630414">
    <w:abstractNumId w:val="10"/>
  </w:num>
  <w:num w:numId="8" w16cid:durableId="193005547">
    <w:abstractNumId w:val="14"/>
  </w:num>
  <w:num w:numId="9" w16cid:durableId="856892571">
    <w:abstractNumId w:val="6"/>
  </w:num>
  <w:num w:numId="10" w16cid:durableId="290213404">
    <w:abstractNumId w:val="6"/>
  </w:num>
  <w:num w:numId="11" w16cid:durableId="570967708">
    <w:abstractNumId w:val="1"/>
  </w:num>
  <w:num w:numId="12" w16cid:durableId="276068172">
    <w:abstractNumId w:val="12"/>
  </w:num>
  <w:num w:numId="13" w16cid:durableId="1246842716">
    <w:abstractNumId w:val="7"/>
  </w:num>
  <w:num w:numId="14" w16cid:durableId="458456142">
    <w:abstractNumId w:val="0"/>
  </w:num>
  <w:num w:numId="15" w16cid:durableId="233201377">
    <w:abstractNumId w:val="2"/>
  </w:num>
  <w:num w:numId="16" w16cid:durableId="864830280">
    <w:abstractNumId w:val="9"/>
  </w:num>
  <w:num w:numId="17" w16cid:durableId="730812590">
    <w:abstractNumId w:val="9"/>
  </w:num>
  <w:num w:numId="18" w16cid:durableId="1898274070">
    <w:abstractNumId w:val="9"/>
  </w:num>
  <w:num w:numId="19" w16cid:durableId="2113234440">
    <w:abstractNumId w:val="9"/>
  </w:num>
  <w:num w:numId="20" w16cid:durableId="273557024">
    <w:abstractNumId w:val="3"/>
  </w:num>
  <w:num w:numId="21" w16cid:durableId="851140824">
    <w:abstractNumId w:val="6"/>
  </w:num>
  <w:num w:numId="22" w16cid:durableId="1819491501">
    <w:abstractNumId w:val="9"/>
  </w:num>
  <w:num w:numId="23" w16cid:durableId="1260258746">
    <w:abstractNumId w:val="9"/>
  </w:num>
  <w:num w:numId="24" w16cid:durableId="1531257055">
    <w:abstractNumId w:val="9"/>
  </w:num>
  <w:num w:numId="25" w16cid:durableId="2051565377">
    <w:abstractNumId w:val="9"/>
  </w:num>
  <w:num w:numId="26" w16cid:durableId="1327440456">
    <w:abstractNumId w:val="9"/>
  </w:num>
  <w:num w:numId="27" w16cid:durableId="541674213">
    <w:abstractNumId w:val="9"/>
  </w:num>
  <w:num w:numId="28" w16cid:durableId="1847137718">
    <w:abstractNumId w:val="9"/>
  </w:num>
  <w:num w:numId="29" w16cid:durableId="568855627">
    <w:abstractNumId w:val="5"/>
  </w:num>
  <w:num w:numId="30" w16cid:durableId="379130960">
    <w:abstractNumId w:val="6"/>
  </w:num>
  <w:num w:numId="31" w16cid:durableId="798886054">
    <w:abstractNumId w:val="9"/>
  </w:num>
  <w:num w:numId="32" w16cid:durableId="1533378343">
    <w:abstractNumId w:val="9"/>
  </w:num>
  <w:num w:numId="33" w16cid:durableId="1744453084">
    <w:abstractNumId w:val="9"/>
  </w:num>
  <w:num w:numId="34" w16cid:durableId="225534033">
    <w:abstractNumId w:val="9"/>
  </w:num>
  <w:num w:numId="35" w16cid:durableId="1615475036">
    <w:abstractNumId w:val="6"/>
  </w:num>
  <w:num w:numId="36" w16cid:durableId="19859697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de-AT"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BD"/>
    <w:rsid w:val="00003067"/>
    <w:rsid w:val="0002394E"/>
    <w:rsid w:val="00040A7C"/>
    <w:rsid w:val="0004364A"/>
    <w:rsid w:val="0005106F"/>
    <w:rsid w:val="000558BE"/>
    <w:rsid w:val="00056F49"/>
    <w:rsid w:val="000624E8"/>
    <w:rsid w:val="000744B5"/>
    <w:rsid w:val="00077768"/>
    <w:rsid w:val="000B575F"/>
    <w:rsid w:val="000C138B"/>
    <w:rsid w:val="000C2D99"/>
    <w:rsid w:val="000D16DD"/>
    <w:rsid w:val="000E2A8F"/>
    <w:rsid w:val="000E3BC8"/>
    <w:rsid w:val="000F6B69"/>
    <w:rsid w:val="00100D98"/>
    <w:rsid w:val="00115517"/>
    <w:rsid w:val="0014567D"/>
    <w:rsid w:val="001769BD"/>
    <w:rsid w:val="00184DEA"/>
    <w:rsid w:val="0018692E"/>
    <w:rsid w:val="001A63BD"/>
    <w:rsid w:val="001B1580"/>
    <w:rsid w:val="0020501C"/>
    <w:rsid w:val="002173BE"/>
    <w:rsid w:val="00226EA1"/>
    <w:rsid w:val="002325C3"/>
    <w:rsid w:val="002345DE"/>
    <w:rsid w:val="0027376E"/>
    <w:rsid w:val="00282ED7"/>
    <w:rsid w:val="002B0C44"/>
    <w:rsid w:val="002B3DCE"/>
    <w:rsid w:val="002D2F2D"/>
    <w:rsid w:val="002F3B92"/>
    <w:rsid w:val="00301575"/>
    <w:rsid w:val="003623F6"/>
    <w:rsid w:val="00363813"/>
    <w:rsid w:val="003A0D35"/>
    <w:rsid w:val="003A4B84"/>
    <w:rsid w:val="003C58BE"/>
    <w:rsid w:val="003F5FBF"/>
    <w:rsid w:val="00401B97"/>
    <w:rsid w:val="0041285E"/>
    <w:rsid w:val="00424CEF"/>
    <w:rsid w:val="00431BB7"/>
    <w:rsid w:val="00435CEE"/>
    <w:rsid w:val="00463459"/>
    <w:rsid w:val="004755A6"/>
    <w:rsid w:val="00475923"/>
    <w:rsid w:val="0048637E"/>
    <w:rsid w:val="004B281C"/>
    <w:rsid w:val="004C3A87"/>
    <w:rsid w:val="004D0855"/>
    <w:rsid w:val="004D3D04"/>
    <w:rsid w:val="004D67DB"/>
    <w:rsid w:val="004F7E3A"/>
    <w:rsid w:val="0052479C"/>
    <w:rsid w:val="00530263"/>
    <w:rsid w:val="00546DA5"/>
    <w:rsid w:val="00566176"/>
    <w:rsid w:val="00571C10"/>
    <w:rsid w:val="00585C57"/>
    <w:rsid w:val="005F65C8"/>
    <w:rsid w:val="006337AD"/>
    <w:rsid w:val="006A5B42"/>
    <w:rsid w:val="006B7BB1"/>
    <w:rsid w:val="006D11EB"/>
    <w:rsid w:val="006D5B70"/>
    <w:rsid w:val="006D68E0"/>
    <w:rsid w:val="006E4D7F"/>
    <w:rsid w:val="006F0ECA"/>
    <w:rsid w:val="0073241C"/>
    <w:rsid w:val="00770E90"/>
    <w:rsid w:val="0078493A"/>
    <w:rsid w:val="00785E77"/>
    <w:rsid w:val="00786548"/>
    <w:rsid w:val="007E60A1"/>
    <w:rsid w:val="00802FCE"/>
    <w:rsid w:val="008349B7"/>
    <w:rsid w:val="00862835"/>
    <w:rsid w:val="00865FD2"/>
    <w:rsid w:val="00866A50"/>
    <w:rsid w:val="00880829"/>
    <w:rsid w:val="00894AF6"/>
    <w:rsid w:val="008B2A4D"/>
    <w:rsid w:val="008C3379"/>
    <w:rsid w:val="008E147E"/>
    <w:rsid w:val="00900087"/>
    <w:rsid w:val="009026A0"/>
    <w:rsid w:val="00921BD3"/>
    <w:rsid w:val="0092450A"/>
    <w:rsid w:val="009432C0"/>
    <w:rsid w:val="00946CF7"/>
    <w:rsid w:val="00956EC1"/>
    <w:rsid w:val="0097743A"/>
    <w:rsid w:val="00981E97"/>
    <w:rsid w:val="009B3925"/>
    <w:rsid w:val="009C40FA"/>
    <w:rsid w:val="009E0FFE"/>
    <w:rsid w:val="009F2792"/>
    <w:rsid w:val="009F7AAD"/>
    <w:rsid w:val="00A05849"/>
    <w:rsid w:val="00A05F8C"/>
    <w:rsid w:val="00A13A3B"/>
    <w:rsid w:val="00A24EDC"/>
    <w:rsid w:val="00A4564A"/>
    <w:rsid w:val="00A63676"/>
    <w:rsid w:val="00A674B9"/>
    <w:rsid w:val="00A7715B"/>
    <w:rsid w:val="00A9129F"/>
    <w:rsid w:val="00A934B3"/>
    <w:rsid w:val="00AB43B3"/>
    <w:rsid w:val="00AD1F8A"/>
    <w:rsid w:val="00AD3BC3"/>
    <w:rsid w:val="00AD4F31"/>
    <w:rsid w:val="00AE325D"/>
    <w:rsid w:val="00AE5E79"/>
    <w:rsid w:val="00B13E38"/>
    <w:rsid w:val="00B146E7"/>
    <w:rsid w:val="00B14D41"/>
    <w:rsid w:val="00B34D98"/>
    <w:rsid w:val="00B43C75"/>
    <w:rsid w:val="00B9518B"/>
    <w:rsid w:val="00BB43D3"/>
    <w:rsid w:val="00BD1F1D"/>
    <w:rsid w:val="00BE7CF8"/>
    <w:rsid w:val="00BF3519"/>
    <w:rsid w:val="00C51809"/>
    <w:rsid w:val="00C56CCA"/>
    <w:rsid w:val="00C82C5A"/>
    <w:rsid w:val="00CC064A"/>
    <w:rsid w:val="00CE412D"/>
    <w:rsid w:val="00CE58C5"/>
    <w:rsid w:val="00CE59B2"/>
    <w:rsid w:val="00CE63E3"/>
    <w:rsid w:val="00CF4F41"/>
    <w:rsid w:val="00CF63C7"/>
    <w:rsid w:val="00D01989"/>
    <w:rsid w:val="00D01F24"/>
    <w:rsid w:val="00D02588"/>
    <w:rsid w:val="00D07949"/>
    <w:rsid w:val="00D148A9"/>
    <w:rsid w:val="00D1560E"/>
    <w:rsid w:val="00D16AD2"/>
    <w:rsid w:val="00D21630"/>
    <w:rsid w:val="00D25655"/>
    <w:rsid w:val="00D34E53"/>
    <w:rsid w:val="00D35E10"/>
    <w:rsid w:val="00D67351"/>
    <w:rsid w:val="00D71453"/>
    <w:rsid w:val="00D74847"/>
    <w:rsid w:val="00D94F9E"/>
    <w:rsid w:val="00D95F38"/>
    <w:rsid w:val="00DA03E8"/>
    <w:rsid w:val="00DB4948"/>
    <w:rsid w:val="00DD6B10"/>
    <w:rsid w:val="00DE65BA"/>
    <w:rsid w:val="00DF3003"/>
    <w:rsid w:val="00DF6B51"/>
    <w:rsid w:val="00E111E4"/>
    <w:rsid w:val="00E20D07"/>
    <w:rsid w:val="00E230C2"/>
    <w:rsid w:val="00E36185"/>
    <w:rsid w:val="00E369A6"/>
    <w:rsid w:val="00E612C1"/>
    <w:rsid w:val="00E633E4"/>
    <w:rsid w:val="00E6426D"/>
    <w:rsid w:val="00E81139"/>
    <w:rsid w:val="00E848BA"/>
    <w:rsid w:val="00EB3B52"/>
    <w:rsid w:val="00ED3DE0"/>
    <w:rsid w:val="00ED490C"/>
    <w:rsid w:val="00EE683B"/>
    <w:rsid w:val="00F008CA"/>
    <w:rsid w:val="00F119A7"/>
    <w:rsid w:val="00F12709"/>
    <w:rsid w:val="00F14012"/>
    <w:rsid w:val="00F14B2F"/>
    <w:rsid w:val="00F163EB"/>
    <w:rsid w:val="00F77809"/>
    <w:rsid w:val="00F816BC"/>
    <w:rsid w:val="00F92C29"/>
    <w:rsid w:val="00F932FD"/>
    <w:rsid w:val="00FA13C1"/>
    <w:rsid w:val="00FA22A1"/>
    <w:rsid w:val="00FD0F5B"/>
    <w:rsid w:val="00FD1B4E"/>
    <w:rsid w:val="00FD62EB"/>
    <w:rsid w:val="00FF22B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7AB12"/>
  <w15:docId w15:val="{4E7DC8FE-B450-4E73-AB7A-C821769C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5B70"/>
    <w:rPr>
      <w:rFonts w:asciiTheme="minorHAnsi" w:hAnsiTheme="minorHAnsi" w:cstheme="minorBidi"/>
      <w:sz w:val="24"/>
      <w:szCs w:val="24"/>
      <w:lang w:val="de-DE"/>
    </w:rPr>
  </w:style>
  <w:style w:type="paragraph" w:styleId="berschrift1">
    <w:name w:val="heading 1"/>
    <w:aliases w:val="Aufzählung 1"/>
    <w:basedOn w:val="Listenabsatz"/>
    <w:next w:val="Standard"/>
    <w:link w:val="berschrift1Zchn"/>
    <w:uiPriority w:val="9"/>
    <w:qFormat/>
    <w:rsid w:val="004755A6"/>
    <w:pPr>
      <w:numPr>
        <w:numId w:val="3"/>
      </w:numPr>
      <w:outlineLvl w:val="0"/>
    </w:pPr>
    <w:rPr>
      <w:b/>
      <w:bCs/>
      <w:color w:val="DC0000"/>
      <w:sz w:val="28"/>
      <w:szCs w:val="28"/>
    </w:rPr>
  </w:style>
  <w:style w:type="paragraph" w:styleId="berschrift2">
    <w:name w:val="heading 2"/>
    <w:basedOn w:val="Listenabsatz"/>
    <w:next w:val="Standard"/>
    <w:link w:val="berschrift2Zchn"/>
    <w:uiPriority w:val="9"/>
    <w:unhideWhenUsed/>
    <w:qFormat/>
    <w:rsid w:val="004755A6"/>
    <w:pPr>
      <w:ind w:left="0"/>
      <w:outlineLvl w:val="1"/>
    </w:pPr>
    <w:rPr>
      <w:b/>
      <w:bCs/>
    </w:rPr>
  </w:style>
  <w:style w:type="paragraph" w:styleId="berschrift3">
    <w:name w:val="heading 3"/>
    <w:aliases w:val="Aufzählung 2"/>
    <w:basedOn w:val="Listenabsatz"/>
    <w:next w:val="Standard"/>
    <w:link w:val="berschrift3Zchn"/>
    <w:uiPriority w:val="9"/>
    <w:unhideWhenUsed/>
    <w:qFormat/>
    <w:rsid w:val="0078493A"/>
    <w:pPr>
      <w:numPr>
        <w:ilvl w:val="1"/>
        <w:numId w:val="16"/>
      </w:numPr>
      <w:outlineLvl w:val="2"/>
    </w:pPr>
    <w:rPr>
      <w:b/>
      <w:bCs/>
    </w:rPr>
  </w:style>
  <w:style w:type="paragraph" w:styleId="berschrift4">
    <w:name w:val="heading 4"/>
    <w:basedOn w:val="Standard"/>
    <w:next w:val="Standard"/>
    <w:link w:val="berschrift4Zchn"/>
    <w:uiPriority w:val="9"/>
    <w:semiHidden/>
    <w:unhideWhenUsed/>
    <w:qFormat/>
    <w:rsid w:val="00B34D9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34D9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34D9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4D9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34D9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4D9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Aufzählung 1 Zchn"/>
    <w:basedOn w:val="Absatz-Standardschriftart"/>
    <w:link w:val="berschrift1"/>
    <w:uiPriority w:val="9"/>
    <w:rsid w:val="006F0ECA"/>
    <w:rPr>
      <w:b/>
      <w:bCs/>
      <w:color w:val="DC0000"/>
      <w:sz w:val="28"/>
      <w:szCs w:val="28"/>
    </w:rPr>
  </w:style>
  <w:style w:type="character" w:customStyle="1" w:styleId="berschrift2Zchn">
    <w:name w:val="Überschrift 2 Zchn"/>
    <w:basedOn w:val="Absatz-Standardschriftart"/>
    <w:link w:val="berschrift2"/>
    <w:uiPriority w:val="9"/>
    <w:rsid w:val="006F0ECA"/>
    <w:rPr>
      <w:b/>
      <w:bCs/>
      <w:sz w:val="24"/>
      <w:szCs w:val="24"/>
    </w:rPr>
  </w:style>
  <w:style w:type="character" w:customStyle="1" w:styleId="berschrift3Zchn">
    <w:name w:val="Überschrift 3 Zchn"/>
    <w:aliases w:val="Aufzählung 2 Zchn"/>
    <w:basedOn w:val="Absatz-Standardschriftart"/>
    <w:link w:val="berschrift3"/>
    <w:uiPriority w:val="9"/>
    <w:rsid w:val="0078493A"/>
    <w:rPr>
      <w:b/>
      <w:bCs/>
      <w:color w:val="000000" w:themeColor="text1"/>
      <w:sz w:val="24"/>
    </w:rPr>
  </w:style>
  <w:style w:type="character" w:customStyle="1" w:styleId="berschrift4Zchn">
    <w:name w:val="Überschrift 4 Zchn"/>
    <w:basedOn w:val="Absatz-Standardschriftart"/>
    <w:link w:val="berschrift4"/>
    <w:uiPriority w:val="9"/>
    <w:semiHidden/>
    <w:rsid w:val="00B34D9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34D9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34D9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4D9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4D9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4D98"/>
    <w:rPr>
      <w:rFonts w:eastAsiaTheme="majorEastAsia" w:cstheme="majorBidi"/>
      <w:color w:val="272727" w:themeColor="text1" w:themeTint="D8"/>
    </w:rPr>
  </w:style>
  <w:style w:type="paragraph" w:styleId="Kopfzeile">
    <w:name w:val="header"/>
    <w:basedOn w:val="Standard"/>
    <w:link w:val="KopfzeileZchn"/>
    <w:uiPriority w:val="99"/>
    <w:unhideWhenUsed/>
    <w:rsid w:val="006F0E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0ECA"/>
  </w:style>
  <w:style w:type="paragraph" w:styleId="Fuzeile">
    <w:name w:val="footer"/>
    <w:basedOn w:val="Standard"/>
    <w:link w:val="FuzeileZchn"/>
    <w:uiPriority w:val="99"/>
    <w:unhideWhenUsed/>
    <w:rsid w:val="006F0E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0ECA"/>
  </w:style>
  <w:style w:type="paragraph" w:styleId="Zitat">
    <w:name w:val="Quote"/>
    <w:basedOn w:val="Standard"/>
    <w:next w:val="Standard"/>
    <w:link w:val="ZitatZchn"/>
    <w:uiPriority w:val="29"/>
    <w:rsid w:val="00B34D9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34D98"/>
    <w:rPr>
      <w:i/>
      <w:iCs/>
      <w:color w:val="404040" w:themeColor="text1" w:themeTint="BF"/>
    </w:rPr>
  </w:style>
  <w:style w:type="paragraph" w:styleId="Listenabsatz">
    <w:name w:val="List Paragraph"/>
    <w:basedOn w:val="Standard"/>
    <w:uiPriority w:val="34"/>
    <w:rsid w:val="00B34D98"/>
    <w:pPr>
      <w:ind w:left="720"/>
      <w:contextualSpacing/>
    </w:pPr>
  </w:style>
  <w:style w:type="character" w:styleId="IntensiveHervorhebung">
    <w:name w:val="Intense Emphasis"/>
    <w:basedOn w:val="Absatz-Standardschriftart"/>
    <w:uiPriority w:val="21"/>
    <w:rsid w:val="00B34D98"/>
    <w:rPr>
      <w:i/>
      <w:iCs/>
      <w:color w:val="2F5496" w:themeColor="accent1" w:themeShade="BF"/>
    </w:rPr>
  </w:style>
  <w:style w:type="paragraph" w:styleId="IntensivesZitat">
    <w:name w:val="Intense Quote"/>
    <w:basedOn w:val="Standard"/>
    <w:next w:val="Standard"/>
    <w:link w:val="IntensivesZitatZchn"/>
    <w:uiPriority w:val="30"/>
    <w:rsid w:val="00B34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34D98"/>
    <w:rPr>
      <w:i/>
      <w:iCs/>
      <w:color w:val="2F5496" w:themeColor="accent1" w:themeShade="BF"/>
    </w:rPr>
  </w:style>
  <w:style w:type="character" w:styleId="IntensiverVerweis">
    <w:name w:val="Intense Reference"/>
    <w:basedOn w:val="Absatz-Standardschriftart"/>
    <w:uiPriority w:val="32"/>
    <w:rsid w:val="00B34D98"/>
    <w:rPr>
      <w:b/>
      <w:bCs/>
      <w:smallCaps/>
      <w:color w:val="2F5496" w:themeColor="accent1" w:themeShade="BF"/>
      <w:spacing w:val="5"/>
    </w:rPr>
  </w:style>
  <w:style w:type="table" w:styleId="Tabellenraster">
    <w:name w:val="Table Grid"/>
    <w:basedOn w:val="NormaleTabelle"/>
    <w:uiPriority w:val="39"/>
    <w:rsid w:val="00043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Footer,Headline"/>
    <w:uiPriority w:val="1"/>
    <w:rsid w:val="00D16AD2"/>
    <w:pPr>
      <w:spacing w:after="0" w:line="240" w:lineRule="auto"/>
    </w:pPr>
    <w:rPr>
      <w:color w:val="C7C7C4"/>
      <w:sz w:val="15"/>
    </w:rPr>
  </w:style>
  <w:style w:type="character" w:styleId="SchwacheHervorhebung">
    <w:name w:val="Subtle Emphasis"/>
    <w:aliases w:val="Hervorheben"/>
    <w:uiPriority w:val="19"/>
    <w:rsid w:val="000744B5"/>
    <w:rPr>
      <w:rFonts w:cs="Arial"/>
      <w:b/>
      <w:bCs/>
      <w:sz w:val="20"/>
      <w:szCs w:val="20"/>
      <w:lang w:val="en-US"/>
    </w:rPr>
  </w:style>
  <w:style w:type="character" w:styleId="Hervorhebung">
    <w:name w:val="Emphasis"/>
    <w:aliases w:val="FooterDeckblatt"/>
    <w:uiPriority w:val="20"/>
    <w:qFormat/>
    <w:rsid w:val="006F0ECA"/>
    <w:rPr>
      <w:b/>
      <w:bCs/>
      <w:color w:val="000000" w:themeColor="text1"/>
    </w:rPr>
  </w:style>
  <w:style w:type="character" w:styleId="Hyperlink">
    <w:name w:val="Hyperlink"/>
    <w:basedOn w:val="Absatz-Standardschriftart"/>
    <w:uiPriority w:val="99"/>
    <w:unhideWhenUsed/>
    <w:rsid w:val="00571C10"/>
    <w:rPr>
      <w:color w:val="0563C1" w:themeColor="hyperlink"/>
      <w:u w:val="single"/>
    </w:rPr>
  </w:style>
  <w:style w:type="paragraph" w:styleId="Verzeichnis6">
    <w:name w:val="toc 6"/>
    <w:basedOn w:val="Standard"/>
    <w:next w:val="Standard"/>
    <w:autoRedefine/>
    <w:uiPriority w:val="39"/>
    <w:unhideWhenUsed/>
    <w:rsid w:val="00571C10"/>
    <w:pPr>
      <w:spacing w:after="0"/>
    </w:pPr>
    <w:rPr>
      <w:szCs w:val="22"/>
    </w:rPr>
  </w:style>
  <w:style w:type="paragraph" w:styleId="Inhaltsverzeichnisberschrift">
    <w:name w:val="TOC Heading"/>
    <w:basedOn w:val="berschrift1"/>
    <w:next w:val="Standard"/>
    <w:uiPriority w:val="39"/>
    <w:unhideWhenUsed/>
    <w:rsid w:val="00571C10"/>
    <w:pPr>
      <w:keepNext/>
      <w:keepLines/>
      <w:numPr>
        <w:numId w:val="0"/>
      </w:numPr>
      <w:spacing w:before="480" w:after="0" w:line="276" w:lineRule="auto"/>
      <w:contextualSpacing w:val="0"/>
      <w:outlineLvl w:val="9"/>
    </w:pPr>
    <w:rPr>
      <w:rFonts w:asciiTheme="majorHAnsi" w:eastAsiaTheme="majorEastAsia" w:hAnsiTheme="majorHAnsi" w:cstheme="majorBidi"/>
      <w:color w:val="2F5496" w:themeColor="accent1" w:themeShade="BF"/>
      <w:kern w:val="0"/>
      <w:lang w:eastAsia="de-DE"/>
      <w14:ligatures w14:val="none"/>
    </w:rPr>
  </w:style>
  <w:style w:type="paragraph" w:styleId="Verzeichnis4">
    <w:name w:val="toc 4"/>
    <w:basedOn w:val="Standard"/>
    <w:next w:val="Standard"/>
    <w:autoRedefine/>
    <w:uiPriority w:val="39"/>
    <w:unhideWhenUsed/>
    <w:rsid w:val="00571C10"/>
    <w:pPr>
      <w:spacing w:after="0"/>
    </w:pPr>
    <w:rPr>
      <w:szCs w:val="22"/>
    </w:rPr>
  </w:style>
  <w:style w:type="paragraph" w:styleId="Verzeichnis5">
    <w:name w:val="toc 5"/>
    <w:basedOn w:val="Standard"/>
    <w:next w:val="Standard"/>
    <w:autoRedefine/>
    <w:uiPriority w:val="39"/>
    <w:unhideWhenUsed/>
    <w:rsid w:val="00571C10"/>
    <w:pPr>
      <w:spacing w:after="0"/>
    </w:pPr>
    <w:rPr>
      <w:szCs w:val="22"/>
    </w:rPr>
  </w:style>
  <w:style w:type="paragraph" w:styleId="Verzeichnis7">
    <w:name w:val="toc 7"/>
    <w:basedOn w:val="Standard"/>
    <w:next w:val="Standard"/>
    <w:autoRedefine/>
    <w:uiPriority w:val="39"/>
    <w:unhideWhenUsed/>
    <w:rsid w:val="00571C10"/>
    <w:pPr>
      <w:spacing w:after="0"/>
    </w:pPr>
    <w:rPr>
      <w:szCs w:val="22"/>
    </w:rPr>
  </w:style>
  <w:style w:type="paragraph" w:styleId="Verzeichnis9">
    <w:name w:val="toc 9"/>
    <w:basedOn w:val="Standard"/>
    <w:next w:val="Standard"/>
    <w:autoRedefine/>
    <w:uiPriority w:val="39"/>
    <w:unhideWhenUsed/>
    <w:rsid w:val="00571C10"/>
    <w:pPr>
      <w:spacing w:after="0"/>
    </w:pPr>
    <w:rPr>
      <w:szCs w:val="22"/>
    </w:rPr>
  </w:style>
  <w:style w:type="paragraph" w:customStyle="1" w:styleId="Text">
    <w:name w:val="Text"/>
    <w:link w:val="TextZchn"/>
    <w:qFormat/>
    <w:rsid w:val="004755A6"/>
    <w:pPr>
      <w:tabs>
        <w:tab w:val="left" w:pos="5400"/>
        <w:tab w:val="left" w:pos="8505"/>
      </w:tabs>
    </w:pPr>
    <w:rPr>
      <w:color w:val="000000" w:themeColor="text1"/>
      <w:sz w:val="22"/>
    </w:rPr>
  </w:style>
  <w:style w:type="paragraph" w:styleId="Untertitel">
    <w:name w:val="Subtitle"/>
    <w:aliases w:val="rot_unterstrichen"/>
    <w:basedOn w:val="Standard"/>
    <w:next w:val="Standard"/>
    <w:link w:val="UntertitelZchn"/>
    <w:uiPriority w:val="11"/>
    <w:rsid w:val="00435CEE"/>
    <w:pPr>
      <w:ind w:left="907"/>
    </w:pPr>
    <w:rPr>
      <w:sz w:val="20"/>
      <w:u w:val="thick" w:color="DC0000"/>
      <w:lang w:val="en-US"/>
    </w:rPr>
  </w:style>
  <w:style w:type="character" w:customStyle="1" w:styleId="UntertitelZchn">
    <w:name w:val="Untertitel Zchn"/>
    <w:aliases w:val="rot_unterstrichen Zchn"/>
    <w:basedOn w:val="Absatz-Standardschriftart"/>
    <w:link w:val="Untertitel"/>
    <w:uiPriority w:val="11"/>
    <w:rsid w:val="00F816BC"/>
    <w:rPr>
      <w:u w:val="thick" w:color="DC0000"/>
      <w:lang w:val="en-US"/>
    </w:rPr>
  </w:style>
  <w:style w:type="character" w:styleId="NichtaufgelsteErwhnung">
    <w:name w:val="Unresolved Mention"/>
    <w:basedOn w:val="Absatz-Standardschriftart"/>
    <w:uiPriority w:val="99"/>
    <w:semiHidden/>
    <w:unhideWhenUsed/>
    <w:rsid w:val="001A63BD"/>
    <w:rPr>
      <w:color w:val="605E5C"/>
      <w:shd w:val="clear" w:color="auto" w:fill="E1DFDD"/>
    </w:rPr>
  </w:style>
  <w:style w:type="paragraph" w:customStyle="1" w:styleId="berschrift">
    <w:name w:val="Überschrift"/>
    <w:next w:val="Standard"/>
    <w:qFormat/>
    <w:rsid w:val="004755A6"/>
    <w:rPr>
      <w:b/>
      <w:bCs/>
      <w:color w:val="DC0000"/>
      <w:sz w:val="28"/>
      <w:szCs w:val="28"/>
      <w:lang w:val="de-DE"/>
    </w:rPr>
  </w:style>
  <w:style w:type="numbering" w:customStyle="1" w:styleId="AktuelleListe1">
    <w:name w:val="Aktuelle Liste1"/>
    <w:uiPriority w:val="99"/>
    <w:rsid w:val="004755A6"/>
    <w:pPr>
      <w:numPr>
        <w:numId w:val="15"/>
      </w:numPr>
    </w:pPr>
  </w:style>
  <w:style w:type="paragraph" w:customStyle="1" w:styleId="Zwischenberschrift">
    <w:name w:val="Zwischenüberschrift"/>
    <w:basedOn w:val="Standard"/>
    <w:next w:val="Text"/>
    <w:qFormat/>
    <w:rsid w:val="004755A6"/>
    <w:pPr>
      <w:tabs>
        <w:tab w:val="left" w:pos="5400"/>
        <w:tab w:val="left" w:pos="8505"/>
      </w:tabs>
    </w:pPr>
    <w:rPr>
      <w:b/>
      <w:bCs/>
      <w:color w:val="999999"/>
    </w:rPr>
  </w:style>
  <w:style w:type="paragraph" w:customStyle="1" w:styleId="Hervorheben2">
    <w:name w:val="Hervorheben 2"/>
    <w:basedOn w:val="Standard"/>
    <w:next w:val="Standard"/>
    <w:qFormat/>
    <w:rsid w:val="004755A6"/>
    <w:rPr>
      <w:color w:val="DC0000"/>
    </w:rPr>
  </w:style>
  <w:style w:type="paragraph" w:customStyle="1" w:styleId="Aufzhlung3">
    <w:name w:val="Aufzählung 3"/>
    <w:basedOn w:val="berschrift3"/>
    <w:next w:val="Standard"/>
    <w:qFormat/>
    <w:rsid w:val="0078493A"/>
    <w:pPr>
      <w:numPr>
        <w:ilvl w:val="2"/>
      </w:numPr>
      <w:ind w:left="540" w:hanging="540"/>
    </w:pPr>
    <w:rPr>
      <w:bCs w:val="0"/>
      <w:sz w:val="22"/>
    </w:rPr>
  </w:style>
  <w:style w:type="table" w:customStyle="1" w:styleId="WTabelleohneKopfzeile">
    <w:name w:val="ÖW Tabelle ohne Kopfzeile"/>
    <w:basedOn w:val="NormaleTabelle"/>
    <w:uiPriority w:val="99"/>
    <w:rsid w:val="00DE65BA"/>
    <w:pPr>
      <w:spacing w:after="0" w:line="240" w:lineRule="auto"/>
    </w:pPr>
    <w:rPr>
      <w:rFonts w:cs="Times New Roman"/>
      <w:kern w:val="0"/>
      <w:sz w:val="18"/>
      <w14:ligatures w14:val="none"/>
    </w:rPr>
    <w:tblPr>
      <w:tblInd w:w="108"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85" w:type="dxa"/>
        <w:bottom w:w="85" w:type="dxa"/>
      </w:tblCellMar>
    </w:tblPr>
    <w:tcPr>
      <w:vAlign w:val="bottom"/>
    </w:tcPr>
  </w:style>
  <w:style w:type="paragraph" w:customStyle="1" w:styleId="rot-unterstrichen">
    <w:name w:val="rot-unterstrichen"/>
    <w:basedOn w:val="Text"/>
    <w:next w:val="Text"/>
    <w:link w:val="rot-unterstrichenZchn"/>
    <w:qFormat/>
    <w:rsid w:val="00F14B2F"/>
    <w:pPr>
      <w:tabs>
        <w:tab w:val="clear" w:pos="5400"/>
        <w:tab w:val="clear" w:pos="8505"/>
      </w:tabs>
      <w:spacing w:after="120" w:line="276" w:lineRule="auto"/>
      <w:ind w:left="907"/>
    </w:pPr>
    <w:rPr>
      <w:u w:val="thick" w:color="DC0000"/>
      <w:lang w:val="en-US"/>
    </w:rPr>
  </w:style>
  <w:style w:type="character" w:customStyle="1" w:styleId="TextZchn">
    <w:name w:val="Text Zchn"/>
    <w:basedOn w:val="Absatz-Standardschriftart"/>
    <w:link w:val="Text"/>
    <w:rsid w:val="00F14B2F"/>
    <w:rPr>
      <w:color w:val="000000" w:themeColor="text1"/>
      <w:sz w:val="22"/>
    </w:rPr>
  </w:style>
  <w:style w:type="character" w:customStyle="1" w:styleId="rot-unterstrichenZchn">
    <w:name w:val="rot-unterstrichen Zchn"/>
    <w:basedOn w:val="TextZchn"/>
    <w:link w:val="rot-unterstrichen"/>
    <w:rsid w:val="00F14B2F"/>
    <w:rPr>
      <w:color w:val="000000" w:themeColor="text1"/>
      <w:sz w:val="22"/>
      <w:u w:val="thick" w:color="DC0000"/>
      <w:lang w:val="en-US"/>
    </w:rPr>
  </w:style>
  <w:style w:type="character" w:styleId="Kommentarzeichen">
    <w:name w:val="annotation reference"/>
    <w:basedOn w:val="Absatz-Standardschriftart"/>
    <w:uiPriority w:val="99"/>
    <w:semiHidden/>
    <w:unhideWhenUsed/>
    <w:rsid w:val="00E36185"/>
    <w:rPr>
      <w:sz w:val="16"/>
      <w:szCs w:val="16"/>
    </w:rPr>
  </w:style>
  <w:style w:type="paragraph" w:styleId="Kommentartext">
    <w:name w:val="annotation text"/>
    <w:basedOn w:val="Standard"/>
    <w:link w:val="KommentartextZchn"/>
    <w:uiPriority w:val="99"/>
    <w:unhideWhenUsed/>
    <w:rsid w:val="00E36185"/>
    <w:pPr>
      <w:spacing w:line="240" w:lineRule="auto"/>
    </w:pPr>
    <w:rPr>
      <w:sz w:val="20"/>
      <w:szCs w:val="20"/>
    </w:rPr>
  </w:style>
  <w:style w:type="character" w:customStyle="1" w:styleId="KommentartextZchn">
    <w:name w:val="Kommentartext Zchn"/>
    <w:basedOn w:val="Absatz-Standardschriftart"/>
    <w:link w:val="Kommentartext"/>
    <w:uiPriority w:val="99"/>
    <w:rsid w:val="00E36185"/>
    <w:rPr>
      <w:rFonts w:asciiTheme="minorHAnsi" w:hAnsiTheme="minorHAnsi" w:cstheme="minorBidi"/>
      <w:lang w:val="de-DE"/>
    </w:rPr>
  </w:style>
  <w:style w:type="paragraph" w:styleId="Kommentarthema">
    <w:name w:val="annotation subject"/>
    <w:basedOn w:val="Kommentartext"/>
    <w:next w:val="Kommentartext"/>
    <w:link w:val="KommentarthemaZchn"/>
    <w:uiPriority w:val="99"/>
    <w:semiHidden/>
    <w:unhideWhenUsed/>
    <w:rsid w:val="00E36185"/>
    <w:rPr>
      <w:b/>
      <w:bCs/>
    </w:rPr>
  </w:style>
  <w:style w:type="character" w:customStyle="1" w:styleId="KommentarthemaZchn">
    <w:name w:val="Kommentarthema Zchn"/>
    <w:basedOn w:val="KommentartextZchn"/>
    <w:link w:val="Kommentarthema"/>
    <w:uiPriority w:val="99"/>
    <w:semiHidden/>
    <w:rsid w:val="00E36185"/>
    <w:rPr>
      <w:rFonts w:asciiTheme="minorHAnsi" w:hAnsiTheme="minorHAnsi" w:cstheme="minorBidi"/>
      <w:b/>
      <w:bCs/>
      <w:lang w:val="de-DE"/>
    </w:rPr>
  </w:style>
  <w:style w:type="character" w:styleId="BesuchterLink">
    <w:name w:val="FollowedHyperlink"/>
    <w:basedOn w:val="Absatz-Standardschriftart"/>
    <w:uiPriority w:val="99"/>
    <w:semiHidden/>
    <w:unhideWhenUsed/>
    <w:rsid w:val="004B28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998501">
      <w:bodyDiv w:val="1"/>
      <w:marLeft w:val="0"/>
      <w:marRight w:val="0"/>
      <w:marTop w:val="0"/>
      <w:marBottom w:val="0"/>
      <w:divBdr>
        <w:top w:val="none" w:sz="0" w:space="0" w:color="auto"/>
        <w:left w:val="none" w:sz="0" w:space="0" w:color="auto"/>
        <w:bottom w:val="none" w:sz="0" w:space="0" w:color="auto"/>
        <w:right w:val="none" w:sz="0" w:space="0" w:color="auto"/>
      </w:divBdr>
      <w:divsChild>
        <w:div w:id="214316986">
          <w:marLeft w:val="0"/>
          <w:marRight w:val="0"/>
          <w:marTop w:val="0"/>
          <w:marBottom w:val="0"/>
          <w:divBdr>
            <w:top w:val="none" w:sz="0" w:space="0" w:color="auto"/>
            <w:left w:val="none" w:sz="0" w:space="0" w:color="auto"/>
            <w:bottom w:val="none" w:sz="0" w:space="0" w:color="auto"/>
            <w:right w:val="none" w:sz="0" w:space="0" w:color="auto"/>
          </w:divBdr>
        </w:div>
        <w:div w:id="1876307774">
          <w:marLeft w:val="0"/>
          <w:marRight w:val="0"/>
          <w:marTop w:val="0"/>
          <w:marBottom w:val="0"/>
          <w:divBdr>
            <w:top w:val="none" w:sz="0" w:space="0" w:color="auto"/>
            <w:left w:val="none" w:sz="0" w:space="0" w:color="auto"/>
            <w:bottom w:val="none" w:sz="0" w:space="0" w:color="auto"/>
            <w:right w:val="none" w:sz="0" w:space="0" w:color="auto"/>
          </w:divBdr>
        </w:div>
        <w:div w:id="19759807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mw.at/e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kunsthauswien.com/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dm.at/en/?_gl=1%2A12s2sds%2A_up%2AMQ..%2A_ga%2AMjEzMjcwOTc4Ny4xNzc1NTU0ODQ2%2A_ga_123%2AczE3NzU1NTQ4NDUkbzEkZzAkdDE3NzU1NTQ4NDUkajYwJGwwJGg3MTA2MDM5MD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ew.sharepoint.com/sites/intranet-assets/Allgemein/en_Flie&#223;text_extern_NEU.dotx" TargetMode="External"/></Relationships>
</file>

<file path=word/theme/theme1.xml><?xml version="1.0" encoding="utf-8"?>
<a:theme xmlns:a="http://schemas.openxmlformats.org/drawingml/2006/main" name="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80510C0AC210A43828962735EF5EF4C" ma:contentTypeVersion="10" ma:contentTypeDescription="Ein neues Dokument erstellen." ma:contentTypeScope="" ma:versionID="263397371161c157467157a6fe6b0a24">
  <xsd:schema xmlns:xsd="http://www.w3.org/2001/XMLSchema" xmlns:xs="http://www.w3.org/2001/XMLSchema" xmlns:p="http://schemas.microsoft.com/office/2006/metadata/properties" xmlns:ns2="e88a6fb1-3d92-42e8-8552-d6b83ea76391" xmlns:ns3="bf6d2344-a26b-456f-8e61-7ec650c78c3c" targetNamespace="http://schemas.microsoft.com/office/2006/metadata/properties" ma:root="true" ma:fieldsID="b088358be3bf4d6f220f8f64c65cea10" ns2:_="" ns3:_="">
    <xsd:import namespace="e88a6fb1-3d92-42e8-8552-d6b83ea76391"/>
    <xsd:import namespace="bf6d2344-a26b-456f-8e61-7ec650c78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a6fb1-3d92-42e8-8552-d6b83ea76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0b66cef-469c-4a02-8bdc-619ec92eae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6d2344-a26b-456f-8e61-7ec650c78c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c2a889-bf35-41c9-9aa2-0d591bcd6d0f}" ma:internalName="TaxCatchAll" ma:showField="CatchAllData" ma:web="82a75c68-01af-4751-97db-9a19e254d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f6d2344-a26b-456f-8e61-7ec650c78c3c" xsi:nil="true"/>
    <lcf76f155ced4ddcb4097134ff3c332f xmlns="e88a6fb1-3d92-42e8-8552-d6b83ea763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A191A2-D261-4BAD-8B3B-6903E06E5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a6fb1-3d92-42e8-8552-d6b83ea76391"/>
    <ds:schemaRef ds:uri="bf6d2344-a26b-456f-8e61-7ec650c78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5B7EBD-EAB5-D14A-A5A1-3DF9C16AEB78}">
  <ds:schemaRefs>
    <ds:schemaRef ds:uri="http://schemas.openxmlformats.org/officeDocument/2006/bibliography"/>
  </ds:schemaRefs>
</ds:datastoreItem>
</file>

<file path=customXml/itemProps3.xml><?xml version="1.0" encoding="utf-8"?>
<ds:datastoreItem xmlns:ds="http://schemas.openxmlformats.org/officeDocument/2006/customXml" ds:itemID="{B604410E-8384-4CBB-92CE-54A5134D934C}">
  <ds:schemaRefs>
    <ds:schemaRef ds:uri="http://schemas.microsoft.com/sharepoint/v3/contenttype/forms"/>
  </ds:schemaRefs>
</ds:datastoreItem>
</file>

<file path=customXml/itemProps4.xml><?xml version="1.0" encoding="utf-8"?>
<ds:datastoreItem xmlns:ds="http://schemas.openxmlformats.org/officeDocument/2006/customXml" ds:itemID="{B1DE1A51-06EA-4536-8D0A-3C8BD6478CF0}">
  <ds:schemaRefs>
    <ds:schemaRef ds:uri="http://schemas.microsoft.com/office/2006/metadata/properties"/>
    <ds:schemaRef ds:uri="http://schemas.microsoft.com/office/infopath/2007/PartnerControls"/>
    <ds:schemaRef ds:uri="bf6d2344-a26b-456f-8e61-7ec650c78c3c"/>
    <ds:schemaRef ds:uri="e88a6fb1-3d92-42e8-8552-d6b83ea76391"/>
  </ds:schemaRefs>
</ds:datastoreItem>
</file>

<file path=docProps/app.xml><?xml version="1.0" encoding="utf-8"?>
<Properties xmlns="http://schemas.openxmlformats.org/officeDocument/2006/extended-properties" xmlns:vt="http://schemas.openxmlformats.org/officeDocument/2006/docPropsVTypes">
  <Template>en_Fließtext_extern_NEU</Template>
  <TotalTime>0</TotalTime>
  <Pages>2</Pages>
  <Words>600</Words>
  <Characters>3787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Saurer, Rosa</dc:creator>
  <cp:keywords/>
  <dc:description/>
  <cp:lastModifiedBy>Millet, Ingeborg</cp:lastModifiedBy>
  <cp:revision>19</cp:revision>
  <cp:lastPrinted>2024-08-13T11:22:00Z</cp:lastPrinted>
  <dcterms:created xsi:type="dcterms:W3CDTF">2026-03-11T09:13:00Z</dcterms:created>
  <dcterms:modified xsi:type="dcterms:W3CDTF">2026-04-13T13:36:00Z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0x010100880510C0AC210A43828962735EF5EF4C</vt:lpwstr>
  </property>
  <property fmtid="{D5CDD505-2E9C-101B-9397-08002B2CF9AE}" pid="3" name="MediaServiceImageTags">
    <vt:lpwstr/>
  </property>
</Properties>
</file>