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B6E8D" w14:textId="0B17523D" w:rsidR="009B5ACA" w:rsidRDefault="009B5ACA" w:rsidP="76B29644">
      <w:pPr>
        <w:jc w:val="both"/>
        <w:rPr>
          <w:rFonts w:ascii="Arial" w:eastAsia="Arial" w:hAnsi="Arial" w:cs="Arial"/>
        </w:rPr>
      </w:pPr>
    </w:p>
    <w:p w14:paraId="084FB9F9" w14:textId="7E3B0AF6" w:rsidR="009B5ACA" w:rsidRDefault="6531E5E8" w:rsidP="76B29644">
      <w:pPr>
        <w:jc w:val="both"/>
        <w:rPr>
          <w:rFonts w:ascii="Arial" w:eastAsia="Arial" w:hAnsi="Arial" w:cs="Arial"/>
        </w:rPr>
      </w:pPr>
      <w:r w:rsidRPr="76B29644">
        <w:rPr>
          <w:rFonts w:ascii="Arial" w:eastAsia="Arial" w:hAnsi="Arial" w:cs="Arial"/>
        </w:rPr>
        <w:t xml:space="preserve">Opdrachtnemer is verantwoordelijk voor de veilige en gezonde wijze waarop de werkzaamheden door haar eigen en door haar ingehuurde arbeidskrachten op de bouwplaats van Dura Vermeer uitgevoerd worden. Dit omvat ook de door Opdrachtnemer ter beschikking gestelde hulpmiddelen en gereedschappen. Dura Vermeer draagt zorg voor de afstemming van collectieve risico’s tussen Opdrachtnemers en het beveiligen van collectieve risico’s. Om aan bovenstaande uitgangspunten invulling te kunnen geven vermelden we hieronder de afspraken die onderdeel uit maken van de inkoopovereenkomst met de Opdrachtnemer. </w:t>
      </w:r>
    </w:p>
    <w:p w14:paraId="1AABF12D" w14:textId="07E02EB5" w:rsidR="009B5ACA" w:rsidRDefault="009B5ACA" w:rsidP="76B29644">
      <w:pPr>
        <w:jc w:val="both"/>
        <w:rPr>
          <w:rFonts w:ascii="Arial" w:eastAsia="Arial" w:hAnsi="Arial" w:cs="Arial"/>
        </w:rPr>
      </w:pPr>
    </w:p>
    <w:p w14:paraId="3A72EBD3" w14:textId="500F8DE4" w:rsidR="009B5ACA" w:rsidRDefault="6531E5E8" w:rsidP="00F628CA">
      <w:pPr>
        <w:ind w:left="708"/>
        <w:jc w:val="both"/>
        <w:rPr>
          <w:rFonts w:ascii="Arial" w:eastAsia="Arial" w:hAnsi="Arial" w:cs="Arial"/>
          <w:b/>
          <w:bCs/>
          <w:u w:val="single"/>
        </w:rPr>
      </w:pPr>
      <w:r w:rsidRPr="1DA76B11">
        <w:rPr>
          <w:rFonts w:ascii="Arial" w:eastAsia="Arial" w:hAnsi="Arial" w:cs="Arial"/>
          <w:b/>
          <w:bCs/>
          <w:u w:val="single"/>
        </w:rPr>
        <w:t xml:space="preserve">1) Veiligheid in aanbesteding (VIA) </w:t>
      </w:r>
    </w:p>
    <w:p w14:paraId="7A504336" w14:textId="2DC90167" w:rsidR="009B5ACA" w:rsidRDefault="6531E5E8" w:rsidP="1DA76B11">
      <w:pPr>
        <w:ind w:firstLine="708"/>
        <w:jc w:val="both"/>
        <w:rPr>
          <w:rFonts w:ascii="Arial" w:eastAsia="Arial" w:hAnsi="Arial" w:cs="Arial"/>
        </w:rPr>
      </w:pPr>
      <w:r w:rsidRPr="1DA76B11">
        <w:rPr>
          <w:rFonts w:ascii="Arial" w:eastAsia="Arial" w:hAnsi="Arial" w:cs="Arial"/>
        </w:rPr>
        <w:t xml:space="preserve">Opdrachtgever is lid van de </w:t>
      </w:r>
      <w:proofErr w:type="spellStart"/>
      <w:r w:rsidRPr="1DA76B11">
        <w:rPr>
          <w:rFonts w:ascii="Arial" w:eastAsia="Arial" w:hAnsi="Arial" w:cs="Arial"/>
        </w:rPr>
        <w:t>Governance</w:t>
      </w:r>
      <w:proofErr w:type="spellEnd"/>
      <w:r w:rsidRPr="1DA76B11">
        <w:rPr>
          <w:rFonts w:ascii="Arial" w:eastAsia="Arial" w:hAnsi="Arial" w:cs="Arial"/>
        </w:rPr>
        <w:t xml:space="preserve"> Code voor Veiligheid in de bouw en </w:t>
      </w:r>
      <w:r w:rsidR="00BF3BB7">
        <w:tab/>
      </w:r>
      <w:r w:rsidRPr="1DA76B11">
        <w:rPr>
          <w:rFonts w:ascii="Arial" w:eastAsia="Arial" w:hAnsi="Arial" w:cs="Arial"/>
        </w:rPr>
        <w:t xml:space="preserve">werkt actief aan het verhogen van de veiligheidscultuur op haar projecten. </w:t>
      </w:r>
      <w:r w:rsidR="00BF3BB7">
        <w:tab/>
      </w:r>
      <w:r w:rsidRPr="1DA76B11">
        <w:rPr>
          <w:rFonts w:ascii="Arial" w:eastAsia="Arial" w:hAnsi="Arial" w:cs="Arial"/>
        </w:rPr>
        <w:t xml:space="preserve">Veiligheid is een ketenverantwoordelijkheid en om die reden is de </w:t>
      </w:r>
      <w:r w:rsidR="00BF3BB7">
        <w:tab/>
      </w:r>
      <w:r w:rsidR="00BF3BB7">
        <w:tab/>
      </w:r>
      <w:r w:rsidR="00BF3BB7">
        <w:tab/>
      </w:r>
      <w:r w:rsidR="746FC69B" w:rsidRPr="1DA76B11">
        <w:rPr>
          <w:rFonts w:ascii="Arial" w:eastAsia="Arial" w:hAnsi="Arial" w:cs="Arial"/>
        </w:rPr>
        <w:t>V</w:t>
      </w:r>
      <w:r w:rsidRPr="1DA76B11">
        <w:rPr>
          <w:rFonts w:ascii="Arial" w:eastAsia="Arial" w:hAnsi="Arial" w:cs="Arial"/>
        </w:rPr>
        <w:t xml:space="preserve">eiligheidsladder in Aanbestedingen (VIA) per 01-01-2022 een verplichting </w:t>
      </w:r>
      <w:r w:rsidR="00BF3BB7">
        <w:tab/>
      </w:r>
      <w:r w:rsidRPr="1DA76B11">
        <w:rPr>
          <w:rFonts w:ascii="Arial" w:eastAsia="Arial" w:hAnsi="Arial" w:cs="Arial"/>
        </w:rPr>
        <w:t xml:space="preserve">voor alle Opdrachtnemers. </w:t>
      </w:r>
    </w:p>
    <w:p w14:paraId="7B45781A" w14:textId="5D653FEA" w:rsidR="00C37528" w:rsidRDefault="00C37528" w:rsidP="76B29644">
      <w:pPr>
        <w:pStyle w:val="Lijstalinea"/>
        <w:numPr>
          <w:ilvl w:val="0"/>
          <w:numId w:val="17"/>
        </w:numPr>
        <w:jc w:val="both"/>
        <w:rPr>
          <w:rFonts w:ascii="Arial" w:eastAsia="Arial" w:hAnsi="Arial" w:cs="Arial"/>
        </w:rPr>
      </w:pPr>
      <w:r w:rsidRPr="00C37528">
        <w:rPr>
          <w:rFonts w:ascii="Arial" w:eastAsia="Arial" w:hAnsi="Arial" w:cs="Arial"/>
        </w:rPr>
        <w:t xml:space="preserve">De </w:t>
      </w:r>
      <w:r w:rsidR="005F3719">
        <w:rPr>
          <w:rFonts w:ascii="Arial" w:eastAsia="Arial" w:hAnsi="Arial" w:cs="Arial"/>
        </w:rPr>
        <w:t>O</w:t>
      </w:r>
      <w:r w:rsidRPr="00C37528">
        <w:rPr>
          <w:rFonts w:ascii="Arial" w:eastAsia="Arial" w:hAnsi="Arial" w:cs="Arial"/>
        </w:rPr>
        <w:t>pdrachtnemer verklaart in het bezit te zijn van een geldig bewijsmiddel waaruit blijkt dat de veiligheidscultuur binnen de organisatie zich minimaal op volwassenheidsniveau 3 bevindt. De opdrachtnemer blijft gedurende de volledige uitvoeringsperiode van de werkzaamheden over dit bewijsmiddel beschikken.</w:t>
      </w:r>
    </w:p>
    <w:p w14:paraId="0095109A" w14:textId="77F7DF7B" w:rsidR="009B5ACA" w:rsidRDefault="6531E5E8" w:rsidP="76B29644">
      <w:pPr>
        <w:pStyle w:val="Lijstalinea"/>
        <w:numPr>
          <w:ilvl w:val="0"/>
          <w:numId w:val="17"/>
        </w:numPr>
        <w:jc w:val="both"/>
        <w:rPr>
          <w:rFonts w:ascii="Arial" w:eastAsia="Arial" w:hAnsi="Arial" w:cs="Arial"/>
        </w:rPr>
      </w:pPr>
      <w:r w:rsidRPr="1DA76B11">
        <w:rPr>
          <w:rFonts w:ascii="Arial" w:eastAsia="Arial" w:hAnsi="Arial" w:cs="Arial"/>
        </w:rPr>
        <w:t xml:space="preserve">Bij </w:t>
      </w:r>
      <w:proofErr w:type="spellStart"/>
      <w:r w:rsidRPr="1DA76B11">
        <w:rPr>
          <w:rFonts w:ascii="Arial" w:eastAsia="Arial" w:hAnsi="Arial" w:cs="Arial"/>
        </w:rPr>
        <w:t>heruitbesteding</w:t>
      </w:r>
      <w:proofErr w:type="spellEnd"/>
      <w:r w:rsidRPr="1DA76B11">
        <w:rPr>
          <w:rFonts w:ascii="Arial" w:eastAsia="Arial" w:hAnsi="Arial" w:cs="Arial"/>
        </w:rPr>
        <w:t xml:space="preserve"> van werkzaamheden zal Opdrachtnemer de </w:t>
      </w:r>
      <w:proofErr w:type="spellStart"/>
      <w:r w:rsidRPr="1DA76B11">
        <w:rPr>
          <w:rFonts w:ascii="Arial" w:eastAsia="Arial" w:hAnsi="Arial" w:cs="Arial"/>
        </w:rPr>
        <w:t>ViA</w:t>
      </w:r>
      <w:proofErr w:type="spellEnd"/>
      <w:r w:rsidRPr="1DA76B11">
        <w:rPr>
          <w:rFonts w:ascii="Arial" w:eastAsia="Arial" w:hAnsi="Arial" w:cs="Arial"/>
        </w:rPr>
        <w:t xml:space="preserve">-verplichting doorleggen aan derden. </w:t>
      </w:r>
    </w:p>
    <w:p w14:paraId="09B79C9E" w14:textId="04284A0A" w:rsidR="009B5ACA" w:rsidRDefault="009B5ACA" w:rsidP="76B29644">
      <w:pPr>
        <w:jc w:val="both"/>
        <w:rPr>
          <w:rFonts w:ascii="Arial" w:eastAsia="Arial" w:hAnsi="Arial" w:cs="Arial"/>
        </w:rPr>
      </w:pPr>
    </w:p>
    <w:p w14:paraId="2691F3AE" w14:textId="2DEB4F25" w:rsidR="009B5ACA" w:rsidRDefault="6531E5E8" w:rsidP="76B29644">
      <w:pPr>
        <w:ind w:firstLine="708"/>
        <w:jc w:val="both"/>
        <w:rPr>
          <w:rFonts w:ascii="Arial" w:eastAsia="Arial" w:hAnsi="Arial" w:cs="Arial"/>
          <w:b/>
          <w:bCs/>
          <w:u w:val="single"/>
        </w:rPr>
      </w:pPr>
      <w:r w:rsidRPr="76B29644">
        <w:rPr>
          <w:rFonts w:ascii="Arial" w:eastAsia="Arial" w:hAnsi="Arial" w:cs="Arial"/>
          <w:b/>
          <w:bCs/>
          <w:u w:val="single"/>
        </w:rPr>
        <w:t xml:space="preserve">2) Het VG-deelplan van Opdrachtnemer </w:t>
      </w:r>
    </w:p>
    <w:p w14:paraId="25E2F729" w14:textId="39963D7C" w:rsidR="009B5ACA" w:rsidRDefault="6531E5E8" w:rsidP="76B29644">
      <w:pPr>
        <w:ind w:left="708" w:firstLine="708"/>
        <w:jc w:val="both"/>
        <w:rPr>
          <w:rFonts w:ascii="Arial" w:eastAsia="Arial" w:hAnsi="Arial" w:cs="Arial"/>
          <w:b/>
          <w:bCs/>
        </w:rPr>
      </w:pPr>
      <w:r w:rsidRPr="76B29644">
        <w:rPr>
          <w:rFonts w:ascii="Arial" w:eastAsia="Arial" w:hAnsi="Arial" w:cs="Arial"/>
          <w:b/>
          <w:bCs/>
        </w:rPr>
        <w:t xml:space="preserve">a. Indienen VG-deelplan  </w:t>
      </w:r>
    </w:p>
    <w:p w14:paraId="228F10CC" w14:textId="779B966D" w:rsidR="009B5ACA" w:rsidRDefault="6531E5E8" w:rsidP="1DA76B11">
      <w:pPr>
        <w:pStyle w:val="Lijstalinea"/>
        <w:numPr>
          <w:ilvl w:val="0"/>
          <w:numId w:val="16"/>
        </w:numPr>
        <w:jc w:val="both"/>
        <w:rPr>
          <w:rFonts w:ascii="Arial" w:eastAsia="Arial" w:hAnsi="Arial" w:cs="Arial"/>
          <w:i/>
          <w:iCs/>
        </w:rPr>
      </w:pPr>
      <w:r w:rsidRPr="1DA76B11">
        <w:rPr>
          <w:rFonts w:ascii="Arial" w:eastAsia="Arial" w:hAnsi="Arial" w:cs="Arial"/>
        </w:rPr>
        <w:t>Opdrachtnemer zal een project specifiek VG-deelplan opstellen volgens het format van de Opdrachtgever en deze 4 weken voor aanvang werkzaamheden verstrekken aan de uitvoerder. In dit VG-deelplan dient stapsgewijs beschreven te worden op welke wijze de risicovolle werkzaamheden veilig uitgevoerd gaan worden. Naast het inzichtelijk maken van de veiligheidsrisico’s voor de eigen en ingehuurde werknemers in verband met de werkzaamheden en de daarbij behorende beheersmaatregelen, dient eveneens duidelijk de risico’s beschreven te worden die kunnen ontstaan voor andere werkgevers en daarmee VG</w:t>
      </w:r>
      <w:r w:rsidR="3A59E6A8" w:rsidRPr="1DA76B11">
        <w:rPr>
          <w:rFonts w:ascii="Arial" w:eastAsia="Arial" w:hAnsi="Arial" w:cs="Arial"/>
        </w:rPr>
        <w:t>-</w:t>
      </w:r>
      <w:r w:rsidRPr="1DA76B11">
        <w:rPr>
          <w:rFonts w:ascii="Arial" w:eastAsia="Arial" w:hAnsi="Arial" w:cs="Arial"/>
        </w:rPr>
        <w:t xml:space="preserve">coördinatie behoeven van de Opdrachtgever. Dura Vermeer stelt hiervoor een sjabloon beschikbaar dat Opdrachtnemer zal gebruiken. Het actuele sjabloon is te downloaden via de </w:t>
      </w:r>
      <w:r w:rsidR="461FB884" w:rsidRPr="1DA76B11">
        <w:rPr>
          <w:rFonts w:ascii="Arial" w:eastAsia="Arial" w:hAnsi="Arial" w:cs="Arial"/>
        </w:rPr>
        <w:t xml:space="preserve">corporate site voor </w:t>
      </w:r>
      <w:r w:rsidR="5296470F" w:rsidRPr="1DA76B11">
        <w:rPr>
          <w:rFonts w:ascii="Arial" w:eastAsia="Arial" w:hAnsi="Arial" w:cs="Arial"/>
        </w:rPr>
        <w:t>O</w:t>
      </w:r>
      <w:r w:rsidR="461FB884" w:rsidRPr="1DA76B11">
        <w:rPr>
          <w:rFonts w:ascii="Arial" w:eastAsia="Arial" w:hAnsi="Arial" w:cs="Arial"/>
        </w:rPr>
        <w:t xml:space="preserve">pdrachtnemers van </w:t>
      </w:r>
      <w:r w:rsidR="461FB884" w:rsidRPr="1DA76B11">
        <w:rPr>
          <w:rFonts w:ascii="Arial" w:eastAsia="Arial" w:hAnsi="Arial" w:cs="Arial"/>
        </w:rPr>
        <w:lastRenderedPageBreak/>
        <w:t xml:space="preserve">Dura Vermeer </w:t>
      </w:r>
      <w:hyperlink r:id="rId10">
        <w:r w:rsidR="461FB884" w:rsidRPr="1DA76B11">
          <w:rPr>
            <w:rStyle w:val="Hyperlink"/>
            <w:rFonts w:ascii="Arial" w:eastAsia="Arial" w:hAnsi="Arial" w:cs="Arial"/>
            <w:i/>
            <w:iCs/>
          </w:rPr>
          <w:t xml:space="preserve">onder het keuzemenu &gt; Veiligheid &gt; VGM-plannen en deelplannen &gt; </w:t>
        </w:r>
        <w:proofErr w:type="gramStart"/>
        <w:r w:rsidR="461FB884" w:rsidRPr="1DA76B11">
          <w:rPr>
            <w:rStyle w:val="Hyperlink"/>
            <w:rFonts w:ascii="Arial" w:eastAsia="Arial" w:hAnsi="Arial" w:cs="Arial"/>
            <w:i/>
            <w:iCs/>
          </w:rPr>
          <w:t>VG deelplan</w:t>
        </w:r>
        <w:proofErr w:type="gramEnd"/>
        <w:r w:rsidR="461FB884" w:rsidRPr="1DA76B11">
          <w:rPr>
            <w:rStyle w:val="Hyperlink"/>
            <w:rFonts w:ascii="Arial" w:eastAsia="Arial" w:hAnsi="Arial" w:cs="Arial"/>
            <w:i/>
            <w:iCs/>
          </w:rPr>
          <w:t xml:space="preserve"> onderaannemer Divisie Bouw en Vastgoed.</w:t>
        </w:r>
      </w:hyperlink>
      <w:r w:rsidRPr="1DA76B11">
        <w:rPr>
          <w:rFonts w:ascii="Arial" w:eastAsia="Arial" w:hAnsi="Arial" w:cs="Arial"/>
          <w:i/>
          <w:iCs/>
        </w:rPr>
        <w:t xml:space="preserve"> </w:t>
      </w:r>
    </w:p>
    <w:p w14:paraId="046FA95F" w14:textId="6F7BC6FE" w:rsidR="009B5ACA" w:rsidRDefault="3C1E23FF" w:rsidP="76B29644">
      <w:pPr>
        <w:pStyle w:val="Lijstalinea"/>
        <w:numPr>
          <w:ilvl w:val="0"/>
          <w:numId w:val="16"/>
        </w:numPr>
        <w:jc w:val="both"/>
        <w:rPr>
          <w:rFonts w:ascii="Arial" w:eastAsia="Arial" w:hAnsi="Arial" w:cs="Arial"/>
        </w:rPr>
      </w:pPr>
      <w:r w:rsidRPr="76B29644">
        <w:rPr>
          <w:rFonts w:ascii="Arial" w:eastAsia="Arial" w:hAnsi="Arial" w:cs="Arial"/>
        </w:rPr>
        <w:t>H</w:t>
      </w:r>
      <w:r w:rsidR="6531E5E8" w:rsidRPr="76B29644">
        <w:rPr>
          <w:rFonts w:ascii="Arial" w:eastAsia="Arial" w:hAnsi="Arial" w:cs="Arial"/>
        </w:rPr>
        <w:t xml:space="preserve">et door Opdrachtnemer ingediende VG-deelplan omvat alle werkzaamheden die verricht worden inclusief de werkzaamheden die door Opdrachtnemer verder uitbesteed worden. </w:t>
      </w:r>
    </w:p>
    <w:p w14:paraId="0B8F37E7" w14:textId="5E131A7B" w:rsidR="009B5ACA" w:rsidRDefault="009B5ACA" w:rsidP="76B29644">
      <w:pPr>
        <w:pStyle w:val="Lijstalinea"/>
        <w:ind w:left="1068" w:firstLine="708"/>
        <w:jc w:val="both"/>
        <w:rPr>
          <w:rFonts w:ascii="Arial" w:eastAsia="Arial" w:hAnsi="Arial" w:cs="Arial"/>
        </w:rPr>
      </w:pPr>
    </w:p>
    <w:p w14:paraId="7DCE5BFE" w14:textId="38F6A347" w:rsidR="009B5ACA" w:rsidRDefault="6531E5E8" w:rsidP="76B29644">
      <w:pPr>
        <w:pStyle w:val="Lijstalinea"/>
        <w:ind w:left="1068" w:firstLine="708"/>
        <w:jc w:val="both"/>
        <w:rPr>
          <w:rFonts w:ascii="Arial" w:eastAsia="Arial" w:hAnsi="Arial" w:cs="Arial"/>
          <w:b/>
          <w:bCs/>
        </w:rPr>
      </w:pPr>
      <w:r w:rsidRPr="76B29644">
        <w:rPr>
          <w:rFonts w:ascii="Arial" w:eastAsia="Arial" w:hAnsi="Arial" w:cs="Arial"/>
          <w:b/>
          <w:bCs/>
        </w:rPr>
        <w:t>b. Bespreken uitvoering werkzaamheden aan de hand van ingediende VG</w:t>
      </w:r>
      <w:r w:rsidR="54E27418" w:rsidRPr="76B29644">
        <w:rPr>
          <w:rFonts w:ascii="Arial" w:eastAsia="Arial" w:hAnsi="Arial" w:cs="Arial"/>
          <w:b/>
          <w:bCs/>
        </w:rPr>
        <w:t>-</w:t>
      </w:r>
      <w:r w:rsidRPr="76B29644">
        <w:rPr>
          <w:rFonts w:ascii="Arial" w:eastAsia="Arial" w:hAnsi="Arial" w:cs="Arial"/>
          <w:b/>
          <w:bCs/>
        </w:rPr>
        <w:t xml:space="preserve">deelplan. </w:t>
      </w:r>
    </w:p>
    <w:p w14:paraId="53C22622" w14:textId="379DDEFD" w:rsidR="009B5ACA" w:rsidRDefault="009B5ACA" w:rsidP="76B29644">
      <w:pPr>
        <w:pStyle w:val="Lijstalinea"/>
        <w:ind w:left="1068" w:firstLine="708"/>
        <w:jc w:val="both"/>
        <w:rPr>
          <w:rFonts w:ascii="Arial" w:eastAsia="Arial" w:hAnsi="Arial" w:cs="Arial"/>
          <w:b/>
          <w:bCs/>
        </w:rPr>
      </w:pPr>
    </w:p>
    <w:p w14:paraId="6656EF61" w14:textId="3942543F" w:rsidR="009B5ACA" w:rsidRDefault="6531E5E8" w:rsidP="76B29644">
      <w:pPr>
        <w:pStyle w:val="Lijstalinea"/>
        <w:numPr>
          <w:ilvl w:val="0"/>
          <w:numId w:val="13"/>
        </w:numPr>
        <w:jc w:val="both"/>
        <w:rPr>
          <w:rFonts w:ascii="Arial" w:eastAsia="Arial" w:hAnsi="Arial" w:cs="Arial"/>
        </w:rPr>
      </w:pPr>
      <w:r w:rsidRPr="76B29644">
        <w:rPr>
          <w:rFonts w:ascii="Arial" w:eastAsia="Arial" w:hAnsi="Arial" w:cs="Arial"/>
        </w:rPr>
        <w:t xml:space="preserve">Minimaal 2 weken voorafgaand aan de start uitvoering werkzaamheden zal het VG-deelplan van Opdrachtnemer besproken worden met de VG-coördinator uitvoeringsfase van Opdrachtgever. Acceptatie zal plaatsvinden als het plan voldoende inzicht geeft in de wijze waarop de werkzaamheden veilig uitgevoerd gaan worden, de collectieve risico’s inzichtelijk zijn gemaakt, duidelijk is beschreven hoe instructie en het toezicht is georganiseerd. Bij afwijzing van het ingediende plan zal Opdrachtnemer zorgdragen voor een nieuwe versie voor aanvang werkzaamheden. </w:t>
      </w:r>
    </w:p>
    <w:p w14:paraId="35603860" w14:textId="2FE901DC" w:rsidR="009B5ACA" w:rsidRDefault="6531E5E8" w:rsidP="76B29644">
      <w:pPr>
        <w:pStyle w:val="Lijstalinea"/>
        <w:numPr>
          <w:ilvl w:val="0"/>
          <w:numId w:val="13"/>
        </w:numPr>
        <w:jc w:val="both"/>
        <w:rPr>
          <w:rFonts w:ascii="Arial" w:eastAsia="Arial" w:hAnsi="Arial" w:cs="Arial"/>
        </w:rPr>
      </w:pPr>
      <w:r w:rsidRPr="76B29644">
        <w:rPr>
          <w:rFonts w:ascii="Arial" w:eastAsia="Arial" w:hAnsi="Arial" w:cs="Arial"/>
        </w:rPr>
        <w:t>Tijdens dit startoverleg zal Opdrachtgever het geldende V&amp;G (project)plan bespreken en dient de Opdrachtnemer zich, met behoud van eigen verantwoordelijkheid, te conformeren aan hetgeen daarin is gesteld.</w:t>
      </w:r>
    </w:p>
    <w:p w14:paraId="28C8FDF0" w14:textId="69682C2A" w:rsidR="009B5ACA" w:rsidRDefault="6531E5E8" w:rsidP="76B29644">
      <w:pPr>
        <w:pStyle w:val="Lijstalinea"/>
        <w:numPr>
          <w:ilvl w:val="0"/>
          <w:numId w:val="13"/>
        </w:numPr>
        <w:jc w:val="both"/>
        <w:rPr>
          <w:rFonts w:ascii="Arial" w:eastAsia="Arial" w:hAnsi="Arial" w:cs="Arial"/>
        </w:rPr>
      </w:pPr>
      <w:r w:rsidRPr="76B29644">
        <w:rPr>
          <w:rFonts w:ascii="Arial" w:eastAsia="Arial" w:hAnsi="Arial" w:cs="Arial"/>
        </w:rPr>
        <w:t xml:space="preserve">Opdrachtnemer draagt zorg voor de communicatie over het met de Opdrachtgever afgestemde VG-deelplan richting door Opdrachtnemer ingeschakelde onderaannemers. </w:t>
      </w:r>
    </w:p>
    <w:p w14:paraId="6D06A353" w14:textId="35824D1E" w:rsidR="009B5ACA" w:rsidRDefault="6531E5E8" w:rsidP="76B29644">
      <w:pPr>
        <w:pStyle w:val="Lijstalinea"/>
        <w:numPr>
          <w:ilvl w:val="0"/>
          <w:numId w:val="13"/>
        </w:numPr>
        <w:jc w:val="both"/>
        <w:rPr>
          <w:rFonts w:ascii="Arial" w:eastAsia="Arial" w:hAnsi="Arial" w:cs="Arial"/>
        </w:rPr>
      </w:pPr>
      <w:r w:rsidRPr="76B29644">
        <w:rPr>
          <w:rFonts w:ascii="Arial" w:eastAsia="Arial" w:hAnsi="Arial" w:cs="Arial"/>
        </w:rPr>
        <w:t xml:space="preserve">Als door onvoorziene omstandigheden de werkzaamheden op een andere wijze uitgevoerd zullen gaan worden dan zal voorafgaand aan de aanpassing van werkzaamheden een aangepast VG-deelplan bij Opdrachtgever aangeleverd worden. </w:t>
      </w:r>
    </w:p>
    <w:p w14:paraId="50A7D3BE" w14:textId="21E37620" w:rsidR="009B5ACA" w:rsidRDefault="009B5ACA" w:rsidP="76B29644">
      <w:pPr>
        <w:pStyle w:val="Lijstalinea"/>
        <w:ind w:left="1068"/>
        <w:jc w:val="both"/>
        <w:rPr>
          <w:rFonts w:ascii="Arial" w:eastAsia="Arial" w:hAnsi="Arial" w:cs="Arial"/>
        </w:rPr>
      </w:pPr>
    </w:p>
    <w:p w14:paraId="6F212447" w14:textId="3FC346B3" w:rsidR="009B5ACA" w:rsidRDefault="6531E5E8" w:rsidP="76B29644">
      <w:pPr>
        <w:ind w:firstLine="708"/>
        <w:jc w:val="both"/>
        <w:rPr>
          <w:rFonts w:ascii="Arial" w:eastAsia="Arial" w:hAnsi="Arial" w:cs="Arial"/>
        </w:rPr>
      </w:pPr>
      <w:r w:rsidRPr="76B29644">
        <w:rPr>
          <w:rFonts w:ascii="Arial" w:eastAsia="Arial" w:hAnsi="Arial" w:cs="Arial"/>
          <w:b/>
          <w:bCs/>
          <w:u w:val="single"/>
        </w:rPr>
        <w:t xml:space="preserve">3) Voorwaarden BASIS opleiding werknemers </w:t>
      </w:r>
    </w:p>
    <w:p w14:paraId="6C43310D" w14:textId="7EF5DC8D" w:rsidR="009B5ACA" w:rsidRDefault="6531E5E8" w:rsidP="76B29644">
      <w:pPr>
        <w:pStyle w:val="Lijstalinea"/>
        <w:numPr>
          <w:ilvl w:val="0"/>
          <w:numId w:val="12"/>
        </w:numPr>
        <w:jc w:val="both"/>
        <w:rPr>
          <w:rFonts w:ascii="Arial" w:eastAsia="Arial" w:hAnsi="Arial" w:cs="Arial"/>
        </w:rPr>
      </w:pPr>
      <w:r w:rsidRPr="1DA76B11">
        <w:rPr>
          <w:rFonts w:ascii="Arial" w:eastAsia="Arial" w:hAnsi="Arial" w:cs="Arial"/>
        </w:rPr>
        <w:t>Alle operationele medewerkers en ingehuurde medewerkers die Opdrachtnemer zal inzetten dienen in het bezit te zijn van een geldig GPI-BOUW certificaat en een geldig VCA-BASIS certificaat. Voor GPI</w:t>
      </w:r>
      <w:r w:rsidR="67F9C9AC" w:rsidRPr="1DA76B11">
        <w:rPr>
          <w:rFonts w:ascii="Arial" w:eastAsia="Arial" w:hAnsi="Arial" w:cs="Arial"/>
        </w:rPr>
        <w:t xml:space="preserve"> </w:t>
      </w:r>
      <w:r w:rsidRPr="1DA76B11">
        <w:rPr>
          <w:rFonts w:ascii="Arial" w:eastAsia="Arial" w:hAnsi="Arial" w:cs="Arial"/>
        </w:rPr>
        <w:t>zie onze nadere uitleg op de corporate site</w:t>
      </w:r>
      <w:r w:rsidR="3A018E2D" w:rsidRPr="1DA76B11">
        <w:rPr>
          <w:rFonts w:ascii="Arial" w:eastAsia="Arial" w:hAnsi="Arial" w:cs="Arial"/>
        </w:rPr>
        <w:t xml:space="preserve"> voor </w:t>
      </w:r>
      <w:r w:rsidR="4025631A" w:rsidRPr="1DA76B11">
        <w:rPr>
          <w:rFonts w:ascii="Arial" w:eastAsia="Arial" w:hAnsi="Arial" w:cs="Arial"/>
        </w:rPr>
        <w:t>O</w:t>
      </w:r>
      <w:r w:rsidR="3A018E2D" w:rsidRPr="1DA76B11">
        <w:rPr>
          <w:rFonts w:ascii="Arial" w:eastAsia="Arial" w:hAnsi="Arial" w:cs="Arial"/>
        </w:rPr>
        <w:t>pdrachtnemers</w:t>
      </w:r>
      <w:r w:rsidRPr="1DA76B11">
        <w:rPr>
          <w:rFonts w:ascii="Arial" w:eastAsia="Arial" w:hAnsi="Arial" w:cs="Arial"/>
        </w:rPr>
        <w:t xml:space="preserve"> van Dura Vermeer </w:t>
      </w:r>
      <w:hyperlink r:id="rId11">
        <w:r w:rsidRPr="1DA76B11">
          <w:rPr>
            <w:rStyle w:val="Hyperlink"/>
            <w:rFonts w:ascii="Arial" w:eastAsia="Arial" w:hAnsi="Arial" w:cs="Arial"/>
            <w:i/>
            <w:iCs/>
          </w:rPr>
          <w:t>onder het keuzemenu &gt; Veiligheid</w:t>
        </w:r>
        <w:r w:rsidR="7A6913CB" w:rsidRPr="1DA76B11">
          <w:rPr>
            <w:rStyle w:val="Hyperlink"/>
            <w:rFonts w:ascii="Arial" w:eastAsia="Arial" w:hAnsi="Arial" w:cs="Arial"/>
            <w:i/>
            <w:iCs/>
          </w:rPr>
          <w:t xml:space="preserve"> &gt; </w:t>
        </w:r>
        <w:r w:rsidR="4900A455" w:rsidRPr="1DA76B11">
          <w:rPr>
            <w:rStyle w:val="Hyperlink"/>
            <w:rFonts w:ascii="Arial" w:eastAsia="Arial" w:hAnsi="Arial" w:cs="Arial"/>
            <w:i/>
            <w:iCs/>
          </w:rPr>
          <w:t xml:space="preserve">Instructies en toegang &gt; </w:t>
        </w:r>
        <w:r w:rsidR="7A6913CB" w:rsidRPr="1DA76B11">
          <w:rPr>
            <w:rStyle w:val="Hyperlink"/>
            <w:rFonts w:ascii="Arial" w:eastAsia="Arial" w:hAnsi="Arial" w:cs="Arial"/>
            <w:i/>
            <w:iCs/>
          </w:rPr>
          <w:t>Generieke Poort Instructie (GPI)</w:t>
        </w:r>
        <w:r w:rsidRPr="1DA76B11">
          <w:rPr>
            <w:rStyle w:val="Hyperlink"/>
            <w:rFonts w:ascii="Arial" w:eastAsia="Arial" w:hAnsi="Arial" w:cs="Arial"/>
            <w:i/>
            <w:iCs/>
          </w:rPr>
          <w:t>.</w:t>
        </w:r>
      </w:hyperlink>
      <w:r w:rsidRPr="1DA76B11">
        <w:rPr>
          <w:rFonts w:ascii="Arial" w:eastAsia="Arial" w:hAnsi="Arial" w:cs="Arial"/>
        </w:rPr>
        <w:t xml:space="preserve"> </w:t>
      </w:r>
    </w:p>
    <w:p w14:paraId="33CB1672" w14:textId="04FE6DAA" w:rsidR="009B5ACA" w:rsidRDefault="6531E5E8" w:rsidP="76B29644">
      <w:pPr>
        <w:pStyle w:val="Lijstalinea"/>
        <w:numPr>
          <w:ilvl w:val="0"/>
          <w:numId w:val="12"/>
        </w:numPr>
        <w:jc w:val="both"/>
        <w:rPr>
          <w:rFonts w:ascii="Arial" w:eastAsia="Arial" w:hAnsi="Arial" w:cs="Arial"/>
        </w:rPr>
      </w:pPr>
      <w:r w:rsidRPr="76B29644">
        <w:rPr>
          <w:rFonts w:ascii="Arial" w:eastAsia="Arial" w:hAnsi="Arial" w:cs="Arial"/>
        </w:rPr>
        <w:t>Operationeel leidinggevenden van de Opdrachtnemer dienen in het bezit te zijn van een geldig GPI-BOUW certificaat en een geldig VCA-VOL certificaat.</w:t>
      </w:r>
    </w:p>
    <w:p w14:paraId="6243782E" w14:textId="1E29AFE1" w:rsidR="009B5ACA" w:rsidRDefault="6531E5E8" w:rsidP="76B29644">
      <w:pPr>
        <w:pStyle w:val="Lijstalinea"/>
        <w:numPr>
          <w:ilvl w:val="0"/>
          <w:numId w:val="12"/>
        </w:numPr>
        <w:jc w:val="both"/>
        <w:rPr>
          <w:rFonts w:ascii="Arial" w:eastAsia="Arial" w:hAnsi="Arial" w:cs="Arial"/>
        </w:rPr>
      </w:pPr>
      <w:r w:rsidRPr="1DA76B11">
        <w:rPr>
          <w:rFonts w:ascii="Arial" w:eastAsia="Arial" w:hAnsi="Arial" w:cs="Arial"/>
        </w:rPr>
        <w:t xml:space="preserve">Medewerkers (chauffeurs) die producten afleveren c.q. lossen op de bouwplaats binnen de bouwhekken dienen in het bezit te zijn van een geldig certificaat GPI-Bouw. </w:t>
      </w:r>
    </w:p>
    <w:p w14:paraId="6FE5D48F" w14:textId="7F26A94D" w:rsidR="009B5ACA" w:rsidRDefault="6531E5E8" w:rsidP="76B29644">
      <w:pPr>
        <w:pStyle w:val="Lijstalinea"/>
        <w:numPr>
          <w:ilvl w:val="0"/>
          <w:numId w:val="12"/>
        </w:numPr>
        <w:jc w:val="both"/>
        <w:rPr>
          <w:rFonts w:ascii="Arial" w:eastAsia="Arial" w:hAnsi="Arial" w:cs="Arial"/>
        </w:rPr>
      </w:pPr>
      <w:proofErr w:type="spellStart"/>
      <w:r w:rsidRPr="76B29644">
        <w:rPr>
          <w:rFonts w:ascii="Arial" w:eastAsia="Arial" w:hAnsi="Arial" w:cs="Arial"/>
        </w:rPr>
        <w:lastRenderedPageBreak/>
        <w:t>VCA-certificaten</w:t>
      </w:r>
      <w:proofErr w:type="spellEnd"/>
      <w:r w:rsidRPr="76B29644">
        <w:rPr>
          <w:rFonts w:ascii="Arial" w:eastAsia="Arial" w:hAnsi="Arial" w:cs="Arial"/>
        </w:rPr>
        <w:t xml:space="preserve"> verkregen in Duitsland (SCC/VCA DOK 18 of SCC/VCA DOK 17) zullen door Opdrachtgever alleen geaccepteerd worden als het Duitse exameninstituut voorkomt op de lijst van Deutsche </w:t>
      </w:r>
      <w:proofErr w:type="spellStart"/>
      <w:r w:rsidRPr="76B29644">
        <w:rPr>
          <w:rFonts w:ascii="Arial" w:eastAsia="Arial" w:hAnsi="Arial" w:cs="Arial"/>
        </w:rPr>
        <w:t>Akkreditierungsstelle</w:t>
      </w:r>
      <w:proofErr w:type="spellEnd"/>
      <w:r w:rsidRPr="76B29644">
        <w:rPr>
          <w:rFonts w:ascii="Arial" w:eastAsia="Arial" w:hAnsi="Arial" w:cs="Arial"/>
        </w:rPr>
        <w:t xml:space="preserve"> GmbH (</w:t>
      </w:r>
      <w:proofErr w:type="spellStart"/>
      <w:r w:rsidRPr="76B29644">
        <w:rPr>
          <w:rFonts w:ascii="Arial" w:eastAsia="Arial" w:hAnsi="Arial" w:cs="Arial"/>
        </w:rPr>
        <w:t>DAkkS</w:t>
      </w:r>
      <w:proofErr w:type="spellEnd"/>
      <w:r w:rsidRPr="76B29644">
        <w:rPr>
          <w:rFonts w:ascii="Arial" w:eastAsia="Arial" w:hAnsi="Arial" w:cs="Arial"/>
        </w:rPr>
        <w:t xml:space="preserve">). </w:t>
      </w:r>
    </w:p>
    <w:p w14:paraId="4F852814" w14:textId="1E6DE45D" w:rsidR="009B5ACA" w:rsidRDefault="6531E5E8" w:rsidP="76B29644">
      <w:pPr>
        <w:pStyle w:val="Lijstalinea"/>
        <w:numPr>
          <w:ilvl w:val="0"/>
          <w:numId w:val="12"/>
        </w:numPr>
        <w:jc w:val="both"/>
        <w:rPr>
          <w:rFonts w:ascii="Arial" w:eastAsia="Arial" w:hAnsi="Arial" w:cs="Arial"/>
        </w:rPr>
      </w:pPr>
      <w:r w:rsidRPr="76B29644">
        <w:rPr>
          <w:rFonts w:ascii="Arial" w:eastAsia="Arial" w:hAnsi="Arial" w:cs="Arial"/>
        </w:rPr>
        <w:t xml:space="preserve">Als aan een van deze of geen van de voorwaarden is voldaan zal de toegang tot de bouwplaats ontzegd worden. </w:t>
      </w:r>
    </w:p>
    <w:p w14:paraId="4CC76E37" w14:textId="6D7F9CC8" w:rsidR="009B5ACA" w:rsidRDefault="009B5ACA" w:rsidP="76B29644">
      <w:pPr>
        <w:pStyle w:val="Lijstalinea"/>
        <w:ind w:left="1068"/>
        <w:jc w:val="both"/>
        <w:rPr>
          <w:rFonts w:ascii="Arial" w:eastAsia="Arial" w:hAnsi="Arial" w:cs="Arial"/>
        </w:rPr>
      </w:pPr>
    </w:p>
    <w:p w14:paraId="20F685F3" w14:textId="7092F2C8" w:rsidR="009B5ACA" w:rsidRDefault="7E974924" w:rsidP="76B29644">
      <w:pPr>
        <w:ind w:firstLine="708"/>
        <w:jc w:val="both"/>
        <w:rPr>
          <w:rFonts w:ascii="Arial" w:eastAsia="Arial" w:hAnsi="Arial" w:cs="Arial"/>
        </w:rPr>
      </w:pPr>
      <w:r w:rsidRPr="1DA76B11">
        <w:rPr>
          <w:rFonts w:ascii="Arial" w:eastAsia="Arial" w:hAnsi="Arial" w:cs="Arial"/>
          <w:b/>
          <w:bCs/>
          <w:u w:val="single"/>
        </w:rPr>
        <w:t>4</w:t>
      </w:r>
      <w:r w:rsidR="6265EB75" w:rsidRPr="1DA76B11">
        <w:rPr>
          <w:rFonts w:ascii="Arial" w:eastAsia="Arial" w:hAnsi="Arial" w:cs="Arial"/>
          <w:b/>
          <w:bCs/>
          <w:u w:val="single"/>
        </w:rPr>
        <w:t xml:space="preserve">) </w:t>
      </w:r>
      <w:r w:rsidR="6531E5E8" w:rsidRPr="1DA76B11">
        <w:rPr>
          <w:rFonts w:ascii="Arial" w:eastAsia="Arial" w:hAnsi="Arial" w:cs="Arial"/>
          <w:b/>
          <w:bCs/>
          <w:u w:val="single"/>
        </w:rPr>
        <w:t xml:space="preserve">Aanmelden werknemers in </w:t>
      </w:r>
      <w:proofErr w:type="spellStart"/>
      <w:r w:rsidR="6531E5E8" w:rsidRPr="1DA76B11">
        <w:rPr>
          <w:rFonts w:ascii="Arial" w:eastAsia="Arial" w:hAnsi="Arial" w:cs="Arial"/>
          <w:b/>
          <w:bCs/>
          <w:u w:val="single"/>
        </w:rPr>
        <w:t>toegangbeveiligingssysteem</w:t>
      </w:r>
      <w:proofErr w:type="spellEnd"/>
      <w:r w:rsidR="6531E5E8" w:rsidRPr="1DA76B11">
        <w:rPr>
          <w:rFonts w:ascii="Arial" w:eastAsia="Arial" w:hAnsi="Arial" w:cs="Arial"/>
          <w:b/>
          <w:bCs/>
          <w:u w:val="single"/>
        </w:rPr>
        <w:t xml:space="preserve"> van Dura </w:t>
      </w:r>
      <w:r w:rsidR="00BF3BB7">
        <w:tab/>
      </w:r>
      <w:r w:rsidR="6531E5E8" w:rsidRPr="1DA76B11">
        <w:rPr>
          <w:rFonts w:ascii="Arial" w:eastAsia="Arial" w:hAnsi="Arial" w:cs="Arial"/>
          <w:b/>
          <w:bCs/>
          <w:u w:val="single"/>
        </w:rPr>
        <w:t>Verme</w:t>
      </w:r>
      <w:r w:rsidR="16336C2C" w:rsidRPr="1DA76B11">
        <w:rPr>
          <w:rFonts w:ascii="Arial" w:eastAsia="Arial" w:hAnsi="Arial" w:cs="Arial"/>
          <w:b/>
          <w:bCs/>
          <w:u w:val="single"/>
        </w:rPr>
        <w:t>er</w:t>
      </w:r>
    </w:p>
    <w:p w14:paraId="33AECF04" w14:textId="3D71FE32" w:rsidR="009B5ACA" w:rsidRDefault="6531E5E8" w:rsidP="76B29644">
      <w:pPr>
        <w:pStyle w:val="Lijstalinea"/>
        <w:numPr>
          <w:ilvl w:val="0"/>
          <w:numId w:val="11"/>
        </w:numPr>
        <w:jc w:val="both"/>
        <w:rPr>
          <w:rFonts w:ascii="Arial" w:eastAsia="Arial" w:hAnsi="Arial" w:cs="Arial"/>
        </w:rPr>
      </w:pPr>
      <w:r w:rsidRPr="76B29644">
        <w:rPr>
          <w:rFonts w:ascii="Arial" w:eastAsia="Arial" w:hAnsi="Arial" w:cs="Arial"/>
        </w:rPr>
        <w:t xml:space="preserve">Opdrachtgever is als hoofdaannemer verantwoordelijk voor toegangscontrole- en bouwplaats registratie van alle aanwezigen op de bouwplaats. Hiermee geven wij invulling aan wettelijke verplichtingen ter voorkoming van, onder andere, fraude. Opdrachtgever gebruikt voor deze toegangscontrole – en bouwplaats registratie op haar projecten het systeem van Bouwplaats Check-In (BPCI). </w:t>
      </w:r>
    </w:p>
    <w:p w14:paraId="37F1434D" w14:textId="52E074EF" w:rsidR="009B5ACA" w:rsidRDefault="6531E5E8" w:rsidP="1DA76B11">
      <w:pPr>
        <w:pStyle w:val="Lijstalinea"/>
        <w:numPr>
          <w:ilvl w:val="0"/>
          <w:numId w:val="11"/>
        </w:numPr>
        <w:jc w:val="both"/>
        <w:rPr>
          <w:rFonts w:ascii="Arial" w:eastAsia="Arial" w:hAnsi="Arial" w:cs="Arial"/>
          <w:i/>
          <w:iCs/>
        </w:rPr>
      </w:pPr>
      <w:r w:rsidRPr="1DA76B11">
        <w:rPr>
          <w:rFonts w:ascii="Arial" w:eastAsia="Arial" w:hAnsi="Arial" w:cs="Arial"/>
        </w:rPr>
        <w:t>Opdrachtnemer zal het systeem Bouwplaats Check-In overeenkomstig de instructies van Opdrachtgever gebruiken en er zorg voor dragen dat de door hem ingeschakelde onder</w:t>
      </w:r>
      <w:r w:rsidR="6919668D" w:rsidRPr="1DA76B11">
        <w:rPr>
          <w:rFonts w:ascii="Arial" w:eastAsia="Arial" w:hAnsi="Arial" w:cs="Arial"/>
        </w:rPr>
        <w:t>-</w:t>
      </w:r>
      <w:r w:rsidRPr="1DA76B11">
        <w:rPr>
          <w:rFonts w:ascii="Arial" w:eastAsia="Arial" w:hAnsi="Arial" w:cs="Arial"/>
        </w:rPr>
        <w:t xml:space="preserve">Opdrachtnemers en leveranciers dat eveneens doen. Voordat medewerkers op het project worden ingezet dienen deze vooraf door Opdrachtnemer zijn ingevoerd in het systeem. Op de corporate site </w:t>
      </w:r>
      <w:r w:rsidR="6AB2A65C" w:rsidRPr="1DA76B11">
        <w:rPr>
          <w:rFonts w:ascii="Arial" w:eastAsia="Arial" w:hAnsi="Arial" w:cs="Arial"/>
        </w:rPr>
        <w:t xml:space="preserve">voor </w:t>
      </w:r>
      <w:r w:rsidR="0BC3B4E8" w:rsidRPr="1DA76B11">
        <w:rPr>
          <w:rFonts w:ascii="Arial" w:eastAsia="Arial" w:hAnsi="Arial" w:cs="Arial"/>
        </w:rPr>
        <w:t>O</w:t>
      </w:r>
      <w:r w:rsidR="6AB2A65C" w:rsidRPr="1DA76B11">
        <w:rPr>
          <w:rFonts w:ascii="Arial" w:eastAsia="Arial" w:hAnsi="Arial" w:cs="Arial"/>
        </w:rPr>
        <w:t xml:space="preserve">pdrachtnemers van Dura Vermeer </w:t>
      </w:r>
      <w:r w:rsidRPr="1DA76B11">
        <w:rPr>
          <w:rFonts w:ascii="Arial" w:eastAsia="Arial" w:hAnsi="Arial" w:cs="Arial"/>
        </w:rPr>
        <w:t xml:space="preserve">hebben wij een beschrijving van het </w:t>
      </w:r>
      <w:proofErr w:type="spellStart"/>
      <w:r w:rsidRPr="1DA76B11">
        <w:rPr>
          <w:rFonts w:ascii="Arial" w:eastAsia="Arial" w:hAnsi="Arial" w:cs="Arial"/>
        </w:rPr>
        <w:t>toegangbeveiligingssysteem</w:t>
      </w:r>
      <w:proofErr w:type="spellEnd"/>
      <w:r w:rsidRPr="1DA76B11">
        <w:rPr>
          <w:rFonts w:ascii="Arial" w:eastAsia="Arial" w:hAnsi="Arial" w:cs="Arial"/>
        </w:rPr>
        <w:t xml:space="preserve"> beschikbaar gesteld</w:t>
      </w:r>
      <w:r w:rsidRPr="1DA76B11">
        <w:rPr>
          <w:rFonts w:ascii="Arial" w:eastAsia="Arial" w:hAnsi="Arial" w:cs="Arial"/>
          <w:i/>
          <w:iCs/>
        </w:rPr>
        <w:t xml:space="preserve"> </w:t>
      </w:r>
      <w:hyperlink r:id="rId12">
        <w:r w:rsidRPr="1DA76B11">
          <w:rPr>
            <w:rStyle w:val="Hyperlink"/>
            <w:rFonts w:ascii="Arial" w:eastAsia="Arial" w:hAnsi="Arial" w:cs="Arial"/>
            <w:i/>
            <w:iCs/>
          </w:rPr>
          <w:t>onder het keuzemenu</w:t>
        </w:r>
        <w:r w:rsidR="4D668A8D" w:rsidRPr="1DA76B11">
          <w:rPr>
            <w:rStyle w:val="Hyperlink"/>
            <w:rFonts w:ascii="Arial" w:eastAsia="Arial" w:hAnsi="Arial" w:cs="Arial"/>
            <w:i/>
            <w:iCs/>
          </w:rPr>
          <w:t xml:space="preserve"> </w:t>
        </w:r>
        <w:r w:rsidR="56B14E10" w:rsidRPr="1DA76B11">
          <w:rPr>
            <w:rStyle w:val="Hyperlink"/>
            <w:rFonts w:ascii="Arial" w:eastAsia="Arial" w:hAnsi="Arial" w:cs="Arial"/>
            <w:i/>
            <w:iCs/>
          </w:rPr>
          <w:t>Veiligheid &gt; Instructies en toegan</w:t>
        </w:r>
        <w:r w:rsidR="75A2A1BD" w:rsidRPr="1DA76B11">
          <w:rPr>
            <w:rStyle w:val="Hyperlink"/>
            <w:rFonts w:ascii="Arial" w:eastAsia="Arial" w:hAnsi="Arial" w:cs="Arial"/>
            <w:i/>
            <w:iCs/>
          </w:rPr>
          <w:t>g &gt; Toegangscontrole op projecten van Dura Vermeer Bouw en Vastgoed.</w:t>
        </w:r>
      </w:hyperlink>
      <w:r w:rsidR="12A2C073" w:rsidRPr="1DA76B11">
        <w:rPr>
          <w:rFonts w:ascii="Arial" w:eastAsia="Arial" w:hAnsi="Arial" w:cs="Arial"/>
          <w:i/>
          <w:iCs/>
        </w:rPr>
        <w:t xml:space="preserve"> </w:t>
      </w:r>
      <w:r w:rsidRPr="1DA76B11">
        <w:rPr>
          <w:rFonts w:ascii="Arial" w:eastAsia="Arial" w:hAnsi="Arial" w:cs="Arial"/>
          <w:i/>
          <w:iCs/>
        </w:rPr>
        <w:t xml:space="preserve"> </w:t>
      </w:r>
    </w:p>
    <w:p w14:paraId="1EFF88FD" w14:textId="0104789C" w:rsidR="009B5ACA" w:rsidRDefault="6531E5E8" w:rsidP="76B29644">
      <w:pPr>
        <w:pStyle w:val="Lijstalinea"/>
        <w:numPr>
          <w:ilvl w:val="0"/>
          <w:numId w:val="11"/>
        </w:numPr>
        <w:jc w:val="both"/>
        <w:rPr>
          <w:rFonts w:ascii="Arial" w:eastAsia="Arial" w:hAnsi="Arial" w:cs="Arial"/>
        </w:rPr>
      </w:pPr>
      <w:r w:rsidRPr="76B29644">
        <w:rPr>
          <w:rFonts w:ascii="Arial" w:eastAsia="Arial" w:hAnsi="Arial" w:cs="Arial"/>
        </w:rPr>
        <w:t>Bij niet nakoming van deze verplichting, of ingeval van verlies van, of fraude met de toegangspas door een werknemer van Opdrachtnemer of van zijn onder-Opdrachtnemer, zal Opdrachtgever de volgende kosten in rekening brengen bij Opdrachtnemer door, bijvoorbeeld, deze kosten mindering te brengen op de afrekenstaat</w:t>
      </w:r>
      <w:r w:rsidR="76A47142" w:rsidRPr="76B29644">
        <w:rPr>
          <w:rFonts w:ascii="Arial" w:eastAsia="Arial" w:hAnsi="Arial" w:cs="Arial"/>
        </w:rPr>
        <w:t>:</w:t>
      </w:r>
    </w:p>
    <w:p w14:paraId="095AF2F4" w14:textId="638F53FE" w:rsidR="009B5ACA" w:rsidRDefault="009B5ACA" w:rsidP="76B29644">
      <w:pPr>
        <w:pStyle w:val="Lijstalinea"/>
        <w:ind w:left="1068"/>
        <w:jc w:val="both"/>
        <w:rPr>
          <w:rFonts w:ascii="Arial" w:eastAsia="Arial" w:hAnsi="Arial" w:cs="Arial"/>
        </w:rPr>
      </w:pPr>
    </w:p>
    <w:p w14:paraId="3C7F689C" w14:textId="26AF6DB0" w:rsidR="009B5ACA" w:rsidRDefault="6531E5E8" w:rsidP="76B29644">
      <w:pPr>
        <w:pStyle w:val="Lijstalinea"/>
        <w:numPr>
          <w:ilvl w:val="0"/>
          <w:numId w:val="1"/>
        </w:numPr>
        <w:jc w:val="both"/>
        <w:rPr>
          <w:rFonts w:ascii="Arial" w:eastAsia="Arial" w:hAnsi="Arial" w:cs="Arial"/>
        </w:rPr>
      </w:pPr>
      <w:r w:rsidRPr="76B29644">
        <w:rPr>
          <w:rFonts w:ascii="Arial" w:eastAsia="Arial" w:hAnsi="Arial" w:cs="Arial"/>
        </w:rPr>
        <w:t xml:space="preserve">€ 25, = per geval dat een eerder uitgegeven pas is verloren en een nieuwe pas verstrekt moet worden inclusief registreren van het nieuwe pasnummer in het systeem. </w:t>
      </w:r>
    </w:p>
    <w:p w14:paraId="03B9E5F2" w14:textId="70B6CACB" w:rsidR="009B5ACA" w:rsidRDefault="6531E5E8" w:rsidP="76B29644">
      <w:pPr>
        <w:pStyle w:val="Lijstalinea"/>
        <w:numPr>
          <w:ilvl w:val="0"/>
          <w:numId w:val="1"/>
        </w:numPr>
        <w:jc w:val="both"/>
        <w:rPr>
          <w:rFonts w:ascii="Arial" w:eastAsia="Arial" w:hAnsi="Arial" w:cs="Arial"/>
        </w:rPr>
      </w:pPr>
      <w:r w:rsidRPr="76B29644">
        <w:rPr>
          <w:rFonts w:ascii="Arial" w:eastAsia="Arial" w:hAnsi="Arial" w:cs="Arial"/>
        </w:rPr>
        <w:t xml:space="preserve">€ 75, = per geval dat een persoon op de eerste werkdag niet door Opdrachtnemer is voor aangemeld in het BPCI -systeem en daardoor door Opdrachtgever moet worden geregistreerd in het systeem. </w:t>
      </w:r>
    </w:p>
    <w:p w14:paraId="09429C53" w14:textId="6AA2B8FE" w:rsidR="009B5ACA" w:rsidRDefault="6531E5E8" w:rsidP="76B29644">
      <w:pPr>
        <w:pStyle w:val="Lijstalinea"/>
        <w:numPr>
          <w:ilvl w:val="0"/>
          <w:numId w:val="1"/>
        </w:numPr>
        <w:jc w:val="both"/>
        <w:rPr>
          <w:rFonts w:ascii="Arial" w:eastAsia="Arial" w:hAnsi="Arial" w:cs="Arial"/>
        </w:rPr>
      </w:pPr>
      <w:r w:rsidRPr="76B29644">
        <w:rPr>
          <w:rFonts w:ascii="Arial" w:eastAsia="Arial" w:hAnsi="Arial" w:cs="Arial"/>
        </w:rPr>
        <w:t xml:space="preserve">€ 1000, = Als is gebleken dat een op de persoon uitgegeven pasje moedwillig is doorgeven aan of wordt gebruikt door een ander om toegang te verkrijgen tot de bouwplaats en/of om daar werkzaamheden te gaan verrichten. In geval van identiteitsfraude zal Opdrachtgever hiervan </w:t>
      </w:r>
      <w:proofErr w:type="gramStart"/>
      <w:r w:rsidRPr="76B29644">
        <w:rPr>
          <w:rFonts w:ascii="Arial" w:eastAsia="Arial" w:hAnsi="Arial" w:cs="Arial"/>
        </w:rPr>
        <w:t>tevens</w:t>
      </w:r>
      <w:proofErr w:type="gramEnd"/>
      <w:r w:rsidRPr="76B29644">
        <w:rPr>
          <w:rFonts w:ascii="Arial" w:eastAsia="Arial" w:hAnsi="Arial" w:cs="Arial"/>
        </w:rPr>
        <w:t xml:space="preserve"> melding maken bij de relevante autoriteiten en/ of aangifte bij de politie doen. Dit onverminderd het recht van </w:t>
      </w:r>
      <w:r w:rsidRPr="76B29644">
        <w:rPr>
          <w:rFonts w:ascii="Arial" w:eastAsia="Arial" w:hAnsi="Arial" w:cs="Arial"/>
        </w:rPr>
        <w:lastRenderedPageBreak/>
        <w:t xml:space="preserve">Opdrachtgever op vergoeding door Opdrachtnemer van schade zoals maar niet beperkt tot eventuele boetes van ISZW of de belastingdienst. </w:t>
      </w:r>
    </w:p>
    <w:p w14:paraId="702D7B3A" w14:textId="68C3586F" w:rsidR="009B5ACA" w:rsidRDefault="009B5ACA" w:rsidP="76B29644">
      <w:pPr>
        <w:pStyle w:val="Lijstalinea"/>
        <w:ind w:left="1440"/>
        <w:jc w:val="both"/>
        <w:rPr>
          <w:rFonts w:ascii="Arial" w:eastAsia="Arial" w:hAnsi="Arial" w:cs="Arial"/>
        </w:rPr>
      </w:pPr>
    </w:p>
    <w:p w14:paraId="7C749DDA" w14:textId="5952DD01" w:rsidR="009B5ACA" w:rsidRDefault="6531E5E8" w:rsidP="76B29644">
      <w:pPr>
        <w:ind w:left="720"/>
        <w:jc w:val="both"/>
        <w:rPr>
          <w:rFonts w:ascii="Arial" w:eastAsia="Arial" w:hAnsi="Arial" w:cs="Arial"/>
        </w:rPr>
      </w:pPr>
      <w:r w:rsidRPr="76B29644">
        <w:rPr>
          <w:rFonts w:ascii="Arial" w:eastAsia="Arial" w:hAnsi="Arial" w:cs="Arial"/>
          <w:b/>
          <w:bCs/>
          <w:u w:val="single"/>
        </w:rPr>
        <w:t>5) Communicatie op de bouwplaats</w:t>
      </w:r>
      <w:r w:rsidRPr="76B29644">
        <w:rPr>
          <w:rFonts w:ascii="Arial" w:eastAsia="Arial" w:hAnsi="Arial" w:cs="Arial"/>
        </w:rPr>
        <w:t xml:space="preserve"> </w:t>
      </w:r>
    </w:p>
    <w:p w14:paraId="493FE81C" w14:textId="275B8390" w:rsidR="009B5ACA" w:rsidRDefault="6531E5E8" w:rsidP="76B29644">
      <w:pPr>
        <w:pStyle w:val="Lijstalinea"/>
        <w:numPr>
          <w:ilvl w:val="0"/>
          <w:numId w:val="7"/>
        </w:numPr>
        <w:jc w:val="both"/>
        <w:rPr>
          <w:rFonts w:ascii="Arial" w:eastAsia="Arial" w:hAnsi="Arial" w:cs="Arial"/>
        </w:rPr>
      </w:pPr>
      <w:r w:rsidRPr="76B29644">
        <w:rPr>
          <w:rFonts w:ascii="Arial" w:eastAsia="Arial" w:hAnsi="Arial" w:cs="Arial"/>
        </w:rPr>
        <w:t xml:space="preserve">Communicatie op de bouwplaats tussen Opdrachtgever en Opdrachtnemer zal plaatsvinden in de Nederlandse, Engelse of Duitse taal. Indien Opdrachtnemer werknemers wil inzetten die een van deze talen niet machtig is dan dient er minimaal 1 persoon deel uit te maken van de ploeg die en de taal van betreffende werknemer spreekt en een van de drie voorgeschreven talen machtig is. </w:t>
      </w:r>
    </w:p>
    <w:p w14:paraId="7DCCFAA1" w14:textId="3A636355" w:rsidR="009B5ACA" w:rsidRDefault="009B5ACA" w:rsidP="76B29644">
      <w:pPr>
        <w:pStyle w:val="Lijstalinea"/>
        <w:ind w:left="1080"/>
        <w:jc w:val="both"/>
        <w:rPr>
          <w:rFonts w:ascii="Arial" w:eastAsia="Arial" w:hAnsi="Arial" w:cs="Arial"/>
        </w:rPr>
      </w:pPr>
    </w:p>
    <w:p w14:paraId="092C65FA" w14:textId="2E11F2D8" w:rsidR="009B5ACA" w:rsidRDefault="6531E5E8" w:rsidP="76B29644">
      <w:pPr>
        <w:ind w:left="720"/>
        <w:jc w:val="both"/>
        <w:rPr>
          <w:rFonts w:ascii="Arial" w:eastAsia="Arial" w:hAnsi="Arial" w:cs="Arial"/>
        </w:rPr>
      </w:pPr>
      <w:r w:rsidRPr="76B29644">
        <w:rPr>
          <w:rFonts w:ascii="Arial" w:eastAsia="Arial" w:hAnsi="Arial" w:cs="Arial"/>
          <w:b/>
          <w:bCs/>
          <w:u w:val="single"/>
        </w:rPr>
        <w:t>6) Veilige en gezonde uitvoering van de werkzaamheden</w:t>
      </w:r>
      <w:r w:rsidRPr="76B29644">
        <w:rPr>
          <w:rFonts w:ascii="Arial" w:eastAsia="Arial" w:hAnsi="Arial" w:cs="Arial"/>
        </w:rPr>
        <w:t xml:space="preserve"> </w:t>
      </w:r>
    </w:p>
    <w:p w14:paraId="1FE76A05" w14:textId="2EDE0F19" w:rsidR="009B5ACA" w:rsidRDefault="6531E5E8" w:rsidP="76B29644">
      <w:pPr>
        <w:pStyle w:val="Lijstalinea"/>
        <w:numPr>
          <w:ilvl w:val="0"/>
          <w:numId w:val="6"/>
        </w:numPr>
        <w:jc w:val="both"/>
        <w:rPr>
          <w:rFonts w:ascii="Arial" w:eastAsia="Arial" w:hAnsi="Arial" w:cs="Arial"/>
        </w:rPr>
      </w:pPr>
      <w:r w:rsidRPr="76B29644">
        <w:rPr>
          <w:rFonts w:ascii="Arial" w:eastAsia="Arial" w:hAnsi="Arial" w:cs="Arial"/>
        </w:rPr>
        <w:t>Opdrachtnemer zal een op de bouwplaats dagelijks aanwezige eerstverantwoordelijke aanwijzen. Deze draagt zorg voor instructie en toezicht aan de onder zijn verantwoordelijkheid vallende personen en neemt deel aan overleg met Opdrachtgever</w:t>
      </w:r>
    </w:p>
    <w:p w14:paraId="5CF123BE" w14:textId="4C4778A7" w:rsidR="009B5ACA" w:rsidRDefault="6531E5E8" w:rsidP="76B29644">
      <w:pPr>
        <w:pStyle w:val="Lijstalinea"/>
        <w:numPr>
          <w:ilvl w:val="0"/>
          <w:numId w:val="6"/>
        </w:numPr>
        <w:jc w:val="both"/>
        <w:rPr>
          <w:rFonts w:ascii="Arial" w:eastAsia="Arial" w:hAnsi="Arial" w:cs="Arial"/>
        </w:rPr>
      </w:pPr>
      <w:r w:rsidRPr="1DA76B11">
        <w:rPr>
          <w:rFonts w:ascii="Arial" w:eastAsia="Arial" w:hAnsi="Arial" w:cs="Arial"/>
        </w:rPr>
        <w:t>Opdrachtnemer zal zorgdragen voor het instrueren van werknemers zoals beschreven in het VG-deelplan van Opdrachtnemer</w:t>
      </w:r>
      <w:r w:rsidR="36BD144E" w:rsidRPr="1DA76B11">
        <w:rPr>
          <w:rFonts w:ascii="Arial" w:eastAsia="Arial" w:hAnsi="Arial" w:cs="Arial"/>
        </w:rPr>
        <w:t>, het</w:t>
      </w:r>
      <w:r w:rsidRPr="1DA76B11">
        <w:rPr>
          <w:rFonts w:ascii="Arial" w:eastAsia="Arial" w:hAnsi="Arial" w:cs="Arial"/>
        </w:rPr>
        <w:t xml:space="preserve"> van kracht zijnde bouwplaats reglement en de 10 levensreddende gedragsregels van Opdrachtgever. Deze 10 levensreddende gedragsregels staan gepubliceerd op de corporate site </w:t>
      </w:r>
      <w:r w:rsidR="25692001" w:rsidRPr="1DA76B11">
        <w:rPr>
          <w:rFonts w:ascii="Arial" w:eastAsia="Arial" w:hAnsi="Arial" w:cs="Arial"/>
        </w:rPr>
        <w:t xml:space="preserve">voor </w:t>
      </w:r>
      <w:r w:rsidR="6666F5C3" w:rsidRPr="1DA76B11">
        <w:rPr>
          <w:rFonts w:ascii="Arial" w:eastAsia="Arial" w:hAnsi="Arial" w:cs="Arial"/>
        </w:rPr>
        <w:t>O</w:t>
      </w:r>
      <w:r w:rsidR="25692001" w:rsidRPr="1DA76B11">
        <w:rPr>
          <w:rFonts w:ascii="Arial" w:eastAsia="Arial" w:hAnsi="Arial" w:cs="Arial"/>
        </w:rPr>
        <w:t xml:space="preserve">pdrachtnemers </w:t>
      </w:r>
      <w:r w:rsidRPr="1DA76B11">
        <w:rPr>
          <w:rFonts w:ascii="Arial" w:eastAsia="Arial" w:hAnsi="Arial" w:cs="Arial"/>
        </w:rPr>
        <w:t xml:space="preserve">van Dura Vermeer </w:t>
      </w:r>
      <w:hyperlink r:id="rId13">
        <w:r w:rsidRPr="1DA76B11">
          <w:rPr>
            <w:rStyle w:val="Hyperlink"/>
            <w:rFonts w:ascii="Arial" w:eastAsia="Arial" w:hAnsi="Arial" w:cs="Arial"/>
            <w:i/>
            <w:iCs/>
          </w:rPr>
          <w:t>onder het keuzemenu</w:t>
        </w:r>
        <w:r w:rsidR="0631B97E" w:rsidRPr="1DA76B11">
          <w:rPr>
            <w:rStyle w:val="Hyperlink"/>
            <w:rFonts w:ascii="Arial" w:eastAsia="Arial" w:hAnsi="Arial" w:cs="Arial"/>
            <w:i/>
            <w:iCs/>
          </w:rPr>
          <w:t xml:space="preserve"> </w:t>
        </w:r>
        <w:r w:rsidR="4292770A" w:rsidRPr="1DA76B11">
          <w:rPr>
            <w:rStyle w:val="Hyperlink"/>
            <w:rFonts w:ascii="Arial" w:eastAsia="Arial" w:hAnsi="Arial" w:cs="Arial"/>
            <w:i/>
            <w:iCs/>
          </w:rPr>
          <w:t xml:space="preserve">Veiligheid &gt; </w:t>
        </w:r>
        <w:r w:rsidR="672F6BE7" w:rsidRPr="1DA76B11">
          <w:rPr>
            <w:rStyle w:val="Hyperlink"/>
            <w:rFonts w:ascii="Arial" w:eastAsia="Arial" w:hAnsi="Arial" w:cs="Arial"/>
            <w:i/>
            <w:iCs/>
          </w:rPr>
          <w:t xml:space="preserve">Gedragsregels &gt; </w:t>
        </w:r>
        <w:r w:rsidR="4292770A" w:rsidRPr="1DA76B11">
          <w:rPr>
            <w:rStyle w:val="Hyperlink"/>
            <w:rFonts w:ascii="Arial" w:eastAsia="Arial" w:hAnsi="Arial" w:cs="Arial"/>
            <w:i/>
            <w:iCs/>
          </w:rPr>
          <w:t xml:space="preserve">10 </w:t>
        </w:r>
        <w:r w:rsidRPr="1DA76B11">
          <w:rPr>
            <w:rStyle w:val="Hyperlink"/>
            <w:rFonts w:ascii="Arial" w:eastAsia="Arial" w:hAnsi="Arial" w:cs="Arial"/>
            <w:i/>
            <w:iCs/>
          </w:rPr>
          <w:t>Levensreddende regels.</w:t>
        </w:r>
      </w:hyperlink>
      <w:r w:rsidRPr="1DA76B11">
        <w:rPr>
          <w:rFonts w:ascii="Arial" w:eastAsia="Arial" w:hAnsi="Arial" w:cs="Arial"/>
          <w:i/>
          <w:iCs/>
        </w:rPr>
        <w:t xml:space="preserve"> </w:t>
      </w:r>
    </w:p>
    <w:p w14:paraId="454CE4E0" w14:textId="3B75CC21" w:rsidR="009B5ACA" w:rsidRDefault="6531E5E8" w:rsidP="76B29644">
      <w:pPr>
        <w:pStyle w:val="Lijstalinea"/>
        <w:numPr>
          <w:ilvl w:val="0"/>
          <w:numId w:val="6"/>
        </w:numPr>
        <w:jc w:val="both"/>
        <w:rPr>
          <w:rFonts w:ascii="Arial" w:eastAsia="Arial" w:hAnsi="Arial" w:cs="Arial"/>
        </w:rPr>
      </w:pPr>
      <w:r w:rsidRPr="76B29644">
        <w:rPr>
          <w:rFonts w:ascii="Arial" w:eastAsia="Arial" w:hAnsi="Arial" w:cs="Arial"/>
        </w:rPr>
        <w:t xml:space="preserve">Opdrachtnemer zal zorgdragen voor het toezicht op de uitgevoerde werkzaamheden en dat deze in overeenstemming zijn met het ingediende en geaccepteerde VG-deelplan van Opdrachtnemer. Dit omvat ook de door Opdrachtnemer verder uitbestede werkzaamheden. </w:t>
      </w:r>
    </w:p>
    <w:p w14:paraId="255A512A" w14:textId="33A757D6" w:rsidR="009B5ACA" w:rsidRDefault="6531E5E8" w:rsidP="76B29644">
      <w:pPr>
        <w:pStyle w:val="Lijstalinea"/>
        <w:numPr>
          <w:ilvl w:val="0"/>
          <w:numId w:val="6"/>
        </w:numPr>
        <w:jc w:val="both"/>
        <w:rPr>
          <w:rFonts w:ascii="Arial" w:eastAsia="Arial" w:hAnsi="Arial" w:cs="Arial"/>
        </w:rPr>
      </w:pPr>
      <w:r w:rsidRPr="1DA76B11">
        <w:rPr>
          <w:rFonts w:ascii="Arial" w:eastAsia="Arial" w:hAnsi="Arial" w:cs="Arial"/>
        </w:rPr>
        <w:t xml:space="preserve">Opdrachtnemer zal invulling geven aan het </w:t>
      </w:r>
      <w:proofErr w:type="gramStart"/>
      <w:r w:rsidRPr="1DA76B11">
        <w:rPr>
          <w:rFonts w:ascii="Arial" w:eastAsia="Arial" w:hAnsi="Arial" w:cs="Arial"/>
        </w:rPr>
        <w:t>PBM beleid</w:t>
      </w:r>
      <w:proofErr w:type="gramEnd"/>
      <w:r w:rsidRPr="1DA76B11">
        <w:rPr>
          <w:rFonts w:ascii="Arial" w:eastAsia="Arial" w:hAnsi="Arial" w:cs="Arial"/>
        </w:rPr>
        <w:t xml:space="preserve"> zoals gepubliceerd op de corporate site</w:t>
      </w:r>
      <w:r w:rsidR="54E2D981" w:rsidRPr="1DA76B11">
        <w:rPr>
          <w:rFonts w:ascii="Arial" w:eastAsia="Arial" w:hAnsi="Arial" w:cs="Arial"/>
        </w:rPr>
        <w:t xml:space="preserve"> voor </w:t>
      </w:r>
      <w:r w:rsidR="1EBBF08D" w:rsidRPr="1DA76B11">
        <w:rPr>
          <w:rFonts w:ascii="Arial" w:eastAsia="Arial" w:hAnsi="Arial" w:cs="Arial"/>
        </w:rPr>
        <w:t>O</w:t>
      </w:r>
      <w:r w:rsidR="54E2D981" w:rsidRPr="1DA76B11">
        <w:rPr>
          <w:rFonts w:ascii="Arial" w:eastAsia="Arial" w:hAnsi="Arial" w:cs="Arial"/>
        </w:rPr>
        <w:t>pdrachtnemers van Dura Vermeer</w:t>
      </w:r>
      <w:r w:rsidR="7E4FCF73" w:rsidRPr="1DA76B11">
        <w:rPr>
          <w:rFonts w:ascii="Arial" w:eastAsia="Arial" w:hAnsi="Arial" w:cs="Arial"/>
        </w:rPr>
        <w:t xml:space="preserve"> </w:t>
      </w:r>
      <w:hyperlink r:id="rId14">
        <w:r w:rsidR="36F4B13C" w:rsidRPr="1DA76B11">
          <w:rPr>
            <w:rStyle w:val="Hyperlink"/>
            <w:rFonts w:ascii="Arial" w:eastAsia="Arial" w:hAnsi="Arial" w:cs="Arial"/>
            <w:i/>
            <w:iCs/>
          </w:rPr>
          <w:t xml:space="preserve">onder het keuzemenu Veiligheid &gt; </w:t>
        </w:r>
        <w:r w:rsidR="790992BE" w:rsidRPr="1DA76B11">
          <w:rPr>
            <w:rStyle w:val="Hyperlink"/>
            <w:rFonts w:ascii="Arial" w:eastAsia="Arial" w:hAnsi="Arial" w:cs="Arial"/>
            <w:i/>
            <w:iCs/>
          </w:rPr>
          <w:t>Beleid en kaders</w:t>
        </w:r>
        <w:r w:rsidR="36F4B13C" w:rsidRPr="1DA76B11">
          <w:rPr>
            <w:rStyle w:val="Hyperlink"/>
            <w:rFonts w:ascii="Arial" w:eastAsia="Arial" w:hAnsi="Arial" w:cs="Arial"/>
            <w:i/>
            <w:iCs/>
          </w:rPr>
          <w:t xml:space="preserve"> &gt; </w:t>
        </w:r>
        <w:proofErr w:type="spellStart"/>
        <w:r w:rsidR="5E985C31" w:rsidRPr="1DA76B11">
          <w:rPr>
            <w:rStyle w:val="Hyperlink"/>
            <w:rFonts w:ascii="Arial" w:eastAsia="Arial" w:hAnsi="Arial" w:cs="Arial"/>
            <w:i/>
            <w:iCs/>
          </w:rPr>
          <w:t>PBMs</w:t>
        </w:r>
        <w:proofErr w:type="spellEnd"/>
        <w:r w:rsidR="5E985C31" w:rsidRPr="1DA76B11">
          <w:rPr>
            <w:rStyle w:val="Hyperlink"/>
            <w:rFonts w:ascii="Arial" w:eastAsia="Arial" w:hAnsi="Arial" w:cs="Arial"/>
            <w:i/>
            <w:iCs/>
          </w:rPr>
          <w:t xml:space="preserve"> en Bedrijfskleding Divisie Bouw en Vastgoed</w:t>
        </w:r>
        <w:r w:rsidR="36F4B13C" w:rsidRPr="1DA76B11">
          <w:rPr>
            <w:rStyle w:val="Hyperlink"/>
            <w:rFonts w:ascii="Arial" w:eastAsia="Arial" w:hAnsi="Arial" w:cs="Arial"/>
            <w:i/>
            <w:iCs/>
          </w:rPr>
          <w:t>.</w:t>
        </w:r>
      </w:hyperlink>
      <w:r w:rsidR="2CDC2670" w:rsidRPr="1DA76B11">
        <w:rPr>
          <w:rFonts w:ascii="Arial" w:eastAsia="Arial" w:hAnsi="Arial" w:cs="Arial"/>
        </w:rPr>
        <w:t xml:space="preserve"> </w:t>
      </w:r>
      <w:r w:rsidRPr="1DA76B11">
        <w:rPr>
          <w:rFonts w:ascii="Arial" w:eastAsia="Arial" w:hAnsi="Arial" w:cs="Arial"/>
        </w:rPr>
        <w:t xml:space="preserve">Op de kleding van alle medewerkers die namens Opdrachtnemer werkzaamheden verrichten dient de bedrijfsnaam goed herkenbaar te zijn. </w:t>
      </w:r>
    </w:p>
    <w:p w14:paraId="7ED337EB" w14:textId="712175E4" w:rsidR="009B5ACA" w:rsidRDefault="6531E5E8" w:rsidP="76B29644">
      <w:pPr>
        <w:pStyle w:val="Lijstalinea"/>
        <w:numPr>
          <w:ilvl w:val="0"/>
          <w:numId w:val="6"/>
        </w:numPr>
        <w:jc w:val="both"/>
        <w:rPr>
          <w:rFonts w:ascii="Arial" w:eastAsia="Arial" w:hAnsi="Arial" w:cs="Arial"/>
        </w:rPr>
      </w:pPr>
      <w:r w:rsidRPr="76B29644">
        <w:rPr>
          <w:rFonts w:ascii="Arial" w:eastAsia="Arial" w:hAnsi="Arial" w:cs="Arial"/>
        </w:rPr>
        <w:t xml:space="preserve">Opdrachtnemer draagt zorg voor de verstrekking van zichtbaar goedgekeurd materiaal, materieel c.q. gereedschappen op de bouwplaats. Dit omvat ook hulpmiddelen om stofvrij te kunnen werken. </w:t>
      </w:r>
    </w:p>
    <w:p w14:paraId="4220FFA2" w14:textId="2F53A1D7" w:rsidR="009B5ACA" w:rsidRDefault="6531E5E8" w:rsidP="76B29644">
      <w:pPr>
        <w:pStyle w:val="Lijstalinea"/>
        <w:numPr>
          <w:ilvl w:val="0"/>
          <w:numId w:val="6"/>
        </w:numPr>
        <w:jc w:val="both"/>
        <w:rPr>
          <w:rFonts w:ascii="Arial" w:eastAsia="Arial" w:hAnsi="Arial" w:cs="Arial"/>
        </w:rPr>
      </w:pPr>
      <w:r w:rsidRPr="76B29644">
        <w:rPr>
          <w:rFonts w:ascii="Arial" w:eastAsia="Arial" w:hAnsi="Arial" w:cs="Arial"/>
        </w:rPr>
        <w:t>Indien Opdrachtnemer gebruik maakt van hijsstroppen voor het bundelen en hijsen van materiaal op de bouwplaats dan dienen deze hijsstroppen voldoende sterk en van goede kwaliteit te zijn. Het gebruik van single-</w:t>
      </w:r>
      <w:proofErr w:type="spellStart"/>
      <w:r w:rsidRPr="76B29644">
        <w:rPr>
          <w:rFonts w:ascii="Arial" w:eastAsia="Arial" w:hAnsi="Arial" w:cs="Arial"/>
        </w:rPr>
        <w:t>use</w:t>
      </w:r>
      <w:proofErr w:type="spellEnd"/>
      <w:r w:rsidRPr="76B29644">
        <w:rPr>
          <w:rFonts w:ascii="Arial" w:eastAsia="Arial" w:hAnsi="Arial" w:cs="Arial"/>
        </w:rPr>
        <w:t xml:space="preserve"> </w:t>
      </w:r>
      <w:proofErr w:type="gramStart"/>
      <w:r w:rsidRPr="76B29644">
        <w:rPr>
          <w:rFonts w:ascii="Arial" w:eastAsia="Arial" w:hAnsi="Arial" w:cs="Arial"/>
        </w:rPr>
        <w:t>( SF</w:t>
      </w:r>
      <w:proofErr w:type="gramEnd"/>
      <w:r w:rsidRPr="76B29644">
        <w:rPr>
          <w:rFonts w:ascii="Arial" w:eastAsia="Arial" w:hAnsi="Arial" w:cs="Arial"/>
        </w:rPr>
        <w:t xml:space="preserve"> </w:t>
      </w:r>
      <w:proofErr w:type="gramStart"/>
      <w:r w:rsidRPr="76B29644">
        <w:rPr>
          <w:rFonts w:ascii="Arial" w:eastAsia="Arial" w:hAnsi="Arial" w:cs="Arial"/>
        </w:rPr>
        <w:t>5.1 )</w:t>
      </w:r>
      <w:proofErr w:type="gramEnd"/>
      <w:r w:rsidRPr="76B29644">
        <w:rPr>
          <w:rFonts w:ascii="Arial" w:eastAsia="Arial" w:hAnsi="Arial" w:cs="Arial"/>
        </w:rPr>
        <w:t xml:space="preserve"> hijsbanden is niet toegestaan. Na aflevering dienen de hijsbanden retour genomen te worden. </w:t>
      </w:r>
    </w:p>
    <w:p w14:paraId="1C894317" w14:textId="48D3D96A" w:rsidR="009B5ACA" w:rsidRDefault="6531E5E8" w:rsidP="76B29644">
      <w:pPr>
        <w:pStyle w:val="Lijstalinea"/>
        <w:numPr>
          <w:ilvl w:val="0"/>
          <w:numId w:val="6"/>
        </w:numPr>
        <w:jc w:val="both"/>
        <w:rPr>
          <w:rFonts w:ascii="Arial" w:eastAsia="Arial" w:hAnsi="Arial" w:cs="Arial"/>
        </w:rPr>
      </w:pPr>
      <w:r w:rsidRPr="76B29644">
        <w:rPr>
          <w:rFonts w:ascii="Arial" w:eastAsia="Arial" w:hAnsi="Arial" w:cs="Arial"/>
        </w:rPr>
        <w:lastRenderedPageBreak/>
        <w:t xml:space="preserve">Het aanpikken van lasten en het geven van aanwijzingen aan een kraanmachinist zal gebeuren door een door de Opdrachtnemer bevoegd verklaard en aantoonbaar opgeleid persoon </w:t>
      </w:r>
      <w:proofErr w:type="gramStart"/>
      <w:r w:rsidRPr="76B29644">
        <w:rPr>
          <w:rFonts w:ascii="Arial" w:eastAsia="Arial" w:hAnsi="Arial" w:cs="Arial"/>
        </w:rPr>
        <w:t>conform</w:t>
      </w:r>
      <w:proofErr w:type="gramEnd"/>
      <w:r w:rsidRPr="76B29644">
        <w:rPr>
          <w:rFonts w:ascii="Arial" w:eastAsia="Arial" w:hAnsi="Arial" w:cs="Arial"/>
        </w:rPr>
        <w:t xml:space="preserve"> de richtlijnen torenkranen welke voor de kraanmachinist herkenbaar dient te zijn </w:t>
      </w:r>
    </w:p>
    <w:p w14:paraId="10EE0EF6" w14:textId="28A0BA32" w:rsidR="009B5ACA" w:rsidRDefault="6531E5E8" w:rsidP="76B29644">
      <w:pPr>
        <w:pStyle w:val="Lijstalinea"/>
        <w:numPr>
          <w:ilvl w:val="0"/>
          <w:numId w:val="6"/>
        </w:numPr>
        <w:jc w:val="both"/>
        <w:rPr>
          <w:rFonts w:ascii="Arial" w:eastAsia="Arial" w:hAnsi="Arial" w:cs="Arial"/>
        </w:rPr>
      </w:pPr>
      <w:r w:rsidRPr="1DA76B11">
        <w:rPr>
          <w:rFonts w:ascii="Arial" w:eastAsia="Arial" w:hAnsi="Arial" w:cs="Arial"/>
        </w:rPr>
        <w:t>Incidenten met werknemers van Opdrachtnemer, met of zonder letsel tot gevolg hebbende, dienen direct gemeld te worden bij de uitvoerder van Dura Vermeer welke het incident zal vastleggen in de SAVE app. Voor meer informatie over de SAVE app zie de corporate site</w:t>
      </w:r>
      <w:r w:rsidR="7C6790F9" w:rsidRPr="1DA76B11">
        <w:rPr>
          <w:rFonts w:ascii="Arial" w:eastAsia="Arial" w:hAnsi="Arial" w:cs="Arial"/>
        </w:rPr>
        <w:t xml:space="preserve"> voor Opdrachtnemers</w:t>
      </w:r>
      <w:r w:rsidR="2F535D00" w:rsidRPr="1DA76B11">
        <w:rPr>
          <w:rFonts w:ascii="Arial" w:eastAsia="Arial" w:hAnsi="Arial" w:cs="Arial"/>
        </w:rPr>
        <w:t xml:space="preserve"> van Dura Vermeer</w:t>
      </w:r>
      <w:r w:rsidR="7C6790F9" w:rsidRPr="1DA76B11">
        <w:rPr>
          <w:rFonts w:ascii="Arial" w:eastAsia="Arial" w:hAnsi="Arial" w:cs="Arial"/>
        </w:rPr>
        <w:t xml:space="preserve"> </w:t>
      </w:r>
      <w:hyperlink r:id="rId15">
        <w:r w:rsidR="7C6790F9" w:rsidRPr="1DA76B11">
          <w:rPr>
            <w:rStyle w:val="Hyperlink"/>
            <w:rFonts w:ascii="Arial" w:eastAsia="Arial" w:hAnsi="Arial" w:cs="Arial"/>
            <w:i/>
            <w:iCs/>
          </w:rPr>
          <w:t xml:space="preserve">onder het keuzemenu Veiligheid &gt; Tools en applicaties &gt; </w:t>
        </w:r>
        <w:proofErr w:type="spellStart"/>
        <w:r w:rsidR="416E4801" w:rsidRPr="1DA76B11">
          <w:rPr>
            <w:rStyle w:val="Hyperlink"/>
            <w:rFonts w:ascii="Arial" w:eastAsia="Arial" w:hAnsi="Arial" w:cs="Arial"/>
            <w:i/>
            <w:iCs/>
          </w:rPr>
          <w:t>SaVe</w:t>
        </w:r>
        <w:proofErr w:type="spellEnd"/>
        <w:r w:rsidR="416E4801" w:rsidRPr="1DA76B11">
          <w:rPr>
            <w:rStyle w:val="Hyperlink"/>
            <w:rFonts w:ascii="Arial" w:eastAsia="Arial" w:hAnsi="Arial" w:cs="Arial"/>
            <w:i/>
            <w:iCs/>
          </w:rPr>
          <w:t xml:space="preserve"> app.</w:t>
        </w:r>
      </w:hyperlink>
      <w:r w:rsidRPr="1DA76B11">
        <w:rPr>
          <w:rFonts w:ascii="Arial" w:eastAsia="Arial" w:hAnsi="Arial" w:cs="Arial"/>
        </w:rPr>
        <w:t xml:space="preserve">  </w:t>
      </w:r>
    </w:p>
    <w:p w14:paraId="13F12135" w14:textId="42BD5F7D" w:rsidR="009B5ACA" w:rsidRDefault="6531E5E8" w:rsidP="76B29644">
      <w:pPr>
        <w:pStyle w:val="Lijstalinea"/>
        <w:numPr>
          <w:ilvl w:val="0"/>
          <w:numId w:val="6"/>
        </w:numPr>
        <w:jc w:val="both"/>
        <w:rPr>
          <w:rFonts w:ascii="Arial" w:eastAsia="Arial" w:hAnsi="Arial" w:cs="Arial"/>
        </w:rPr>
      </w:pPr>
      <w:r w:rsidRPr="76B29644">
        <w:rPr>
          <w:rFonts w:ascii="Arial" w:eastAsia="Arial" w:hAnsi="Arial" w:cs="Arial"/>
        </w:rPr>
        <w:t xml:space="preserve">Opdrachtnemer zal ervoor zorgdragen dat bij het verlaten van de werkplek deze te allen tijde veilig zal zijn voor overige personen op de bouwplaats. Ook zal de werkplek dagelijks opgeruimd worden waarbij afval in de daartoe bestemde containers achtergelaten zal worden. </w:t>
      </w:r>
    </w:p>
    <w:p w14:paraId="57D74D38" w14:textId="5E59395C" w:rsidR="009B5ACA" w:rsidRDefault="6531E5E8" w:rsidP="76B29644">
      <w:pPr>
        <w:pStyle w:val="Lijstalinea"/>
        <w:numPr>
          <w:ilvl w:val="0"/>
          <w:numId w:val="6"/>
        </w:numPr>
        <w:jc w:val="both"/>
        <w:rPr>
          <w:rFonts w:ascii="Arial" w:eastAsia="Arial" w:hAnsi="Arial" w:cs="Arial"/>
        </w:rPr>
      </w:pPr>
      <w:r w:rsidRPr="76B29644">
        <w:rPr>
          <w:rFonts w:ascii="Arial" w:eastAsia="Arial" w:hAnsi="Arial" w:cs="Arial"/>
        </w:rPr>
        <w:t xml:space="preserve">Opdrachtgever zal ervoor zorgdragen dat haar werknemers door Opdrachtgever verzorgde collectieve beveiligingen niet zullen wegnemen of eigenhandig zullen aanpassen. Dit omvat in het bijzonder aanpassingen aan steigers.  </w:t>
      </w:r>
    </w:p>
    <w:p w14:paraId="0F3B90E5" w14:textId="018D12FD" w:rsidR="009B5ACA" w:rsidRDefault="6531E5E8" w:rsidP="76B29644">
      <w:pPr>
        <w:pStyle w:val="Lijstalinea"/>
        <w:numPr>
          <w:ilvl w:val="0"/>
          <w:numId w:val="6"/>
        </w:numPr>
        <w:jc w:val="both"/>
        <w:rPr>
          <w:rFonts w:ascii="Arial" w:eastAsia="Arial" w:hAnsi="Arial" w:cs="Arial"/>
        </w:rPr>
      </w:pPr>
      <w:r w:rsidRPr="76B29644">
        <w:rPr>
          <w:rFonts w:ascii="Arial" w:eastAsia="Arial" w:hAnsi="Arial" w:cs="Arial"/>
        </w:rPr>
        <w:t xml:space="preserve">Opdrachtnemer zal bijdrage leveren aan de collectieve veiligheidscultuur op de bouwplaats door zijn werknemers te verzoeken personen aan te spreken bij onveilig gedrag en zelf open te staan voor kritiek van anderen indien de eigen werkzaamheden als onveilig worden gezien. </w:t>
      </w:r>
    </w:p>
    <w:p w14:paraId="2CA59FC2" w14:textId="77777777" w:rsidR="00F628CA" w:rsidRDefault="00F628CA" w:rsidP="00F628CA">
      <w:pPr>
        <w:pStyle w:val="Lijstalinea"/>
        <w:ind w:left="1080"/>
        <w:jc w:val="both"/>
        <w:rPr>
          <w:rFonts w:ascii="Arial" w:eastAsia="Arial" w:hAnsi="Arial" w:cs="Arial"/>
        </w:rPr>
      </w:pPr>
    </w:p>
    <w:p w14:paraId="75F64C84" w14:textId="4062AA8D" w:rsidR="009B5ACA" w:rsidRDefault="6531E5E8" w:rsidP="76B29644">
      <w:pPr>
        <w:ind w:left="720"/>
        <w:jc w:val="both"/>
        <w:rPr>
          <w:rFonts w:ascii="Arial" w:eastAsia="Arial" w:hAnsi="Arial" w:cs="Arial"/>
        </w:rPr>
      </w:pPr>
      <w:r w:rsidRPr="76B29644">
        <w:rPr>
          <w:rFonts w:ascii="Arial" w:eastAsia="Arial" w:hAnsi="Arial" w:cs="Arial"/>
          <w:b/>
          <w:bCs/>
          <w:u w:val="single"/>
        </w:rPr>
        <w:t>7) Beleid reductie aanrijdgevaar op de projectlocatie</w:t>
      </w:r>
      <w:r w:rsidRPr="76B29644">
        <w:rPr>
          <w:rFonts w:ascii="Arial" w:eastAsia="Arial" w:hAnsi="Arial" w:cs="Arial"/>
        </w:rPr>
        <w:t xml:space="preserve"> </w:t>
      </w:r>
    </w:p>
    <w:p w14:paraId="31426277" w14:textId="337BBBC0" w:rsidR="009B5ACA" w:rsidRDefault="6531E5E8" w:rsidP="76B29644">
      <w:pPr>
        <w:pStyle w:val="Lijstalinea"/>
        <w:numPr>
          <w:ilvl w:val="0"/>
          <w:numId w:val="5"/>
        </w:numPr>
        <w:jc w:val="both"/>
        <w:rPr>
          <w:rFonts w:ascii="Arial" w:eastAsia="Arial" w:hAnsi="Arial" w:cs="Arial"/>
        </w:rPr>
      </w:pPr>
      <w:r w:rsidRPr="1DA76B11">
        <w:rPr>
          <w:rFonts w:ascii="Arial" w:eastAsia="Arial" w:hAnsi="Arial" w:cs="Arial"/>
        </w:rPr>
        <w:t>Transportbewegingen op de bouwplaats vormen een risico voor aanrijdingen met personen. Om dit risico tegen te gaan hanteert opdrachtgever een beleid ter reductie aanrijdgevaar. Dit beleid staat gepubliceerd op de corporate site</w:t>
      </w:r>
      <w:r w:rsidR="01B297D5" w:rsidRPr="1DA76B11">
        <w:rPr>
          <w:rFonts w:ascii="Arial" w:eastAsia="Arial" w:hAnsi="Arial" w:cs="Arial"/>
        </w:rPr>
        <w:t xml:space="preserve"> voor Opdrachtnemers van Dura Vermeer</w:t>
      </w:r>
      <w:r w:rsidRPr="1DA76B11">
        <w:rPr>
          <w:rFonts w:ascii="Arial" w:eastAsia="Arial" w:hAnsi="Arial" w:cs="Arial"/>
        </w:rPr>
        <w:t xml:space="preserve"> </w:t>
      </w:r>
      <w:hyperlink r:id="rId16">
        <w:r w:rsidR="41A6F435" w:rsidRPr="1DA76B11">
          <w:rPr>
            <w:rStyle w:val="Hyperlink"/>
            <w:rFonts w:ascii="Arial" w:eastAsia="Arial" w:hAnsi="Arial" w:cs="Arial"/>
            <w:i/>
            <w:iCs/>
          </w:rPr>
          <w:t xml:space="preserve">onder het keuzemenu Veiligheid &gt; </w:t>
        </w:r>
        <w:r w:rsidR="567BB5D1" w:rsidRPr="1DA76B11">
          <w:rPr>
            <w:rStyle w:val="Hyperlink"/>
            <w:rFonts w:ascii="Arial" w:eastAsia="Arial" w:hAnsi="Arial" w:cs="Arial"/>
            <w:i/>
            <w:iCs/>
          </w:rPr>
          <w:t>Beleid en Kaders</w:t>
        </w:r>
        <w:r w:rsidR="41A6F435" w:rsidRPr="1DA76B11">
          <w:rPr>
            <w:rStyle w:val="Hyperlink"/>
            <w:rFonts w:ascii="Arial" w:eastAsia="Arial" w:hAnsi="Arial" w:cs="Arial"/>
            <w:i/>
            <w:iCs/>
          </w:rPr>
          <w:t xml:space="preserve"> &gt; </w:t>
        </w:r>
        <w:r w:rsidR="4F9F8E57" w:rsidRPr="1DA76B11">
          <w:rPr>
            <w:rStyle w:val="Hyperlink"/>
            <w:rFonts w:ascii="Arial" w:eastAsia="Arial" w:hAnsi="Arial" w:cs="Arial"/>
            <w:i/>
            <w:iCs/>
          </w:rPr>
          <w:t>Beleid reductie aanrijdgevaar.</w:t>
        </w:r>
      </w:hyperlink>
      <w:r w:rsidRPr="1DA76B11">
        <w:rPr>
          <w:rFonts w:ascii="Arial" w:eastAsia="Arial" w:hAnsi="Arial" w:cs="Arial"/>
        </w:rPr>
        <w:t xml:space="preserve"> Opdrachtnemer is gehouden zich aan het beleid reductie aanrijdgevaar te conformeren bij transport van materialen door of namens Opdrachtnemer. </w:t>
      </w:r>
    </w:p>
    <w:p w14:paraId="7ECB8A2E" w14:textId="77777777" w:rsidR="00F628CA" w:rsidRDefault="00F628CA" w:rsidP="00F628CA">
      <w:pPr>
        <w:pStyle w:val="Lijstalinea"/>
        <w:ind w:left="1080"/>
        <w:jc w:val="both"/>
        <w:rPr>
          <w:rFonts w:ascii="Arial" w:eastAsia="Arial" w:hAnsi="Arial" w:cs="Arial"/>
        </w:rPr>
      </w:pPr>
    </w:p>
    <w:p w14:paraId="304F94B9" w14:textId="59D1653A" w:rsidR="009B5ACA" w:rsidRDefault="6531E5E8" w:rsidP="76B29644">
      <w:pPr>
        <w:ind w:left="720"/>
        <w:jc w:val="both"/>
        <w:rPr>
          <w:rFonts w:ascii="Arial" w:eastAsia="Arial" w:hAnsi="Arial" w:cs="Arial"/>
          <w:b/>
          <w:bCs/>
          <w:u w:val="single"/>
        </w:rPr>
      </w:pPr>
      <w:r w:rsidRPr="76B29644">
        <w:rPr>
          <w:rFonts w:ascii="Arial" w:eastAsia="Arial" w:hAnsi="Arial" w:cs="Arial"/>
          <w:b/>
          <w:bCs/>
          <w:u w:val="single"/>
        </w:rPr>
        <w:t xml:space="preserve">8) Beleid bij niet nakomen afspraken </w:t>
      </w:r>
      <w:proofErr w:type="gramStart"/>
      <w:r w:rsidRPr="76B29644">
        <w:rPr>
          <w:rFonts w:ascii="Arial" w:eastAsia="Arial" w:hAnsi="Arial" w:cs="Arial"/>
          <w:b/>
          <w:bCs/>
          <w:u w:val="single"/>
        </w:rPr>
        <w:t>inzake</w:t>
      </w:r>
      <w:proofErr w:type="gramEnd"/>
      <w:r w:rsidRPr="76B29644">
        <w:rPr>
          <w:rFonts w:ascii="Arial" w:eastAsia="Arial" w:hAnsi="Arial" w:cs="Arial"/>
          <w:b/>
          <w:bCs/>
          <w:u w:val="single"/>
        </w:rPr>
        <w:t xml:space="preserve"> veiligheid of bij het vertonen van onacceptabel veiligheidsgedrag. </w:t>
      </w:r>
    </w:p>
    <w:p w14:paraId="1E20BF1A" w14:textId="720D6C6E" w:rsidR="00087B03" w:rsidRPr="00087B03" w:rsidRDefault="6531E5E8" w:rsidP="00087B03">
      <w:pPr>
        <w:pStyle w:val="Lijstalinea"/>
        <w:numPr>
          <w:ilvl w:val="0"/>
          <w:numId w:val="4"/>
        </w:numPr>
        <w:jc w:val="both"/>
        <w:rPr>
          <w:rFonts w:ascii="Arial" w:eastAsia="Arial" w:hAnsi="Arial" w:cs="Arial"/>
        </w:rPr>
      </w:pPr>
      <w:r w:rsidRPr="76B29644">
        <w:rPr>
          <w:rFonts w:ascii="Arial" w:eastAsia="Arial" w:hAnsi="Arial" w:cs="Arial"/>
        </w:rPr>
        <w:t>Opdrachtgever kent een sanctiebeleid dat ingezet zal worden bij het niet voldoen aan ons veiligheidsbeleid en daartoe behorende voorschriften en regels. Dit sanctiebeleid kan ertoe leiden dat bij zware overtredingen personen de toegang tot het project definitief ontzegd zal worden. Het sanctiebeleid bestaat uit de volgende escalatiestappen:</w:t>
      </w:r>
    </w:p>
    <w:p w14:paraId="4137D823" w14:textId="0C1E3B33" w:rsidR="009B5ACA" w:rsidRDefault="6531E5E8" w:rsidP="76B29644">
      <w:pPr>
        <w:pStyle w:val="Lijstalinea"/>
        <w:numPr>
          <w:ilvl w:val="1"/>
          <w:numId w:val="4"/>
        </w:numPr>
        <w:jc w:val="both"/>
        <w:rPr>
          <w:rFonts w:ascii="Arial" w:eastAsia="Arial" w:hAnsi="Arial" w:cs="Arial"/>
        </w:rPr>
      </w:pPr>
      <w:r w:rsidRPr="76B29644">
        <w:rPr>
          <w:rFonts w:ascii="Arial" w:eastAsia="Arial" w:hAnsi="Arial" w:cs="Arial"/>
          <w:u w:val="single"/>
        </w:rPr>
        <w:lastRenderedPageBreak/>
        <w:t>BRUL</w:t>
      </w:r>
      <w:r w:rsidRPr="76B29644">
        <w:rPr>
          <w:rFonts w:ascii="Arial" w:eastAsia="Arial" w:hAnsi="Arial" w:cs="Arial"/>
        </w:rPr>
        <w:t xml:space="preserve"> Mondelinge waarschuwing aan Arbeidskracht en Opdrachtnemer. </w:t>
      </w:r>
    </w:p>
    <w:p w14:paraId="1C95DEE9" w14:textId="22CD7132" w:rsidR="009B5ACA" w:rsidRDefault="6531E5E8" w:rsidP="76B29644">
      <w:pPr>
        <w:pStyle w:val="Lijstalinea"/>
        <w:numPr>
          <w:ilvl w:val="1"/>
          <w:numId w:val="4"/>
        </w:numPr>
        <w:jc w:val="both"/>
        <w:rPr>
          <w:rFonts w:ascii="Arial" w:eastAsia="Arial" w:hAnsi="Arial" w:cs="Arial"/>
        </w:rPr>
      </w:pPr>
      <w:r w:rsidRPr="76B29644">
        <w:rPr>
          <w:rFonts w:ascii="Arial" w:eastAsia="Arial" w:hAnsi="Arial" w:cs="Arial"/>
          <w:u w:val="single"/>
        </w:rPr>
        <w:t>BRIEF</w:t>
      </w:r>
      <w:r w:rsidRPr="76B29644">
        <w:rPr>
          <w:rFonts w:ascii="Arial" w:eastAsia="Arial" w:hAnsi="Arial" w:cs="Arial"/>
        </w:rPr>
        <w:t xml:space="preserve"> Opdrachtnemer krijgt een schriftelijke waarschuwing. Opdrachtnemer dient Opdrachtgever (schriftelijk) op de hoogte te brengen van de door Opdrachtnemer genomen maatregelen om herhaling te voorkomen. </w:t>
      </w:r>
    </w:p>
    <w:p w14:paraId="19947F86" w14:textId="03FDB5E0" w:rsidR="009B5ACA" w:rsidRDefault="6531E5E8" w:rsidP="76B29644">
      <w:pPr>
        <w:pStyle w:val="Lijstalinea"/>
        <w:numPr>
          <w:ilvl w:val="1"/>
          <w:numId w:val="4"/>
        </w:numPr>
        <w:jc w:val="both"/>
        <w:rPr>
          <w:rFonts w:ascii="Arial" w:eastAsia="Arial" w:hAnsi="Arial" w:cs="Arial"/>
        </w:rPr>
      </w:pPr>
      <w:r w:rsidRPr="1DA76B11">
        <w:rPr>
          <w:rFonts w:ascii="Arial" w:eastAsia="Arial" w:hAnsi="Arial" w:cs="Arial"/>
          <w:u w:val="single"/>
        </w:rPr>
        <w:t>BIEZEN PAKKEN</w:t>
      </w:r>
      <w:r w:rsidRPr="1DA76B11">
        <w:rPr>
          <w:rFonts w:ascii="Arial" w:eastAsia="Arial" w:hAnsi="Arial" w:cs="Arial"/>
        </w:rPr>
        <w:t xml:space="preserve"> Betrokken Arbeidskracht(en) mogen niet meer op het project komen en bij ernstig onveilig gedrag volgt uitsluiting van Opdrachtnemer voor opdrachten gedurende een door Opdrachtgever nader te bepalen periode. </w:t>
      </w:r>
    </w:p>
    <w:p w14:paraId="00E27525" w14:textId="6217EB9E" w:rsidR="17A85EA7" w:rsidRDefault="7ECC70F5" w:rsidP="1DA76B11">
      <w:pPr>
        <w:ind w:left="1416"/>
        <w:jc w:val="both"/>
        <w:rPr>
          <w:rFonts w:ascii="Arial" w:eastAsia="Arial" w:hAnsi="Arial" w:cs="Arial"/>
        </w:rPr>
      </w:pPr>
      <w:r w:rsidRPr="6C1B2181">
        <w:rPr>
          <w:rFonts w:ascii="Arial" w:eastAsia="Arial" w:hAnsi="Arial" w:cs="Arial"/>
        </w:rPr>
        <w:t xml:space="preserve">Een uitgebreide versie van het sanctiebeleid is te vinden op de corporate site voor Opdrachtnemers van Dura Vermeer </w:t>
      </w:r>
      <w:hyperlink r:id="rId17">
        <w:r w:rsidRPr="6C1B2181">
          <w:rPr>
            <w:rStyle w:val="Hyperlink"/>
            <w:rFonts w:ascii="Arial" w:eastAsia="Arial" w:hAnsi="Arial" w:cs="Arial"/>
            <w:i/>
            <w:iCs/>
          </w:rPr>
          <w:t xml:space="preserve">onder het keuzemenu Veiligheid &gt; Beleid en kaders &gt; </w:t>
        </w:r>
        <w:r w:rsidR="435B0734" w:rsidRPr="6C1B2181">
          <w:rPr>
            <w:rStyle w:val="Hyperlink"/>
            <w:rFonts w:ascii="Arial" w:eastAsia="Arial" w:hAnsi="Arial" w:cs="Arial"/>
            <w:i/>
            <w:iCs/>
          </w:rPr>
          <w:t>Standaard sanctiebeleid</w:t>
        </w:r>
        <w:r w:rsidRPr="6C1B2181">
          <w:rPr>
            <w:rStyle w:val="Hyperlink"/>
            <w:rFonts w:ascii="Arial" w:eastAsia="Arial" w:hAnsi="Arial" w:cs="Arial"/>
            <w:i/>
            <w:iCs/>
          </w:rPr>
          <w:t>.</w:t>
        </w:r>
      </w:hyperlink>
      <w:r w:rsidRPr="6C1B2181">
        <w:rPr>
          <w:rFonts w:ascii="Arial" w:eastAsia="Arial" w:hAnsi="Arial" w:cs="Arial"/>
        </w:rPr>
        <w:t xml:space="preserve"> </w:t>
      </w:r>
    </w:p>
    <w:p w14:paraId="653FC5D0" w14:textId="27D0D5F4" w:rsidR="009B5ACA" w:rsidRDefault="6531E5E8" w:rsidP="76B29644">
      <w:pPr>
        <w:pStyle w:val="Lijstalinea"/>
        <w:numPr>
          <w:ilvl w:val="0"/>
          <w:numId w:val="3"/>
        </w:numPr>
        <w:jc w:val="both"/>
        <w:rPr>
          <w:rFonts w:ascii="Arial" w:eastAsia="Arial" w:hAnsi="Arial" w:cs="Arial"/>
        </w:rPr>
      </w:pPr>
      <w:r w:rsidRPr="76B29644">
        <w:rPr>
          <w:rFonts w:ascii="Arial" w:eastAsia="Arial" w:hAnsi="Arial" w:cs="Arial"/>
        </w:rPr>
        <w:t xml:space="preserve">Opdrachtgever monitort de prestaties van haar Opdrachtnemers waarbij bij uitbesteding van werkzaamheden de prestaties van de tweede- en derdelijns partijen worden gerelateerd aan de eerstelijns Opdrachtnemer. Als de uitvoering van de werkzaamheden niet passen bij het veiligheidsbeleid en gewenste veiligheidscultuur van opdrachtgever kan dit leiden tot uitsluiting van toekomstige opdrachten. </w:t>
      </w:r>
    </w:p>
    <w:p w14:paraId="25A9408B" w14:textId="77777777" w:rsidR="00F628CA" w:rsidRPr="00F628CA" w:rsidRDefault="00F628CA" w:rsidP="00F628CA">
      <w:pPr>
        <w:jc w:val="both"/>
        <w:rPr>
          <w:rFonts w:ascii="Arial" w:eastAsia="Arial" w:hAnsi="Arial" w:cs="Arial"/>
        </w:rPr>
      </w:pPr>
    </w:p>
    <w:p w14:paraId="32B141CF" w14:textId="7BB8A59B" w:rsidR="009B5ACA" w:rsidRDefault="6531E5E8" w:rsidP="76B29644">
      <w:pPr>
        <w:ind w:left="720"/>
        <w:jc w:val="both"/>
        <w:rPr>
          <w:rFonts w:ascii="Arial" w:eastAsia="Arial" w:hAnsi="Arial" w:cs="Arial"/>
        </w:rPr>
      </w:pPr>
      <w:r w:rsidRPr="76B29644">
        <w:rPr>
          <w:rFonts w:ascii="Arial" w:eastAsia="Arial" w:hAnsi="Arial" w:cs="Arial"/>
          <w:b/>
          <w:bCs/>
          <w:u w:val="single"/>
        </w:rPr>
        <w:t xml:space="preserve">9) Beleid beloning positief gedrag </w:t>
      </w:r>
    </w:p>
    <w:p w14:paraId="5821302A" w14:textId="78599404" w:rsidR="009B5ACA" w:rsidRDefault="6531E5E8" w:rsidP="76B29644">
      <w:pPr>
        <w:pStyle w:val="Lijstalinea"/>
        <w:numPr>
          <w:ilvl w:val="0"/>
          <w:numId w:val="2"/>
        </w:numPr>
        <w:jc w:val="both"/>
        <w:rPr>
          <w:rFonts w:ascii="Arial" w:eastAsia="Arial" w:hAnsi="Arial" w:cs="Arial"/>
        </w:rPr>
      </w:pPr>
      <w:r w:rsidRPr="76B29644">
        <w:rPr>
          <w:rFonts w:ascii="Arial" w:eastAsia="Arial" w:hAnsi="Arial" w:cs="Arial"/>
        </w:rPr>
        <w:t xml:space="preserve">Jaarlijks nomineert Opdrachtgever een aantal van haar Opdrachtnemers die aantoonbaar proactief veiligheidsgedrag hebben laten zien en meewerken aan de verhoging van de veiligheidscultuur. De winnaar zal hiervoor een prijs in ontvangst mogen nemen. </w:t>
      </w:r>
    </w:p>
    <w:p w14:paraId="425C4C21" w14:textId="5D764273" w:rsidR="009B5ACA" w:rsidRDefault="009B5ACA" w:rsidP="76B29644">
      <w:pPr>
        <w:jc w:val="both"/>
        <w:rPr>
          <w:rFonts w:ascii="Arial" w:eastAsia="Arial" w:hAnsi="Arial" w:cs="Arial"/>
        </w:rPr>
      </w:pPr>
    </w:p>
    <w:p w14:paraId="5BDFFFCD" w14:textId="45E89694" w:rsidR="009B5ACA" w:rsidRDefault="6531E5E8" w:rsidP="76B29644">
      <w:pPr>
        <w:jc w:val="both"/>
        <w:rPr>
          <w:rFonts w:ascii="Arial" w:eastAsia="Arial" w:hAnsi="Arial" w:cs="Arial"/>
          <w:b/>
          <w:bCs/>
          <w:u w:val="single"/>
        </w:rPr>
      </w:pPr>
      <w:r w:rsidRPr="76B29644">
        <w:rPr>
          <w:rFonts w:ascii="Arial" w:eastAsia="Arial" w:hAnsi="Arial" w:cs="Arial"/>
          <w:b/>
          <w:bCs/>
          <w:u w:val="single"/>
        </w:rPr>
        <w:t>Tenslotte</w:t>
      </w:r>
    </w:p>
    <w:p w14:paraId="7B5CAEB5" w14:textId="7D6807C9" w:rsidR="009B5ACA" w:rsidRDefault="6531E5E8" w:rsidP="76B29644">
      <w:pPr>
        <w:jc w:val="both"/>
        <w:rPr>
          <w:rFonts w:ascii="Arial" w:eastAsia="Arial" w:hAnsi="Arial" w:cs="Arial"/>
        </w:rPr>
      </w:pPr>
      <w:r w:rsidRPr="76B29644">
        <w:rPr>
          <w:rFonts w:ascii="Arial" w:eastAsia="Arial" w:hAnsi="Arial" w:cs="Arial"/>
        </w:rPr>
        <w:t>Als er vragen zijn over de toepasbaarheid en invulling van bovengenoemde contracteisen dan verzoeken wij u contact op te nemen met de veiligheidsadviseur van de werkmaatschappij waarmee de overeenkomst is afgesloten.</w:t>
      </w:r>
    </w:p>
    <w:p w14:paraId="2E6D298B" w14:textId="0837276E" w:rsidR="76B29644" w:rsidRDefault="76B29644" w:rsidP="76B29644">
      <w:pPr>
        <w:jc w:val="both"/>
        <w:rPr>
          <w:rFonts w:ascii="Arial" w:eastAsia="Arial" w:hAnsi="Arial" w:cs="Arial"/>
        </w:rPr>
      </w:pPr>
    </w:p>
    <w:p w14:paraId="5B129F6A" w14:textId="6B1B9DFA" w:rsidR="76B29644" w:rsidRDefault="76B29644" w:rsidP="76B29644">
      <w:pPr>
        <w:jc w:val="both"/>
        <w:rPr>
          <w:rFonts w:ascii="Arial" w:eastAsia="Arial" w:hAnsi="Arial" w:cs="Arial"/>
        </w:rPr>
      </w:pPr>
    </w:p>
    <w:p w14:paraId="21ADECCD" w14:textId="189A74BB" w:rsidR="76B29644" w:rsidRDefault="76B29644" w:rsidP="76B29644">
      <w:pPr>
        <w:jc w:val="both"/>
        <w:rPr>
          <w:rFonts w:ascii="Arial" w:eastAsia="Arial" w:hAnsi="Arial" w:cs="Arial"/>
        </w:rPr>
      </w:pPr>
    </w:p>
    <w:p w14:paraId="487B1048" w14:textId="2A9EDC4E" w:rsidR="76B29644" w:rsidRDefault="76B29644" w:rsidP="76B29644">
      <w:pPr>
        <w:jc w:val="both"/>
        <w:rPr>
          <w:rFonts w:ascii="Arial" w:eastAsia="Arial" w:hAnsi="Arial" w:cs="Arial"/>
        </w:rPr>
      </w:pPr>
    </w:p>
    <w:p w14:paraId="33E4D7CF" w14:textId="71948923" w:rsidR="76B29644" w:rsidRDefault="76B29644" w:rsidP="76B29644">
      <w:pPr>
        <w:jc w:val="both"/>
        <w:rPr>
          <w:rFonts w:ascii="Arial" w:eastAsia="Arial" w:hAnsi="Arial" w:cs="Arial"/>
        </w:rPr>
      </w:pPr>
    </w:p>
    <w:p w14:paraId="7F8762AF" w14:textId="3CEAF6A5" w:rsidR="76B29644" w:rsidRDefault="76B29644" w:rsidP="76B29644">
      <w:pPr>
        <w:jc w:val="both"/>
        <w:rPr>
          <w:rFonts w:ascii="Arial" w:eastAsia="Arial" w:hAnsi="Arial" w:cs="Arial"/>
        </w:rPr>
      </w:pPr>
    </w:p>
    <w:sectPr w:rsidR="76B29644">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4CBDC" w14:textId="77777777" w:rsidR="00E373BE" w:rsidRDefault="00E373BE">
      <w:pPr>
        <w:spacing w:after="0" w:line="240" w:lineRule="auto"/>
      </w:pPr>
      <w:r>
        <w:separator/>
      </w:r>
    </w:p>
  </w:endnote>
  <w:endnote w:type="continuationSeparator" w:id="0">
    <w:p w14:paraId="05356F27" w14:textId="77777777" w:rsidR="00E373BE" w:rsidRDefault="00E3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6B29644" w14:paraId="320997E8" w14:textId="77777777" w:rsidTr="76B29644">
      <w:trPr>
        <w:trHeight w:val="300"/>
      </w:trPr>
      <w:tc>
        <w:tcPr>
          <w:tcW w:w="3005" w:type="dxa"/>
        </w:tcPr>
        <w:p w14:paraId="42A0AD74" w14:textId="58329C51" w:rsidR="76B29644" w:rsidRDefault="76B29644" w:rsidP="76B29644">
          <w:pPr>
            <w:pStyle w:val="Koptekst"/>
            <w:ind w:left="-115"/>
          </w:pPr>
        </w:p>
      </w:tc>
      <w:tc>
        <w:tcPr>
          <w:tcW w:w="3005" w:type="dxa"/>
        </w:tcPr>
        <w:p w14:paraId="277FBD67" w14:textId="00571ED8" w:rsidR="76B29644" w:rsidRDefault="76B29644" w:rsidP="76B29644">
          <w:pPr>
            <w:pStyle w:val="Koptekst"/>
            <w:jc w:val="center"/>
          </w:pPr>
        </w:p>
      </w:tc>
      <w:tc>
        <w:tcPr>
          <w:tcW w:w="3005" w:type="dxa"/>
        </w:tcPr>
        <w:p w14:paraId="55C37400" w14:textId="0A51BB14" w:rsidR="76B29644" w:rsidRDefault="76B29644" w:rsidP="76B29644">
          <w:pPr>
            <w:pStyle w:val="Koptekst"/>
            <w:ind w:right="-115"/>
            <w:jc w:val="right"/>
          </w:pPr>
        </w:p>
      </w:tc>
    </w:tr>
  </w:tbl>
  <w:p w14:paraId="7FFC981A" w14:textId="4CC34C98" w:rsidR="76B29644" w:rsidRDefault="76B296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E5CC3" w14:textId="77777777" w:rsidR="00E373BE" w:rsidRDefault="00E373BE">
      <w:pPr>
        <w:spacing w:after="0" w:line="240" w:lineRule="auto"/>
      </w:pPr>
      <w:r>
        <w:separator/>
      </w:r>
    </w:p>
  </w:footnote>
  <w:footnote w:type="continuationSeparator" w:id="0">
    <w:p w14:paraId="7D9CE3C8" w14:textId="77777777" w:rsidR="00E373BE" w:rsidRDefault="00E37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6CD53" w14:textId="716A64F5" w:rsidR="76B29644" w:rsidRDefault="76B29644" w:rsidP="76B29644">
    <w:pPr>
      <w:pStyle w:val="Koptekst"/>
      <w:rPr>
        <w:rFonts w:ascii="Aptos" w:eastAsia="Aptos" w:hAnsi="Aptos"/>
        <w:b/>
        <w:bCs/>
        <w:sz w:val="20"/>
        <w:szCs w:val="20"/>
      </w:rPr>
    </w:pPr>
    <w:r w:rsidRPr="76B29644">
      <w:rPr>
        <w:rFonts w:ascii="Aptos" w:eastAsia="Aptos" w:hAnsi="Aptos"/>
        <w:b/>
        <w:bCs/>
        <w:sz w:val="20"/>
        <w:szCs w:val="20"/>
      </w:rPr>
      <w:t>Bijlage 1 - Regels en voorschriften voor Opdrachtnemers van werkmaatschappijen van Dura Vermeer Divisie Bouw en Vastgoed over veilige en gezonde uitvoering van de werkzaamheden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8283"/>
    <w:multiLevelType w:val="hybridMultilevel"/>
    <w:tmpl w:val="4AE6B72C"/>
    <w:lvl w:ilvl="0" w:tplc="A1BE6848">
      <w:start w:val="1"/>
      <w:numFmt w:val="bullet"/>
      <w:lvlText w:val="o"/>
      <w:lvlJc w:val="left"/>
      <w:pPr>
        <w:ind w:left="1080" w:hanging="360"/>
      </w:pPr>
      <w:rPr>
        <w:rFonts w:ascii="Courier New" w:hAnsi="Courier New" w:hint="default"/>
      </w:rPr>
    </w:lvl>
    <w:lvl w:ilvl="1" w:tplc="F1A8648E">
      <w:start w:val="1"/>
      <w:numFmt w:val="bullet"/>
      <w:lvlText w:val="o"/>
      <w:lvlJc w:val="left"/>
      <w:pPr>
        <w:ind w:left="1800" w:hanging="360"/>
      </w:pPr>
      <w:rPr>
        <w:rFonts w:ascii="Courier New" w:hAnsi="Courier New" w:hint="default"/>
      </w:rPr>
    </w:lvl>
    <w:lvl w:ilvl="2" w:tplc="FD62494A">
      <w:start w:val="1"/>
      <w:numFmt w:val="bullet"/>
      <w:lvlText w:val=""/>
      <w:lvlJc w:val="left"/>
      <w:pPr>
        <w:ind w:left="2520" w:hanging="360"/>
      </w:pPr>
      <w:rPr>
        <w:rFonts w:ascii="Wingdings" w:hAnsi="Wingdings" w:hint="default"/>
      </w:rPr>
    </w:lvl>
    <w:lvl w:ilvl="3" w:tplc="010A52EE">
      <w:start w:val="1"/>
      <w:numFmt w:val="bullet"/>
      <w:lvlText w:val=""/>
      <w:lvlJc w:val="left"/>
      <w:pPr>
        <w:ind w:left="3240" w:hanging="360"/>
      </w:pPr>
      <w:rPr>
        <w:rFonts w:ascii="Symbol" w:hAnsi="Symbol" w:hint="default"/>
      </w:rPr>
    </w:lvl>
    <w:lvl w:ilvl="4" w:tplc="D0D61AD8">
      <w:start w:val="1"/>
      <w:numFmt w:val="bullet"/>
      <w:lvlText w:val="o"/>
      <w:lvlJc w:val="left"/>
      <w:pPr>
        <w:ind w:left="3960" w:hanging="360"/>
      </w:pPr>
      <w:rPr>
        <w:rFonts w:ascii="Courier New" w:hAnsi="Courier New" w:hint="default"/>
      </w:rPr>
    </w:lvl>
    <w:lvl w:ilvl="5" w:tplc="19B6C980">
      <w:start w:val="1"/>
      <w:numFmt w:val="bullet"/>
      <w:lvlText w:val=""/>
      <w:lvlJc w:val="left"/>
      <w:pPr>
        <w:ind w:left="4680" w:hanging="360"/>
      </w:pPr>
      <w:rPr>
        <w:rFonts w:ascii="Wingdings" w:hAnsi="Wingdings" w:hint="default"/>
      </w:rPr>
    </w:lvl>
    <w:lvl w:ilvl="6" w:tplc="F264A006">
      <w:start w:val="1"/>
      <w:numFmt w:val="bullet"/>
      <w:lvlText w:val=""/>
      <w:lvlJc w:val="left"/>
      <w:pPr>
        <w:ind w:left="5400" w:hanging="360"/>
      </w:pPr>
      <w:rPr>
        <w:rFonts w:ascii="Symbol" w:hAnsi="Symbol" w:hint="default"/>
      </w:rPr>
    </w:lvl>
    <w:lvl w:ilvl="7" w:tplc="8ECA6540">
      <w:start w:val="1"/>
      <w:numFmt w:val="bullet"/>
      <w:lvlText w:val="o"/>
      <w:lvlJc w:val="left"/>
      <w:pPr>
        <w:ind w:left="6120" w:hanging="360"/>
      </w:pPr>
      <w:rPr>
        <w:rFonts w:ascii="Courier New" w:hAnsi="Courier New" w:hint="default"/>
      </w:rPr>
    </w:lvl>
    <w:lvl w:ilvl="8" w:tplc="CA72F2E2">
      <w:start w:val="1"/>
      <w:numFmt w:val="bullet"/>
      <w:lvlText w:val=""/>
      <w:lvlJc w:val="left"/>
      <w:pPr>
        <w:ind w:left="6840" w:hanging="360"/>
      </w:pPr>
      <w:rPr>
        <w:rFonts w:ascii="Wingdings" w:hAnsi="Wingdings" w:hint="default"/>
      </w:rPr>
    </w:lvl>
  </w:abstractNum>
  <w:abstractNum w:abstractNumId="1" w15:restartNumberingAfterBreak="0">
    <w:nsid w:val="0A78A85D"/>
    <w:multiLevelType w:val="hybridMultilevel"/>
    <w:tmpl w:val="A470D430"/>
    <w:lvl w:ilvl="0" w:tplc="ED78AB36">
      <w:start w:val="1"/>
      <w:numFmt w:val="bullet"/>
      <w:lvlText w:val="o"/>
      <w:lvlJc w:val="left"/>
      <w:pPr>
        <w:ind w:left="1080" w:hanging="360"/>
      </w:pPr>
      <w:rPr>
        <w:rFonts w:ascii="Courier New" w:hAnsi="Courier New" w:hint="default"/>
      </w:rPr>
    </w:lvl>
    <w:lvl w:ilvl="1" w:tplc="D9284B10">
      <w:start w:val="1"/>
      <w:numFmt w:val="bullet"/>
      <w:lvlText w:val="o"/>
      <w:lvlJc w:val="left"/>
      <w:pPr>
        <w:ind w:left="1800" w:hanging="360"/>
      </w:pPr>
      <w:rPr>
        <w:rFonts w:ascii="Courier New" w:hAnsi="Courier New" w:hint="default"/>
      </w:rPr>
    </w:lvl>
    <w:lvl w:ilvl="2" w:tplc="1A467A18">
      <w:start w:val="1"/>
      <w:numFmt w:val="bullet"/>
      <w:lvlText w:val=""/>
      <w:lvlJc w:val="left"/>
      <w:pPr>
        <w:ind w:left="2520" w:hanging="360"/>
      </w:pPr>
      <w:rPr>
        <w:rFonts w:ascii="Wingdings" w:hAnsi="Wingdings" w:hint="default"/>
      </w:rPr>
    </w:lvl>
    <w:lvl w:ilvl="3" w:tplc="64FC7664">
      <w:start w:val="1"/>
      <w:numFmt w:val="bullet"/>
      <w:lvlText w:val=""/>
      <w:lvlJc w:val="left"/>
      <w:pPr>
        <w:ind w:left="3240" w:hanging="360"/>
      </w:pPr>
      <w:rPr>
        <w:rFonts w:ascii="Symbol" w:hAnsi="Symbol" w:hint="default"/>
      </w:rPr>
    </w:lvl>
    <w:lvl w:ilvl="4" w:tplc="67AA647E">
      <w:start w:val="1"/>
      <w:numFmt w:val="bullet"/>
      <w:lvlText w:val="o"/>
      <w:lvlJc w:val="left"/>
      <w:pPr>
        <w:ind w:left="3960" w:hanging="360"/>
      </w:pPr>
      <w:rPr>
        <w:rFonts w:ascii="Courier New" w:hAnsi="Courier New" w:hint="default"/>
      </w:rPr>
    </w:lvl>
    <w:lvl w:ilvl="5" w:tplc="B80668CE">
      <w:start w:val="1"/>
      <w:numFmt w:val="bullet"/>
      <w:lvlText w:val=""/>
      <w:lvlJc w:val="left"/>
      <w:pPr>
        <w:ind w:left="4680" w:hanging="360"/>
      </w:pPr>
      <w:rPr>
        <w:rFonts w:ascii="Wingdings" w:hAnsi="Wingdings" w:hint="default"/>
      </w:rPr>
    </w:lvl>
    <w:lvl w:ilvl="6" w:tplc="26FCF5D2">
      <w:start w:val="1"/>
      <w:numFmt w:val="bullet"/>
      <w:lvlText w:val=""/>
      <w:lvlJc w:val="left"/>
      <w:pPr>
        <w:ind w:left="5400" w:hanging="360"/>
      </w:pPr>
      <w:rPr>
        <w:rFonts w:ascii="Symbol" w:hAnsi="Symbol" w:hint="default"/>
      </w:rPr>
    </w:lvl>
    <w:lvl w:ilvl="7" w:tplc="2968F2E8">
      <w:start w:val="1"/>
      <w:numFmt w:val="bullet"/>
      <w:lvlText w:val="o"/>
      <w:lvlJc w:val="left"/>
      <w:pPr>
        <w:ind w:left="6120" w:hanging="360"/>
      </w:pPr>
      <w:rPr>
        <w:rFonts w:ascii="Courier New" w:hAnsi="Courier New" w:hint="default"/>
      </w:rPr>
    </w:lvl>
    <w:lvl w:ilvl="8" w:tplc="46CEE3C6">
      <w:start w:val="1"/>
      <w:numFmt w:val="bullet"/>
      <w:lvlText w:val=""/>
      <w:lvlJc w:val="left"/>
      <w:pPr>
        <w:ind w:left="6840" w:hanging="360"/>
      </w:pPr>
      <w:rPr>
        <w:rFonts w:ascii="Wingdings" w:hAnsi="Wingdings" w:hint="default"/>
      </w:rPr>
    </w:lvl>
  </w:abstractNum>
  <w:abstractNum w:abstractNumId="2" w15:restartNumberingAfterBreak="0">
    <w:nsid w:val="0A9909FC"/>
    <w:multiLevelType w:val="hybridMultilevel"/>
    <w:tmpl w:val="FF8A0264"/>
    <w:lvl w:ilvl="0" w:tplc="1FCE6A80">
      <w:start w:val="1"/>
      <w:numFmt w:val="bullet"/>
      <w:lvlText w:val="o"/>
      <w:lvlJc w:val="left"/>
      <w:pPr>
        <w:ind w:left="1068" w:hanging="360"/>
      </w:pPr>
      <w:rPr>
        <w:rFonts w:ascii="Courier New" w:hAnsi="Courier New" w:hint="default"/>
      </w:rPr>
    </w:lvl>
    <w:lvl w:ilvl="1" w:tplc="10CCDAD8">
      <w:start w:val="1"/>
      <w:numFmt w:val="bullet"/>
      <w:lvlText w:val="o"/>
      <w:lvlJc w:val="left"/>
      <w:pPr>
        <w:ind w:left="1788" w:hanging="360"/>
      </w:pPr>
      <w:rPr>
        <w:rFonts w:ascii="Courier New" w:hAnsi="Courier New" w:hint="default"/>
      </w:rPr>
    </w:lvl>
    <w:lvl w:ilvl="2" w:tplc="3F726D32">
      <w:start w:val="1"/>
      <w:numFmt w:val="bullet"/>
      <w:lvlText w:val=""/>
      <w:lvlJc w:val="left"/>
      <w:pPr>
        <w:ind w:left="2508" w:hanging="360"/>
      </w:pPr>
      <w:rPr>
        <w:rFonts w:ascii="Wingdings" w:hAnsi="Wingdings" w:hint="default"/>
      </w:rPr>
    </w:lvl>
    <w:lvl w:ilvl="3" w:tplc="B9E87CBE">
      <w:start w:val="1"/>
      <w:numFmt w:val="bullet"/>
      <w:lvlText w:val=""/>
      <w:lvlJc w:val="left"/>
      <w:pPr>
        <w:ind w:left="3228" w:hanging="360"/>
      </w:pPr>
      <w:rPr>
        <w:rFonts w:ascii="Symbol" w:hAnsi="Symbol" w:hint="default"/>
      </w:rPr>
    </w:lvl>
    <w:lvl w:ilvl="4" w:tplc="1F5ECCCA">
      <w:start w:val="1"/>
      <w:numFmt w:val="bullet"/>
      <w:lvlText w:val="o"/>
      <w:lvlJc w:val="left"/>
      <w:pPr>
        <w:ind w:left="3948" w:hanging="360"/>
      </w:pPr>
      <w:rPr>
        <w:rFonts w:ascii="Courier New" w:hAnsi="Courier New" w:hint="default"/>
      </w:rPr>
    </w:lvl>
    <w:lvl w:ilvl="5" w:tplc="D944AC6A">
      <w:start w:val="1"/>
      <w:numFmt w:val="bullet"/>
      <w:lvlText w:val=""/>
      <w:lvlJc w:val="left"/>
      <w:pPr>
        <w:ind w:left="4668" w:hanging="360"/>
      </w:pPr>
      <w:rPr>
        <w:rFonts w:ascii="Wingdings" w:hAnsi="Wingdings" w:hint="default"/>
      </w:rPr>
    </w:lvl>
    <w:lvl w:ilvl="6" w:tplc="D3D2C436">
      <w:start w:val="1"/>
      <w:numFmt w:val="bullet"/>
      <w:lvlText w:val=""/>
      <w:lvlJc w:val="left"/>
      <w:pPr>
        <w:ind w:left="5388" w:hanging="360"/>
      </w:pPr>
      <w:rPr>
        <w:rFonts w:ascii="Symbol" w:hAnsi="Symbol" w:hint="default"/>
      </w:rPr>
    </w:lvl>
    <w:lvl w:ilvl="7" w:tplc="E8A6A5A8">
      <w:start w:val="1"/>
      <w:numFmt w:val="bullet"/>
      <w:lvlText w:val="o"/>
      <w:lvlJc w:val="left"/>
      <w:pPr>
        <w:ind w:left="6108" w:hanging="360"/>
      </w:pPr>
      <w:rPr>
        <w:rFonts w:ascii="Courier New" w:hAnsi="Courier New" w:hint="default"/>
      </w:rPr>
    </w:lvl>
    <w:lvl w:ilvl="8" w:tplc="A282F692">
      <w:start w:val="1"/>
      <w:numFmt w:val="bullet"/>
      <w:lvlText w:val=""/>
      <w:lvlJc w:val="left"/>
      <w:pPr>
        <w:ind w:left="6828" w:hanging="360"/>
      </w:pPr>
      <w:rPr>
        <w:rFonts w:ascii="Wingdings" w:hAnsi="Wingdings" w:hint="default"/>
      </w:rPr>
    </w:lvl>
  </w:abstractNum>
  <w:abstractNum w:abstractNumId="3" w15:restartNumberingAfterBreak="0">
    <w:nsid w:val="1BD64EC1"/>
    <w:multiLevelType w:val="hybridMultilevel"/>
    <w:tmpl w:val="03483BC0"/>
    <w:lvl w:ilvl="0" w:tplc="A5F07118">
      <w:start w:val="1"/>
      <w:numFmt w:val="bullet"/>
      <w:lvlText w:val="o"/>
      <w:lvlJc w:val="left"/>
      <w:pPr>
        <w:ind w:left="720" w:hanging="360"/>
      </w:pPr>
      <w:rPr>
        <w:rFonts w:ascii="Courier New" w:hAnsi="Courier New" w:hint="default"/>
      </w:rPr>
    </w:lvl>
    <w:lvl w:ilvl="1" w:tplc="3D4275A6">
      <w:start w:val="1"/>
      <w:numFmt w:val="bullet"/>
      <w:lvlText w:val="o"/>
      <w:lvlJc w:val="left"/>
      <w:pPr>
        <w:ind w:left="1440" w:hanging="360"/>
      </w:pPr>
      <w:rPr>
        <w:rFonts w:ascii="Courier New" w:hAnsi="Courier New" w:hint="default"/>
      </w:rPr>
    </w:lvl>
    <w:lvl w:ilvl="2" w:tplc="CFEAC4D2">
      <w:start w:val="1"/>
      <w:numFmt w:val="bullet"/>
      <w:lvlText w:val=""/>
      <w:lvlJc w:val="left"/>
      <w:pPr>
        <w:ind w:left="2160" w:hanging="360"/>
      </w:pPr>
      <w:rPr>
        <w:rFonts w:ascii="Wingdings" w:hAnsi="Wingdings" w:hint="default"/>
      </w:rPr>
    </w:lvl>
    <w:lvl w:ilvl="3" w:tplc="5052EBB0">
      <w:start w:val="1"/>
      <w:numFmt w:val="bullet"/>
      <w:lvlText w:val=""/>
      <w:lvlJc w:val="left"/>
      <w:pPr>
        <w:ind w:left="2880" w:hanging="360"/>
      </w:pPr>
      <w:rPr>
        <w:rFonts w:ascii="Symbol" w:hAnsi="Symbol" w:hint="default"/>
      </w:rPr>
    </w:lvl>
    <w:lvl w:ilvl="4" w:tplc="63B6CD9A">
      <w:start w:val="1"/>
      <w:numFmt w:val="bullet"/>
      <w:lvlText w:val="o"/>
      <w:lvlJc w:val="left"/>
      <w:pPr>
        <w:ind w:left="3600" w:hanging="360"/>
      </w:pPr>
      <w:rPr>
        <w:rFonts w:ascii="Courier New" w:hAnsi="Courier New" w:hint="default"/>
      </w:rPr>
    </w:lvl>
    <w:lvl w:ilvl="5" w:tplc="235E226A">
      <w:start w:val="1"/>
      <w:numFmt w:val="bullet"/>
      <w:lvlText w:val=""/>
      <w:lvlJc w:val="left"/>
      <w:pPr>
        <w:ind w:left="4320" w:hanging="360"/>
      </w:pPr>
      <w:rPr>
        <w:rFonts w:ascii="Wingdings" w:hAnsi="Wingdings" w:hint="default"/>
      </w:rPr>
    </w:lvl>
    <w:lvl w:ilvl="6" w:tplc="AB6A8B32">
      <w:start w:val="1"/>
      <w:numFmt w:val="bullet"/>
      <w:lvlText w:val=""/>
      <w:lvlJc w:val="left"/>
      <w:pPr>
        <w:ind w:left="5040" w:hanging="360"/>
      </w:pPr>
      <w:rPr>
        <w:rFonts w:ascii="Symbol" w:hAnsi="Symbol" w:hint="default"/>
      </w:rPr>
    </w:lvl>
    <w:lvl w:ilvl="7" w:tplc="9E524822">
      <w:start w:val="1"/>
      <w:numFmt w:val="bullet"/>
      <w:lvlText w:val="o"/>
      <w:lvlJc w:val="left"/>
      <w:pPr>
        <w:ind w:left="5760" w:hanging="360"/>
      </w:pPr>
      <w:rPr>
        <w:rFonts w:ascii="Courier New" w:hAnsi="Courier New" w:hint="default"/>
      </w:rPr>
    </w:lvl>
    <w:lvl w:ilvl="8" w:tplc="D394747C">
      <w:start w:val="1"/>
      <w:numFmt w:val="bullet"/>
      <w:lvlText w:val=""/>
      <w:lvlJc w:val="left"/>
      <w:pPr>
        <w:ind w:left="6480" w:hanging="360"/>
      </w:pPr>
      <w:rPr>
        <w:rFonts w:ascii="Wingdings" w:hAnsi="Wingdings" w:hint="default"/>
      </w:rPr>
    </w:lvl>
  </w:abstractNum>
  <w:abstractNum w:abstractNumId="4" w15:restartNumberingAfterBreak="0">
    <w:nsid w:val="1DA6C34F"/>
    <w:multiLevelType w:val="hybridMultilevel"/>
    <w:tmpl w:val="90326260"/>
    <w:lvl w:ilvl="0" w:tplc="52E0F5A2">
      <w:start w:val="1"/>
      <w:numFmt w:val="bullet"/>
      <w:lvlText w:val="o"/>
      <w:lvlJc w:val="left"/>
      <w:pPr>
        <w:ind w:left="1080" w:hanging="360"/>
      </w:pPr>
      <w:rPr>
        <w:rFonts w:ascii="Courier New" w:hAnsi="Courier New" w:hint="default"/>
      </w:rPr>
    </w:lvl>
    <w:lvl w:ilvl="1" w:tplc="F0B4C108">
      <w:start w:val="1"/>
      <w:numFmt w:val="bullet"/>
      <w:lvlText w:val=""/>
      <w:lvlJc w:val="left"/>
      <w:pPr>
        <w:ind w:left="1800" w:hanging="360"/>
      </w:pPr>
      <w:rPr>
        <w:rFonts w:ascii="Symbol" w:hAnsi="Symbol" w:hint="default"/>
      </w:rPr>
    </w:lvl>
    <w:lvl w:ilvl="2" w:tplc="DC4E4EBC">
      <w:start w:val="1"/>
      <w:numFmt w:val="bullet"/>
      <w:lvlText w:val=""/>
      <w:lvlJc w:val="left"/>
      <w:pPr>
        <w:ind w:left="2520" w:hanging="360"/>
      </w:pPr>
      <w:rPr>
        <w:rFonts w:ascii="Wingdings" w:hAnsi="Wingdings" w:hint="default"/>
      </w:rPr>
    </w:lvl>
    <w:lvl w:ilvl="3" w:tplc="03007184">
      <w:start w:val="1"/>
      <w:numFmt w:val="bullet"/>
      <w:lvlText w:val=""/>
      <w:lvlJc w:val="left"/>
      <w:pPr>
        <w:ind w:left="3240" w:hanging="360"/>
      </w:pPr>
      <w:rPr>
        <w:rFonts w:ascii="Symbol" w:hAnsi="Symbol" w:hint="default"/>
      </w:rPr>
    </w:lvl>
    <w:lvl w:ilvl="4" w:tplc="6C0C99E2">
      <w:start w:val="1"/>
      <w:numFmt w:val="bullet"/>
      <w:lvlText w:val="o"/>
      <w:lvlJc w:val="left"/>
      <w:pPr>
        <w:ind w:left="3960" w:hanging="360"/>
      </w:pPr>
      <w:rPr>
        <w:rFonts w:ascii="Courier New" w:hAnsi="Courier New" w:hint="default"/>
      </w:rPr>
    </w:lvl>
    <w:lvl w:ilvl="5" w:tplc="FF0E588C">
      <w:start w:val="1"/>
      <w:numFmt w:val="bullet"/>
      <w:lvlText w:val=""/>
      <w:lvlJc w:val="left"/>
      <w:pPr>
        <w:ind w:left="4680" w:hanging="360"/>
      </w:pPr>
      <w:rPr>
        <w:rFonts w:ascii="Wingdings" w:hAnsi="Wingdings" w:hint="default"/>
      </w:rPr>
    </w:lvl>
    <w:lvl w:ilvl="6" w:tplc="86C01DE4">
      <w:start w:val="1"/>
      <w:numFmt w:val="bullet"/>
      <w:lvlText w:val=""/>
      <w:lvlJc w:val="left"/>
      <w:pPr>
        <w:ind w:left="5400" w:hanging="360"/>
      </w:pPr>
      <w:rPr>
        <w:rFonts w:ascii="Symbol" w:hAnsi="Symbol" w:hint="default"/>
      </w:rPr>
    </w:lvl>
    <w:lvl w:ilvl="7" w:tplc="312CE22E">
      <w:start w:val="1"/>
      <w:numFmt w:val="bullet"/>
      <w:lvlText w:val="o"/>
      <w:lvlJc w:val="left"/>
      <w:pPr>
        <w:ind w:left="6120" w:hanging="360"/>
      </w:pPr>
      <w:rPr>
        <w:rFonts w:ascii="Courier New" w:hAnsi="Courier New" w:hint="default"/>
      </w:rPr>
    </w:lvl>
    <w:lvl w:ilvl="8" w:tplc="7ACA3588">
      <w:start w:val="1"/>
      <w:numFmt w:val="bullet"/>
      <w:lvlText w:val=""/>
      <w:lvlJc w:val="left"/>
      <w:pPr>
        <w:ind w:left="6840" w:hanging="360"/>
      </w:pPr>
      <w:rPr>
        <w:rFonts w:ascii="Wingdings" w:hAnsi="Wingdings" w:hint="default"/>
      </w:rPr>
    </w:lvl>
  </w:abstractNum>
  <w:abstractNum w:abstractNumId="5" w15:restartNumberingAfterBreak="0">
    <w:nsid w:val="1FACEF38"/>
    <w:multiLevelType w:val="hybridMultilevel"/>
    <w:tmpl w:val="78C0DA92"/>
    <w:lvl w:ilvl="0" w:tplc="BFEAFEFA">
      <w:start w:val="1"/>
      <w:numFmt w:val="bullet"/>
      <w:lvlText w:val="o"/>
      <w:lvlJc w:val="left"/>
      <w:pPr>
        <w:ind w:left="1080" w:hanging="360"/>
      </w:pPr>
      <w:rPr>
        <w:rFonts w:ascii="Courier New" w:hAnsi="Courier New" w:hint="default"/>
      </w:rPr>
    </w:lvl>
    <w:lvl w:ilvl="1" w:tplc="5E1A9EBA">
      <w:start w:val="1"/>
      <w:numFmt w:val="bullet"/>
      <w:lvlText w:val="o"/>
      <w:lvlJc w:val="left"/>
      <w:pPr>
        <w:ind w:left="1800" w:hanging="360"/>
      </w:pPr>
      <w:rPr>
        <w:rFonts w:ascii="Courier New" w:hAnsi="Courier New" w:hint="default"/>
      </w:rPr>
    </w:lvl>
    <w:lvl w:ilvl="2" w:tplc="B254E4DC">
      <w:start w:val="1"/>
      <w:numFmt w:val="bullet"/>
      <w:lvlText w:val=""/>
      <w:lvlJc w:val="left"/>
      <w:pPr>
        <w:ind w:left="2520" w:hanging="360"/>
      </w:pPr>
      <w:rPr>
        <w:rFonts w:ascii="Wingdings" w:hAnsi="Wingdings" w:hint="default"/>
      </w:rPr>
    </w:lvl>
    <w:lvl w:ilvl="3" w:tplc="840656BE">
      <w:start w:val="1"/>
      <w:numFmt w:val="bullet"/>
      <w:lvlText w:val=""/>
      <w:lvlJc w:val="left"/>
      <w:pPr>
        <w:ind w:left="3240" w:hanging="360"/>
      </w:pPr>
      <w:rPr>
        <w:rFonts w:ascii="Symbol" w:hAnsi="Symbol" w:hint="default"/>
      </w:rPr>
    </w:lvl>
    <w:lvl w:ilvl="4" w:tplc="2D9E8254">
      <w:start w:val="1"/>
      <w:numFmt w:val="bullet"/>
      <w:lvlText w:val="o"/>
      <w:lvlJc w:val="left"/>
      <w:pPr>
        <w:ind w:left="3960" w:hanging="360"/>
      </w:pPr>
      <w:rPr>
        <w:rFonts w:ascii="Courier New" w:hAnsi="Courier New" w:hint="default"/>
      </w:rPr>
    </w:lvl>
    <w:lvl w:ilvl="5" w:tplc="5922F4CC">
      <w:start w:val="1"/>
      <w:numFmt w:val="bullet"/>
      <w:lvlText w:val=""/>
      <w:lvlJc w:val="left"/>
      <w:pPr>
        <w:ind w:left="4680" w:hanging="360"/>
      </w:pPr>
      <w:rPr>
        <w:rFonts w:ascii="Wingdings" w:hAnsi="Wingdings" w:hint="default"/>
      </w:rPr>
    </w:lvl>
    <w:lvl w:ilvl="6" w:tplc="EE445962">
      <w:start w:val="1"/>
      <w:numFmt w:val="bullet"/>
      <w:lvlText w:val=""/>
      <w:lvlJc w:val="left"/>
      <w:pPr>
        <w:ind w:left="5400" w:hanging="360"/>
      </w:pPr>
      <w:rPr>
        <w:rFonts w:ascii="Symbol" w:hAnsi="Symbol" w:hint="default"/>
      </w:rPr>
    </w:lvl>
    <w:lvl w:ilvl="7" w:tplc="777421E4">
      <w:start w:val="1"/>
      <w:numFmt w:val="bullet"/>
      <w:lvlText w:val="o"/>
      <w:lvlJc w:val="left"/>
      <w:pPr>
        <w:ind w:left="6120" w:hanging="360"/>
      </w:pPr>
      <w:rPr>
        <w:rFonts w:ascii="Courier New" w:hAnsi="Courier New" w:hint="default"/>
      </w:rPr>
    </w:lvl>
    <w:lvl w:ilvl="8" w:tplc="84982CA2">
      <w:start w:val="1"/>
      <w:numFmt w:val="bullet"/>
      <w:lvlText w:val=""/>
      <w:lvlJc w:val="left"/>
      <w:pPr>
        <w:ind w:left="6840" w:hanging="360"/>
      </w:pPr>
      <w:rPr>
        <w:rFonts w:ascii="Wingdings" w:hAnsi="Wingdings" w:hint="default"/>
      </w:rPr>
    </w:lvl>
  </w:abstractNum>
  <w:abstractNum w:abstractNumId="6" w15:restartNumberingAfterBreak="0">
    <w:nsid w:val="2B885CDC"/>
    <w:multiLevelType w:val="hybridMultilevel"/>
    <w:tmpl w:val="2E1423C0"/>
    <w:lvl w:ilvl="0" w:tplc="0680AD4A">
      <w:start w:val="1"/>
      <w:numFmt w:val="decimal"/>
      <w:lvlText w:val="%1."/>
      <w:lvlJc w:val="left"/>
      <w:pPr>
        <w:ind w:left="720" w:hanging="360"/>
      </w:pPr>
    </w:lvl>
    <w:lvl w:ilvl="1" w:tplc="750CB9DE">
      <w:start w:val="1"/>
      <w:numFmt w:val="lowerLetter"/>
      <w:lvlText w:val="%2."/>
      <w:lvlJc w:val="left"/>
      <w:pPr>
        <w:ind w:left="1440" w:hanging="360"/>
      </w:pPr>
    </w:lvl>
    <w:lvl w:ilvl="2" w:tplc="1BA02D9E">
      <w:start w:val="1"/>
      <w:numFmt w:val="lowerRoman"/>
      <w:lvlText w:val="%3."/>
      <w:lvlJc w:val="right"/>
      <w:pPr>
        <w:ind w:left="2160" w:hanging="180"/>
      </w:pPr>
    </w:lvl>
    <w:lvl w:ilvl="3" w:tplc="819CC800">
      <w:start w:val="1"/>
      <w:numFmt w:val="decimal"/>
      <w:lvlText w:val="%4."/>
      <w:lvlJc w:val="left"/>
      <w:pPr>
        <w:ind w:left="2880" w:hanging="360"/>
      </w:pPr>
    </w:lvl>
    <w:lvl w:ilvl="4" w:tplc="3948D094">
      <w:start w:val="1"/>
      <w:numFmt w:val="lowerLetter"/>
      <w:lvlText w:val="%5."/>
      <w:lvlJc w:val="left"/>
      <w:pPr>
        <w:ind w:left="3600" w:hanging="360"/>
      </w:pPr>
    </w:lvl>
    <w:lvl w:ilvl="5" w:tplc="56349300">
      <w:start w:val="1"/>
      <w:numFmt w:val="lowerRoman"/>
      <w:lvlText w:val="%6."/>
      <w:lvlJc w:val="right"/>
      <w:pPr>
        <w:ind w:left="4320" w:hanging="180"/>
      </w:pPr>
    </w:lvl>
    <w:lvl w:ilvl="6" w:tplc="D640D432">
      <w:start w:val="1"/>
      <w:numFmt w:val="decimal"/>
      <w:lvlText w:val="%7."/>
      <w:lvlJc w:val="left"/>
      <w:pPr>
        <w:ind w:left="5040" w:hanging="360"/>
      </w:pPr>
    </w:lvl>
    <w:lvl w:ilvl="7" w:tplc="13D2B204">
      <w:start w:val="1"/>
      <w:numFmt w:val="lowerLetter"/>
      <w:lvlText w:val="%8."/>
      <w:lvlJc w:val="left"/>
      <w:pPr>
        <w:ind w:left="5760" w:hanging="360"/>
      </w:pPr>
    </w:lvl>
    <w:lvl w:ilvl="8" w:tplc="EEE8C104">
      <w:start w:val="1"/>
      <w:numFmt w:val="lowerRoman"/>
      <w:lvlText w:val="%9."/>
      <w:lvlJc w:val="right"/>
      <w:pPr>
        <w:ind w:left="6480" w:hanging="180"/>
      </w:pPr>
    </w:lvl>
  </w:abstractNum>
  <w:abstractNum w:abstractNumId="7" w15:restartNumberingAfterBreak="0">
    <w:nsid w:val="2CD0DD6A"/>
    <w:multiLevelType w:val="hybridMultilevel"/>
    <w:tmpl w:val="14069710"/>
    <w:lvl w:ilvl="0" w:tplc="E91EDF72">
      <w:start w:val="1"/>
      <w:numFmt w:val="bullet"/>
      <w:lvlText w:val="o"/>
      <w:lvlJc w:val="left"/>
      <w:pPr>
        <w:ind w:left="1068" w:hanging="360"/>
      </w:pPr>
      <w:rPr>
        <w:rFonts w:ascii="Courier New" w:hAnsi="Courier New" w:hint="default"/>
      </w:rPr>
    </w:lvl>
    <w:lvl w:ilvl="1" w:tplc="C2747DF8">
      <w:start w:val="1"/>
      <w:numFmt w:val="bullet"/>
      <w:lvlText w:val="o"/>
      <w:lvlJc w:val="left"/>
      <w:pPr>
        <w:ind w:left="1788" w:hanging="360"/>
      </w:pPr>
      <w:rPr>
        <w:rFonts w:ascii="Courier New" w:hAnsi="Courier New" w:hint="default"/>
      </w:rPr>
    </w:lvl>
    <w:lvl w:ilvl="2" w:tplc="3612CCC4">
      <w:start w:val="1"/>
      <w:numFmt w:val="bullet"/>
      <w:lvlText w:val=""/>
      <w:lvlJc w:val="left"/>
      <w:pPr>
        <w:ind w:left="2508" w:hanging="360"/>
      </w:pPr>
      <w:rPr>
        <w:rFonts w:ascii="Wingdings" w:hAnsi="Wingdings" w:hint="default"/>
      </w:rPr>
    </w:lvl>
    <w:lvl w:ilvl="3" w:tplc="32ECDD84">
      <w:start w:val="1"/>
      <w:numFmt w:val="bullet"/>
      <w:lvlText w:val=""/>
      <w:lvlJc w:val="left"/>
      <w:pPr>
        <w:ind w:left="3228" w:hanging="360"/>
      </w:pPr>
      <w:rPr>
        <w:rFonts w:ascii="Symbol" w:hAnsi="Symbol" w:hint="default"/>
      </w:rPr>
    </w:lvl>
    <w:lvl w:ilvl="4" w:tplc="D0200DE0">
      <w:start w:val="1"/>
      <w:numFmt w:val="bullet"/>
      <w:lvlText w:val="o"/>
      <w:lvlJc w:val="left"/>
      <w:pPr>
        <w:ind w:left="3948" w:hanging="360"/>
      </w:pPr>
      <w:rPr>
        <w:rFonts w:ascii="Courier New" w:hAnsi="Courier New" w:hint="default"/>
      </w:rPr>
    </w:lvl>
    <w:lvl w:ilvl="5" w:tplc="C248BAC4">
      <w:start w:val="1"/>
      <w:numFmt w:val="bullet"/>
      <w:lvlText w:val=""/>
      <w:lvlJc w:val="left"/>
      <w:pPr>
        <w:ind w:left="4668" w:hanging="360"/>
      </w:pPr>
      <w:rPr>
        <w:rFonts w:ascii="Wingdings" w:hAnsi="Wingdings" w:hint="default"/>
      </w:rPr>
    </w:lvl>
    <w:lvl w:ilvl="6" w:tplc="8584AB1E">
      <w:start w:val="1"/>
      <w:numFmt w:val="bullet"/>
      <w:lvlText w:val=""/>
      <w:lvlJc w:val="left"/>
      <w:pPr>
        <w:ind w:left="5388" w:hanging="360"/>
      </w:pPr>
      <w:rPr>
        <w:rFonts w:ascii="Symbol" w:hAnsi="Symbol" w:hint="default"/>
      </w:rPr>
    </w:lvl>
    <w:lvl w:ilvl="7" w:tplc="51C2E7D2">
      <w:start w:val="1"/>
      <w:numFmt w:val="bullet"/>
      <w:lvlText w:val="o"/>
      <w:lvlJc w:val="left"/>
      <w:pPr>
        <w:ind w:left="6108" w:hanging="360"/>
      </w:pPr>
      <w:rPr>
        <w:rFonts w:ascii="Courier New" w:hAnsi="Courier New" w:hint="default"/>
      </w:rPr>
    </w:lvl>
    <w:lvl w:ilvl="8" w:tplc="207C8D82">
      <w:start w:val="1"/>
      <w:numFmt w:val="bullet"/>
      <w:lvlText w:val=""/>
      <w:lvlJc w:val="left"/>
      <w:pPr>
        <w:ind w:left="6828" w:hanging="360"/>
      </w:pPr>
      <w:rPr>
        <w:rFonts w:ascii="Wingdings" w:hAnsi="Wingdings" w:hint="default"/>
      </w:rPr>
    </w:lvl>
  </w:abstractNum>
  <w:abstractNum w:abstractNumId="8" w15:restartNumberingAfterBreak="0">
    <w:nsid w:val="2DD0565C"/>
    <w:multiLevelType w:val="hybridMultilevel"/>
    <w:tmpl w:val="9D740076"/>
    <w:lvl w:ilvl="0" w:tplc="FB00E676">
      <w:start w:val="1"/>
      <w:numFmt w:val="bullet"/>
      <w:lvlText w:val="o"/>
      <w:lvlJc w:val="left"/>
      <w:pPr>
        <w:ind w:left="1428" w:hanging="360"/>
      </w:pPr>
      <w:rPr>
        <w:rFonts w:ascii="Courier New" w:hAnsi="Courier New" w:hint="default"/>
      </w:rPr>
    </w:lvl>
    <w:lvl w:ilvl="1" w:tplc="C14AE6CC">
      <w:start w:val="1"/>
      <w:numFmt w:val="bullet"/>
      <w:lvlText w:val="o"/>
      <w:lvlJc w:val="left"/>
      <w:pPr>
        <w:ind w:left="2148" w:hanging="360"/>
      </w:pPr>
      <w:rPr>
        <w:rFonts w:ascii="Courier New" w:hAnsi="Courier New" w:hint="default"/>
      </w:rPr>
    </w:lvl>
    <w:lvl w:ilvl="2" w:tplc="9F448742">
      <w:start w:val="1"/>
      <w:numFmt w:val="bullet"/>
      <w:lvlText w:val=""/>
      <w:lvlJc w:val="left"/>
      <w:pPr>
        <w:ind w:left="2868" w:hanging="360"/>
      </w:pPr>
      <w:rPr>
        <w:rFonts w:ascii="Wingdings" w:hAnsi="Wingdings" w:hint="default"/>
      </w:rPr>
    </w:lvl>
    <w:lvl w:ilvl="3" w:tplc="79B8FF5C">
      <w:start w:val="1"/>
      <w:numFmt w:val="bullet"/>
      <w:lvlText w:val=""/>
      <w:lvlJc w:val="left"/>
      <w:pPr>
        <w:ind w:left="3588" w:hanging="360"/>
      </w:pPr>
      <w:rPr>
        <w:rFonts w:ascii="Symbol" w:hAnsi="Symbol" w:hint="default"/>
      </w:rPr>
    </w:lvl>
    <w:lvl w:ilvl="4" w:tplc="2F24F658">
      <w:start w:val="1"/>
      <w:numFmt w:val="bullet"/>
      <w:lvlText w:val="o"/>
      <w:lvlJc w:val="left"/>
      <w:pPr>
        <w:ind w:left="4308" w:hanging="360"/>
      </w:pPr>
      <w:rPr>
        <w:rFonts w:ascii="Courier New" w:hAnsi="Courier New" w:hint="default"/>
      </w:rPr>
    </w:lvl>
    <w:lvl w:ilvl="5" w:tplc="448C1AF6">
      <w:start w:val="1"/>
      <w:numFmt w:val="bullet"/>
      <w:lvlText w:val=""/>
      <w:lvlJc w:val="left"/>
      <w:pPr>
        <w:ind w:left="5028" w:hanging="360"/>
      </w:pPr>
      <w:rPr>
        <w:rFonts w:ascii="Wingdings" w:hAnsi="Wingdings" w:hint="default"/>
      </w:rPr>
    </w:lvl>
    <w:lvl w:ilvl="6" w:tplc="D488FBC0">
      <w:start w:val="1"/>
      <w:numFmt w:val="bullet"/>
      <w:lvlText w:val=""/>
      <w:lvlJc w:val="left"/>
      <w:pPr>
        <w:ind w:left="5748" w:hanging="360"/>
      </w:pPr>
      <w:rPr>
        <w:rFonts w:ascii="Symbol" w:hAnsi="Symbol" w:hint="default"/>
      </w:rPr>
    </w:lvl>
    <w:lvl w:ilvl="7" w:tplc="9DF06EE0">
      <w:start w:val="1"/>
      <w:numFmt w:val="bullet"/>
      <w:lvlText w:val="o"/>
      <w:lvlJc w:val="left"/>
      <w:pPr>
        <w:ind w:left="6468" w:hanging="360"/>
      </w:pPr>
      <w:rPr>
        <w:rFonts w:ascii="Courier New" w:hAnsi="Courier New" w:hint="default"/>
      </w:rPr>
    </w:lvl>
    <w:lvl w:ilvl="8" w:tplc="E9CE186A">
      <w:start w:val="1"/>
      <w:numFmt w:val="bullet"/>
      <w:lvlText w:val=""/>
      <w:lvlJc w:val="left"/>
      <w:pPr>
        <w:ind w:left="7188" w:hanging="360"/>
      </w:pPr>
      <w:rPr>
        <w:rFonts w:ascii="Wingdings" w:hAnsi="Wingdings" w:hint="default"/>
      </w:rPr>
    </w:lvl>
  </w:abstractNum>
  <w:abstractNum w:abstractNumId="9" w15:restartNumberingAfterBreak="0">
    <w:nsid w:val="34C09B44"/>
    <w:multiLevelType w:val="hybridMultilevel"/>
    <w:tmpl w:val="21FC2CB6"/>
    <w:lvl w:ilvl="0" w:tplc="98F68422">
      <w:start w:val="1"/>
      <w:numFmt w:val="bullet"/>
      <w:lvlText w:val="o"/>
      <w:lvlJc w:val="left"/>
      <w:pPr>
        <w:ind w:left="1068" w:hanging="360"/>
      </w:pPr>
      <w:rPr>
        <w:rFonts w:ascii="Courier New" w:hAnsi="Courier New" w:hint="default"/>
      </w:rPr>
    </w:lvl>
    <w:lvl w:ilvl="1" w:tplc="944A4126">
      <w:start w:val="1"/>
      <w:numFmt w:val="bullet"/>
      <w:lvlText w:val="o"/>
      <w:lvlJc w:val="left"/>
      <w:pPr>
        <w:ind w:left="1788" w:hanging="360"/>
      </w:pPr>
      <w:rPr>
        <w:rFonts w:ascii="Courier New" w:hAnsi="Courier New" w:hint="default"/>
      </w:rPr>
    </w:lvl>
    <w:lvl w:ilvl="2" w:tplc="C65EB738">
      <w:start w:val="1"/>
      <w:numFmt w:val="bullet"/>
      <w:lvlText w:val=""/>
      <w:lvlJc w:val="left"/>
      <w:pPr>
        <w:ind w:left="2508" w:hanging="360"/>
      </w:pPr>
      <w:rPr>
        <w:rFonts w:ascii="Wingdings" w:hAnsi="Wingdings" w:hint="default"/>
      </w:rPr>
    </w:lvl>
    <w:lvl w:ilvl="3" w:tplc="8D4297DA">
      <w:start w:val="1"/>
      <w:numFmt w:val="bullet"/>
      <w:lvlText w:val=""/>
      <w:lvlJc w:val="left"/>
      <w:pPr>
        <w:ind w:left="3228" w:hanging="360"/>
      </w:pPr>
      <w:rPr>
        <w:rFonts w:ascii="Symbol" w:hAnsi="Symbol" w:hint="default"/>
      </w:rPr>
    </w:lvl>
    <w:lvl w:ilvl="4" w:tplc="FBB4AB2E">
      <w:start w:val="1"/>
      <w:numFmt w:val="bullet"/>
      <w:lvlText w:val="o"/>
      <w:lvlJc w:val="left"/>
      <w:pPr>
        <w:ind w:left="3948" w:hanging="360"/>
      </w:pPr>
      <w:rPr>
        <w:rFonts w:ascii="Courier New" w:hAnsi="Courier New" w:hint="default"/>
      </w:rPr>
    </w:lvl>
    <w:lvl w:ilvl="5" w:tplc="8D06981C">
      <w:start w:val="1"/>
      <w:numFmt w:val="bullet"/>
      <w:lvlText w:val=""/>
      <w:lvlJc w:val="left"/>
      <w:pPr>
        <w:ind w:left="4668" w:hanging="360"/>
      </w:pPr>
      <w:rPr>
        <w:rFonts w:ascii="Wingdings" w:hAnsi="Wingdings" w:hint="default"/>
      </w:rPr>
    </w:lvl>
    <w:lvl w:ilvl="6" w:tplc="15E8BC30">
      <w:start w:val="1"/>
      <w:numFmt w:val="bullet"/>
      <w:lvlText w:val=""/>
      <w:lvlJc w:val="left"/>
      <w:pPr>
        <w:ind w:left="5388" w:hanging="360"/>
      </w:pPr>
      <w:rPr>
        <w:rFonts w:ascii="Symbol" w:hAnsi="Symbol" w:hint="default"/>
      </w:rPr>
    </w:lvl>
    <w:lvl w:ilvl="7" w:tplc="184C6630">
      <w:start w:val="1"/>
      <w:numFmt w:val="bullet"/>
      <w:lvlText w:val="o"/>
      <w:lvlJc w:val="left"/>
      <w:pPr>
        <w:ind w:left="6108" w:hanging="360"/>
      </w:pPr>
      <w:rPr>
        <w:rFonts w:ascii="Courier New" w:hAnsi="Courier New" w:hint="default"/>
      </w:rPr>
    </w:lvl>
    <w:lvl w:ilvl="8" w:tplc="9B2C6E36">
      <w:start w:val="1"/>
      <w:numFmt w:val="bullet"/>
      <w:lvlText w:val=""/>
      <w:lvlJc w:val="left"/>
      <w:pPr>
        <w:ind w:left="6828" w:hanging="360"/>
      </w:pPr>
      <w:rPr>
        <w:rFonts w:ascii="Wingdings" w:hAnsi="Wingdings" w:hint="default"/>
      </w:rPr>
    </w:lvl>
  </w:abstractNum>
  <w:abstractNum w:abstractNumId="10" w15:restartNumberingAfterBreak="0">
    <w:nsid w:val="367242D9"/>
    <w:multiLevelType w:val="hybridMultilevel"/>
    <w:tmpl w:val="2B12AFA0"/>
    <w:lvl w:ilvl="0" w:tplc="1FF8E6E4">
      <w:start w:val="1"/>
      <w:numFmt w:val="bullet"/>
      <w:lvlText w:val="o"/>
      <w:lvlJc w:val="left"/>
      <w:pPr>
        <w:ind w:left="1068" w:hanging="360"/>
      </w:pPr>
      <w:rPr>
        <w:rFonts w:ascii="Courier New" w:hAnsi="Courier New" w:hint="default"/>
      </w:rPr>
    </w:lvl>
    <w:lvl w:ilvl="1" w:tplc="5C361254">
      <w:start w:val="1"/>
      <w:numFmt w:val="bullet"/>
      <w:lvlText w:val="o"/>
      <w:lvlJc w:val="left"/>
      <w:pPr>
        <w:ind w:left="1788" w:hanging="360"/>
      </w:pPr>
      <w:rPr>
        <w:rFonts w:ascii="Courier New" w:hAnsi="Courier New" w:hint="default"/>
      </w:rPr>
    </w:lvl>
    <w:lvl w:ilvl="2" w:tplc="91D66B1E">
      <w:start w:val="1"/>
      <w:numFmt w:val="bullet"/>
      <w:lvlText w:val=""/>
      <w:lvlJc w:val="left"/>
      <w:pPr>
        <w:ind w:left="2508" w:hanging="360"/>
      </w:pPr>
      <w:rPr>
        <w:rFonts w:ascii="Wingdings" w:hAnsi="Wingdings" w:hint="default"/>
      </w:rPr>
    </w:lvl>
    <w:lvl w:ilvl="3" w:tplc="E3387064">
      <w:start w:val="1"/>
      <w:numFmt w:val="bullet"/>
      <w:lvlText w:val=""/>
      <w:lvlJc w:val="left"/>
      <w:pPr>
        <w:ind w:left="3228" w:hanging="360"/>
      </w:pPr>
      <w:rPr>
        <w:rFonts w:ascii="Symbol" w:hAnsi="Symbol" w:hint="default"/>
      </w:rPr>
    </w:lvl>
    <w:lvl w:ilvl="4" w:tplc="1CB2245A">
      <w:start w:val="1"/>
      <w:numFmt w:val="bullet"/>
      <w:lvlText w:val="o"/>
      <w:lvlJc w:val="left"/>
      <w:pPr>
        <w:ind w:left="3948" w:hanging="360"/>
      </w:pPr>
      <w:rPr>
        <w:rFonts w:ascii="Courier New" w:hAnsi="Courier New" w:hint="default"/>
      </w:rPr>
    </w:lvl>
    <w:lvl w:ilvl="5" w:tplc="D29EA42A">
      <w:start w:val="1"/>
      <w:numFmt w:val="bullet"/>
      <w:lvlText w:val=""/>
      <w:lvlJc w:val="left"/>
      <w:pPr>
        <w:ind w:left="4668" w:hanging="360"/>
      </w:pPr>
      <w:rPr>
        <w:rFonts w:ascii="Wingdings" w:hAnsi="Wingdings" w:hint="default"/>
      </w:rPr>
    </w:lvl>
    <w:lvl w:ilvl="6" w:tplc="4FDAE33E">
      <w:start w:val="1"/>
      <w:numFmt w:val="bullet"/>
      <w:lvlText w:val=""/>
      <w:lvlJc w:val="left"/>
      <w:pPr>
        <w:ind w:left="5388" w:hanging="360"/>
      </w:pPr>
      <w:rPr>
        <w:rFonts w:ascii="Symbol" w:hAnsi="Symbol" w:hint="default"/>
      </w:rPr>
    </w:lvl>
    <w:lvl w:ilvl="7" w:tplc="5C1E5DF4">
      <w:start w:val="1"/>
      <w:numFmt w:val="bullet"/>
      <w:lvlText w:val="o"/>
      <w:lvlJc w:val="left"/>
      <w:pPr>
        <w:ind w:left="6108" w:hanging="360"/>
      </w:pPr>
      <w:rPr>
        <w:rFonts w:ascii="Courier New" w:hAnsi="Courier New" w:hint="default"/>
      </w:rPr>
    </w:lvl>
    <w:lvl w:ilvl="8" w:tplc="B7301CD8">
      <w:start w:val="1"/>
      <w:numFmt w:val="bullet"/>
      <w:lvlText w:val=""/>
      <w:lvlJc w:val="left"/>
      <w:pPr>
        <w:ind w:left="6828" w:hanging="360"/>
      </w:pPr>
      <w:rPr>
        <w:rFonts w:ascii="Wingdings" w:hAnsi="Wingdings" w:hint="default"/>
      </w:rPr>
    </w:lvl>
  </w:abstractNum>
  <w:abstractNum w:abstractNumId="11" w15:restartNumberingAfterBreak="0">
    <w:nsid w:val="4035140D"/>
    <w:multiLevelType w:val="hybridMultilevel"/>
    <w:tmpl w:val="703E5370"/>
    <w:lvl w:ilvl="0" w:tplc="4D8C419C">
      <w:start w:val="1"/>
      <w:numFmt w:val="bullet"/>
      <w:lvlText w:val="o"/>
      <w:lvlJc w:val="left"/>
      <w:pPr>
        <w:ind w:left="2136" w:hanging="360"/>
      </w:pPr>
      <w:rPr>
        <w:rFonts w:ascii="Courier New" w:hAnsi="Courier New" w:hint="default"/>
      </w:rPr>
    </w:lvl>
    <w:lvl w:ilvl="1" w:tplc="92F2E498">
      <w:start w:val="1"/>
      <w:numFmt w:val="bullet"/>
      <w:lvlText w:val="o"/>
      <w:lvlJc w:val="left"/>
      <w:pPr>
        <w:ind w:left="2856" w:hanging="360"/>
      </w:pPr>
      <w:rPr>
        <w:rFonts w:ascii="Courier New" w:hAnsi="Courier New" w:hint="default"/>
      </w:rPr>
    </w:lvl>
    <w:lvl w:ilvl="2" w:tplc="606A3348">
      <w:start w:val="1"/>
      <w:numFmt w:val="bullet"/>
      <w:lvlText w:val=""/>
      <w:lvlJc w:val="left"/>
      <w:pPr>
        <w:ind w:left="3576" w:hanging="360"/>
      </w:pPr>
      <w:rPr>
        <w:rFonts w:ascii="Wingdings" w:hAnsi="Wingdings" w:hint="default"/>
      </w:rPr>
    </w:lvl>
    <w:lvl w:ilvl="3" w:tplc="979A6024">
      <w:start w:val="1"/>
      <w:numFmt w:val="bullet"/>
      <w:lvlText w:val=""/>
      <w:lvlJc w:val="left"/>
      <w:pPr>
        <w:ind w:left="4296" w:hanging="360"/>
      </w:pPr>
      <w:rPr>
        <w:rFonts w:ascii="Symbol" w:hAnsi="Symbol" w:hint="default"/>
      </w:rPr>
    </w:lvl>
    <w:lvl w:ilvl="4" w:tplc="BE66DF12">
      <w:start w:val="1"/>
      <w:numFmt w:val="bullet"/>
      <w:lvlText w:val="o"/>
      <w:lvlJc w:val="left"/>
      <w:pPr>
        <w:ind w:left="5016" w:hanging="360"/>
      </w:pPr>
      <w:rPr>
        <w:rFonts w:ascii="Courier New" w:hAnsi="Courier New" w:hint="default"/>
      </w:rPr>
    </w:lvl>
    <w:lvl w:ilvl="5" w:tplc="4BA46682">
      <w:start w:val="1"/>
      <w:numFmt w:val="bullet"/>
      <w:lvlText w:val=""/>
      <w:lvlJc w:val="left"/>
      <w:pPr>
        <w:ind w:left="5736" w:hanging="360"/>
      </w:pPr>
      <w:rPr>
        <w:rFonts w:ascii="Wingdings" w:hAnsi="Wingdings" w:hint="default"/>
      </w:rPr>
    </w:lvl>
    <w:lvl w:ilvl="6" w:tplc="26A29E32">
      <w:start w:val="1"/>
      <w:numFmt w:val="bullet"/>
      <w:lvlText w:val=""/>
      <w:lvlJc w:val="left"/>
      <w:pPr>
        <w:ind w:left="6456" w:hanging="360"/>
      </w:pPr>
      <w:rPr>
        <w:rFonts w:ascii="Symbol" w:hAnsi="Symbol" w:hint="default"/>
      </w:rPr>
    </w:lvl>
    <w:lvl w:ilvl="7" w:tplc="8F926990">
      <w:start w:val="1"/>
      <w:numFmt w:val="bullet"/>
      <w:lvlText w:val="o"/>
      <w:lvlJc w:val="left"/>
      <w:pPr>
        <w:ind w:left="7176" w:hanging="360"/>
      </w:pPr>
      <w:rPr>
        <w:rFonts w:ascii="Courier New" w:hAnsi="Courier New" w:hint="default"/>
      </w:rPr>
    </w:lvl>
    <w:lvl w:ilvl="8" w:tplc="3DC8A7C6">
      <w:start w:val="1"/>
      <w:numFmt w:val="bullet"/>
      <w:lvlText w:val=""/>
      <w:lvlJc w:val="left"/>
      <w:pPr>
        <w:ind w:left="7896" w:hanging="360"/>
      </w:pPr>
      <w:rPr>
        <w:rFonts w:ascii="Wingdings" w:hAnsi="Wingdings" w:hint="default"/>
      </w:rPr>
    </w:lvl>
  </w:abstractNum>
  <w:abstractNum w:abstractNumId="12" w15:restartNumberingAfterBreak="0">
    <w:nsid w:val="4B4B10FE"/>
    <w:multiLevelType w:val="hybridMultilevel"/>
    <w:tmpl w:val="9C864E74"/>
    <w:lvl w:ilvl="0" w:tplc="0B8EBCAA">
      <w:start w:val="1"/>
      <w:numFmt w:val="bullet"/>
      <w:lvlText w:val="o"/>
      <w:lvlJc w:val="left"/>
      <w:pPr>
        <w:ind w:left="1080" w:hanging="360"/>
      </w:pPr>
      <w:rPr>
        <w:rFonts w:ascii="Courier New" w:hAnsi="Courier New" w:hint="default"/>
      </w:rPr>
    </w:lvl>
    <w:lvl w:ilvl="1" w:tplc="3E28F002">
      <w:start w:val="1"/>
      <w:numFmt w:val="bullet"/>
      <w:lvlText w:val="o"/>
      <w:lvlJc w:val="left"/>
      <w:pPr>
        <w:ind w:left="1800" w:hanging="360"/>
      </w:pPr>
      <w:rPr>
        <w:rFonts w:ascii="Courier New" w:hAnsi="Courier New" w:hint="default"/>
      </w:rPr>
    </w:lvl>
    <w:lvl w:ilvl="2" w:tplc="FED6F978">
      <w:start w:val="1"/>
      <w:numFmt w:val="bullet"/>
      <w:lvlText w:val=""/>
      <w:lvlJc w:val="left"/>
      <w:pPr>
        <w:ind w:left="2520" w:hanging="360"/>
      </w:pPr>
      <w:rPr>
        <w:rFonts w:ascii="Wingdings" w:hAnsi="Wingdings" w:hint="default"/>
      </w:rPr>
    </w:lvl>
    <w:lvl w:ilvl="3" w:tplc="FBC2E210">
      <w:start w:val="1"/>
      <w:numFmt w:val="bullet"/>
      <w:lvlText w:val=""/>
      <w:lvlJc w:val="left"/>
      <w:pPr>
        <w:ind w:left="3240" w:hanging="360"/>
      </w:pPr>
      <w:rPr>
        <w:rFonts w:ascii="Symbol" w:hAnsi="Symbol" w:hint="default"/>
      </w:rPr>
    </w:lvl>
    <w:lvl w:ilvl="4" w:tplc="08D2B786">
      <w:start w:val="1"/>
      <w:numFmt w:val="bullet"/>
      <w:lvlText w:val="o"/>
      <w:lvlJc w:val="left"/>
      <w:pPr>
        <w:ind w:left="3960" w:hanging="360"/>
      </w:pPr>
      <w:rPr>
        <w:rFonts w:ascii="Courier New" w:hAnsi="Courier New" w:hint="default"/>
      </w:rPr>
    </w:lvl>
    <w:lvl w:ilvl="5" w:tplc="1A965CD0">
      <w:start w:val="1"/>
      <w:numFmt w:val="bullet"/>
      <w:lvlText w:val=""/>
      <w:lvlJc w:val="left"/>
      <w:pPr>
        <w:ind w:left="4680" w:hanging="360"/>
      </w:pPr>
      <w:rPr>
        <w:rFonts w:ascii="Wingdings" w:hAnsi="Wingdings" w:hint="default"/>
      </w:rPr>
    </w:lvl>
    <w:lvl w:ilvl="6" w:tplc="2D7A2B12">
      <w:start w:val="1"/>
      <w:numFmt w:val="bullet"/>
      <w:lvlText w:val=""/>
      <w:lvlJc w:val="left"/>
      <w:pPr>
        <w:ind w:left="5400" w:hanging="360"/>
      </w:pPr>
      <w:rPr>
        <w:rFonts w:ascii="Symbol" w:hAnsi="Symbol" w:hint="default"/>
      </w:rPr>
    </w:lvl>
    <w:lvl w:ilvl="7" w:tplc="ADF63AA2">
      <w:start w:val="1"/>
      <w:numFmt w:val="bullet"/>
      <w:lvlText w:val="o"/>
      <w:lvlJc w:val="left"/>
      <w:pPr>
        <w:ind w:left="6120" w:hanging="360"/>
      </w:pPr>
      <w:rPr>
        <w:rFonts w:ascii="Courier New" w:hAnsi="Courier New" w:hint="default"/>
      </w:rPr>
    </w:lvl>
    <w:lvl w:ilvl="8" w:tplc="D98C80D4">
      <w:start w:val="1"/>
      <w:numFmt w:val="bullet"/>
      <w:lvlText w:val=""/>
      <w:lvlJc w:val="left"/>
      <w:pPr>
        <w:ind w:left="6840" w:hanging="360"/>
      </w:pPr>
      <w:rPr>
        <w:rFonts w:ascii="Wingdings" w:hAnsi="Wingdings" w:hint="default"/>
      </w:rPr>
    </w:lvl>
  </w:abstractNum>
  <w:abstractNum w:abstractNumId="13" w15:restartNumberingAfterBreak="0">
    <w:nsid w:val="6D3BCA4D"/>
    <w:multiLevelType w:val="hybridMultilevel"/>
    <w:tmpl w:val="8E7CD506"/>
    <w:lvl w:ilvl="0" w:tplc="BEBE05E2">
      <w:start w:val="1"/>
      <w:numFmt w:val="bullet"/>
      <w:lvlText w:val="o"/>
      <w:lvlJc w:val="left"/>
      <w:pPr>
        <w:ind w:left="1080" w:hanging="360"/>
      </w:pPr>
      <w:rPr>
        <w:rFonts w:ascii="Courier New" w:hAnsi="Courier New" w:hint="default"/>
      </w:rPr>
    </w:lvl>
    <w:lvl w:ilvl="1" w:tplc="197AB5D0">
      <w:start w:val="1"/>
      <w:numFmt w:val="bullet"/>
      <w:lvlText w:val="o"/>
      <w:lvlJc w:val="left"/>
      <w:pPr>
        <w:ind w:left="1800" w:hanging="360"/>
      </w:pPr>
      <w:rPr>
        <w:rFonts w:ascii="Courier New" w:hAnsi="Courier New" w:hint="default"/>
      </w:rPr>
    </w:lvl>
    <w:lvl w:ilvl="2" w:tplc="6BE46DE2">
      <w:start w:val="1"/>
      <w:numFmt w:val="bullet"/>
      <w:lvlText w:val=""/>
      <w:lvlJc w:val="left"/>
      <w:pPr>
        <w:ind w:left="2520" w:hanging="360"/>
      </w:pPr>
      <w:rPr>
        <w:rFonts w:ascii="Wingdings" w:hAnsi="Wingdings" w:hint="default"/>
      </w:rPr>
    </w:lvl>
    <w:lvl w:ilvl="3" w:tplc="DA80E654">
      <w:start w:val="1"/>
      <w:numFmt w:val="bullet"/>
      <w:lvlText w:val=""/>
      <w:lvlJc w:val="left"/>
      <w:pPr>
        <w:ind w:left="3240" w:hanging="360"/>
      </w:pPr>
      <w:rPr>
        <w:rFonts w:ascii="Symbol" w:hAnsi="Symbol" w:hint="default"/>
      </w:rPr>
    </w:lvl>
    <w:lvl w:ilvl="4" w:tplc="EA566F90">
      <w:start w:val="1"/>
      <w:numFmt w:val="bullet"/>
      <w:lvlText w:val="o"/>
      <w:lvlJc w:val="left"/>
      <w:pPr>
        <w:ind w:left="3960" w:hanging="360"/>
      </w:pPr>
      <w:rPr>
        <w:rFonts w:ascii="Courier New" w:hAnsi="Courier New" w:hint="default"/>
      </w:rPr>
    </w:lvl>
    <w:lvl w:ilvl="5" w:tplc="81D06E9E">
      <w:start w:val="1"/>
      <w:numFmt w:val="bullet"/>
      <w:lvlText w:val=""/>
      <w:lvlJc w:val="left"/>
      <w:pPr>
        <w:ind w:left="4680" w:hanging="360"/>
      </w:pPr>
      <w:rPr>
        <w:rFonts w:ascii="Wingdings" w:hAnsi="Wingdings" w:hint="default"/>
      </w:rPr>
    </w:lvl>
    <w:lvl w:ilvl="6" w:tplc="14707C88">
      <w:start w:val="1"/>
      <w:numFmt w:val="bullet"/>
      <w:lvlText w:val=""/>
      <w:lvlJc w:val="left"/>
      <w:pPr>
        <w:ind w:left="5400" w:hanging="360"/>
      </w:pPr>
      <w:rPr>
        <w:rFonts w:ascii="Symbol" w:hAnsi="Symbol" w:hint="default"/>
      </w:rPr>
    </w:lvl>
    <w:lvl w:ilvl="7" w:tplc="FC20E6F0">
      <w:start w:val="1"/>
      <w:numFmt w:val="bullet"/>
      <w:lvlText w:val="o"/>
      <w:lvlJc w:val="left"/>
      <w:pPr>
        <w:ind w:left="6120" w:hanging="360"/>
      </w:pPr>
      <w:rPr>
        <w:rFonts w:ascii="Courier New" w:hAnsi="Courier New" w:hint="default"/>
      </w:rPr>
    </w:lvl>
    <w:lvl w:ilvl="8" w:tplc="12D4B558">
      <w:start w:val="1"/>
      <w:numFmt w:val="bullet"/>
      <w:lvlText w:val=""/>
      <w:lvlJc w:val="left"/>
      <w:pPr>
        <w:ind w:left="6840" w:hanging="360"/>
      </w:pPr>
      <w:rPr>
        <w:rFonts w:ascii="Wingdings" w:hAnsi="Wingdings" w:hint="default"/>
      </w:rPr>
    </w:lvl>
  </w:abstractNum>
  <w:abstractNum w:abstractNumId="14" w15:restartNumberingAfterBreak="0">
    <w:nsid w:val="75EA2DD3"/>
    <w:multiLevelType w:val="multilevel"/>
    <w:tmpl w:val="25DE3A2A"/>
    <w:lvl w:ilvl="0">
      <w:start w:val="1"/>
      <w:numFmt w:val="decimal"/>
      <w:lvlText w:val="%1."/>
      <w:lvlJc w:val="left"/>
      <w:pPr>
        <w:ind w:left="1068" w:hanging="360"/>
      </w:pPr>
    </w:lvl>
    <w:lvl w:ilvl="1">
      <w:start w:val="1"/>
      <w:numFmt w:val="decimal"/>
      <w:lvlText w:val="%1.%2."/>
      <w:lvlJc w:val="left"/>
      <w:pPr>
        <w:ind w:left="1788" w:hanging="360"/>
      </w:pPr>
    </w:lvl>
    <w:lvl w:ilvl="2">
      <w:start w:val="1"/>
      <w:numFmt w:val="decimal"/>
      <w:lvlText w:val="%1.%2.%3."/>
      <w:lvlJc w:val="left"/>
      <w:pPr>
        <w:ind w:left="2508" w:hanging="180"/>
      </w:pPr>
    </w:lvl>
    <w:lvl w:ilvl="3">
      <w:start w:val="1"/>
      <w:numFmt w:val="decimal"/>
      <w:lvlText w:val="%1.%2.%3.%4."/>
      <w:lvlJc w:val="left"/>
      <w:pPr>
        <w:ind w:left="3228" w:hanging="360"/>
      </w:pPr>
    </w:lvl>
    <w:lvl w:ilvl="4">
      <w:start w:val="1"/>
      <w:numFmt w:val="decimal"/>
      <w:lvlText w:val="%1.%2.%3.%4.%5."/>
      <w:lvlJc w:val="left"/>
      <w:pPr>
        <w:ind w:left="3948" w:hanging="360"/>
      </w:pPr>
    </w:lvl>
    <w:lvl w:ilvl="5">
      <w:start w:val="1"/>
      <w:numFmt w:val="decimal"/>
      <w:lvlText w:val="%1.%2.%3.%4.%5.%6."/>
      <w:lvlJc w:val="left"/>
      <w:pPr>
        <w:ind w:left="4668" w:hanging="180"/>
      </w:pPr>
    </w:lvl>
    <w:lvl w:ilvl="6">
      <w:start w:val="1"/>
      <w:numFmt w:val="decimal"/>
      <w:lvlText w:val="%1.%2.%3.%4.%5.%6.%7."/>
      <w:lvlJc w:val="left"/>
      <w:pPr>
        <w:ind w:left="5388" w:hanging="360"/>
      </w:pPr>
    </w:lvl>
    <w:lvl w:ilvl="7">
      <w:start w:val="1"/>
      <w:numFmt w:val="decimal"/>
      <w:lvlText w:val="%1.%2.%3.%4.%5.%6.%7.%8."/>
      <w:lvlJc w:val="left"/>
      <w:pPr>
        <w:ind w:left="6108" w:hanging="360"/>
      </w:pPr>
    </w:lvl>
    <w:lvl w:ilvl="8">
      <w:start w:val="1"/>
      <w:numFmt w:val="decimal"/>
      <w:lvlText w:val="%1.%2.%3.%4.%5.%6.%7.%8.%9."/>
      <w:lvlJc w:val="left"/>
      <w:pPr>
        <w:ind w:left="6828" w:hanging="180"/>
      </w:pPr>
    </w:lvl>
  </w:abstractNum>
  <w:abstractNum w:abstractNumId="15" w15:restartNumberingAfterBreak="0">
    <w:nsid w:val="7BB7BE96"/>
    <w:multiLevelType w:val="hybridMultilevel"/>
    <w:tmpl w:val="D0C224EA"/>
    <w:lvl w:ilvl="0" w:tplc="69C2C0A8">
      <w:start w:val="1"/>
      <w:numFmt w:val="bullet"/>
      <w:lvlText w:val="-"/>
      <w:lvlJc w:val="left"/>
      <w:pPr>
        <w:ind w:left="1440" w:hanging="360"/>
      </w:pPr>
      <w:rPr>
        <w:rFonts w:ascii="Aptos" w:hAnsi="Aptos" w:hint="default"/>
      </w:rPr>
    </w:lvl>
    <w:lvl w:ilvl="1" w:tplc="A00094FA">
      <w:start w:val="1"/>
      <w:numFmt w:val="bullet"/>
      <w:lvlText w:val="o"/>
      <w:lvlJc w:val="left"/>
      <w:pPr>
        <w:ind w:left="2160" w:hanging="360"/>
      </w:pPr>
      <w:rPr>
        <w:rFonts w:ascii="Courier New" w:hAnsi="Courier New" w:hint="default"/>
      </w:rPr>
    </w:lvl>
    <w:lvl w:ilvl="2" w:tplc="E33E560C">
      <w:start w:val="1"/>
      <w:numFmt w:val="bullet"/>
      <w:lvlText w:val=""/>
      <w:lvlJc w:val="left"/>
      <w:pPr>
        <w:ind w:left="2880" w:hanging="360"/>
      </w:pPr>
      <w:rPr>
        <w:rFonts w:ascii="Wingdings" w:hAnsi="Wingdings" w:hint="default"/>
      </w:rPr>
    </w:lvl>
    <w:lvl w:ilvl="3" w:tplc="705AA854">
      <w:start w:val="1"/>
      <w:numFmt w:val="bullet"/>
      <w:lvlText w:val=""/>
      <w:lvlJc w:val="left"/>
      <w:pPr>
        <w:ind w:left="3600" w:hanging="360"/>
      </w:pPr>
      <w:rPr>
        <w:rFonts w:ascii="Symbol" w:hAnsi="Symbol" w:hint="default"/>
      </w:rPr>
    </w:lvl>
    <w:lvl w:ilvl="4" w:tplc="1D4C48A6">
      <w:start w:val="1"/>
      <w:numFmt w:val="bullet"/>
      <w:lvlText w:val="o"/>
      <w:lvlJc w:val="left"/>
      <w:pPr>
        <w:ind w:left="4320" w:hanging="360"/>
      </w:pPr>
      <w:rPr>
        <w:rFonts w:ascii="Courier New" w:hAnsi="Courier New" w:hint="default"/>
      </w:rPr>
    </w:lvl>
    <w:lvl w:ilvl="5" w:tplc="7DB068FC">
      <w:start w:val="1"/>
      <w:numFmt w:val="bullet"/>
      <w:lvlText w:val=""/>
      <w:lvlJc w:val="left"/>
      <w:pPr>
        <w:ind w:left="5040" w:hanging="360"/>
      </w:pPr>
      <w:rPr>
        <w:rFonts w:ascii="Wingdings" w:hAnsi="Wingdings" w:hint="default"/>
      </w:rPr>
    </w:lvl>
    <w:lvl w:ilvl="6" w:tplc="E1AC09C0">
      <w:start w:val="1"/>
      <w:numFmt w:val="bullet"/>
      <w:lvlText w:val=""/>
      <w:lvlJc w:val="left"/>
      <w:pPr>
        <w:ind w:left="5760" w:hanging="360"/>
      </w:pPr>
      <w:rPr>
        <w:rFonts w:ascii="Symbol" w:hAnsi="Symbol" w:hint="default"/>
      </w:rPr>
    </w:lvl>
    <w:lvl w:ilvl="7" w:tplc="63BC80F6">
      <w:start w:val="1"/>
      <w:numFmt w:val="bullet"/>
      <w:lvlText w:val="o"/>
      <w:lvlJc w:val="left"/>
      <w:pPr>
        <w:ind w:left="6480" w:hanging="360"/>
      </w:pPr>
      <w:rPr>
        <w:rFonts w:ascii="Courier New" w:hAnsi="Courier New" w:hint="default"/>
      </w:rPr>
    </w:lvl>
    <w:lvl w:ilvl="8" w:tplc="EBF849CA">
      <w:start w:val="1"/>
      <w:numFmt w:val="bullet"/>
      <w:lvlText w:val=""/>
      <w:lvlJc w:val="left"/>
      <w:pPr>
        <w:ind w:left="7200" w:hanging="360"/>
      </w:pPr>
      <w:rPr>
        <w:rFonts w:ascii="Wingdings" w:hAnsi="Wingdings" w:hint="default"/>
      </w:rPr>
    </w:lvl>
  </w:abstractNum>
  <w:abstractNum w:abstractNumId="16" w15:restartNumberingAfterBreak="0">
    <w:nsid w:val="7FB6DB36"/>
    <w:multiLevelType w:val="hybridMultilevel"/>
    <w:tmpl w:val="220A51CA"/>
    <w:lvl w:ilvl="0" w:tplc="01BC0C74">
      <w:start w:val="1"/>
      <w:numFmt w:val="bullet"/>
      <w:lvlText w:val="-"/>
      <w:lvlJc w:val="left"/>
      <w:pPr>
        <w:ind w:left="2136" w:hanging="360"/>
      </w:pPr>
      <w:rPr>
        <w:rFonts w:ascii="Aptos" w:hAnsi="Aptos" w:hint="default"/>
      </w:rPr>
    </w:lvl>
    <w:lvl w:ilvl="1" w:tplc="0E24DA7A">
      <w:start w:val="1"/>
      <w:numFmt w:val="bullet"/>
      <w:lvlText w:val="o"/>
      <w:lvlJc w:val="left"/>
      <w:pPr>
        <w:ind w:left="2856" w:hanging="360"/>
      </w:pPr>
      <w:rPr>
        <w:rFonts w:ascii="Courier New" w:hAnsi="Courier New" w:hint="default"/>
      </w:rPr>
    </w:lvl>
    <w:lvl w:ilvl="2" w:tplc="313E994E">
      <w:start w:val="1"/>
      <w:numFmt w:val="bullet"/>
      <w:lvlText w:val=""/>
      <w:lvlJc w:val="left"/>
      <w:pPr>
        <w:ind w:left="3576" w:hanging="360"/>
      </w:pPr>
      <w:rPr>
        <w:rFonts w:ascii="Wingdings" w:hAnsi="Wingdings" w:hint="default"/>
      </w:rPr>
    </w:lvl>
    <w:lvl w:ilvl="3" w:tplc="BEF65CC4">
      <w:start w:val="1"/>
      <w:numFmt w:val="bullet"/>
      <w:lvlText w:val=""/>
      <w:lvlJc w:val="left"/>
      <w:pPr>
        <w:ind w:left="4296" w:hanging="360"/>
      </w:pPr>
      <w:rPr>
        <w:rFonts w:ascii="Symbol" w:hAnsi="Symbol" w:hint="default"/>
      </w:rPr>
    </w:lvl>
    <w:lvl w:ilvl="4" w:tplc="238E50F8">
      <w:start w:val="1"/>
      <w:numFmt w:val="bullet"/>
      <w:lvlText w:val="o"/>
      <w:lvlJc w:val="left"/>
      <w:pPr>
        <w:ind w:left="5016" w:hanging="360"/>
      </w:pPr>
      <w:rPr>
        <w:rFonts w:ascii="Courier New" w:hAnsi="Courier New" w:hint="default"/>
      </w:rPr>
    </w:lvl>
    <w:lvl w:ilvl="5" w:tplc="C3AA0410">
      <w:start w:val="1"/>
      <w:numFmt w:val="bullet"/>
      <w:lvlText w:val=""/>
      <w:lvlJc w:val="left"/>
      <w:pPr>
        <w:ind w:left="5736" w:hanging="360"/>
      </w:pPr>
      <w:rPr>
        <w:rFonts w:ascii="Wingdings" w:hAnsi="Wingdings" w:hint="default"/>
      </w:rPr>
    </w:lvl>
    <w:lvl w:ilvl="6" w:tplc="53FC6FB6">
      <w:start w:val="1"/>
      <w:numFmt w:val="bullet"/>
      <w:lvlText w:val=""/>
      <w:lvlJc w:val="left"/>
      <w:pPr>
        <w:ind w:left="6456" w:hanging="360"/>
      </w:pPr>
      <w:rPr>
        <w:rFonts w:ascii="Symbol" w:hAnsi="Symbol" w:hint="default"/>
      </w:rPr>
    </w:lvl>
    <w:lvl w:ilvl="7" w:tplc="FE2C6676">
      <w:start w:val="1"/>
      <w:numFmt w:val="bullet"/>
      <w:lvlText w:val="o"/>
      <w:lvlJc w:val="left"/>
      <w:pPr>
        <w:ind w:left="7176" w:hanging="360"/>
      </w:pPr>
      <w:rPr>
        <w:rFonts w:ascii="Courier New" w:hAnsi="Courier New" w:hint="default"/>
      </w:rPr>
    </w:lvl>
    <w:lvl w:ilvl="8" w:tplc="55005B38">
      <w:start w:val="1"/>
      <w:numFmt w:val="bullet"/>
      <w:lvlText w:val=""/>
      <w:lvlJc w:val="left"/>
      <w:pPr>
        <w:ind w:left="7896" w:hanging="360"/>
      </w:pPr>
      <w:rPr>
        <w:rFonts w:ascii="Wingdings" w:hAnsi="Wingdings" w:hint="default"/>
      </w:rPr>
    </w:lvl>
  </w:abstractNum>
  <w:num w:numId="1" w16cid:durableId="1972323615">
    <w:abstractNumId w:val="15"/>
  </w:num>
  <w:num w:numId="2" w16cid:durableId="1414929972">
    <w:abstractNumId w:val="13"/>
  </w:num>
  <w:num w:numId="3" w16cid:durableId="681972531">
    <w:abstractNumId w:val="12"/>
  </w:num>
  <w:num w:numId="4" w16cid:durableId="1277173829">
    <w:abstractNumId w:val="4"/>
  </w:num>
  <w:num w:numId="5" w16cid:durableId="1599561279">
    <w:abstractNumId w:val="5"/>
  </w:num>
  <w:num w:numId="6" w16cid:durableId="471678426">
    <w:abstractNumId w:val="1"/>
  </w:num>
  <w:num w:numId="7" w16cid:durableId="1820918538">
    <w:abstractNumId w:val="0"/>
  </w:num>
  <w:num w:numId="8" w16cid:durableId="468403124">
    <w:abstractNumId w:val="16"/>
  </w:num>
  <w:num w:numId="9" w16cid:durableId="1405488491">
    <w:abstractNumId w:val="14"/>
  </w:num>
  <w:num w:numId="10" w16cid:durableId="166095166">
    <w:abstractNumId w:val="6"/>
  </w:num>
  <w:num w:numId="11" w16cid:durableId="1977687265">
    <w:abstractNumId w:val="2"/>
  </w:num>
  <w:num w:numId="12" w16cid:durableId="1955211815">
    <w:abstractNumId w:val="9"/>
  </w:num>
  <w:num w:numId="13" w16cid:durableId="1774283772">
    <w:abstractNumId w:val="7"/>
  </w:num>
  <w:num w:numId="14" w16cid:durableId="1739784845">
    <w:abstractNumId w:val="8"/>
  </w:num>
  <w:num w:numId="15" w16cid:durableId="1325091258">
    <w:abstractNumId w:val="11"/>
  </w:num>
  <w:num w:numId="16" w16cid:durableId="1798058814">
    <w:abstractNumId w:val="10"/>
  </w:num>
  <w:num w:numId="17" w16cid:durableId="1749282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A8CF5B7"/>
    <w:rsid w:val="00087B03"/>
    <w:rsid w:val="001A5284"/>
    <w:rsid w:val="00410F6A"/>
    <w:rsid w:val="004F3D8C"/>
    <w:rsid w:val="005D641D"/>
    <w:rsid w:val="005F3719"/>
    <w:rsid w:val="00684EB5"/>
    <w:rsid w:val="00765043"/>
    <w:rsid w:val="00917365"/>
    <w:rsid w:val="009B5ACA"/>
    <w:rsid w:val="00BF3BB7"/>
    <w:rsid w:val="00C322D7"/>
    <w:rsid w:val="00C37528"/>
    <w:rsid w:val="00DF0FC3"/>
    <w:rsid w:val="00DF3937"/>
    <w:rsid w:val="00E373BE"/>
    <w:rsid w:val="00F628CA"/>
    <w:rsid w:val="01B297D5"/>
    <w:rsid w:val="02AAD8A8"/>
    <w:rsid w:val="02CBC160"/>
    <w:rsid w:val="03B3A23A"/>
    <w:rsid w:val="0492DA64"/>
    <w:rsid w:val="0525385A"/>
    <w:rsid w:val="05551F38"/>
    <w:rsid w:val="0631B97E"/>
    <w:rsid w:val="07AC397A"/>
    <w:rsid w:val="0814259E"/>
    <w:rsid w:val="08BF0A29"/>
    <w:rsid w:val="0BC3B4E8"/>
    <w:rsid w:val="0C346E20"/>
    <w:rsid w:val="0D8A097B"/>
    <w:rsid w:val="0E10B338"/>
    <w:rsid w:val="0EBF75D1"/>
    <w:rsid w:val="0F60A2E8"/>
    <w:rsid w:val="12A2C073"/>
    <w:rsid w:val="12F514DC"/>
    <w:rsid w:val="16336C2C"/>
    <w:rsid w:val="16441C1F"/>
    <w:rsid w:val="17A85EA7"/>
    <w:rsid w:val="1CC12294"/>
    <w:rsid w:val="1DA76B11"/>
    <w:rsid w:val="1EBBF08D"/>
    <w:rsid w:val="20D7A135"/>
    <w:rsid w:val="23AE4EFC"/>
    <w:rsid w:val="24700F9A"/>
    <w:rsid w:val="25692001"/>
    <w:rsid w:val="280D7FD4"/>
    <w:rsid w:val="296C63B2"/>
    <w:rsid w:val="2AE1C852"/>
    <w:rsid w:val="2C8DE609"/>
    <w:rsid w:val="2CDA1EA6"/>
    <w:rsid w:val="2CDC2670"/>
    <w:rsid w:val="2E1B621C"/>
    <w:rsid w:val="2F535D00"/>
    <w:rsid w:val="2F762452"/>
    <w:rsid w:val="304A933D"/>
    <w:rsid w:val="3281B021"/>
    <w:rsid w:val="35326B06"/>
    <w:rsid w:val="35C8676E"/>
    <w:rsid w:val="366CE2CC"/>
    <w:rsid w:val="36BD144E"/>
    <w:rsid w:val="36F4B13C"/>
    <w:rsid w:val="372B9970"/>
    <w:rsid w:val="3A018E2D"/>
    <w:rsid w:val="3A59E6A8"/>
    <w:rsid w:val="3C16A45A"/>
    <w:rsid w:val="3C1E23FF"/>
    <w:rsid w:val="4025631A"/>
    <w:rsid w:val="4046AF41"/>
    <w:rsid w:val="406A6AA0"/>
    <w:rsid w:val="40A313AA"/>
    <w:rsid w:val="416E4801"/>
    <w:rsid w:val="41A6F435"/>
    <w:rsid w:val="41CBD540"/>
    <w:rsid w:val="4292770A"/>
    <w:rsid w:val="435B0734"/>
    <w:rsid w:val="442B4C15"/>
    <w:rsid w:val="44B9CB53"/>
    <w:rsid w:val="461FB884"/>
    <w:rsid w:val="4900A455"/>
    <w:rsid w:val="4A8CF5B7"/>
    <w:rsid w:val="4AF2DA8E"/>
    <w:rsid w:val="4D214454"/>
    <w:rsid w:val="4D668A8D"/>
    <w:rsid w:val="4F74E770"/>
    <w:rsid w:val="4F9F8E57"/>
    <w:rsid w:val="51E37BBD"/>
    <w:rsid w:val="5296470F"/>
    <w:rsid w:val="547B24DC"/>
    <w:rsid w:val="54E27418"/>
    <w:rsid w:val="54E2D981"/>
    <w:rsid w:val="567BB5D1"/>
    <w:rsid w:val="569E5D16"/>
    <w:rsid w:val="56B14E10"/>
    <w:rsid w:val="57340E6C"/>
    <w:rsid w:val="581B4AB9"/>
    <w:rsid w:val="5CF0D3B1"/>
    <w:rsid w:val="5E985C31"/>
    <w:rsid w:val="6265EB75"/>
    <w:rsid w:val="6531E5E8"/>
    <w:rsid w:val="6565D824"/>
    <w:rsid w:val="6666F5C3"/>
    <w:rsid w:val="672F6BE7"/>
    <w:rsid w:val="67F9C9AC"/>
    <w:rsid w:val="6919668D"/>
    <w:rsid w:val="6AB2A65C"/>
    <w:rsid w:val="6B17B939"/>
    <w:rsid w:val="6C1B2181"/>
    <w:rsid w:val="6F3B002F"/>
    <w:rsid w:val="70A9FB46"/>
    <w:rsid w:val="7192882A"/>
    <w:rsid w:val="719A4ED8"/>
    <w:rsid w:val="746FC69B"/>
    <w:rsid w:val="75992F45"/>
    <w:rsid w:val="75A2A1BD"/>
    <w:rsid w:val="7635FE66"/>
    <w:rsid w:val="76A47142"/>
    <w:rsid w:val="76B29644"/>
    <w:rsid w:val="77784E60"/>
    <w:rsid w:val="77FCCCB4"/>
    <w:rsid w:val="790992BE"/>
    <w:rsid w:val="79A52BAE"/>
    <w:rsid w:val="79BB9A3A"/>
    <w:rsid w:val="7A48A4EC"/>
    <w:rsid w:val="7A6913CB"/>
    <w:rsid w:val="7ADDB618"/>
    <w:rsid w:val="7B1C4C96"/>
    <w:rsid w:val="7B44F416"/>
    <w:rsid w:val="7C6790F9"/>
    <w:rsid w:val="7D041F9C"/>
    <w:rsid w:val="7E4FCF73"/>
    <w:rsid w:val="7E974924"/>
    <w:rsid w:val="7ECC70F5"/>
    <w:rsid w:val="7EDBC28A"/>
    <w:rsid w:val="7EF206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A486F"/>
  <w15:chartTrackingRefBased/>
  <w15:docId w15:val="{7F57F76F-258D-4E6A-8B51-69F0D8F5E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76B29644"/>
    <w:pPr>
      <w:ind w:left="720"/>
      <w:contextualSpacing/>
    </w:pPr>
  </w:style>
  <w:style w:type="paragraph" w:styleId="Koptekst">
    <w:name w:val="header"/>
    <w:basedOn w:val="Standaard"/>
    <w:uiPriority w:val="99"/>
    <w:unhideWhenUsed/>
    <w:rsid w:val="76B29644"/>
    <w:pPr>
      <w:tabs>
        <w:tab w:val="center" w:pos="4680"/>
        <w:tab w:val="right" w:pos="9360"/>
      </w:tabs>
      <w:spacing w:after="0" w:line="240" w:lineRule="auto"/>
    </w:pPr>
  </w:style>
  <w:style w:type="character" w:styleId="Hyperlink">
    <w:name w:val="Hyperlink"/>
    <w:basedOn w:val="Standaardalinea-lettertype"/>
    <w:uiPriority w:val="99"/>
    <w:unhideWhenUsed/>
    <w:rsid w:val="76B29644"/>
    <w:rPr>
      <w:color w:val="467886"/>
      <w:u w:val="single"/>
    </w:rPr>
  </w:style>
  <w:style w:type="paragraph" w:styleId="Voettekst">
    <w:name w:val="footer"/>
    <w:basedOn w:val="Standaard"/>
    <w:uiPriority w:val="99"/>
    <w:unhideWhenUsed/>
    <w:rsid w:val="76B29644"/>
    <w:pPr>
      <w:tabs>
        <w:tab w:val="center" w:pos="4680"/>
        <w:tab w:val="right" w:pos="9360"/>
      </w:tabs>
      <w:spacing w:after="0" w:line="240" w:lineRule="auto"/>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uravermeer.nl/opdrachtnemer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duravermeer.nl/opdrachtnemers" TargetMode="External"/><Relationship Id="rId17" Type="http://schemas.openxmlformats.org/officeDocument/2006/relationships/hyperlink" Target="https://www.duravermeer.nl/opdrachtnemers" TargetMode="External"/><Relationship Id="rId2" Type="http://schemas.openxmlformats.org/officeDocument/2006/relationships/customXml" Target="../customXml/item2.xml"/><Relationship Id="rId16" Type="http://schemas.openxmlformats.org/officeDocument/2006/relationships/hyperlink" Target="https://www.duravermeer.nl/opdrachtnemer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uravermeer.nl/opdrachtnemers" TargetMode="External"/><Relationship Id="rId5" Type="http://schemas.openxmlformats.org/officeDocument/2006/relationships/styles" Target="styles.xml"/><Relationship Id="rId15" Type="http://schemas.openxmlformats.org/officeDocument/2006/relationships/hyperlink" Target="https://www.duravermeer.nl/opdrachtnemers" TargetMode="External"/><Relationship Id="rId10" Type="http://schemas.openxmlformats.org/officeDocument/2006/relationships/hyperlink" Target="https://www.duravermeer.nl/opdrachtnemers"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uravermeer.nl/opdrachtnem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EE0A9563EC444FA9EBFB02D9B6368F" ma:contentTypeVersion="16" ma:contentTypeDescription="Een nieuw document maken." ma:contentTypeScope="" ma:versionID="0b7d1aaad2ebce3fba4ef6bd7fde3346">
  <xsd:schema xmlns:xsd="http://www.w3.org/2001/XMLSchema" xmlns:xs="http://www.w3.org/2001/XMLSchema" xmlns:p="http://schemas.microsoft.com/office/2006/metadata/properties" xmlns:ns2="3a9c727d-458a-4af5-95af-bbde48012d1a" xmlns:ns3="404cb1e0-362f-4843-9f0e-0b8a58537a22" targetNamespace="http://schemas.microsoft.com/office/2006/metadata/properties" ma:root="true" ma:fieldsID="a6c6fdabfe5193c00cb5295f13c06186" ns2:_="" ns3:_="">
    <xsd:import namespace="3a9c727d-458a-4af5-95af-bbde48012d1a"/>
    <xsd:import namespace="404cb1e0-362f-4843-9f0e-0b8a58537a22"/>
    <xsd:element name="properties">
      <xsd:complexType>
        <xsd:sequence>
          <xsd:element name="documentManagement">
            <xsd:complexType>
              <xsd:all>
                <xsd:element ref="ns2:Relatie" minOccurs="0"/>
                <xsd:element ref="ns2:Datumongeval" minOccurs="0"/>
                <xsd:element ref="ns2:Bijlagenbeschikbaar_x003f_" minOccurs="0"/>
                <xsd:element ref="ns2:MediaServiceMetadata" minOccurs="0"/>
                <xsd:element ref="ns2:MediaServiceFastMetadata" minOccurs="0"/>
                <xsd:element ref="ns2:MediaServiceSearchProperties" minOccurs="0"/>
                <xsd:element ref="ns2:Kortebeschrijving"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c727d-458a-4af5-95af-bbde48012d1a" elementFormDefault="qualified">
    <xsd:import namespace="http://schemas.microsoft.com/office/2006/documentManagement/types"/>
    <xsd:import namespace="http://schemas.microsoft.com/office/infopath/2007/PartnerControls"/>
    <xsd:element name="Relatie" ma:index="8" nillable="true" ma:displayName="Relatie" ma:description="Het risicogebied waar het ongeval heeft gespeeld" ma:format="Dropdown" ma:internalName="Relatie">
      <xsd:complexType>
        <xsd:complexContent>
          <xsd:extension base="dms:MultiChoice">
            <xsd:sequence>
              <xsd:element name="Value" maxOccurs="unbounded" minOccurs="0" nillable="true">
                <xsd:simpleType>
                  <xsd:restriction base="dms:Choice">
                    <xsd:enumeration value="Hijsen"/>
                    <xsd:enumeration value="Verticaal transport"/>
                    <xsd:enumeration value="Vallen van (geringe) hoogte"/>
                    <xsd:enumeration value="Electrocutie"/>
                    <xsd:enumeration value="Aanrijdingen"/>
                    <xsd:enumeration value="Gereedschappen"/>
                    <xsd:enumeration value="Machines"/>
                    <xsd:enumeration value="Constructieve veiligheid"/>
                    <xsd:enumeration value="Gevaarlijke stoffen"/>
                  </xsd:restriction>
                </xsd:simpleType>
              </xsd:element>
            </xsd:sequence>
          </xsd:extension>
        </xsd:complexContent>
      </xsd:complexType>
    </xsd:element>
    <xsd:element name="Datumongeval" ma:index="9" nillable="true" ma:displayName="Datum ongeval" ma:description="Wanneer heeft het ongeval plaastsgevonden." ma:format="DateOnly" ma:internalName="Datumongeval">
      <xsd:simpleType>
        <xsd:restriction base="dms:DateTime"/>
      </xsd:simpleType>
    </xsd:element>
    <xsd:element name="Bijlagenbeschikbaar_x003f_" ma:index="10" nillable="true" ma:displayName="Bijlagen beschikbaar?" ma:default="0" ma:description="Zijn er bijlagen apart opgeslagen bij de rapportage?" ma:format="Dropdown" ma:internalName="Bijlagenbeschikbaar_x003f_">
      <xsd:simpleType>
        <xsd:restriction base="dms:Boolea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Kortebeschrijving" ma:index="14" nillable="true" ma:displayName="Korte beschrijving" ma:format="Dropdown" ma:internalName="Kortebeschrijving">
      <xsd:simpleType>
        <xsd:restriction base="dms:Note">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b153922-b7f3-4581-ba19-5850ce3f402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04cb1e0-362f-4843-9f0e-0b8a58537a2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6febd4d-7ac3-4210-8188-cdf27d3e0657}" ma:internalName="TaxCatchAll" ma:showField="CatchAllData" ma:web="404cb1e0-362f-4843-9f0e-0b8a58537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rtebeschrijving xmlns="3a9c727d-458a-4af5-95af-bbde48012d1a" xsi:nil="true"/>
    <Bijlagenbeschikbaar_x003f_ xmlns="3a9c727d-458a-4af5-95af-bbde48012d1a">false</Bijlagenbeschikbaar_x003f_>
    <lcf76f155ced4ddcb4097134ff3c332f xmlns="3a9c727d-458a-4af5-95af-bbde48012d1a">
      <Terms xmlns="http://schemas.microsoft.com/office/infopath/2007/PartnerControls"/>
    </lcf76f155ced4ddcb4097134ff3c332f>
    <Datumongeval xmlns="3a9c727d-458a-4af5-95af-bbde48012d1a" xsi:nil="true"/>
    <TaxCatchAll xmlns="404cb1e0-362f-4843-9f0e-0b8a58537a22" xsi:nil="true"/>
    <Relatie xmlns="3a9c727d-458a-4af5-95af-bbde48012d1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F51E42-7266-4225-A193-345D8F6F1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c727d-458a-4af5-95af-bbde48012d1a"/>
    <ds:schemaRef ds:uri="404cb1e0-362f-4843-9f0e-0b8a58537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66894C-A86E-4D42-B2C1-F2AB979E53CF}">
  <ds:schemaRefs>
    <ds:schemaRef ds:uri="http://schemas.microsoft.com/office/2006/metadata/properties"/>
    <ds:schemaRef ds:uri="http://schemas.microsoft.com/office/infopath/2007/PartnerControls"/>
    <ds:schemaRef ds:uri="3a9c727d-458a-4af5-95af-bbde48012d1a"/>
    <ds:schemaRef ds:uri="404cb1e0-362f-4843-9f0e-0b8a58537a22"/>
  </ds:schemaRefs>
</ds:datastoreItem>
</file>

<file path=customXml/itemProps3.xml><?xml version="1.0" encoding="utf-8"?>
<ds:datastoreItem xmlns:ds="http://schemas.openxmlformats.org/officeDocument/2006/customXml" ds:itemID="{BDB34909-2EB0-4BDD-ABBB-3A3B37B74D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1951</Words>
  <Characters>11863</Characters>
  <Application>Microsoft Office Word</Application>
  <DocSecurity>0</DocSecurity>
  <Lines>247</Lines>
  <Paragraphs>65</Paragraphs>
  <ScaleCrop>false</ScaleCrop>
  <Company/>
  <LinksUpToDate>false</LinksUpToDate>
  <CharactersWithSpaces>13749</CharactersWithSpaces>
  <SharedDoc>false</SharedDoc>
  <HLinks>
    <vt:vector size="48" baseType="variant">
      <vt:variant>
        <vt:i4>17</vt:i4>
      </vt:variant>
      <vt:variant>
        <vt:i4>21</vt:i4>
      </vt:variant>
      <vt:variant>
        <vt:i4>0</vt:i4>
      </vt:variant>
      <vt:variant>
        <vt:i4>5</vt:i4>
      </vt:variant>
      <vt:variant>
        <vt:lpwstr>https://www.duravermeer.nl/opdrachtnemers</vt:lpwstr>
      </vt:variant>
      <vt:variant>
        <vt:lpwstr/>
      </vt:variant>
      <vt:variant>
        <vt:i4>17</vt:i4>
      </vt:variant>
      <vt:variant>
        <vt:i4>18</vt:i4>
      </vt:variant>
      <vt:variant>
        <vt:i4>0</vt:i4>
      </vt:variant>
      <vt:variant>
        <vt:i4>5</vt:i4>
      </vt:variant>
      <vt:variant>
        <vt:lpwstr>https://www.duravermeer.nl/opdrachtnemers</vt:lpwstr>
      </vt:variant>
      <vt:variant>
        <vt:lpwstr/>
      </vt:variant>
      <vt:variant>
        <vt:i4>17</vt:i4>
      </vt:variant>
      <vt:variant>
        <vt:i4>15</vt:i4>
      </vt:variant>
      <vt:variant>
        <vt:i4>0</vt:i4>
      </vt:variant>
      <vt:variant>
        <vt:i4>5</vt:i4>
      </vt:variant>
      <vt:variant>
        <vt:lpwstr>https://www.duravermeer.nl/opdrachtnemers</vt:lpwstr>
      </vt:variant>
      <vt:variant>
        <vt:lpwstr/>
      </vt:variant>
      <vt:variant>
        <vt:i4>17</vt:i4>
      </vt:variant>
      <vt:variant>
        <vt:i4>12</vt:i4>
      </vt:variant>
      <vt:variant>
        <vt:i4>0</vt:i4>
      </vt:variant>
      <vt:variant>
        <vt:i4>5</vt:i4>
      </vt:variant>
      <vt:variant>
        <vt:lpwstr>https://www.duravermeer.nl/opdrachtnemers</vt:lpwstr>
      </vt:variant>
      <vt:variant>
        <vt:lpwstr/>
      </vt:variant>
      <vt:variant>
        <vt:i4>17</vt:i4>
      </vt:variant>
      <vt:variant>
        <vt:i4>9</vt:i4>
      </vt:variant>
      <vt:variant>
        <vt:i4>0</vt:i4>
      </vt:variant>
      <vt:variant>
        <vt:i4>5</vt:i4>
      </vt:variant>
      <vt:variant>
        <vt:lpwstr>https://www.duravermeer.nl/opdrachtnemers</vt:lpwstr>
      </vt:variant>
      <vt:variant>
        <vt:lpwstr/>
      </vt:variant>
      <vt:variant>
        <vt:i4>17</vt:i4>
      </vt:variant>
      <vt:variant>
        <vt:i4>6</vt:i4>
      </vt:variant>
      <vt:variant>
        <vt:i4>0</vt:i4>
      </vt:variant>
      <vt:variant>
        <vt:i4>5</vt:i4>
      </vt:variant>
      <vt:variant>
        <vt:lpwstr>https://www.duravermeer.nl/opdrachtnemers</vt:lpwstr>
      </vt:variant>
      <vt:variant>
        <vt:lpwstr/>
      </vt:variant>
      <vt:variant>
        <vt:i4>17</vt:i4>
      </vt:variant>
      <vt:variant>
        <vt:i4>3</vt:i4>
      </vt:variant>
      <vt:variant>
        <vt:i4>0</vt:i4>
      </vt:variant>
      <vt:variant>
        <vt:i4>5</vt:i4>
      </vt:variant>
      <vt:variant>
        <vt:lpwstr>https://www.duravermeer.nl/opdrachtnemers</vt:lpwstr>
      </vt:variant>
      <vt:variant>
        <vt:lpwstr/>
      </vt:variant>
      <vt:variant>
        <vt:i4>17</vt:i4>
      </vt:variant>
      <vt:variant>
        <vt:i4>0</vt:i4>
      </vt:variant>
      <vt:variant>
        <vt:i4>0</vt:i4>
      </vt:variant>
      <vt:variant>
        <vt:i4>5</vt:i4>
      </vt:variant>
      <vt:variant>
        <vt:lpwstr>https://www.duravermeer.nl/opdrachtnemers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Geus, Khoroi de</dc:creator>
  <cp:keywords/>
  <dc:description/>
  <cp:lastModifiedBy>Geus, Khoroi de</cp:lastModifiedBy>
  <cp:revision>8</cp:revision>
  <dcterms:created xsi:type="dcterms:W3CDTF">2026-02-03T18:27:00Z</dcterms:created>
  <dcterms:modified xsi:type="dcterms:W3CDTF">2026-08-04T13:28:00Z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0x01010042EE0A9563EC444FA9EBFB02D9B6368F</vt:lpwstr>
  </property>
  <property fmtid="{D5CDD505-2E9C-101B-9397-08002B2CF9AE}" pid="3" name="docLang">
    <vt:lpwstr>nl</vt:lpwstr>
  </property>
  <property fmtid="{D5CDD505-2E9C-101B-9397-08002B2CF9AE}" pid="4" name="MediaServiceImageTags">
    <vt:lpwstr/>
  </property>
</Properties>
</file>