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35134" w14:textId="77777777" w:rsidR="006E1EA7" w:rsidRDefault="00000000">
      <w:pPr>
        <w:pStyle w:val="Tekstpodstawowy"/>
        <w:spacing w:before="82"/>
        <w:ind w:right="1"/>
        <w:jc w:val="center"/>
      </w:pPr>
      <w:r>
        <w:rPr>
          <w:u w:val="single"/>
        </w:rPr>
        <w:t>INFORMACJA</w:t>
      </w:r>
      <w:r>
        <w:rPr>
          <w:spacing w:val="-9"/>
          <w:u w:val="single"/>
        </w:rPr>
        <w:t xml:space="preserve"> </w:t>
      </w:r>
      <w:r>
        <w:rPr>
          <w:u w:val="single"/>
        </w:rPr>
        <w:t>O</w:t>
      </w:r>
      <w:r>
        <w:rPr>
          <w:spacing w:val="-7"/>
          <w:u w:val="single"/>
        </w:rPr>
        <w:t xml:space="preserve"> </w:t>
      </w:r>
      <w:r>
        <w:rPr>
          <w:u w:val="single"/>
        </w:rPr>
        <w:t>PRZETWARZANIU</w:t>
      </w:r>
      <w:r>
        <w:rPr>
          <w:spacing w:val="-9"/>
          <w:u w:val="single"/>
        </w:rPr>
        <w:t xml:space="preserve"> </w:t>
      </w:r>
      <w:r>
        <w:rPr>
          <w:u w:val="single"/>
        </w:rPr>
        <w:t>DANYCH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OSOBOWYCH</w:t>
      </w:r>
    </w:p>
    <w:p w14:paraId="7D8F18FF" w14:textId="77777777" w:rsidR="006E1EA7" w:rsidRDefault="00000000">
      <w:pPr>
        <w:pStyle w:val="Tekstpodstawowy"/>
        <w:spacing w:before="184" w:line="259" w:lineRule="auto"/>
        <w:ind w:left="141" w:right="138"/>
        <w:jc w:val="both"/>
      </w:pPr>
      <w:r>
        <w:t>Zgodnie</w:t>
      </w:r>
      <w:r>
        <w:rPr>
          <w:spacing w:val="-8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13</w:t>
      </w:r>
      <w:r>
        <w:rPr>
          <w:spacing w:val="-12"/>
        </w:rPr>
        <w:t xml:space="preserve"> </w:t>
      </w:r>
      <w:r>
        <w:t>ust.</w:t>
      </w:r>
      <w:r>
        <w:rPr>
          <w:spacing w:val="-10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Rozporządzenia</w:t>
      </w:r>
      <w:r>
        <w:rPr>
          <w:spacing w:val="-9"/>
        </w:rPr>
        <w:t xml:space="preserve"> </w:t>
      </w:r>
      <w:r>
        <w:t>Parlamentu</w:t>
      </w:r>
      <w:r>
        <w:rPr>
          <w:spacing w:val="-11"/>
        </w:rPr>
        <w:t xml:space="preserve"> </w:t>
      </w:r>
      <w:r>
        <w:t>Europejskiego</w:t>
      </w:r>
      <w:r>
        <w:rPr>
          <w:spacing w:val="-1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Rady</w:t>
      </w:r>
      <w:r>
        <w:rPr>
          <w:spacing w:val="-11"/>
        </w:rPr>
        <w:t xml:space="preserve"> </w:t>
      </w:r>
      <w:r>
        <w:t>(UE)</w:t>
      </w:r>
      <w:r>
        <w:rPr>
          <w:spacing w:val="-10"/>
        </w:rPr>
        <w:t xml:space="preserve"> </w:t>
      </w:r>
      <w:r>
        <w:t>2016/679 z</w:t>
      </w:r>
      <w:r>
        <w:rPr>
          <w:spacing w:val="-6"/>
        </w:rPr>
        <w:t xml:space="preserve"> </w:t>
      </w:r>
      <w:r>
        <w:t>dnia</w:t>
      </w:r>
      <w:r>
        <w:rPr>
          <w:spacing w:val="-9"/>
        </w:rPr>
        <w:t xml:space="preserve"> </w:t>
      </w:r>
      <w:r>
        <w:t>27</w:t>
      </w:r>
      <w:r>
        <w:rPr>
          <w:spacing w:val="-9"/>
        </w:rPr>
        <w:t xml:space="preserve"> </w:t>
      </w:r>
      <w:r>
        <w:t>kwietnia</w:t>
      </w:r>
      <w:r>
        <w:rPr>
          <w:spacing w:val="-8"/>
        </w:rPr>
        <w:t xml:space="preserve"> </w:t>
      </w:r>
      <w:r>
        <w:t>2016</w:t>
      </w:r>
      <w:r>
        <w:rPr>
          <w:spacing w:val="-12"/>
        </w:rPr>
        <w:t xml:space="preserve"> </w:t>
      </w:r>
      <w:r>
        <w:t>r.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sprawie</w:t>
      </w:r>
      <w:r>
        <w:rPr>
          <w:spacing w:val="-6"/>
        </w:rPr>
        <w:t xml:space="preserve"> </w:t>
      </w:r>
      <w:r>
        <w:t>ochrony</w:t>
      </w:r>
      <w:r>
        <w:rPr>
          <w:spacing w:val="-9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fizycznych</w:t>
      </w:r>
      <w:r>
        <w:rPr>
          <w:spacing w:val="-12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związku</w:t>
      </w:r>
      <w:r>
        <w:rPr>
          <w:spacing w:val="-7"/>
        </w:rPr>
        <w:t xml:space="preserve"> </w:t>
      </w:r>
      <w:r>
        <w:t>z przetwarzaniem danych osobowych i w sprawie swobodnego przepływu takich danych oraz uchylenia dyrektywy 95/46/WE (RODO) informujemy:</w:t>
      </w:r>
    </w:p>
    <w:p w14:paraId="75BED80F" w14:textId="77777777" w:rsidR="006E1EA7" w:rsidRDefault="006E1EA7">
      <w:pPr>
        <w:pStyle w:val="Tekstpodstawowy"/>
        <w:rPr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6368"/>
      </w:tblGrid>
      <w:tr w:rsidR="006E1EA7" w14:paraId="1440C726" w14:textId="77777777">
        <w:trPr>
          <w:trHeight w:val="1012"/>
        </w:trPr>
        <w:tc>
          <w:tcPr>
            <w:tcW w:w="2696" w:type="dxa"/>
          </w:tcPr>
          <w:p w14:paraId="3573A72B" w14:textId="77777777" w:rsidR="006E1EA7" w:rsidRDefault="00000000">
            <w:pPr>
              <w:pStyle w:val="TableParagraph"/>
              <w:spacing w:before="127"/>
              <w:ind w:left="261" w:right="243" w:hanging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Kto jest </w:t>
            </w:r>
            <w:r>
              <w:rPr>
                <w:rFonts w:ascii="Arial"/>
                <w:b/>
                <w:spacing w:val="-2"/>
              </w:rPr>
              <w:t xml:space="preserve">administratorem </w:t>
            </w:r>
            <w:r>
              <w:rPr>
                <w:rFonts w:ascii="Arial"/>
                <w:b/>
              </w:rPr>
              <w:t>danych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osobowych?</w:t>
            </w:r>
          </w:p>
        </w:tc>
        <w:tc>
          <w:tcPr>
            <w:tcW w:w="6368" w:type="dxa"/>
          </w:tcPr>
          <w:p w14:paraId="30E0EFDE" w14:textId="77777777" w:rsidR="006E1EA7" w:rsidRDefault="00000000">
            <w:pPr>
              <w:pStyle w:val="TableParagraph"/>
              <w:ind w:right="93"/>
              <w:jc w:val="both"/>
            </w:pPr>
            <w:r>
              <w:t xml:space="preserve">Administratorem Państwa danych osobowych oraz danych osobowych Państwa dzieci, w tym w zakresie wizerunku </w:t>
            </w:r>
            <w:r>
              <w:rPr>
                <w:spacing w:val="-4"/>
              </w:rPr>
              <w:t>(zwanych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łącznie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„danymi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osobowymi”),</w:t>
            </w:r>
            <w:r>
              <w:rPr>
                <w:spacing w:val="48"/>
              </w:rPr>
              <w:t xml:space="preserve"> </w:t>
            </w:r>
            <w:r>
              <w:rPr>
                <w:spacing w:val="-4"/>
              </w:rPr>
              <w:t>jest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Poznański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Zespół</w:t>
            </w:r>
          </w:p>
          <w:p w14:paraId="405EE9EC" w14:textId="77777777" w:rsidR="006E1EA7" w:rsidRDefault="00000000">
            <w:pPr>
              <w:pStyle w:val="TableParagraph"/>
              <w:spacing w:before="1" w:line="232" w:lineRule="exact"/>
              <w:jc w:val="both"/>
            </w:pPr>
            <w:r>
              <w:rPr>
                <w:spacing w:val="-4"/>
              </w:rPr>
              <w:t>Żłobków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z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siedzibą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w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Poznaniu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na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os.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B.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Chrobrego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108.</w:t>
            </w:r>
          </w:p>
        </w:tc>
      </w:tr>
      <w:tr w:rsidR="006E1EA7" w14:paraId="1490566E" w14:textId="77777777">
        <w:trPr>
          <w:trHeight w:val="1329"/>
        </w:trPr>
        <w:tc>
          <w:tcPr>
            <w:tcW w:w="2696" w:type="dxa"/>
          </w:tcPr>
          <w:p w14:paraId="1424AA10" w14:textId="77777777" w:rsidR="006E1EA7" w:rsidRDefault="00000000">
            <w:pPr>
              <w:pStyle w:val="TableParagraph"/>
              <w:spacing w:before="158" w:line="252" w:lineRule="exact"/>
              <w:ind w:left="46" w:right="3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kim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można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5"/>
              </w:rPr>
              <w:t>się</w:t>
            </w:r>
          </w:p>
          <w:p w14:paraId="5D9CF690" w14:textId="77777777" w:rsidR="006E1EA7" w:rsidRDefault="00000000">
            <w:pPr>
              <w:pStyle w:val="TableParagraph"/>
              <w:ind w:left="48" w:right="2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kontaktować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w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sprawie przetwarzania danych </w:t>
            </w:r>
            <w:r>
              <w:rPr>
                <w:rFonts w:ascii="Arial" w:hAnsi="Arial"/>
                <w:b/>
                <w:spacing w:val="-2"/>
              </w:rPr>
              <w:t>osobowych?</w:t>
            </w:r>
          </w:p>
        </w:tc>
        <w:tc>
          <w:tcPr>
            <w:tcW w:w="6368" w:type="dxa"/>
          </w:tcPr>
          <w:p w14:paraId="69ABC87A" w14:textId="77777777" w:rsidR="006E1EA7" w:rsidRDefault="00000000">
            <w:pPr>
              <w:pStyle w:val="TableParagraph"/>
              <w:spacing w:before="31"/>
              <w:ind w:right="93"/>
              <w:jc w:val="both"/>
            </w:pPr>
            <w:r>
              <w:t>We</w:t>
            </w:r>
            <w:r>
              <w:rPr>
                <w:spacing w:val="63"/>
                <w:w w:val="150"/>
              </w:rPr>
              <w:t xml:space="preserve">  </w:t>
            </w:r>
            <w:r>
              <w:t>wszystkich</w:t>
            </w:r>
            <w:r>
              <w:rPr>
                <w:spacing w:val="63"/>
                <w:w w:val="150"/>
              </w:rPr>
              <w:t xml:space="preserve">  </w:t>
            </w:r>
            <w:r>
              <w:t>sprawach</w:t>
            </w:r>
            <w:r>
              <w:rPr>
                <w:spacing w:val="63"/>
                <w:w w:val="150"/>
              </w:rPr>
              <w:t xml:space="preserve">  </w:t>
            </w:r>
            <w:r>
              <w:t>związanych</w:t>
            </w:r>
            <w:r>
              <w:rPr>
                <w:spacing w:val="63"/>
                <w:w w:val="150"/>
              </w:rPr>
              <w:t xml:space="preserve">  </w:t>
            </w:r>
            <w:r>
              <w:t>z</w:t>
            </w:r>
            <w:r>
              <w:rPr>
                <w:spacing w:val="63"/>
                <w:w w:val="150"/>
              </w:rPr>
              <w:t xml:space="preserve">  </w:t>
            </w:r>
            <w:r>
              <w:t>ochroną i</w:t>
            </w:r>
            <w:r>
              <w:rPr>
                <w:spacing w:val="-16"/>
              </w:rPr>
              <w:t xml:space="preserve"> </w:t>
            </w:r>
            <w:r>
              <w:t>przetwarzaniem danych osobowych mogą się Państwo kontaktować z Inspektorem Ochrony Danych.</w:t>
            </w:r>
          </w:p>
          <w:p w14:paraId="7E36EC2C" w14:textId="77777777" w:rsidR="006E1EA7" w:rsidRDefault="006E1EA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1C0F5DDB" w14:textId="7E27859B" w:rsidR="006E1EA7" w:rsidRDefault="00000000">
            <w:pPr>
              <w:pStyle w:val="TableParagraph"/>
              <w:spacing w:before="1"/>
              <w:jc w:val="both"/>
            </w:pPr>
            <w:r>
              <w:t>Kontakt:</w:t>
            </w:r>
            <w:r>
              <w:rPr>
                <w:spacing w:val="-8"/>
              </w:rPr>
              <w:t xml:space="preserve"> </w:t>
            </w:r>
            <w:hyperlink r:id="rId5" w:history="1">
              <w:r w:rsidR="00CA59E4" w:rsidRPr="006A6261">
                <w:rPr>
                  <w:rStyle w:val="Hipercze"/>
                  <w:rFonts w:ascii="Arial"/>
                  <w:b/>
                  <w:spacing w:val="-2"/>
                </w:rPr>
                <w:t>iod_mjo@um.poznan.pl</w:t>
              </w:r>
              <w:r w:rsidR="00CA59E4" w:rsidRPr="006A6261">
                <w:rPr>
                  <w:rStyle w:val="Hipercze"/>
                  <w:spacing w:val="-2"/>
                </w:rPr>
                <w:t>.</w:t>
              </w:r>
            </w:hyperlink>
          </w:p>
        </w:tc>
      </w:tr>
      <w:tr w:rsidR="006E1EA7" w14:paraId="6245FC07" w14:textId="77777777">
        <w:trPr>
          <w:trHeight w:val="1893"/>
        </w:trPr>
        <w:tc>
          <w:tcPr>
            <w:tcW w:w="2696" w:type="dxa"/>
          </w:tcPr>
          <w:p w14:paraId="00507276" w14:textId="77777777" w:rsidR="006E1EA7" w:rsidRDefault="00000000">
            <w:pPr>
              <w:pStyle w:val="TableParagraph"/>
              <w:spacing w:before="223"/>
              <w:ind w:left="46" w:right="3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jakim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celu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i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na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jakiej podstawie będą przetwarzane dane </w:t>
            </w:r>
            <w:r>
              <w:rPr>
                <w:rFonts w:ascii="Arial" w:hAnsi="Arial"/>
                <w:b/>
                <w:spacing w:val="-2"/>
              </w:rPr>
              <w:t>osobowe?</w:t>
            </w:r>
          </w:p>
        </w:tc>
        <w:tc>
          <w:tcPr>
            <w:tcW w:w="6368" w:type="dxa"/>
          </w:tcPr>
          <w:p w14:paraId="2943CAB2" w14:textId="77777777" w:rsidR="006E1EA7" w:rsidRDefault="00000000">
            <w:pPr>
              <w:pStyle w:val="TableParagraph"/>
              <w:spacing w:before="60"/>
              <w:ind w:right="94"/>
              <w:jc w:val="both"/>
            </w:pPr>
            <w:r>
              <w:t>Dane osobowe będą przetwarzane w celu realizacji działań informacyjnych i promocyjnych Administratora</w:t>
            </w:r>
            <w:r>
              <w:rPr>
                <w:spacing w:val="40"/>
              </w:rPr>
              <w:t xml:space="preserve"> </w:t>
            </w:r>
            <w:r>
              <w:t>w przestrzeni publicznej</w:t>
            </w:r>
            <w:r>
              <w:rPr>
                <w:spacing w:val="80"/>
              </w:rPr>
              <w:t xml:space="preserve"> </w:t>
            </w:r>
            <w:r>
              <w:t>i</w:t>
            </w:r>
            <w:r>
              <w:rPr>
                <w:spacing w:val="80"/>
              </w:rPr>
              <w:t xml:space="preserve"> </w:t>
            </w:r>
            <w:r>
              <w:t>w</w:t>
            </w:r>
            <w:r>
              <w:rPr>
                <w:spacing w:val="80"/>
              </w:rPr>
              <w:t xml:space="preserve"> </w:t>
            </w:r>
            <w:r>
              <w:t>mediach,</w:t>
            </w:r>
            <w:r>
              <w:rPr>
                <w:spacing w:val="80"/>
              </w:rPr>
              <w:t xml:space="preserve"> </w:t>
            </w:r>
            <w:r>
              <w:t>m.in.</w:t>
            </w:r>
            <w:r>
              <w:rPr>
                <w:spacing w:val="80"/>
              </w:rPr>
              <w:t xml:space="preserve"> </w:t>
            </w:r>
            <w:r>
              <w:t>poprzez</w:t>
            </w:r>
            <w:r>
              <w:rPr>
                <w:spacing w:val="80"/>
              </w:rPr>
              <w:t xml:space="preserve"> </w:t>
            </w:r>
            <w:r>
              <w:t>ich</w:t>
            </w:r>
            <w:r>
              <w:rPr>
                <w:spacing w:val="80"/>
              </w:rPr>
              <w:t xml:space="preserve"> </w:t>
            </w:r>
            <w:r>
              <w:t>umieszczanie na stronie internetowej prowadzonej przez Administratora.</w:t>
            </w:r>
          </w:p>
          <w:p w14:paraId="28C3E07D" w14:textId="77777777" w:rsidR="006E1EA7" w:rsidRDefault="006E1EA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7D87EAC1" w14:textId="77777777" w:rsidR="006E1EA7" w:rsidRDefault="00000000">
            <w:pPr>
              <w:pStyle w:val="TableParagraph"/>
              <w:ind w:right="96"/>
              <w:jc w:val="both"/>
            </w:pPr>
            <w:r>
              <w:t>Podstawą</w:t>
            </w:r>
            <w:r>
              <w:rPr>
                <w:spacing w:val="-1"/>
              </w:rPr>
              <w:t xml:space="preserve"> </w:t>
            </w:r>
            <w:r>
              <w:t>prawną</w:t>
            </w:r>
            <w:r>
              <w:rPr>
                <w:spacing w:val="-1"/>
              </w:rPr>
              <w:t xml:space="preserve"> </w:t>
            </w:r>
            <w:r>
              <w:t>przetwarzania</w:t>
            </w:r>
            <w:r>
              <w:rPr>
                <w:spacing w:val="-1"/>
              </w:rPr>
              <w:t xml:space="preserve"> </w:t>
            </w:r>
            <w:r>
              <w:t>danych</w:t>
            </w:r>
            <w:r>
              <w:rPr>
                <w:spacing w:val="-1"/>
              </w:rPr>
              <w:t xml:space="preserve"> </w:t>
            </w:r>
            <w:r>
              <w:t>osobowych</w:t>
            </w:r>
            <w:r>
              <w:rPr>
                <w:spacing w:val="-1"/>
              </w:rPr>
              <w:t xml:space="preserve"> </w:t>
            </w:r>
            <w:r>
              <w:t>będzie wyrażona</w:t>
            </w:r>
            <w:r>
              <w:rPr>
                <w:spacing w:val="-7"/>
              </w:rPr>
              <w:t xml:space="preserve"> </w:t>
            </w:r>
            <w:r>
              <w:t>przez</w:t>
            </w:r>
            <w:r>
              <w:rPr>
                <w:spacing w:val="-9"/>
              </w:rPr>
              <w:t xml:space="preserve"> </w:t>
            </w:r>
            <w:r>
              <w:t>Państwa</w:t>
            </w:r>
            <w:r>
              <w:rPr>
                <w:spacing w:val="-9"/>
              </w:rPr>
              <w:t xml:space="preserve"> </w:t>
            </w:r>
            <w:r>
              <w:t>zgoda</w:t>
            </w:r>
            <w:r>
              <w:rPr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(art.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6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ust.1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lit.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RODO)</w:t>
            </w:r>
            <w:r>
              <w:t>.</w:t>
            </w:r>
          </w:p>
        </w:tc>
      </w:tr>
      <w:tr w:rsidR="006E1EA7" w14:paraId="7F00003B" w14:textId="77777777">
        <w:trPr>
          <w:trHeight w:val="1770"/>
        </w:trPr>
        <w:tc>
          <w:tcPr>
            <w:tcW w:w="2696" w:type="dxa"/>
          </w:tcPr>
          <w:p w14:paraId="31E27395" w14:textId="77777777" w:rsidR="006E1EA7" w:rsidRDefault="006E1EA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5778E934" w14:textId="77777777" w:rsidR="006E1EA7" w:rsidRDefault="006E1EA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54975412" w14:textId="77777777" w:rsidR="006E1EA7" w:rsidRDefault="00000000">
            <w:pPr>
              <w:pStyle w:val="TableParagraph"/>
              <w:ind w:left="218" w:right="202" w:hanging="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Przez jaki okres będą przechowywane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dane </w:t>
            </w:r>
            <w:r>
              <w:rPr>
                <w:rFonts w:ascii="Arial" w:hAnsi="Arial"/>
                <w:b/>
                <w:spacing w:val="-2"/>
              </w:rPr>
              <w:t>osobowe?</w:t>
            </w:r>
          </w:p>
        </w:tc>
        <w:tc>
          <w:tcPr>
            <w:tcW w:w="6368" w:type="dxa"/>
          </w:tcPr>
          <w:p w14:paraId="4C810AC2" w14:textId="77777777" w:rsidR="006E1EA7" w:rsidRDefault="00000000">
            <w:pPr>
              <w:pStyle w:val="TableParagraph"/>
              <w:ind w:right="93"/>
              <w:jc w:val="both"/>
            </w:pPr>
            <w:r>
              <w:rPr>
                <w:spacing w:val="-2"/>
              </w:rPr>
              <w:t>Dane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osobowe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będą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przechowywane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przez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Administratora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nie </w:t>
            </w:r>
            <w:r>
              <w:t>dłużej</w:t>
            </w:r>
            <w:r>
              <w:rPr>
                <w:spacing w:val="80"/>
              </w:rPr>
              <w:t xml:space="preserve"> </w:t>
            </w:r>
            <w:r>
              <w:t>niż</w:t>
            </w:r>
            <w:r>
              <w:rPr>
                <w:spacing w:val="80"/>
              </w:rPr>
              <w:t xml:space="preserve"> </w:t>
            </w:r>
            <w:r>
              <w:t>przez</w:t>
            </w:r>
            <w:r>
              <w:rPr>
                <w:spacing w:val="80"/>
              </w:rPr>
              <w:t xml:space="preserve"> </w:t>
            </w:r>
            <w:r>
              <w:t>okres</w:t>
            </w:r>
            <w:r>
              <w:rPr>
                <w:spacing w:val="80"/>
              </w:rPr>
              <w:t xml:space="preserve"> </w:t>
            </w:r>
            <w:r>
              <w:t>niezbędny</w:t>
            </w:r>
            <w:r>
              <w:rPr>
                <w:spacing w:val="80"/>
              </w:rPr>
              <w:t xml:space="preserve"> </w:t>
            </w:r>
            <w:r>
              <w:t>do</w:t>
            </w:r>
            <w:r>
              <w:rPr>
                <w:spacing w:val="80"/>
              </w:rPr>
              <w:t xml:space="preserve"> </w:t>
            </w:r>
            <w:r>
              <w:t>realizacji</w:t>
            </w:r>
            <w:r>
              <w:rPr>
                <w:spacing w:val="80"/>
              </w:rPr>
              <w:t xml:space="preserve"> </w:t>
            </w:r>
            <w:r>
              <w:t>celu,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dla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którego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zostały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zebrane,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przy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jednoczesnym uwzględnieniu </w:t>
            </w:r>
            <w:r>
              <w:t>okresu</w:t>
            </w:r>
            <w:r>
              <w:rPr>
                <w:spacing w:val="-16"/>
              </w:rPr>
              <w:t xml:space="preserve"> </w:t>
            </w:r>
            <w:r>
              <w:t>obowiązywania</w:t>
            </w:r>
            <w:r>
              <w:rPr>
                <w:spacing w:val="-15"/>
              </w:rPr>
              <w:t xml:space="preserve"> </w:t>
            </w:r>
            <w:r>
              <w:t>wyrażonej</w:t>
            </w:r>
            <w:r>
              <w:rPr>
                <w:spacing w:val="-15"/>
              </w:rPr>
              <w:t xml:space="preserve"> </w:t>
            </w:r>
            <w:r>
              <w:t>zgody.</w:t>
            </w:r>
          </w:p>
          <w:p w14:paraId="0D86949D" w14:textId="77777777" w:rsidR="006E1EA7" w:rsidRDefault="00000000">
            <w:pPr>
              <w:pStyle w:val="TableParagraph"/>
              <w:spacing w:before="233" w:line="250" w:lineRule="atLeast"/>
              <w:ind w:right="96"/>
              <w:jc w:val="both"/>
            </w:pPr>
            <w:r>
              <w:t>Ze</w:t>
            </w:r>
            <w:r>
              <w:rPr>
                <w:spacing w:val="80"/>
                <w:w w:val="150"/>
              </w:rPr>
              <w:t xml:space="preserve"> </w:t>
            </w:r>
            <w:r>
              <w:t>względu</w:t>
            </w:r>
            <w:r>
              <w:rPr>
                <w:spacing w:val="80"/>
                <w:w w:val="150"/>
              </w:rPr>
              <w:t xml:space="preserve"> </w:t>
            </w:r>
            <w:r>
              <w:t>na</w:t>
            </w:r>
            <w:r>
              <w:rPr>
                <w:spacing w:val="80"/>
                <w:w w:val="150"/>
              </w:rPr>
              <w:t xml:space="preserve"> </w:t>
            </w:r>
            <w:r>
              <w:t>fakt</w:t>
            </w:r>
            <w:r>
              <w:rPr>
                <w:spacing w:val="80"/>
                <w:w w:val="150"/>
              </w:rPr>
              <w:t xml:space="preserve"> </w:t>
            </w:r>
            <w:r>
              <w:t>ich</w:t>
            </w:r>
            <w:r>
              <w:rPr>
                <w:spacing w:val="80"/>
                <w:w w:val="150"/>
              </w:rPr>
              <w:t xml:space="preserve"> </w:t>
            </w:r>
            <w:r>
              <w:t>upublicznienia,</w:t>
            </w:r>
            <w:r>
              <w:rPr>
                <w:spacing w:val="80"/>
                <w:w w:val="150"/>
              </w:rPr>
              <w:t xml:space="preserve"> </w:t>
            </w:r>
            <w:r>
              <w:t>ich</w:t>
            </w:r>
            <w:r>
              <w:rPr>
                <w:spacing w:val="80"/>
                <w:w w:val="150"/>
              </w:rPr>
              <w:t xml:space="preserve"> </w:t>
            </w:r>
            <w:r>
              <w:t>usunięcie</w:t>
            </w:r>
            <w:r>
              <w:rPr>
                <w:spacing w:val="40"/>
              </w:rPr>
              <w:t xml:space="preserve"> </w:t>
            </w:r>
            <w:r>
              <w:rPr>
                <w:spacing w:val="-8"/>
              </w:rPr>
              <w:t>z dostępnych</w:t>
            </w:r>
            <w:r>
              <w:rPr>
                <w:spacing w:val="-7"/>
              </w:rPr>
              <w:t xml:space="preserve"> </w:t>
            </w:r>
            <w:r>
              <w:rPr>
                <w:spacing w:val="-8"/>
              </w:rPr>
              <w:t>publicznie</w:t>
            </w:r>
            <w:r>
              <w:rPr>
                <w:spacing w:val="-7"/>
              </w:rPr>
              <w:t xml:space="preserve"> </w:t>
            </w:r>
            <w:r>
              <w:rPr>
                <w:spacing w:val="-8"/>
              </w:rPr>
              <w:t>źródeł może</w:t>
            </w:r>
            <w:r>
              <w:rPr>
                <w:spacing w:val="-7"/>
              </w:rPr>
              <w:t xml:space="preserve"> </w:t>
            </w:r>
            <w:r>
              <w:rPr>
                <w:spacing w:val="-8"/>
              </w:rPr>
              <w:t>być</w:t>
            </w:r>
            <w:r>
              <w:rPr>
                <w:spacing w:val="-7"/>
              </w:rPr>
              <w:t xml:space="preserve"> </w:t>
            </w:r>
            <w:r>
              <w:rPr>
                <w:spacing w:val="-8"/>
              </w:rPr>
              <w:t>niemożliwe.</w:t>
            </w:r>
          </w:p>
        </w:tc>
      </w:tr>
      <w:tr w:rsidR="006E1EA7" w14:paraId="452A6DF6" w14:textId="77777777">
        <w:trPr>
          <w:trHeight w:val="2277"/>
        </w:trPr>
        <w:tc>
          <w:tcPr>
            <w:tcW w:w="2696" w:type="dxa"/>
          </w:tcPr>
          <w:p w14:paraId="3E15D64A" w14:textId="77777777" w:rsidR="006E1EA7" w:rsidRDefault="006E1EA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66CA9C4A" w14:textId="77777777" w:rsidR="006E1EA7" w:rsidRDefault="006E1EA7">
            <w:pPr>
              <w:pStyle w:val="TableParagraph"/>
              <w:spacing w:before="252"/>
              <w:ind w:left="0"/>
              <w:rPr>
                <w:rFonts w:ascii="Arial"/>
                <w:b/>
              </w:rPr>
            </w:pPr>
          </w:p>
          <w:p w14:paraId="05DAA0B2" w14:textId="77777777" w:rsidR="006E1EA7" w:rsidRDefault="00000000">
            <w:pPr>
              <w:pStyle w:val="TableParagraph"/>
              <w:ind w:left="321" w:right="305" w:hanging="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Komu mogą być przekazywane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dane </w:t>
            </w:r>
            <w:r>
              <w:rPr>
                <w:rFonts w:ascii="Arial" w:hAnsi="Arial"/>
                <w:b/>
                <w:spacing w:val="-2"/>
              </w:rPr>
              <w:t>osobowe?</w:t>
            </w:r>
          </w:p>
        </w:tc>
        <w:tc>
          <w:tcPr>
            <w:tcW w:w="6368" w:type="dxa"/>
          </w:tcPr>
          <w:p w14:paraId="2F539007" w14:textId="77777777" w:rsidR="006E1EA7" w:rsidRDefault="00000000">
            <w:pPr>
              <w:pStyle w:val="TableParagraph"/>
              <w:ind w:right="91"/>
              <w:jc w:val="both"/>
            </w:pPr>
            <w:r>
              <w:rPr>
                <w:spacing w:val="-2"/>
              </w:rPr>
              <w:t>Dane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osobowe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mogą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zostać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przekazane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podmiotom,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z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którymi </w:t>
            </w:r>
            <w:r>
              <w:t xml:space="preserve">współpracuje Administrator, tj.: dostawcom systemów </w:t>
            </w:r>
            <w:r>
              <w:rPr>
                <w:spacing w:val="-2"/>
              </w:rPr>
              <w:t>informatycznych,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podmiotom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zapewniającym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asystę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i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wsparcie </w:t>
            </w:r>
            <w:r>
              <w:t>techniczne dla systemów informatycznych, firmom świadczącym usługi archiwizacji i</w:t>
            </w:r>
            <w:r>
              <w:rPr>
                <w:spacing w:val="-16"/>
              </w:rPr>
              <w:t xml:space="preserve"> </w:t>
            </w:r>
            <w:r>
              <w:t>niszczenia dokumentów, agencjom marketingowym, odbiorcom materiałów promocyjnych</w:t>
            </w:r>
            <w:r>
              <w:rPr>
                <w:spacing w:val="54"/>
                <w:w w:val="150"/>
              </w:rPr>
              <w:t xml:space="preserve"> </w:t>
            </w:r>
            <w:r>
              <w:t>i</w:t>
            </w:r>
            <w:r>
              <w:rPr>
                <w:spacing w:val="56"/>
                <w:w w:val="150"/>
              </w:rPr>
              <w:t xml:space="preserve"> </w:t>
            </w:r>
            <w:r>
              <w:t>informacyjnych,</w:t>
            </w:r>
            <w:r>
              <w:rPr>
                <w:spacing w:val="58"/>
                <w:w w:val="150"/>
              </w:rPr>
              <w:t xml:space="preserve"> </w:t>
            </w:r>
            <w:r>
              <w:t>podmiotom</w:t>
            </w:r>
            <w:r>
              <w:rPr>
                <w:spacing w:val="55"/>
                <w:w w:val="150"/>
              </w:rPr>
              <w:t xml:space="preserve"> </w:t>
            </w:r>
            <w:r>
              <w:rPr>
                <w:spacing w:val="-7"/>
              </w:rPr>
              <w:t>zapewniającym</w:t>
            </w:r>
          </w:p>
          <w:p w14:paraId="33C91B55" w14:textId="77777777" w:rsidR="006E1EA7" w:rsidRDefault="00000000">
            <w:pPr>
              <w:pStyle w:val="TableParagraph"/>
              <w:spacing w:line="252" w:lineRule="exact"/>
              <w:ind w:right="93"/>
              <w:jc w:val="both"/>
            </w:pPr>
            <w:r>
              <w:rPr>
                <w:spacing w:val="-4"/>
              </w:rPr>
              <w:t>obsługę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prawną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i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księgową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oraz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podmiotom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uprawnionym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 xml:space="preserve">do </w:t>
            </w:r>
            <w:r>
              <w:t>tego na mocy odrębnych przepisów prawa.</w:t>
            </w:r>
          </w:p>
        </w:tc>
      </w:tr>
      <w:tr w:rsidR="006E1EA7" w14:paraId="5B2AAF5D" w14:textId="77777777">
        <w:trPr>
          <w:trHeight w:val="4360"/>
        </w:trPr>
        <w:tc>
          <w:tcPr>
            <w:tcW w:w="2696" w:type="dxa"/>
          </w:tcPr>
          <w:p w14:paraId="07C9474B" w14:textId="77777777" w:rsidR="006E1EA7" w:rsidRDefault="006E1EA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4FC0C251" w14:textId="77777777" w:rsidR="006E1EA7" w:rsidRDefault="006E1EA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30EB6E80" w14:textId="77777777" w:rsidR="006E1EA7" w:rsidRDefault="006E1EA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52FAEC81" w14:textId="77777777" w:rsidR="006E1EA7" w:rsidRDefault="006E1EA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7F50000E" w14:textId="77777777" w:rsidR="006E1EA7" w:rsidRDefault="006E1EA7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3B1F0835" w14:textId="77777777" w:rsidR="006E1EA7" w:rsidRDefault="006E1EA7">
            <w:pPr>
              <w:pStyle w:val="TableParagraph"/>
              <w:spacing w:before="154"/>
              <w:ind w:left="0"/>
              <w:rPr>
                <w:rFonts w:ascii="Arial"/>
                <w:b/>
              </w:rPr>
            </w:pPr>
          </w:p>
          <w:p w14:paraId="308A9B1E" w14:textId="77777777" w:rsidR="006E1EA7" w:rsidRDefault="00000000">
            <w:pPr>
              <w:pStyle w:val="TableParagraph"/>
              <w:spacing w:line="242" w:lineRule="auto"/>
              <w:ind w:left="175" w:firstLine="54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Jakie prawa przysługują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w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>związku</w:t>
            </w:r>
          </w:p>
          <w:p w14:paraId="506D9AC6" w14:textId="77777777" w:rsidR="006E1EA7" w:rsidRDefault="00000000">
            <w:pPr>
              <w:pStyle w:val="TableParagraph"/>
              <w:spacing w:line="242" w:lineRule="auto"/>
              <w:ind w:left="676" w:hanging="26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ochroną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danych </w:t>
            </w:r>
            <w:r>
              <w:rPr>
                <w:rFonts w:ascii="Arial" w:hAnsi="Arial"/>
                <w:b/>
                <w:spacing w:val="-2"/>
              </w:rPr>
              <w:t>osobowych?</w:t>
            </w:r>
          </w:p>
        </w:tc>
        <w:tc>
          <w:tcPr>
            <w:tcW w:w="6368" w:type="dxa"/>
          </w:tcPr>
          <w:p w14:paraId="17D785B5" w14:textId="77777777" w:rsidR="006E1EA7" w:rsidRDefault="00000000">
            <w:pPr>
              <w:pStyle w:val="TableParagraph"/>
              <w:ind w:right="90"/>
              <w:jc w:val="both"/>
            </w:pPr>
            <w:r>
              <w:t>Zgoda na przetwarzanie danych osobowych może zostać cofnięta w dowolnym momencie, bez wpływu na zgodność</w:t>
            </w:r>
            <w:r>
              <w:rPr>
                <w:spacing w:val="40"/>
              </w:rPr>
              <w:t xml:space="preserve"> </w:t>
            </w:r>
            <w:r>
              <w:t>z prawem przetwarzania, którego dokonano na podstawie zgody przed jej cofnięciem.</w:t>
            </w:r>
          </w:p>
          <w:p w14:paraId="42313A2F" w14:textId="77777777" w:rsidR="006E1EA7" w:rsidRDefault="00000000">
            <w:pPr>
              <w:pStyle w:val="TableParagraph"/>
              <w:spacing w:before="252" w:line="252" w:lineRule="exact"/>
            </w:pPr>
            <w:r>
              <w:rPr>
                <w:spacing w:val="-6"/>
              </w:rPr>
              <w:t>Osoby,</w:t>
            </w:r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których</w:t>
            </w:r>
            <w:r>
              <w:rPr>
                <w:spacing w:val="-3"/>
              </w:rPr>
              <w:t xml:space="preserve"> </w:t>
            </w:r>
            <w:r>
              <w:rPr>
                <w:spacing w:val="-6"/>
              </w:rPr>
              <w:t>dane dotyczą,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mają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prawo</w:t>
            </w:r>
            <w:r>
              <w:rPr>
                <w:spacing w:val="-3"/>
              </w:rPr>
              <w:t xml:space="preserve"> </w:t>
            </w:r>
            <w:r>
              <w:rPr>
                <w:spacing w:val="-6"/>
              </w:rPr>
              <w:t>do:</w:t>
            </w:r>
          </w:p>
          <w:p w14:paraId="7591F736" w14:textId="77777777" w:rsidR="006E1EA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</w:tabs>
              <w:spacing w:line="252" w:lineRule="exact"/>
              <w:ind w:left="815" w:hanging="358"/>
            </w:pPr>
            <w:r>
              <w:rPr>
                <w:w w:val="90"/>
              </w:rPr>
              <w:t>dostępu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do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treści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danych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90"/>
              </w:rPr>
              <w:t>osobowych;</w:t>
            </w:r>
          </w:p>
          <w:p w14:paraId="7BC5C029" w14:textId="77777777" w:rsidR="006E1EA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7"/>
                <w:tab w:val="left" w:pos="2089"/>
                <w:tab w:val="left" w:pos="3887"/>
                <w:tab w:val="left" w:pos="5099"/>
              </w:tabs>
              <w:spacing w:before="2"/>
              <w:ind w:right="95"/>
            </w:pPr>
            <w:r>
              <w:rPr>
                <w:spacing w:val="-2"/>
              </w:rPr>
              <w:t>żądania</w:t>
            </w:r>
            <w:r>
              <w:tab/>
            </w:r>
            <w:r>
              <w:rPr>
                <w:spacing w:val="-2"/>
              </w:rPr>
              <w:t>sprostowania</w:t>
            </w:r>
            <w:r>
              <w:tab/>
            </w:r>
            <w:r>
              <w:rPr>
                <w:spacing w:val="-2"/>
              </w:rPr>
              <w:t>danych</w:t>
            </w:r>
            <w:r>
              <w:tab/>
            </w:r>
            <w:r>
              <w:rPr>
                <w:spacing w:val="-2"/>
              </w:rPr>
              <w:t xml:space="preserve">osobowych, </w:t>
            </w:r>
            <w:r>
              <w:t>które są nieprawidłowe;</w:t>
            </w:r>
          </w:p>
          <w:p w14:paraId="6C69D44F" w14:textId="77777777" w:rsidR="006E1EA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spacing w:before="1"/>
              <w:ind w:left="816" w:hanging="359"/>
            </w:pPr>
            <w:r>
              <w:rPr>
                <w:spacing w:val="-2"/>
                <w:w w:val="90"/>
              </w:rPr>
              <w:t>żądania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90"/>
              </w:rPr>
              <w:t>usunięcia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90"/>
              </w:rPr>
              <w:t>danych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90"/>
              </w:rPr>
              <w:t>osobowych:</w:t>
            </w:r>
          </w:p>
          <w:p w14:paraId="3302DECD" w14:textId="77777777" w:rsidR="006E1EA7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03"/>
                <w:tab w:val="left" w:pos="1777"/>
                <w:tab w:val="left" w:pos="2584"/>
                <w:tab w:val="left" w:pos="3194"/>
                <w:tab w:val="left" w:pos="3743"/>
                <w:tab w:val="left" w:pos="5075"/>
                <w:tab w:val="left" w:pos="5636"/>
              </w:tabs>
              <w:spacing w:before="3" w:line="237" w:lineRule="auto"/>
              <w:ind w:right="98"/>
            </w:pPr>
            <w:r>
              <w:rPr>
                <w:spacing w:val="-4"/>
              </w:rPr>
              <w:t>gdy</w:t>
            </w:r>
            <w:r>
              <w:tab/>
            </w:r>
            <w:r>
              <w:rPr>
                <w:spacing w:val="-4"/>
              </w:rPr>
              <w:t>dane</w:t>
            </w:r>
            <w:r>
              <w:tab/>
            </w:r>
            <w:r>
              <w:rPr>
                <w:spacing w:val="-4"/>
              </w:rPr>
              <w:t>nie</w:t>
            </w:r>
            <w:r>
              <w:tab/>
            </w:r>
            <w:r>
              <w:rPr>
                <w:spacing w:val="-6"/>
              </w:rPr>
              <w:t>są</w:t>
            </w:r>
            <w:r>
              <w:tab/>
            </w:r>
            <w:r>
              <w:rPr>
                <w:spacing w:val="-2"/>
              </w:rPr>
              <w:t>niezbędne</w:t>
            </w:r>
            <w:r>
              <w:tab/>
            </w:r>
            <w:r>
              <w:rPr>
                <w:spacing w:val="-6"/>
              </w:rPr>
              <w:t>do</w:t>
            </w:r>
            <w:r>
              <w:tab/>
            </w:r>
            <w:r>
              <w:rPr>
                <w:spacing w:val="-2"/>
              </w:rPr>
              <w:t xml:space="preserve">celów, </w:t>
            </w:r>
            <w:r>
              <w:t>dla których zostały zebrane,</w:t>
            </w:r>
          </w:p>
          <w:p w14:paraId="102A1AF1" w14:textId="77777777" w:rsidR="006E1EA7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02"/>
              </w:tabs>
              <w:spacing w:before="1" w:line="268" w:lineRule="exact"/>
              <w:ind w:left="1102" w:hanging="285"/>
            </w:pPr>
            <w:r>
              <w:rPr>
                <w:spacing w:val="-4"/>
              </w:rPr>
              <w:t>po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cofnięciu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zgody</w:t>
            </w:r>
            <w:r>
              <w:t xml:space="preserve"> </w:t>
            </w:r>
            <w:r>
              <w:rPr>
                <w:spacing w:val="-4"/>
              </w:rPr>
              <w:t>na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przetwarzanie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danych,</w:t>
            </w:r>
          </w:p>
          <w:p w14:paraId="3A58596E" w14:textId="77777777" w:rsidR="006E1EA7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02"/>
              </w:tabs>
              <w:spacing w:line="267" w:lineRule="exact"/>
              <w:ind w:left="1102" w:hanging="285"/>
            </w:pPr>
            <w:r>
              <w:rPr>
                <w:spacing w:val="-2"/>
              </w:rPr>
              <w:t>gdy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dane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przetwarzane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są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niezgodnie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z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prawem;</w:t>
            </w:r>
          </w:p>
          <w:p w14:paraId="6A6BAE8B" w14:textId="77777777" w:rsidR="006E1EA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</w:tabs>
              <w:spacing w:line="252" w:lineRule="exact"/>
              <w:ind w:left="815" w:hanging="358"/>
            </w:pPr>
            <w:r>
              <w:rPr>
                <w:spacing w:val="-8"/>
              </w:rPr>
              <w:t>żądania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ograniczenia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przetwarzania,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gdy:</w:t>
            </w:r>
          </w:p>
          <w:p w14:paraId="401405AE" w14:textId="77777777" w:rsidR="006E1EA7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03"/>
                <w:tab w:val="left" w:pos="1993"/>
                <w:tab w:val="left" w:pos="2478"/>
                <w:tab w:val="left" w:pos="3929"/>
                <w:tab w:val="left" w:pos="5551"/>
              </w:tabs>
              <w:spacing w:line="252" w:lineRule="exact"/>
              <w:ind w:right="92"/>
            </w:pPr>
            <w:r>
              <w:rPr>
                <w:spacing w:val="-4"/>
              </w:rPr>
              <w:t>osoby</w:t>
            </w:r>
            <w:r>
              <w:tab/>
            </w:r>
            <w:r>
              <w:rPr>
                <w:spacing w:val="-6"/>
              </w:rPr>
              <w:t>te</w:t>
            </w:r>
            <w:r>
              <w:tab/>
            </w:r>
            <w:r>
              <w:rPr>
                <w:spacing w:val="-2"/>
              </w:rPr>
              <w:t>kwestionują</w:t>
            </w:r>
            <w:r>
              <w:tab/>
            </w:r>
            <w:r>
              <w:rPr>
                <w:spacing w:val="-2"/>
              </w:rPr>
              <w:t>prawidłowość</w:t>
            </w:r>
            <w:r>
              <w:tab/>
            </w:r>
            <w:r>
              <w:rPr>
                <w:spacing w:val="-2"/>
              </w:rPr>
              <w:t>danych osobowych,</w:t>
            </w:r>
          </w:p>
        </w:tc>
      </w:tr>
    </w:tbl>
    <w:p w14:paraId="0F9663BF" w14:textId="77777777" w:rsidR="006E1EA7" w:rsidRDefault="006E1EA7">
      <w:pPr>
        <w:pStyle w:val="TableParagraph"/>
        <w:spacing w:line="252" w:lineRule="exact"/>
        <w:sectPr w:rsidR="006E1EA7">
          <w:type w:val="continuous"/>
          <w:pgSz w:w="11910" w:h="16840"/>
          <w:pgMar w:top="900" w:right="1133" w:bottom="280" w:left="1133" w:header="708" w:footer="708" w:gutter="0"/>
          <w:cols w:space="708"/>
        </w:sect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6368"/>
      </w:tblGrid>
      <w:tr w:rsidR="006E1EA7" w14:paraId="52AC523A" w14:textId="77777777">
        <w:trPr>
          <w:trHeight w:val="2812"/>
        </w:trPr>
        <w:tc>
          <w:tcPr>
            <w:tcW w:w="2696" w:type="dxa"/>
          </w:tcPr>
          <w:p w14:paraId="177D4B84" w14:textId="77777777" w:rsidR="006E1EA7" w:rsidRDefault="006E1EA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368" w:type="dxa"/>
          </w:tcPr>
          <w:p w14:paraId="3CC6B21D" w14:textId="77777777" w:rsidR="006E1EA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103"/>
              </w:tabs>
              <w:spacing w:before="1" w:line="237" w:lineRule="auto"/>
              <w:ind w:right="95"/>
              <w:jc w:val="both"/>
            </w:pPr>
            <w:r>
              <w:t xml:space="preserve">przetwarzanie jest niezgodne z prawem, a osoby te </w:t>
            </w:r>
            <w:r>
              <w:rPr>
                <w:spacing w:val="-2"/>
              </w:rPr>
              <w:t>sprzeciwiają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się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usunięciu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danych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osobowych,</w:t>
            </w:r>
          </w:p>
          <w:p w14:paraId="2DABCDFD" w14:textId="77777777" w:rsidR="006E1EA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103"/>
              </w:tabs>
              <w:spacing w:before="2"/>
              <w:ind w:right="94"/>
              <w:jc w:val="both"/>
            </w:pPr>
            <w:r>
              <w:t>Administrator</w:t>
            </w:r>
            <w:r>
              <w:rPr>
                <w:spacing w:val="-1"/>
              </w:rPr>
              <w:t xml:space="preserve"> </w:t>
            </w:r>
            <w:r>
              <w:t>nie potrzebuje</w:t>
            </w:r>
            <w:r>
              <w:rPr>
                <w:spacing w:val="-1"/>
              </w:rPr>
              <w:t xml:space="preserve"> </w:t>
            </w:r>
            <w:r>
              <w:t>już</w:t>
            </w:r>
            <w:r>
              <w:rPr>
                <w:spacing w:val="-2"/>
              </w:rPr>
              <w:t xml:space="preserve"> </w:t>
            </w:r>
            <w:r>
              <w:t>danych</w:t>
            </w:r>
            <w:r>
              <w:rPr>
                <w:spacing w:val="-2"/>
              </w:rPr>
              <w:t xml:space="preserve"> </w:t>
            </w:r>
            <w:r>
              <w:t xml:space="preserve">osobowych do celów przetwarzania, ale są one potrzebne osobom, których dane dotyczą, do ustalenia, </w:t>
            </w:r>
            <w:r>
              <w:rPr>
                <w:spacing w:val="-2"/>
              </w:rPr>
              <w:t>dochodzenia</w:t>
            </w:r>
          </w:p>
          <w:p w14:paraId="330A3961" w14:textId="77777777" w:rsidR="006E1EA7" w:rsidRDefault="00000000">
            <w:pPr>
              <w:pStyle w:val="TableParagraph"/>
              <w:spacing w:line="253" w:lineRule="exact"/>
              <w:ind w:left="1103"/>
              <w:jc w:val="both"/>
            </w:pPr>
            <w:r>
              <w:t>lub</w:t>
            </w:r>
            <w:r>
              <w:rPr>
                <w:spacing w:val="-4"/>
              </w:rPr>
              <w:t xml:space="preserve"> </w:t>
            </w:r>
            <w:r>
              <w:t>obrony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roszczeń.</w:t>
            </w:r>
          </w:p>
          <w:p w14:paraId="2A48093E" w14:textId="77777777" w:rsidR="006E1EA7" w:rsidRDefault="00000000">
            <w:pPr>
              <w:pStyle w:val="TableParagraph"/>
              <w:spacing w:before="251"/>
            </w:pPr>
            <w:r>
              <w:t>Przysługuje</w:t>
            </w:r>
            <w:r>
              <w:rPr>
                <w:spacing w:val="54"/>
              </w:rPr>
              <w:t xml:space="preserve"> </w:t>
            </w:r>
            <w:r>
              <w:t>Państwu</w:t>
            </w:r>
            <w:r>
              <w:rPr>
                <w:spacing w:val="55"/>
              </w:rPr>
              <w:t xml:space="preserve"> </w:t>
            </w:r>
            <w:r>
              <w:t>również</w:t>
            </w:r>
            <w:r>
              <w:rPr>
                <w:spacing w:val="56"/>
              </w:rPr>
              <w:t xml:space="preserve"> </w:t>
            </w:r>
            <w:r>
              <w:t>prawo</w:t>
            </w:r>
            <w:r>
              <w:rPr>
                <w:spacing w:val="54"/>
              </w:rPr>
              <w:t xml:space="preserve"> </w:t>
            </w:r>
            <w:r>
              <w:t>do</w:t>
            </w:r>
            <w:r>
              <w:rPr>
                <w:spacing w:val="58"/>
              </w:rPr>
              <w:t xml:space="preserve"> </w:t>
            </w:r>
            <w:r>
              <w:t>wniesienia</w:t>
            </w:r>
            <w:r>
              <w:rPr>
                <w:spacing w:val="56"/>
              </w:rPr>
              <w:t xml:space="preserve"> </w:t>
            </w:r>
            <w:r>
              <w:rPr>
                <w:spacing w:val="-2"/>
              </w:rPr>
              <w:t>skargi</w:t>
            </w:r>
          </w:p>
          <w:p w14:paraId="2897628C" w14:textId="77777777" w:rsidR="006E1EA7" w:rsidRDefault="00000000">
            <w:pPr>
              <w:pStyle w:val="TableParagraph"/>
              <w:spacing w:line="252" w:lineRule="exact"/>
            </w:pPr>
            <w:r>
              <w:t xml:space="preserve">do organu nadzorczego, tj. Prezesa Urzędu Ochrony Danych </w:t>
            </w:r>
            <w:r>
              <w:rPr>
                <w:spacing w:val="-2"/>
              </w:rPr>
              <w:t>Osobowych.</w:t>
            </w:r>
          </w:p>
        </w:tc>
      </w:tr>
      <w:tr w:rsidR="006E1EA7" w14:paraId="6649300B" w14:textId="77777777">
        <w:trPr>
          <w:trHeight w:val="933"/>
        </w:trPr>
        <w:tc>
          <w:tcPr>
            <w:tcW w:w="2696" w:type="dxa"/>
          </w:tcPr>
          <w:p w14:paraId="37DB4BD8" w14:textId="77777777" w:rsidR="006E1EA7" w:rsidRDefault="00000000">
            <w:pPr>
              <w:pStyle w:val="TableParagraph"/>
              <w:spacing w:before="86"/>
              <w:ind w:left="46" w:right="2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Czy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dane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osobowe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są przekazywane poza </w:t>
            </w:r>
            <w:r>
              <w:rPr>
                <w:rFonts w:ascii="Arial" w:hAnsi="Arial"/>
                <w:b/>
                <w:spacing w:val="-4"/>
              </w:rPr>
              <w:t>EOG?</w:t>
            </w:r>
          </w:p>
        </w:tc>
        <w:tc>
          <w:tcPr>
            <w:tcW w:w="6368" w:type="dxa"/>
          </w:tcPr>
          <w:p w14:paraId="72F96FF6" w14:textId="77777777" w:rsidR="006E1EA7" w:rsidRDefault="00000000">
            <w:pPr>
              <w:pStyle w:val="TableParagraph"/>
              <w:spacing w:before="213"/>
            </w:pPr>
            <w:r>
              <w:t>Administrator nie przesyła danych osobowych do</w:t>
            </w:r>
            <w:r>
              <w:rPr>
                <w:spacing w:val="-2"/>
              </w:rPr>
              <w:t xml:space="preserve"> </w:t>
            </w:r>
            <w:r>
              <w:t>krajów</w:t>
            </w:r>
            <w:r>
              <w:rPr>
                <w:spacing w:val="-3"/>
              </w:rPr>
              <w:t xml:space="preserve"> </w:t>
            </w:r>
            <w:r>
              <w:t>spoza Europejskiego Obszaru Gospodarczego (EOG).</w:t>
            </w:r>
          </w:p>
        </w:tc>
      </w:tr>
      <w:tr w:rsidR="006E1EA7" w14:paraId="4CCD0D08" w14:textId="77777777">
        <w:trPr>
          <w:trHeight w:val="978"/>
        </w:trPr>
        <w:tc>
          <w:tcPr>
            <w:tcW w:w="2696" w:type="dxa"/>
          </w:tcPr>
          <w:p w14:paraId="20C5039E" w14:textId="77777777" w:rsidR="006E1EA7" w:rsidRDefault="00000000">
            <w:pPr>
              <w:pStyle w:val="TableParagraph"/>
              <w:spacing w:before="110"/>
              <w:ind w:left="309" w:right="293" w:hanging="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Czy dane osobowe wykorzystuje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się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do </w:t>
            </w:r>
            <w:r>
              <w:rPr>
                <w:rFonts w:ascii="Arial" w:hAnsi="Arial"/>
                <w:b/>
                <w:spacing w:val="-2"/>
              </w:rPr>
              <w:t>profilowania?</w:t>
            </w:r>
          </w:p>
        </w:tc>
        <w:tc>
          <w:tcPr>
            <w:tcW w:w="6368" w:type="dxa"/>
          </w:tcPr>
          <w:p w14:paraId="41289446" w14:textId="77777777" w:rsidR="006E1EA7" w:rsidRDefault="00000000">
            <w:pPr>
              <w:pStyle w:val="TableParagraph"/>
              <w:spacing w:before="237"/>
            </w:pPr>
            <w:r>
              <w:rPr>
                <w:spacing w:val="-2"/>
              </w:rPr>
              <w:t>Dane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osobowe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nie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wykorzystywane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zautomatyzowanego </w:t>
            </w:r>
            <w:r>
              <w:t>podejmowania decyzji, w tym do profilowania.</w:t>
            </w:r>
          </w:p>
        </w:tc>
      </w:tr>
      <w:tr w:rsidR="006E1EA7" w14:paraId="71835CCA" w14:textId="77777777">
        <w:trPr>
          <w:trHeight w:val="979"/>
        </w:trPr>
        <w:tc>
          <w:tcPr>
            <w:tcW w:w="2696" w:type="dxa"/>
          </w:tcPr>
          <w:p w14:paraId="7179D04F" w14:textId="77777777" w:rsidR="006E1EA7" w:rsidRDefault="00000000">
            <w:pPr>
              <w:pStyle w:val="TableParagraph"/>
              <w:spacing w:before="108"/>
              <w:ind w:left="48" w:right="2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Czy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podawanie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danych osobowych jest </w:t>
            </w:r>
            <w:r>
              <w:rPr>
                <w:rFonts w:ascii="Arial"/>
                <w:b/>
                <w:spacing w:val="-2"/>
              </w:rPr>
              <w:t>konieczne?</w:t>
            </w:r>
          </w:p>
        </w:tc>
        <w:tc>
          <w:tcPr>
            <w:tcW w:w="6368" w:type="dxa"/>
          </w:tcPr>
          <w:p w14:paraId="69394FD2" w14:textId="77777777" w:rsidR="006E1EA7" w:rsidRDefault="006E1EA7">
            <w:pPr>
              <w:pStyle w:val="TableParagraph"/>
              <w:spacing w:before="109"/>
              <w:ind w:left="0"/>
              <w:rPr>
                <w:rFonts w:ascii="Arial"/>
                <w:b/>
              </w:rPr>
            </w:pPr>
          </w:p>
          <w:p w14:paraId="56B8257F" w14:textId="77777777" w:rsidR="006E1EA7" w:rsidRDefault="00000000">
            <w:pPr>
              <w:pStyle w:val="TableParagraph"/>
              <w:spacing w:before="1"/>
            </w:pPr>
            <w:r>
              <w:t>Podanie</w:t>
            </w:r>
            <w:r>
              <w:rPr>
                <w:spacing w:val="-6"/>
              </w:rPr>
              <w:t xml:space="preserve"> </w:t>
            </w:r>
            <w:r>
              <w:t>danych</w:t>
            </w:r>
            <w:r>
              <w:rPr>
                <w:spacing w:val="-6"/>
              </w:rPr>
              <w:t xml:space="preserve"> </w:t>
            </w:r>
            <w:r>
              <w:t>osobowych</w:t>
            </w:r>
            <w:r>
              <w:rPr>
                <w:spacing w:val="-7"/>
              </w:rPr>
              <w:t xml:space="preserve"> </w:t>
            </w:r>
            <w:r>
              <w:t>jest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dobrowolne.</w:t>
            </w:r>
          </w:p>
        </w:tc>
      </w:tr>
    </w:tbl>
    <w:p w14:paraId="578BA18D" w14:textId="77777777" w:rsidR="00246EC1" w:rsidRDefault="00246EC1"/>
    <w:sectPr w:rsidR="00246EC1">
      <w:type w:val="continuous"/>
      <w:pgSz w:w="11910" w:h="16840"/>
      <w:pgMar w:top="540" w:right="1133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B4376"/>
    <w:multiLevelType w:val="hybridMultilevel"/>
    <w:tmpl w:val="AD68E372"/>
    <w:lvl w:ilvl="0" w:tplc="46EA1428">
      <w:start w:val="1"/>
      <w:numFmt w:val="lowerLetter"/>
      <w:lvlText w:val="%1)"/>
      <w:lvlJc w:val="left"/>
      <w:pPr>
        <w:ind w:left="81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1780D74">
      <w:numFmt w:val="bullet"/>
      <w:lvlText w:val=""/>
      <w:lvlJc w:val="left"/>
      <w:pPr>
        <w:ind w:left="1103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A74762E">
      <w:numFmt w:val="bullet"/>
      <w:lvlText w:val="•"/>
      <w:lvlJc w:val="left"/>
      <w:pPr>
        <w:ind w:left="1684" w:hanging="286"/>
      </w:pPr>
      <w:rPr>
        <w:rFonts w:hint="default"/>
        <w:lang w:val="pl-PL" w:eastAsia="en-US" w:bidi="ar-SA"/>
      </w:rPr>
    </w:lvl>
    <w:lvl w:ilvl="3" w:tplc="4FB660B6">
      <w:numFmt w:val="bullet"/>
      <w:lvlText w:val="•"/>
      <w:lvlJc w:val="left"/>
      <w:pPr>
        <w:ind w:left="2268" w:hanging="286"/>
      </w:pPr>
      <w:rPr>
        <w:rFonts w:hint="default"/>
        <w:lang w:val="pl-PL" w:eastAsia="en-US" w:bidi="ar-SA"/>
      </w:rPr>
    </w:lvl>
    <w:lvl w:ilvl="4" w:tplc="79425E08">
      <w:numFmt w:val="bullet"/>
      <w:lvlText w:val="•"/>
      <w:lvlJc w:val="left"/>
      <w:pPr>
        <w:ind w:left="2852" w:hanging="286"/>
      </w:pPr>
      <w:rPr>
        <w:rFonts w:hint="default"/>
        <w:lang w:val="pl-PL" w:eastAsia="en-US" w:bidi="ar-SA"/>
      </w:rPr>
    </w:lvl>
    <w:lvl w:ilvl="5" w:tplc="EA1269A6">
      <w:numFmt w:val="bullet"/>
      <w:lvlText w:val="•"/>
      <w:lvlJc w:val="left"/>
      <w:pPr>
        <w:ind w:left="3436" w:hanging="286"/>
      </w:pPr>
      <w:rPr>
        <w:rFonts w:hint="default"/>
        <w:lang w:val="pl-PL" w:eastAsia="en-US" w:bidi="ar-SA"/>
      </w:rPr>
    </w:lvl>
    <w:lvl w:ilvl="6" w:tplc="95E0278C">
      <w:numFmt w:val="bullet"/>
      <w:lvlText w:val="•"/>
      <w:lvlJc w:val="left"/>
      <w:pPr>
        <w:ind w:left="4021" w:hanging="286"/>
      </w:pPr>
      <w:rPr>
        <w:rFonts w:hint="default"/>
        <w:lang w:val="pl-PL" w:eastAsia="en-US" w:bidi="ar-SA"/>
      </w:rPr>
    </w:lvl>
    <w:lvl w:ilvl="7" w:tplc="7C0C4C48">
      <w:numFmt w:val="bullet"/>
      <w:lvlText w:val="•"/>
      <w:lvlJc w:val="left"/>
      <w:pPr>
        <w:ind w:left="4605" w:hanging="286"/>
      </w:pPr>
      <w:rPr>
        <w:rFonts w:hint="default"/>
        <w:lang w:val="pl-PL" w:eastAsia="en-US" w:bidi="ar-SA"/>
      </w:rPr>
    </w:lvl>
    <w:lvl w:ilvl="8" w:tplc="C72A3D42">
      <w:numFmt w:val="bullet"/>
      <w:lvlText w:val="•"/>
      <w:lvlJc w:val="left"/>
      <w:pPr>
        <w:ind w:left="5189" w:hanging="286"/>
      </w:pPr>
      <w:rPr>
        <w:rFonts w:hint="default"/>
        <w:lang w:val="pl-PL" w:eastAsia="en-US" w:bidi="ar-SA"/>
      </w:rPr>
    </w:lvl>
  </w:abstractNum>
  <w:abstractNum w:abstractNumId="1" w15:restartNumberingAfterBreak="0">
    <w:nsid w:val="6B5C0824"/>
    <w:multiLevelType w:val="hybridMultilevel"/>
    <w:tmpl w:val="F64A39B8"/>
    <w:lvl w:ilvl="0" w:tplc="B7FE344E">
      <w:numFmt w:val="bullet"/>
      <w:lvlText w:val=""/>
      <w:lvlJc w:val="left"/>
      <w:pPr>
        <w:ind w:left="1103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E1EF8E4">
      <w:numFmt w:val="bullet"/>
      <w:lvlText w:val="•"/>
      <w:lvlJc w:val="left"/>
      <w:pPr>
        <w:ind w:left="1625" w:hanging="286"/>
      </w:pPr>
      <w:rPr>
        <w:rFonts w:hint="default"/>
        <w:lang w:val="pl-PL" w:eastAsia="en-US" w:bidi="ar-SA"/>
      </w:rPr>
    </w:lvl>
    <w:lvl w:ilvl="2" w:tplc="C82CF92A">
      <w:numFmt w:val="bullet"/>
      <w:lvlText w:val="•"/>
      <w:lvlJc w:val="left"/>
      <w:pPr>
        <w:ind w:left="2151" w:hanging="286"/>
      </w:pPr>
      <w:rPr>
        <w:rFonts w:hint="default"/>
        <w:lang w:val="pl-PL" w:eastAsia="en-US" w:bidi="ar-SA"/>
      </w:rPr>
    </w:lvl>
    <w:lvl w:ilvl="3" w:tplc="614CF9D4">
      <w:numFmt w:val="bullet"/>
      <w:lvlText w:val="•"/>
      <w:lvlJc w:val="left"/>
      <w:pPr>
        <w:ind w:left="2677" w:hanging="286"/>
      </w:pPr>
      <w:rPr>
        <w:rFonts w:hint="default"/>
        <w:lang w:val="pl-PL" w:eastAsia="en-US" w:bidi="ar-SA"/>
      </w:rPr>
    </w:lvl>
    <w:lvl w:ilvl="4" w:tplc="BEB6CE9C">
      <w:numFmt w:val="bullet"/>
      <w:lvlText w:val="•"/>
      <w:lvlJc w:val="left"/>
      <w:pPr>
        <w:ind w:left="3203" w:hanging="286"/>
      </w:pPr>
      <w:rPr>
        <w:rFonts w:hint="default"/>
        <w:lang w:val="pl-PL" w:eastAsia="en-US" w:bidi="ar-SA"/>
      </w:rPr>
    </w:lvl>
    <w:lvl w:ilvl="5" w:tplc="E062A40E">
      <w:numFmt w:val="bullet"/>
      <w:lvlText w:val="•"/>
      <w:lvlJc w:val="left"/>
      <w:pPr>
        <w:ind w:left="3729" w:hanging="286"/>
      </w:pPr>
      <w:rPr>
        <w:rFonts w:hint="default"/>
        <w:lang w:val="pl-PL" w:eastAsia="en-US" w:bidi="ar-SA"/>
      </w:rPr>
    </w:lvl>
    <w:lvl w:ilvl="6" w:tplc="235E55A2">
      <w:numFmt w:val="bullet"/>
      <w:lvlText w:val="•"/>
      <w:lvlJc w:val="left"/>
      <w:pPr>
        <w:ind w:left="4254" w:hanging="286"/>
      </w:pPr>
      <w:rPr>
        <w:rFonts w:hint="default"/>
        <w:lang w:val="pl-PL" w:eastAsia="en-US" w:bidi="ar-SA"/>
      </w:rPr>
    </w:lvl>
    <w:lvl w:ilvl="7" w:tplc="A77253A4">
      <w:numFmt w:val="bullet"/>
      <w:lvlText w:val="•"/>
      <w:lvlJc w:val="left"/>
      <w:pPr>
        <w:ind w:left="4780" w:hanging="286"/>
      </w:pPr>
      <w:rPr>
        <w:rFonts w:hint="default"/>
        <w:lang w:val="pl-PL" w:eastAsia="en-US" w:bidi="ar-SA"/>
      </w:rPr>
    </w:lvl>
    <w:lvl w:ilvl="8" w:tplc="438815A0">
      <w:numFmt w:val="bullet"/>
      <w:lvlText w:val="•"/>
      <w:lvlJc w:val="left"/>
      <w:pPr>
        <w:ind w:left="5306" w:hanging="286"/>
      </w:pPr>
      <w:rPr>
        <w:rFonts w:hint="default"/>
        <w:lang w:val="pl-PL" w:eastAsia="en-US" w:bidi="ar-SA"/>
      </w:rPr>
    </w:lvl>
  </w:abstractNum>
  <w:num w:numId="1" w16cid:durableId="706031085">
    <w:abstractNumId w:val="1"/>
  </w:num>
  <w:num w:numId="2" w16cid:durableId="567883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A7"/>
    <w:rsid w:val="00162CFE"/>
    <w:rsid w:val="00246EC1"/>
    <w:rsid w:val="00586F46"/>
    <w:rsid w:val="006E1EA7"/>
    <w:rsid w:val="007C1A2A"/>
    <w:rsid w:val="008B2D94"/>
    <w:rsid w:val="00C74AE1"/>
    <w:rsid w:val="00CA59E4"/>
    <w:rsid w:val="00D76811"/>
    <w:rsid w:val="00F21087"/>
    <w:rsid w:val="00F4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24207"/>
  <w15:docId w15:val="{6DDBBEDA-0E2A-4102-B0A5-9F57095E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38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9"/>
    </w:pPr>
  </w:style>
  <w:style w:type="character" w:styleId="Hipercze">
    <w:name w:val="Hyperlink"/>
    <w:basedOn w:val="Domylnaczcionkaakapitu"/>
    <w:uiPriority w:val="99"/>
    <w:unhideWhenUsed/>
    <w:rsid w:val="00D7681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6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mjo@um.poznan.pl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Żłobek Żurawinka Patrycja Szymańska</cp:lastModifiedBy>
  <cp:revision>7</cp:revision>
  <dcterms:created xsi:type="dcterms:W3CDTF">2025-06-18T09:55:00Z</dcterms:created>
  <dcterms:modified xsi:type="dcterms:W3CDTF">2026-10-19T15:06:00Z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2025-06-18T00:00:00Z</vt:filetime>
  </property>
  <property fmtid="{D5CDD505-2E9C-101B-9397-08002B2CF9AE}" pid="5" name="Producer">
    <vt:lpwstr>Microsoft® Word LTSC</vt:lpwstr>
  </property>
</Properties>
</file>