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5FE14" w14:textId="77777777" w:rsidR="006969AA" w:rsidRDefault="00000000">
      <w:pPr>
        <w:pStyle w:val="Tekstpodstawowy"/>
        <w:spacing w:before="82"/>
        <w:ind w:right="1"/>
        <w:jc w:val="center"/>
      </w:pPr>
      <w:r>
        <w:rPr>
          <w:u w:val="single"/>
        </w:rPr>
        <w:t>INFORMACJA</w:t>
      </w:r>
      <w:r>
        <w:rPr>
          <w:spacing w:val="-9"/>
          <w:u w:val="single"/>
        </w:rPr>
        <w:t xml:space="preserve"> </w:t>
      </w:r>
      <w:r>
        <w:rPr>
          <w:u w:val="single"/>
        </w:rPr>
        <w:t>O</w:t>
      </w:r>
      <w:r>
        <w:rPr>
          <w:spacing w:val="-7"/>
          <w:u w:val="single"/>
        </w:rPr>
        <w:t xml:space="preserve"> </w:t>
      </w:r>
      <w:r>
        <w:rPr>
          <w:u w:val="single"/>
        </w:rPr>
        <w:t>PRZETWARZANIU</w:t>
      </w:r>
      <w:r>
        <w:rPr>
          <w:spacing w:val="-9"/>
          <w:u w:val="single"/>
        </w:rPr>
        <w:t xml:space="preserve"> </w:t>
      </w:r>
      <w:r>
        <w:rPr>
          <w:u w:val="single"/>
        </w:rPr>
        <w:t>DANYCH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OSOBOWYCH</w:t>
      </w:r>
    </w:p>
    <w:p w14:paraId="5B611896" w14:textId="77777777" w:rsidR="006969AA" w:rsidRDefault="00000000">
      <w:pPr>
        <w:pStyle w:val="Tekstpodstawowy"/>
        <w:spacing w:before="184" w:line="259" w:lineRule="auto"/>
        <w:ind w:left="141" w:right="138"/>
        <w:jc w:val="both"/>
      </w:pP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ust.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Rozporządzenia</w:t>
      </w:r>
      <w:r>
        <w:rPr>
          <w:spacing w:val="-9"/>
        </w:rPr>
        <w:t xml:space="preserve"> </w:t>
      </w:r>
      <w:r>
        <w:t>Parlamentu</w:t>
      </w:r>
      <w:r>
        <w:rPr>
          <w:spacing w:val="-11"/>
        </w:rPr>
        <w:t xml:space="preserve"> </w:t>
      </w:r>
      <w:r>
        <w:t>Europejskiego</w:t>
      </w:r>
      <w:r>
        <w:rPr>
          <w:spacing w:val="-1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2016/679 z</w:t>
      </w:r>
      <w:r>
        <w:rPr>
          <w:spacing w:val="-6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kwietnia</w:t>
      </w:r>
      <w:r>
        <w:rPr>
          <w:spacing w:val="-8"/>
        </w:rPr>
        <w:t xml:space="preserve"> </w:t>
      </w:r>
      <w:r>
        <w:t>2016</w:t>
      </w:r>
      <w:r>
        <w:rPr>
          <w:spacing w:val="-12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6"/>
        </w:rPr>
        <w:t xml:space="preserve"> </w:t>
      </w:r>
      <w:r>
        <w:t>ochrony</w:t>
      </w:r>
      <w:r>
        <w:rPr>
          <w:spacing w:val="-9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związku</w:t>
      </w:r>
      <w:r>
        <w:rPr>
          <w:spacing w:val="-7"/>
        </w:rPr>
        <w:t xml:space="preserve"> </w:t>
      </w:r>
      <w:r>
        <w:t>z przetwarzaniem danych osobowych i w sprawie swobodnego przepływu takich danych oraz uchylenia dyrektywy 95/46/WE (RODO) informujemy:</w:t>
      </w:r>
    </w:p>
    <w:p w14:paraId="36F90BBC" w14:textId="77777777" w:rsidR="006969AA" w:rsidRDefault="006969AA">
      <w:pPr>
        <w:spacing w:before="38" w:after="1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6352"/>
      </w:tblGrid>
      <w:tr w:rsidR="006969AA" w14:paraId="2DB6D824" w14:textId="77777777">
        <w:trPr>
          <w:trHeight w:val="1012"/>
        </w:trPr>
        <w:tc>
          <w:tcPr>
            <w:tcW w:w="2713" w:type="dxa"/>
          </w:tcPr>
          <w:p w14:paraId="0B43EB97" w14:textId="77777777" w:rsidR="006969AA" w:rsidRDefault="00000000">
            <w:pPr>
              <w:pStyle w:val="TableParagraph"/>
              <w:spacing w:before="127"/>
              <w:ind w:left="268" w:right="252" w:hanging="5"/>
              <w:jc w:val="center"/>
              <w:rPr>
                <w:b/>
              </w:rPr>
            </w:pPr>
            <w:r>
              <w:rPr>
                <w:b/>
              </w:rPr>
              <w:t xml:space="preserve">Kto jest </w:t>
            </w:r>
            <w:r>
              <w:rPr>
                <w:b/>
                <w:spacing w:val="-2"/>
              </w:rPr>
              <w:t xml:space="preserve">administratorem </w:t>
            </w:r>
            <w:r>
              <w:rPr>
                <w:b/>
              </w:rPr>
              <w:t>danych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osobowych?</w:t>
            </w:r>
          </w:p>
        </w:tc>
        <w:tc>
          <w:tcPr>
            <w:tcW w:w="6352" w:type="dxa"/>
          </w:tcPr>
          <w:p w14:paraId="47B1AD7D" w14:textId="77777777" w:rsidR="006969AA" w:rsidRDefault="00000000">
            <w:pPr>
              <w:pStyle w:val="TableParagraph"/>
              <w:ind w:right="96"/>
              <w:jc w:val="both"/>
            </w:pPr>
            <w:r>
              <w:t>Administratorem</w:t>
            </w:r>
            <w:r>
              <w:rPr>
                <w:spacing w:val="-16"/>
              </w:rPr>
              <w:t xml:space="preserve"> </w:t>
            </w:r>
            <w:r>
              <w:t>Państwa</w:t>
            </w:r>
            <w:r>
              <w:rPr>
                <w:spacing w:val="-15"/>
              </w:rPr>
              <w:t xml:space="preserve"> </w:t>
            </w:r>
            <w:r>
              <w:t>danych</w:t>
            </w:r>
            <w:r>
              <w:rPr>
                <w:spacing w:val="-15"/>
              </w:rPr>
              <w:t xml:space="preserve"> </w:t>
            </w:r>
            <w:r>
              <w:t>osobowych,</w:t>
            </w:r>
            <w:r>
              <w:rPr>
                <w:spacing w:val="-16"/>
              </w:rPr>
              <w:t xml:space="preserve"> </w:t>
            </w:r>
            <w:r>
              <w:t>w</w:t>
            </w:r>
            <w:r>
              <w:rPr>
                <w:spacing w:val="-15"/>
              </w:rPr>
              <w:t xml:space="preserve"> </w:t>
            </w:r>
            <w:r>
              <w:t>tym</w:t>
            </w:r>
            <w:r>
              <w:rPr>
                <w:spacing w:val="-15"/>
              </w:rPr>
              <w:t xml:space="preserve"> </w:t>
            </w:r>
            <w:r>
              <w:t>w</w:t>
            </w:r>
            <w:r>
              <w:rPr>
                <w:spacing w:val="-15"/>
              </w:rPr>
              <w:t xml:space="preserve"> </w:t>
            </w:r>
            <w:r>
              <w:t>zakresie wizerunku (zwanych łącznie „danymi osobowymi”),</w:t>
            </w:r>
            <w:r>
              <w:rPr>
                <w:spacing w:val="40"/>
              </w:rPr>
              <w:t xml:space="preserve"> </w:t>
            </w:r>
            <w:r>
              <w:t>jest Poznański</w:t>
            </w:r>
            <w:r>
              <w:rPr>
                <w:spacing w:val="35"/>
              </w:rPr>
              <w:t xml:space="preserve"> </w:t>
            </w:r>
            <w:r>
              <w:t>Zespół</w:t>
            </w:r>
            <w:r>
              <w:rPr>
                <w:spacing w:val="37"/>
              </w:rPr>
              <w:t xml:space="preserve"> </w:t>
            </w:r>
            <w:r>
              <w:t>Żłobków</w:t>
            </w:r>
            <w:r>
              <w:rPr>
                <w:spacing w:val="40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siedzibą</w:t>
            </w:r>
            <w:r>
              <w:rPr>
                <w:spacing w:val="38"/>
              </w:rPr>
              <w:t xml:space="preserve"> </w:t>
            </w:r>
            <w:r>
              <w:t>w</w:t>
            </w:r>
            <w:r>
              <w:rPr>
                <w:spacing w:val="38"/>
              </w:rPr>
              <w:t xml:space="preserve"> </w:t>
            </w:r>
            <w:r>
              <w:t>Poznaniu</w:t>
            </w:r>
            <w:r>
              <w:rPr>
                <w:spacing w:val="38"/>
              </w:rPr>
              <w:t xml:space="preserve"> </w:t>
            </w:r>
            <w:r>
              <w:t>na</w:t>
            </w:r>
            <w:r>
              <w:rPr>
                <w:spacing w:val="39"/>
              </w:rPr>
              <w:t xml:space="preserve"> </w:t>
            </w:r>
            <w:r>
              <w:t>os.</w:t>
            </w:r>
            <w:r>
              <w:rPr>
                <w:spacing w:val="40"/>
              </w:rPr>
              <w:t xml:space="preserve"> </w:t>
            </w:r>
            <w:r>
              <w:rPr>
                <w:spacing w:val="-5"/>
              </w:rPr>
              <w:t>B.</w:t>
            </w:r>
          </w:p>
          <w:p w14:paraId="06595FA4" w14:textId="77777777" w:rsidR="006969AA" w:rsidRDefault="00000000">
            <w:pPr>
              <w:pStyle w:val="TableParagraph"/>
              <w:spacing w:before="1" w:line="232" w:lineRule="exact"/>
              <w:jc w:val="both"/>
            </w:pPr>
            <w:r>
              <w:t>Chrobrego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108.</w:t>
            </w:r>
          </w:p>
        </w:tc>
      </w:tr>
      <w:tr w:rsidR="006969AA" w14:paraId="2B5B40CD" w14:textId="77777777">
        <w:trPr>
          <w:trHeight w:val="1329"/>
        </w:trPr>
        <w:tc>
          <w:tcPr>
            <w:tcW w:w="2713" w:type="dxa"/>
          </w:tcPr>
          <w:p w14:paraId="5A8EB471" w14:textId="77777777" w:rsidR="006969AA" w:rsidRDefault="00000000">
            <w:pPr>
              <w:pStyle w:val="TableParagraph"/>
              <w:spacing w:before="158" w:line="252" w:lineRule="exact"/>
              <w:ind w:left="54" w:right="44"/>
              <w:jc w:val="center"/>
              <w:rPr>
                <w:b/>
              </w:rPr>
            </w:pPr>
            <w:r>
              <w:rPr>
                <w:b/>
              </w:rPr>
              <w:t>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kim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można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się</w:t>
            </w:r>
          </w:p>
          <w:p w14:paraId="2FAD4B50" w14:textId="77777777" w:rsidR="006969AA" w:rsidRDefault="00000000">
            <w:pPr>
              <w:pStyle w:val="TableParagraph"/>
              <w:ind w:left="54" w:right="38"/>
              <w:jc w:val="center"/>
              <w:rPr>
                <w:b/>
              </w:rPr>
            </w:pPr>
            <w:r>
              <w:rPr>
                <w:b/>
              </w:rPr>
              <w:t>kontaktować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sprawie przetwarzania danych </w:t>
            </w:r>
            <w:r>
              <w:rPr>
                <w:b/>
                <w:spacing w:val="-2"/>
              </w:rPr>
              <w:t>osobowych?</w:t>
            </w:r>
          </w:p>
        </w:tc>
        <w:tc>
          <w:tcPr>
            <w:tcW w:w="6352" w:type="dxa"/>
          </w:tcPr>
          <w:p w14:paraId="262F03FF" w14:textId="77777777" w:rsidR="006969AA" w:rsidRDefault="00000000">
            <w:pPr>
              <w:pStyle w:val="TableParagraph"/>
              <w:spacing w:before="31"/>
              <w:ind w:right="97"/>
              <w:jc w:val="both"/>
            </w:pPr>
            <w:r>
              <w:t>We</w:t>
            </w:r>
            <w:r>
              <w:rPr>
                <w:spacing w:val="80"/>
                <w:w w:val="150"/>
              </w:rPr>
              <w:t xml:space="preserve">  </w:t>
            </w:r>
            <w:r>
              <w:t>wszystkich</w:t>
            </w:r>
            <w:r>
              <w:rPr>
                <w:spacing w:val="80"/>
                <w:w w:val="150"/>
              </w:rPr>
              <w:t xml:space="preserve">  </w:t>
            </w:r>
            <w:r>
              <w:t>sprawach</w:t>
            </w:r>
            <w:r>
              <w:rPr>
                <w:spacing w:val="80"/>
                <w:w w:val="150"/>
              </w:rPr>
              <w:t xml:space="preserve">  </w:t>
            </w:r>
            <w:r>
              <w:t>związanych</w:t>
            </w:r>
            <w:r>
              <w:rPr>
                <w:spacing w:val="80"/>
                <w:w w:val="150"/>
              </w:rPr>
              <w:t xml:space="preserve">  </w:t>
            </w:r>
            <w:r>
              <w:t>z</w:t>
            </w:r>
            <w:r>
              <w:rPr>
                <w:spacing w:val="80"/>
                <w:w w:val="150"/>
              </w:rPr>
              <w:t xml:space="preserve">  </w:t>
            </w:r>
            <w:r>
              <w:t>ochroną i</w:t>
            </w:r>
            <w:r>
              <w:rPr>
                <w:spacing w:val="-2"/>
              </w:rPr>
              <w:t xml:space="preserve"> </w:t>
            </w:r>
            <w:r>
              <w:t>przetwarzaniem danych osobowych mogą się Państwo kontaktować z Inspektorem Ochrony Danych.</w:t>
            </w:r>
          </w:p>
          <w:p w14:paraId="74B90F7F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7A946E60" w14:textId="116863BA" w:rsidR="006969AA" w:rsidRDefault="00000000">
            <w:pPr>
              <w:pStyle w:val="TableParagraph"/>
              <w:spacing w:before="1"/>
              <w:jc w:val="both"/>
              <w:rPr>
                <w:i/>
              </w:rPr>
            </w:pPr>
            <w:r>
              <w:t>Kontakt:</w:t>
            </w:r>
            <w:r>
              <w:rPr>
                <w:spacing w:val="-3"/>
              </w:rPr>
              <w:t xml:space="preserve"> </w:t>
            </w:r>
            <w:hyperlink r:id="rId5" w:history="1">
              <w:r w:rsidR="00CB71F4" w:rsidRPr="00A109DB">
                <w:rPr>
                  <w:rStyle w:val="Hipercze"/>
                  <w:spacing w:val="-2"/>
                </w:rPr>
                <w:t>iod_mjo@um.poznan.pl.</w:t>
              </w:r>
            </w:hyperlink>
            <w:r>
              <w:rPr>
                <w:i/>
                <w:spacing w:val="-2"/>
              </w:rPr>
              <w:t>.</w:t>
            </w:r>
          </w:p>
        </w:tc>
      </w:tr>
      <w:tr w:rsidR="006969AA" w14:paraId="1B244634" w14:textId="77777777">
        <w:trPr>
          <w:trHeight w:val="2023"/>
        </w:trPr>
        <w:tc>
          <w:tcPr>
            <w:tcW w:w="2713" w:type="dxa"/>
          </w:tcPr>
          <w:p w14:paraId="66D1CFE9" w14:textId="77777777" w:rsidR="006969AA" w:rsidRDefault="006969AA">
            <w:pPr>
              <w:pStyle w:val="TableParagraph"/>
              <w:spacing w:before="35"/>
              <w:ind w:left="0"/>
              <w:rPr>
                <w:b/>
              </w:rPr>
            </w:pPr>
          </w:p>
          <w:p w14:paraId="1A221CE0" w14:textId="77777777" w:rsidR="006969AA" w:rsidRDefault="00000000">
            <w:pPr>
              <w:pStyle w:val="TableParagraph"/>
              <w:ind w:left="54" w:right="38"/>
              <w:jc w:val="center"/>
              <w:rPr>
                <w:b/>
              </w:rPr>
            </w:pPr>
            <w:r>
              <w:rPr>
                <w:b/>
              </w:rPr>
              <w:t>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jakim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celu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jakiej podstawie będą przetwarzane dane </w:t>
            </w:r>
            <w:r>
              <w:rPr>
                <w:b/>
                <w:spacing w:val="-2"/>
              </w:rPr>
              <w:t>osobowe?</w:t>
            </w:r>
          </w:p>
        </w:tc>
        <w:tc>
          <w:tcPr>
            <w:tcW w:w="6352" w:type="dxa"/>
          </w:tcPr>
          <w:p w14:paraId="29BA8130" w14:textId="77777777" w:rsidR="006969AA" w:rsidRDefault="00000000">
            <w:pPr>
              <w:pStyle w:val="TableParagraph"/>
              <w:ind w:right="95"/>
              <w:jc w:val="both"/>
            </w:pPr>
            <w:r>
              <w:t>Dane osobowe będą przetwarzane w</w:t>
            </w:r>
            <w:r>
              <w:rPr>
                <w:spacing w:val="-4"/>
              </w:rPr>
              <w:t xml:space="preserve"> </w:t>
            </w:r>
            <w:r>
              <w:t>celu realizacji działań informacyjnych i promocyjnych Administratora w przestrzeni publicznej</w:t>
            </w:r>
            <w:r>
              <w:rPr>
                <w:spacing w:val="80"/>
              </w:rPr>
              <w:t xml:space="preserve"> </w:t>
            </w:r>
            <w:r>
              <w:t>i</w:t>
            </w:r>
            <w:r>
              <w:rPr>
                <w:spacing w:val="80"/>
              </w:rPr>
              <w:t xml:space="preserve"> </w:t>
            </w:r>
            <w:r>
              <w:t>w</w:t>
            </w:r>
            <w:r>
              <w:rPr>
                <w:spacing w:val="80"/>
              </w:rPr>
              <w:t xml:space="preserve"> </w:t>
            </w:r>
            <w:r>
              <w:t>mediach,</w:t>
            </w:r>
            <w:r>
              <w:rPr>
                <w:spacing w:val="80"/>
              </w:rPr>
              <w:t xml:space="preserve"> </w:t>
            </w:r>
            <w:r>
              <w:t>m.in.</w:t>
            </w:r>
            <w:r>
              <w:rPr>
                <w:spacing w:val="80"/>
              </w:rPr>
              <w:t xml:space="preserve"> </w:t>
            </w:r>
            <w:r>
              <w:t>poprzez</w:t>
            </w:r>
            <w:r>
              <w:rPr>
                <w:spacing w:val="80"/>
              </w:rPr>
              <w:t xml:space="preserve"> </w:t>
            </w:r>
            <w:r>
              <w:t>ich</w:t>
            </w:r>
            <w:r>
              <w:rPr>
                <w:spacing w:val="80"/>
              </w:rPr>
              <w:t xml:space="preserve"> </w:t>
            </w:r>
            <w:r>
              <w:t>umieszczanie na stronie internetowej oraz profilach w mediach społecznościowych prowadzonych przez Administratora.</w:t>
            </w:r>
          </w:p>
          <w:p w14:paraId="72FAD0AC" w14:textId="77777777" w:rsidR="006969AA" w:rsidRDefault="00000000">
            <w:pPr>
              <w:pStyle w:val="TableParagraph"/>
              <w:spacing w:before="232" w:line="250" w:lineRule="atLeast"/>
              <w:ind w:right="96"/>
              <w:jc w:val="both"/>
            </w:pPr>
            <w:r>
              <w:t xml:space="preserve">Podstawą prawną przetwarzania danych osobowych będzie wyrażona przez Państwa zgoda </w:t>
            </w:r>
            <w:r>
              <w:rPr>
                <w:b/>
              </w:rPr>
              <w:t>(art. 6 ust.1 lit. a RODO)</w:t>
            </w:r>
            <w:r>
              <w:t>.</w:t>
            </w:r>
          </w:p>
        </w:tc>
      </w:tr>
      <w:tr w:rsidR="006969AA" w14:paraId="24CFA05C" w14:textId="77777777">
        <w:trPr>
          <w:trHeight w:val="1770"/>
        </w:trPr>
        <w:tc>
          <w:tcPr>
            <w:tcW w:w="2713" w:type="dxa"/>
          </w:tcPr>
          <w:p w14:paraId="59A60C22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522C6CFC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0D5DEA53" w14:textId="77777777" w:rsidR="006969AA" w:rsidRDefault="00000000">
            <w:pPr>
              <w:pStyle w:val="TableParagraph"/>
              <w:ind w:left="225" w:right="212" w:firstLine="2"/>
              <w:jc w:val="center"/>
              <w:rPr>
                <w:b/>
              </w:rPr>
            </w:pPr>
            <w:r>
              <w:rPr>
                <w:b/>
              </w:rPr>
              <w:t>Przez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jaki okres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będą przechowywane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dane </w:t>
            </w:r>
            <w:r>
              <w:rPr>
                <w:b/>
                <w:spacing w:val="-2"/>
              </w:rPr>
              <w:t>osobowe?</w:t>
            </w:r>
          </w:p>
        </w:tc>
        <w:tc>
          <w:tcPr>
            <w:tcW w:w="6352" w:type="dxa"/>
          </w:tcPr>
          <w:p w14:paraId="66F31F68" w14:textId="77777777" w:rsidR="006969AA" w:rsidRDefault="00000000">
            <w:pPr>
              <w:pStyle w:val="TableParagraph"/>
              <w:ind w:right="97"/>
              <w:jc w:val="both"/>
            </w:pPr>
            <w:r>
              <w:t>Dane osobowe będą przechowywane przez Administratora</w:t>
            </w:r>
            <w:r>
              <w:rPr>
                <w:spacing w:val="80"/>
                <w:w w:val="150"/>
              </w:rPr>
              <w:t xml:space="preserve"> </w:t>
            </w:r>
            <w:r>
              <w:t>nie</w:t>
            </w:r>
            <w:r>
              <w:rPr>
                <w:spacing w:val="80"/>
              </w:rPr>
              <w:t xml:space="preserve"> </w:t>
            </w:r>
            <w:r>
              <w:t>dłużej</w:t>
            </w:r>
            <w:r>
              <w:rPr>
                <w:spacing w:val="80"/>
              </w:rPr>
              <w:t xml:space="preserve"> </w:t>
            </w:r>
            <w:r>
              <w:t>niż</w:t>
            </w:r>
            <w:r>
              <w:rPr>
                <w:spacing w:val="80"/>
              </w:rPr>
              <w:t xml:space="preserve"> </w:t>
            </w:r>
            <w:r>
              <w:t>przez</w:t>
            </w:r>
            <w:r>
              <w:rPr>
                <w:spacing w:val="80"/>
              </w:rPr>
              <w:t xml:space="preserve"> </w:t>
            </w:r>
            <w:r>
              <w:t>okres</w:t>
            </w:r>
            <w:r>
              <w:rPr>
                <w:spacing w:val="80"/>
              </w:rPr>
              <w:t xml:space="preserve"> </w:t>
            </w:r>
            <w:r>
              <w:t>niezbędny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80"/>
              </w:rPr>
              <w:t xml:space="preserve"> </w:t>
            </w:r>
            <w:r>
              <w:t>realizacji</w:t>
            </w:r>
            <w:r>
              <w:rPr>
                <w:spacing w:val="80"/>
              </w:rPr>
              <w:t xml:space="preserve"> </w:t>
            </w:r>
            <w:r>
              <w:t>celu, dla</w:t>
            </w:r>
            <w:r>
              <w:rPr>
                <w:spacing w:val="-9"/>
              </w:rPr>
              <w:t xml:space="preserve"> </w:t>
            </w:r>
            <w:r>
              <w:t>którego</w:t>
            </w:r>
            <w:r>
              <w:rPr>
                <w:spacing w:val="-9"/>
              </w:rPr>
              <w:t xml:space="preserve"> </w:t>
            </w:r>
            <w:r>
              <w:t>zostały</w:t>
            </w:r>
            <w:r>
              <w:rPr>
                <w:spacing w:val="-11"/>
              </w:rPr>
              <w:t xml:space="preserve"> </w:t>
            </w:r>
            <w:r>
              <w:t>zebrane,</w:t>
            </w:r>
            <w:r>
              <w:rPr>
                <w:spacing w:val="-8"/>
              </w:rPr>
              <w:t xml:space="preserve"> </w:t>
            </w:r>
            <w:r>
              <w:t>przy</w:t>
            </w:r>
            <w:r>
              <w:rPr>
                <w:spacing w:val="-11"/>
              </w:rPr>
              <w:t xml:space="preserve"> </w:t>
            </w:r>
            <w:r>
              <w:t>jednoczesnym</w:t>
            </w:r>
            <w:r>
              <w:rPr>
                <w:spacing w:val="-8"/>
              </w:rPr>
              <w:t xml:space="preserve"> </w:t>
            </w:r>
            <w:r>
              <w:t>uwzględnieniu okresu obowiązywania wyrażonej zgody.</w:t>
            </w:r>
          </w:p>
          <w:p w14:paraId="1808CDE6" w14:textId="77777777" w:rsidR="006969AA" w:rsidRDefault="00000000">
            <w:pPr>
              <w:pStyle w:val="TableParagraph"/>
              <w:spacing w:before="233" w:line="250" w:lineRule="atLeast"/>
              <w:ind w:right="100"/>
              <w:jc w:val="both"/>
            </w:pPr>
            <w:r>
              <w:t>Ze</w:t>
            </w:r>
            <w:r>
              <w:rPr>
                <w:spacing w:val="40"/>
              </w:rPr>
              <w:t xml:space="preserve">  </w:t>
            </w:r>
            <w:r>
              <w:t>względu</w:t>
            </w:r>
            <w:r>
              <w:rPr>
                <w:spacing w:val="40"/>
              </w:rPr>
              <w:t xml:space="preserve">  </w:t>
            </w:r>
            <w:r>
              <w:t>na</w:t>
            </w:r>
            <w:r>
              <w:rPr>
                <w:spacing w:val="40"/>
              </w:rPr>
              <w:t xml:space="preserve">  </w:t>
            </w:r>
            <w:r>
              <w:t>fakt</w:t>
            </w:r>
            <w:r>
              <w:rPr>
                <w:spacing w:val="40"/>
              </w:rPr>
              <w:t xml:space="preserve">  </w:t>
            </w:r>
            <w:r>
              <w:t>ich</w:t>
            </w:r>
            <w:r>
              <w:rPr>
                <w:spacing w:val="40"/>
              </w:rPr>
              <w:t xml:space="preserve">  </w:t>
            </w:r>
            <w:r>
              <w:t>upublicznienia,</w:t>
            </w:r>
            <w:r>
              <w:rPr>
                <w:spacing w:val="40"/>
              </w:rPr>
              <w:t xml:space="preserve">  </w:t>
            </w:r>
            <w:r>
              <w:t>ich</w:t>
            </w:r>
            <w:r>
              <w:rPr>
                <w:spacing w:val="40"/>
              </w:rPr>
              <w:t xml:space="preserve">  </w:t>
            </w:r>
            <w:r>
              <w:t>usunięcie z dostępnych publicznie źródeł może być niemożliwe.</w:t>
            </w:r>
          </w:p>
        </w:tc>
      </w:tr>
      <w:tr w:rsidR="006969AA" w14:paraId="70D62F59" w14:textId="77777777">
        <w:trPr>
          <w:trHeight w:val="2277"/>
        </w:trPr>
        <w:tc>
          <w:tcPr>
            <w:tcW w:w="2713" w:type="dxa"/>
          </w:tcPr>
          <w:p w14:paraId="4C47BEEA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7773FA82" w14:textId="77777777" w:rsidR="006969AA" w:rsidRDefault="006969AA">
            <w:pPr>
              <w:pStyle w:val="TableParagraph"/>
              <w:spacing w:before="252"/>
              <w:ind w:left="0"/>
              <w:rPr>
                <w:b/>
              </w:rPr>
            </w:pPr>
          </w:p>
          <w:p w14:paraId="375E55D2" w14:textId="77777777" w:rsidR="006969AA" w:rsidRDefault="00000000">
            <w:pPr>
              <w:pStyle w:val="TableParagraph"/>
              <w:ind w:left="331" w:right="312" w:hanging="3"/>
              <w:jc w:val="center"/>
              <w:rPr>
                <w:b/>
              </w:rPr>
            </w:pPr>
            <w:r>
              <w:rPr>
                <w:b/>
              </w:rPr>
              <w:t>Komu mogą być przekazywane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dane </w:t>
            </w:r>
            <w:r>
              <w:rPr>
                <w:b/>
                <w:spacing w:val="-2"/>
              </w:rPr>
              <w:t>osobowe?</w:t>
            </w:r>
          </w:p>
        </w:tc>
        <w:tc>
          <w:tcPr>
            <w:tcW w:w="6352" w:type="dxa"/>
          </w:tcPr>
          <w:p w14:paraId="390F3839" w14:textId="77777777" w:rsidR="006969AA" w:rsidRDefault="00000000">
            <w:pPr>
              <w:pStyle w:val="TableParagraph"/>
              <w:ind w:right="93"/>
              <w:jc w:val="both"/>
            </w:pPr>
            <w:r>
              <w:t>Dane</w:t>
            </w:r>
            <w:r>
              <w:rPr>
                <w:spacing w:val="-2"/>
              </w:rPr>
              <w:t xml:space="preserve"> </w:t>
            </w:r>
            <w:r>
              <w:t>osobowe</w:t>
            </w:r>
            <w:r>
              <w:rPr>
                <w:spacing w:val="-5"/>
              </w:rPr>
              <w:t xml:space="preserve"> </w:t>
            </w:r>
            <w:r>
              <w:t>mogą</w:t>
            </w:r>
            <w:r>
              <w:rPr>
                <w:spacing w:val="-5"/>
              </w:rPr>
              <w:t xml:space="preserve"> </w:t>
            </w:r>
            <w:r>
              <w:t>zostać</w:t>
            </w:r>
            <w:r>
              <w:rPr>
                <w:spacing w:val="-5"/>
              </w:rPr>
              <w:t xml:space="preserve"> </w:t>
            </w:r>
            <w:r>
              <w:t>przekazane</w:t>
            </w:r>
            <w:r>
              <w:rPr>
                <w:spacing w:val="-5"/>
              </w:rPr>
              <w:t xml:space="preserve"> </w:t>
            </w:r>
            <w:r>
              <w:t>podmiotom,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którymi współpracuje Administrator, tj.: dostawcom systemów informatycznych, podmiotom zapewniającym asystę i</w:t>
            </w:r>
            <w:r>
              <w:rPr>
                <w:spacing w:val="-2"/>
              </w:rPr>
              <w:t xml:space="preserve"> </w:t>
            </w:r>
            <w:r>
              <w:t>wsparcie techniczne dla systemów informatycznych, firmom świadczącym usługi archiwizacji i niszczenia dokumentów, agencjom marketingowym, odbiorcom materiałów promocyjnych</w:t>
            </w:r>
            <w:r>
              <w:rPr>
                <w:spacing w:val="49"/>
                <w:w w:val="150"/>
              </w:rPr>
              <w:t xml:space="preserve"> </w:t>
            </w:r>
            <w:r>
              <w:t>i</w:t>
            </w:r>
            <w:r>
              <w:rPr>
                <w:spacing w:val="52"/>
                <w:w w:val="150"/>
              </w:rPr>
              <w:t xml:space="preserve"> </w:t>
            </w:r>
            <w:r>
              <w:t>informacyjnych,</w:t>
            </w:r>
            <w:r>
              <w:rPr>
                <w:spacing w:val="54"/>
                <w:w w:val="150"/>
              </w:rPr>
              <w:t xml:space="preserve"> </w:t>
            </w:r>
            <w:r>
              <w:t>podmiotom</w:t>
            </w:r>
            <w:r>
              <w:rPr>
                <w:spacing w:val="50"/>
                <w:w w:val="150"/>
              </w:rPr>
              <w:t xml:space="preserve"> </w:t>
            </w:r>
            <w:r>
              <w:rPr>
                <w:spacing w:val="-2"/>
              </w:rPr>
              <w:t>zapewniającym</w:t>
            </w:r>
          </w:p>
          <w:p w14:paraId="17ECC1DE" w14:textId="77777777" w:rsidR="006969AA" w:rsidRDefault="00000000">
            <w:pPr>
              <w:pStyle w:val="TableParagraph"/>
              <w:spacing w:line="252" w:lineRule="exact"/>
              <w:ind w:right="94"/>
              <w:jc w:val="both"/>
            </w:pPr>
            <w:r>
              <w:t>obsługę prawną i księgową oraz podmiotom uprawnionym do tego na mocy odrębnych przepisów prawa.</w:t>
            </w:r>
          </w:p>
        </w:tc>
      </w:tr>
      <w:tr w:rsidR="006969AA" w14:paraId="5A6A33B0" w14:textId="77777777">
        <w:trPr>
          <w:trHeight w:val="4360"/>
        </w:trPr>
        <w:tc>
          <w:tcPr>
            <w:tcW w:w="2713" w:type="dxa"/>
          </w:tcPr>
          <w:p w14:paraId="63E35108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22A888BC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36924C32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2581E0F9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02A07CE3" w14:textId="77777777" w:rsidR="006969AA" w:rsidRDefault="006969AA">
            <w:pPr>
              <w:pStyle w:val="TableParagraph"/>
              <w:ind w:left="0"/>
              <w:rPr>
                <w:b/>
              </w:rPr>
            </w:pPr>
          </w:p>
          <w:p w14:paraId="61E3CE6E" w14:textId="77777777" w:rsidR="006969AA" w:rsidRDefault="006969AA">
            <w:pPr>
              <w:pStyle w:val="TableParagraph"/>
              <w:spacing w:before="157"/>
              <w:ind w:left="0"/>
              <w:rPr>
                <w:b/>
              </w:rPr>
            </w:pPr>
          </w:p>
          <w:p w14:paraId="7B73341E" w14:textId="77777777" w:rsidR="006969AA" w:rsidRDefault="00000000">
            <w:pPr>
              <w:pStyle w:val="TableParagraph"/>
              <w:ind w:left="182" w:firstLine="551"/>
              <w:rPr>
                <w:b/>
              </w:rPr>
            </w:pPr>
            <w:r>
              <w:rPr>
                <w:b/>
              </w:rPr>
              <w:t>Jakie prawa przysługują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związku</w:t>
            </w:r>
          </w:p>
          <w:p w14:paraId="0DA351CC" w14:textId="77777777" w:rsidR="006969AA" w:rsidRDefault="00000000">
            <w:pPr>
              <w:pStyle w:val="TableParagraph"/>
              <w:ind w:left="686" w:hanging="264"/>
              <w:rPr>
                <w:b/>
              </w:rPr>
            </w:pPr>
            <w:r>
              <w:rPr>
                <w:b/>
              </w:rPr>
              <w:t>z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ochroną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danych </w:t>
            </w:r>
            <w:r>
              <w:rPr>
                <w:b/>
                <w:spacing w:val="-2"/>
              </w:rPr>
              <w:t>osobowych?</w:t>
            </w:r>
          </w:p>
        </w:tc>
        <w:tc>
          <w:tcPr>
            <w:tcW w:w="6352" w:type="dxa"/>
          </w:tcPr>
          <w:p w14:paraId="4D85ABFE" w14:textId="77777777" w:rsidR="006969AA" w:rsidRDefault="00000000">
            <w:pPr>
              <w:pStyle w:val="TableParagraph"/>
              <w:ind w:right="96"/>
              <w:jc w:val="both"/>
            </w:pPr>
            <w:r>
              <w:t>Zgoda na przetwarzanie danych osobowych może zostać cofnięta</w:t>
            </w:r>
            <w:r>
              <w:rPr>
                <w:spacing w:val="69"/>
              </w:rPr>
              <w:t xml:space="preserve"> </w:t>
            </w:r>
            <w:r>
              <w:t>w</w:t>
            </w:r>
            <w:r>
              <w:rPr>
                <w:spacing w:val="67"/>
              </w:rPr>
              <w:t xml:space="preserve"> </w:t>
            </w:r>
            <w:r>
              <w:t>dowolnym</w:t>
            </w:r>
            <w:r>
              <w:rPr>
                <w:spacing w:val="40"/>
              </w:rPr>
              <w:t xml:space="preserve"> </w:t>
            </w:r>
            <w:r>
              <w:t>momencie</w:t>
            </w:r>
            <w:r>
              <w:rPr>
                <w:spacing w:val="68"/>
              </w:rPr>
              <w:t xml:space="preserve"> </w:t>
            </w:r>
            <w:r>
              <w:t>bez</w:t>
            </w:r>
            <w:r>
              <w:rPr>
                <w:spacing w:val="66"/>
              </w:rPr>
              <w:t xml:space="preserve"> </w:t>
            </w:r>
            <w:r>
              <w:t>wpływu</w:t>
            </w:r>
            <w:r>
              <w:rPr>
                <w:spacing w:val="68"/>
              </w:rPr>
              <w:t xml:space="preserve"> </w:t>
            </w:r>
            <w:r>
              <w:t>na</w:t>
            </w:r>
            <w:r>
              <w:rPr>
                <w:spacing w:val="68"/>
              </w:rPr>
              <w:t xml:space="preserve"> </w:t>
            </w:r>
            <w:r>
              <w:t>zgodność z prawem przetwarzania, którego dokonano na podstawie zgody przed jej cofnięciem.</w:t>
            </w:r>
          </w:p>
          <w:p w14:paraId="1C24018C" w14:textId="77777777" w:rsidR="006969AA" w:rsidRDefault="00000000">
            <w:pPr>
              <w:pStyle w:val="TableParagraph"/>
              <w:spacing w:before="252" w:line="252" w:lineRule="exact"/>
            </w:pPr>
            <w:r>
              <w:t>Osoby,</w:t>
            </w:r>
            <w:r>
              <w:rPr>
                <w:spacing w:val="-5"/>
              </w:rPr>
              <w:t xml:space="preserve"> </w:t>
            </w:r>
            <w:r>
              <w:t>których</w:t>
            </w:r>
            <w:r>
              <w:rPr>
                <w:spacing w:val="-5"/>
              </w:rPr>
              <w:t xml:space="preserve"> </w:t>
            </w:r>
            <w:r>
              <w:t>dane</w:t>
            </w:r>
            <w:r>
              <w:rPr>
                <w:spacing w:val="-7"/>
              </w:rPr>
              <w:t xml:space="preserve"> </w:t>
            </w:r>
            <w:r>
              <w:t>dotyczą,</w:t>
            </w:r>
            <w:r>
              <w:rPr>
                <w:spacing w:val="-5"/>
              </w:rPr>
              <w:t xml:space="preserve"> </w:t>
            </w:r>
            <w:r>
              <w:t>mają</w:t>
            </w:r>
            <w:r>
              <w:rPr>
                <w:spacing w:val="-5"/>
              </w:rPr>
              <w:t xml:space="preserve"> </w:t>
            </w:r>
            <w:r>
              <w:t>prawo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do:</w:t>
            </w:r>
          </w:p>
          <w:p w14:paraId="2C5C1C45" w14:textId="77777777" w:rsidR="006969A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line="252" w:lineRule="exact"/>
              <w:ind w:left="813" w:hanging="358"/>
            </w:pPr>
            <w:r>
              <w:t>dostępu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treści</w:t>
            </w:r>
            <w:r>
              <w:rPr>
                <w:spacing w:val="-5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osobowych;</w:t>
            </w:r>
          </w:p>
          <w:p w14:paraId="64B556AF" w14:textId="77777777" w:rsidR="006969A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15"/>
              </w:tabs>
              <w:spacing w:before="2"/>
              <w:ind w:right="95"/>
            </w:pPr>
            <w:r>
              <w:t>żądania</w:t>
            </w:r>
            <w:r>
              <w:rPr>
                <w:spacing w:val="40"/>
              </w:rPr>
              <w:t xml:space="preserve"> </w:t>
            </w:r>
            <w:r>
              <w:t>sprostowania</w:t>
            </w:r>
            <w:r>
              <w:rPr>
                <w:spacing w:val="40"/>
              </w:rPr>
              <w:t xml:space="preserve"> </w:t>
            </w:r>
            <w:r>
              <w:t>danych</w:t>
            </w:r>
            <w:r>
              <w:rPr>
                <w:spacing w:val="40"/>
              </w:rPr>
              <w:t xml:space="preserve"> </w:t>
            </w:r>
            <w:r>
              <w:t>osobowych,</w:t>
            </w:r>
            <w:r>
              <w:rPr>
                <w:spacing w:val="40"/>
              </w:rPr>
              <w:t xml:space="preserve"> </w:t>
            </w:r>
            <w:r>
              <w:t>które</w:t>
            </w:r>
            <w:r>
              <w:rPr>
                <w:spacing w:val="40"/>
              </w:rPr>
              <w:t xml:space="preserve"> </w:t>
            </w:r>
            <w:r>
              <w:t>są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nieprawidłowe;</w:t>
            </w:r>
          </w:p>
          <w:p w14:paraId="1BCB6CB1" w14:textId="77777777" w:rsidR="006969A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before="1"/>
              <w:ind w:left="814" w:hanging="359"/>
            </w:pPr>
            <w:r>
              <w:t>żądania</w:t>
            </w:r>
            <w:r>
              <w:rPr>
                <w:spacing w:val="-7"/>
              </w:rPr>
              <w:t xml:space="preserve"> </w:t>
            </w:r>
            <w:r>
              <w:t>usunięcia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osobowych:</w:t>
            </w:r>
          </w:p>
          <w:p w14:paraId="6615721A" w14:textId="77777777" w:rsidR="006969A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772"/>
                <w:tab w:val="left" w:pos="2576"/>
                <w:tab w:val="left" w:pos="3183"/>
                <w:tab w:val="left" w:pos="3730"/>
                <w:tab w:val="left" w:pos="5060"/>
                <w:tab w:val="left" w:pos="5619"/>
              </w:tabs>
              <w:spacing w:before="3" w:line="237" w:lineRule="auto"/>
              <w:ind w:right="100"/>
            </w:pPr>
            <w:r>
              <w:rPr>
                <w:spacing w:val="-4"/>
              </w:rPr>
              <w:t>gdy</w:t>
            </w:r>
            <w:r>
              <w:tab/>
            </w:r>
            <w:r>
              <w:rPr>
                <w:spacing w:val="-4"/>
              </w:rPr>
              <w:t>dane</w:t>
            </w:r>
            <w:r>
              <w:tab/>
            </w:r>
            <w:r>
              <w:rPr>
                <w:spacing w:val="-4"/>
              </w:rPr>
              <w:t>nie</w:t>
            </w:r>
            <w:r>
              <w:tab/>
            </w:r>
            <w:r>
              <w:rPr>
                <w:spacing w:val="-6"/>
              </w:rPr>
              <w:t>są</w:t>
            </w:r>
            <w:r>
              <w:tab/>
            </w:r>
            <w:r>
              <w:rPr>
                <w:spacing w:val="-2"/>
              </w:rPr>
              <w:t>niezbędne</w:t>
            </w:r>
            <w:r>
              <w:tab/>
            </w:r>
            <w:r>
              <w:rPr>
                <w:spacing w:val="-6"/>
              </w:rPr>
              <w:t>do</w:t>
            </w:r>
            <w:r>
              <w:tab/>
            </w:r>
            <w:r>
              <w:rPr>
                <w:spacing w:val="-2"/>
              </w:rPr>
              <w:t xml:space="preserve">celów, </w:t>
            </w:r>
            <w:r>
              <w:t>dla których zostały zebrane,</w:t>
            </w:r>
          </w:p>
          <w:p w14:paraId="5FC74B4D" w14:textId="77777777" w:rsidR="006969A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</w:tabs>
              <w:spacing w:before="1" w:line="268" w:lineRule="exact"/>
              <w:ind w:hanging="285"/>
            </w:pPr>
            <w:r>
              <w:t>po</w:t>
            </w:r>
            <w:r>
              <w:rPr>
                <w:spacing w:val="-6"/>
              </w:rPr>
              <w:t xml:space="preserve"> </w:t>
            </w:r>
            <w:r>
              <w:t>cofnięciu</w:t>
            </w:r>
            <w:r>
              <w:rPr>
                <w:spacing w:val="-6"/>
              </w:rPr>
              <w:t xml:space="preserve"> </w:t>
            </w:r>
            <w:r>
              <w:t>zgody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przetwarzanie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danych,</w:t>
            </w:r>
          </w:p>
          <w:p w14:paraId="7BA0AC79" w14:textId="77777777" w:rsidR="006969A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</w:tabs>
              <w:spacing w:line="267" w:lineRule="exact"/>
              <w:ind w:hanging="285"/>
            </w:pPr>
            <w:r>
              <w:t>gdy</w:t>
            </w:r>
            <w:r>
              <w:rPr>
                <w:spacing w:val="-5"/>
              </w:rPr>
              <w:t xml:space="preserve"> </w:t>
            </w:r>
            <w:r>
              <w:t>dane</w:t>
            </w:r>
            <w:r>
              <w:rPr>
                <w:spacing w:val="-5"/>
              </w:rPr>
              <w:t xml:space="preserve"> </w:t>
            </w:r>
            <w:r>
              <w:t>przetwarzane</w:t>
            </w:r>
            <w:r>
              <w:rPr>
                <w:spacing w:val="-9"/>
              </w:rPr>
              <w:t xml:space="preserve"> </w:t>
            </w:r>
            <w:r>
              <w:t>są</w:t>
            </w:r>
            <w:r>
              <w:rPr>
                <w:spacing w:val="-5"/>
              </w:rPr>
              <w:t xml:space="preserve"> </w:t>
            </w:r>
            <w:r>
              <w:t>niezgodnie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prawem;</w:t>
            </w:r>
          </w:p>
          <w:p w14:paraId="5E05A68D" w14:textId="77777777" w:rsidR="006969A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line="252" w:lineRule="exact"/>
              <w:ind w:left="813" w:hanging="358"/>
            </w:pPr>
            <w:r>
              <w:t>żądania</w:t>
            </w:r>
            <w:r>
              <w:rPr>
                <w:spacing w:val="-14"/>
              </w:rPr>
              <w:t xml:space="preserve"> </w:t>
            </w:r>
            <w:r>
              <w:t>ograniczenia</w:t>
            </w:r>
            <w:r>
              <w:rPr>
                <w:spacing w:val="-11"/>
              </w:rPr>
              <w:t xml:space="preserve"> </w:t>
            </w:r>
            <w:r>
              <w:t>przetwarzania,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gdy:</w:t>
            </w:r>
          </w:p>
          <w:p w14:paraId="19D34E29" w14:textId="77777777" w:rsidR="006969A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0"/>
                <w:tab w:val="left" w:pos="1986"/>
                <w:tab w:val="left" w:pos="2468"/>
                <w:tab w:val="left" w:pos="3915"/>
                <w:tab w:val="left" w:pos="5534"/>
              </w:tabs>
              <w:spacing w:line="252" w:lineRule="exact"/>
              <w:ind w:right="96"/>
            </w:pPr>
            <w:r>
              <w:rPr>
                <w:spacing w:val="-4"/>
              </w:rPr>
              <w:t>osoby</w:t>
            </w:r>
            <w:r>
              <w:tab/>
            </w:r>
            <w:r>
              <w:rPr>
                <w:spacing w:val="-6"/>
              </w:rPr>
              <w:t>te</w:t>
            </w:r>
            <w:r>
              <w:tab/>
            </w:r>
            <w:r>
              <w:rPr>
                <w:spacing w:val="-2"/>
              </w:rPr>
              <w:t>kwestionują</w:t>
            </w:r>
            <w:r>
              <w:tab/>
            </w:r>
            <w:r>
              <w:rPr>
                <w:spacing w:val="-2"/>
              </w:rPr>
              <w:t>prawidłowość</w:t>
            </w:r>
            <w:r>
              <w:tab/>
            </w:r>
            <w:r>
              <w:rPr>
                <w:spacing w:val="-2"/>
              </w:rPr>
              <w:t>danych osobowych,</w:t>
            </w:r>
          </w:p>
        </w:tc>
      </w:tr>
    </w:tbl>
    <w:p w14:paraId="374DDB01" w14:textId="77777777" w:rsidR="006969AA" w:rsidRDefault="006969AA">
      <w:pPr>
        <w:pStyle w:val="TableParagraph"/>
        <w:spacing w:line="252" w:lineRule="exact"/>
        <w:sectPr w:rsidR="006969AA">
          <w:type w:val="continuous"/>
          <w:pgSz w:w="11910" w:h="16840"/>
          <w:pgMar w:top="900" w:right="1133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6352"/>
      </w:tblGrid>
      <w:tr w:rsidR="006969AA" w14:paraId="43BCD1D1" w14:textId="77777777">
        <w:trPr>
          <w:trHeight w:val="2812"/>
        </w:trPr>
        <w:tc>
          <w:tcPr>
            <w:tcW w:w="2713" w:type="dxa"/>
          </w:tcPr>
          <w:p w14:paraId="40D776B3" w14:textId="77777777" w:rsidR="006969AA" w:rsidRDefault="006969A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352" w:type="dxa"/>
          </w:tcPr>
          <w:p w14:paraId="24F199DB" w14:textId="77777777" w:rsidR="006969A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00"/>
              </w:tabs>
              <w:spacing w:before="1" w:line="237" w:lineRule="auto"/>
              <w:ind w:right="97"/>
              <w:jc w:val="both"/>
            </w:pPr>
            <w:r>
              <w:t>przetwarzanie jest niezgodne z prawem, a osoby te sprzeciwiają się usunięciu danych osobowych,</w:t>
            </w:r>
          </w:p>
          <w:p w14:paraId="63A81E74" w14:textId="77777777" w:rsidR="006969A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00"/>
              </w:tabs>
              <w:spacing w:before="2"/>
              <w:ind w:right="97"/>
              <w:jc w:val="both"/>
            </w:pPr>
            <w:r>
              <w:t xml:space="preserve">Administrator nie potrzebuje już danych osobowych do celów przetwarzania, ale są one potrzebne osobom, których dane dotyczą, do ustalenia, </w:t>
            </w:r>
            <w:r>
              <w:rPr>
                <w:spacing w:val="-2"/>
              </w:rPr>
              <w:t>dochodzenia</w:t>
            </w:r>
          </w:p>
          <w:p w14:paraId="43A53550" w14:textId="77777777" w:rsidR="006969AA" w:rsidRDefault="00000000">
            <w:pPr>
              <w:pStyle w:val="TableParagraph"/>
              <w:spacing w:line="253" w:lineRule="exact"/>
              <w:ind w:left="1100"/>
              <w:jc w:val="both"/>
            </w:pPr>
            <w:r>
              <w:t>lub</w:t>
            </w:r>
            <w:r>
              <w:rPr>
                <w:spacing w:val="-4"/>
              </w:rPr>
              <w:t xml:space="preserve"> </w:t>
            </w:r>
            <w:r>
              <w:t>obrony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roszczeń.</w:t>
            </w:r>
          </w:p>
          <w:p w14:paraId="33FB0A7E" w14:textId="77777777" w:rsidR="006969AA" w:rsidRDefault="00000000">
            <w:pPr>
              <w:pStyle w:val="TableParagraph"/>
              <w:tabs>
                <w:tab w:val="left" w:pos="4494"/>
              </w:tabs>
              <w:spacing w:before="251"/>
            </w:pPr>
            <w:r>
              <w:t>Przysługuje</w:t>
            </w:r>
            <w:r>
              <w:rPr>
                <w:spacing w:val="64"/>
              </w:rPr>
              <w:t xml:space="preserve"> </w:t>
            </w:r>
            <w:r>
              <w:t>Państwu</w:t>
            </w:r>
            <w:r>
              <w:rPr>
                <w:spacing w:val="65"/>
              </w:rPr>
              <w:t xml:space="preserve"> </w:t>
            </w:r>
            <w:r>
              <w:t>również</w:t>
            </w:r>
            <w:r>
              <w:rPr>
                <w:spacing w:val="65"/>
              </w:rPr>
              <w:t xml:space="preserve"> </w:t>
            </w:r>
            <w:r>
              <w:t>prawo</w:t>
            </w:r>
            <w:r>
              <w:rPr>
                <w:spacing w:val="65"/>
              </w:rPr>
              <w:t xml:space="preserve"> </w:t>
            </w:r>
            <w:r>
              <w:rPr>
                <w:spacing w:val="-5"/>
              </w:rPr>
              <w:t>do</w:t>
            </w:r>
            <w:r>
              <w:tab/>
              <w:t>wniesienia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skargi</w:t>
            </w:r>
          </w:p>
          <w:p w14:paraId="40CE41BD" w14:textId="77777777" w:rsidR="006969AA" w:rsidRDefault="00000000">
            <w:pPr>
              <w:pStyle w:val="TableParagraph"/>
              <w:spacing w:line="252" w:lineRule="exact"/>
            </w:pPr>
            <w:r>
              <w:t xml:space="preserve">do organu nadzorczego, tj. Prezesa Urzędu Ochrony Danych </w:t>
            </w:r>
            <w:r>
              <w:rPr>
                <w:spacing w:val="-2"/>
              </w:rPr>
              <w:t>Osobowych.</w:t>
            </w:r>
          </w:p>
        </w:tc>
      </w:tr>
      <w:tr w:rsidR="006969AA" w14:paraId="28DFF19C" w14:textId="77777777">
        <w:trPr>
          <w:trHeight w:val="933"/>
        </w:trPr>
        <w:tc>
          <w:tcPr>
            <w:tcW w:w="2713" w:type="dxa"/>
          </w:tcPr>
          <w:p w14:paraId="3DCA16D1" w14:textId="77777777" w:rsidR="006969AA" w:rsidRDefault="00000000">
            <w:pPr>
              <w:pStyle w:val="TableParagraph"/>
              <w:spacing w:before="86"/>
              <w:ind w:left="54" w:right="38"/>
              <w:jc w:val="center"/>
              <w:rPr>
                <w:b/>
              </w:rPr>
            </w:pPr>
            <w:r>
              <w:rPr>
                <w:b/>
              </w:rPr>
              <w:t>Czy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dane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osobowe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są przekazywane poza </w:t>
            </w:r>
            <w:r>
              <w:rPr>
                <w:b/>
                <w:spacing w:val="-4"/>
              </w:rPr>
              <w:t>EOG?</w:t>
            </w:r>
          </w:p>
        </w:tc>
        <w:tc>
          <w:tcPr>
            <w:tcW w:w="6352" w:type="dxa"/>
          </w:tcPr>
          <w:p w14:paraId="0CDA2C3E" w14:textId="77777777" w:rsidR="006969AA" w:rsidRDefault="00000000">
            <w:pPr>
              <w:pStyle w:val="TableParagraph"/>
              <w:spacing w:before="213"/>
            </w:pPr>
            <w:r>
              <w:t>Administrator</w:t>
            </w:r>
            <w:r>
              <w:rPr>
                <w:spacing w:val="-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przesyła</w:t>
            </w:r>
            <w:r>
              <w:rPr>
                <w:spacing w:val="-2"/>
              </w:rPr>
              <w:t xml:space="preserve"> </w:t>
            </w:r>
            <w:r>
              <w:t>danych</w:t>
            </w:r>
            <w:r>
              <w:rPr>
                <w:spacing w:val="-3"/>
              </w:rPr>
              <w:t xml:space="preserve"> </w:t>
            </w:r>
            <w:r>
              <w:t>osobowych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krajów</w:t>
            </w:r>
            <w:r>
              <w:rPr>
                <w:spacing w:val="-5"/>
              </w:rPr>
              <w:t xml:space="preserve"> </w:t>
            </w:r>
            <w:r>
              <w:t>spoza Europejskiego Obszaru Gospodarczego (EOG).</w:t>
            </w:r>
          </w:p>
        </w:tc>
      </w:tr>
      <w:tr w:rsidR="006969AA" w14:paraId="3A7A06E4" w14:textId="77777777">
        <w:trPr>
          <w:trHeight w:val="978"/>
        </w:trPr>
        <w:tc>
          <w:tcPr>
            <w:tcW w:w="2713" w:type="dxa"/>
          </w:tcPr>
          <w:p w14:paraId="3244B228" w14:textId="77777777" w:rsidR="006969AA" w:rsidRDefault="00000000">
            <w:pPr>
              <w:pStyle w:val="TableParagraph"/>
              <w:spacing w:before="110"/>
              <w:ind w:left="316" w:right="303" w:firstLine="2"/>
              <w:jc w:val="center"/>
              <w:rPr>
                <w:b/>
              </w:rPr>
            </w:pPr>
            <w:r>
              <w:rPr>
                <w:b/>
              </w:rPr>
              <w:t>Czy dane osobowe wykorzystuje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się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</w:rPr>
              <w:t>profilowania?</w:t>
            </w:r>
          </w:p>
        </w:tc>
        <w:tc>
          <w:tcPr>
            <w:tcW w:w="6352" w:type="dxa"/>
          </w:tcPr>
          <w:p w14:paraId="1073831F" w14:textId="77777777" w:rsidR="006969AA" w:rsidRDefault="00000000">
            <w:pPr>
              <w:pStyle w:val="TableParagraph"/>
              <w:spacing w:before="237"/>
            </w:pPr>
            <w:r>
              <w:t>Dane</w:t>
            </w:r>
            <w:r>
              <w:rPr>
                <w:spacing w:val="-10"/>
              </w:rPr>
              <w:t xml:space="preserve"> </w:t>
            </w:r>
            <w:r>
              <w:t>osobowe</w:t>
            </w:r>
            <w:r>
              <w:rPr>
                <w:spacing w:val="-10"/>
              </w:rPr>
              <w:t xml:space="preserve"> </w:t>
            </w:r>
            <w:r>
              <w:t>nie</w:t>
            </w:r>
            <w:r>
              <w:rPr>
                <w:spacing w:val="-10"/>
              </w:rPr>
              <w:t xml:space="preserve"> </w:t>
            </w:r>
            <w:r>
              <w:t>są</w:t>
            </w:r>
            <w:r>
              <w:rPr>
                <w:spacing w:val="-13"/>
              </w:rPr>
              <w:t xml:space="preserve"> </w:t>
            </w:r>
            <w:r>
              <w:t>wykorzystywane</w:t>
            </w:r>
            <w:r>
              <w:rPr>
                <w:spacing w:val="-10"/>
              </w:rPr>
              <w:t xml:space="preserve"> </w:t>
            </w:r>
            <w:r>
              <w:t>do</w:t>
            </w:r>
            <w:r>
              <w:rPr>
                <w:spacing w:val="-13"/>
              </w:rPr>
              <w:t xml:space="preserve"> </w:t>
            </w:r>
            <w:r>
              <w:t>zautomatyzowanego podejmowania decyzji, w tym do profilowania.</w:t>
            </w:r>
          </w:p>
        </w:tc>
      </w:tr>
      <w:tr w:rsidR="006969AA" w14:paraId="7B9FC7D5" w14:textId="77777777">
        <w:trPr>
          <w:trHeight w:val="979"/>
        </w:trPr>
        <w:tc>
          <w:tcPr>
            <w:tcW w:w="2713" w:type="dxa"/>
          </w:tcPr>
          <w:p w14:paraId="76672F5E" w14:textId="77777777" w:rsidR="006969AA" w:rsidRDefault="00000000">
            <w:pPr>
              <w:pStyle w:val="TableParagraph"/>
              <w:spacing w:before="108"/>
              <w:ind w:left="54" w:right="38"/>
              <w:jc w:val="center"/>
              <w:rPr>
                <w:b/>
              </w:rPr>
            </w:pPr>
            <w:r>
              <w:rPr>
                <w:b/>
              </w:rPr>
              <w:t>Czy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podawanie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danych osobowych jest </w:t>
            </w:r>
            <w:r>
              <w:rPr>
                <w:b/>
                <w:spacing w:val="-2"/>
              </w:rPr>
              <w:t>konieczne?</w:t>
            </w:r>
          </w:p>
        </w:tc>
        <w:tc>
          <w:tcPr>
            <w:tcW w:w="6352" w:type="dxa"/>
          </w:tcPr>
          <w:p w14:paraId="6F91217B" w14:textId="77777777" w:rsidR="006969AA" w:rsidRDefault="006969AA">
            <w:pPr>
              <w:pStyle w:val="TableParagraph"/>
              <w:spacing w:before="109"/>
              <w:ind w:left="0"/>
              <w:rPr>
                <w:b/>
              </w:rPr>
            </w:pPr>
          </w:p>
          <w:p w14:paraId="2DBE6119" w14:textId="77777777" w:rsidR="006969AA" w:rsidRDefault="00000000">
            <w:pPr>
              <w:pStyle w:val="TableParagraph"/>
              <w:spacing w:before="1"/>
            </w:pPr>
            <w:r>
              <w:t>Podanie</w:t>
            </w:r>
            <w:r>
              <w:rPr>
                <w:spacing w:val="-6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t>osobowych</w:t>
            </w:r>
            <w:r>
              <w:rPr>
                <w:spacing w:val="-7"/>
              </w:rPr>
              <w:t xml:space="preserve"> </w:t>
            </w:r>
            <w:r>
              <w:t>jest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dobrowolne.</w:t>
            </w:r>
          </w:p>
        </w:tc>
      </w:tr>
    </w:tbl>
    <w:p w14:paraId="3BC228B8" w14:textId="77777777" w:rsidR="00724114" w:rsidRDefault="00724114"/>
    <w:sectPr w:rsidR="00724114">
      <w:type w:val="continuous"/>
      <w:pgSz w:w="11910" w:h="16840"/>
      <w:pgMar w:top="54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4E08"/>
    <w:multiLevelType w:val="hybridMultilevel"/>
    <w:tmpl w:val="F2F8CB84"/>
    <w:lvl w:ilvl="0" w:tplc="1328272E">
      <w:numFmt w:val="bullet"/>
      <w:lvlText w:val=""/>
      <w:lvlJc w:val="left"/>
      <w:pPr>
        <w:ind w:left="110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1FCAEFA">
      <w:numFmt w:val="bullet"/>
      <w:lvlText w:val="•"/>
      <w:lvlJc w:val="left"/>
      <w:pPr>
        <w:ind w:left="1624" w:hanging="286"/>
      </w:pPr>
      <w:rPr>
        <w:rFonts w:hint="default"/>
        <w:lang w:val="pl-PL" w:eastAsia="en-US" w:bidi="ar-SA"/>
      </w:rPr>
    </w:lvl>
    <w:lvl w:ilvl="2" w:tplc="605AD7F4">
      <w:numFmt w:val="bullet"/>
      <w:lvlText w:val="•"/>
      <w:lvlJc w:val="left"/>
      <w:pPr>
        <w:ind w:left="2148" w:hanging="286"/>
      </w:pPr>
      <w:rPr>
        <w:rFonts w:hint="default"/>
        <w:lang w:val="pl-PL" w:eastAsia="en-US" w:bidi="ar-SA"/>
      </w:rPr>
    </w:lvl>
    <w:lvl w:ilvl="3" w:tplc="6454838E">
      <w:numFmt w:val="bullet"/>
      <w:lvlText w:val="•"/>
      <w:lvlJc w:val="left"/>
      <w:pPr>
        <w:ind w:left="2672" w:hanging="286"/>
      </w:pPr>
      <w:rPr>
        <w:rFonts w:hint="default"/>
        <w:lang w:val="pl-PL" w:eastAsia="en-US" w:bidi="ar-SA"/>
      </w:rPr>
    </w:lvl>
    <w:lvl w:ilvl="4" w:tplc="44B2AC1A">
      <w:numFmt w:val="bullet"/>
      <w:lvlText w:val="•"/>
      <w:lvlJc w:val="left"/>
      <w:pPr>
        <w:ind w:left="3196" w:hanging="286"/>
      </w:pPr>
      <w:rPr>
        <w:rFonts w:hint="default"/>
        <w:lang w:val="pl-PL" w:eastAsia="en-US" w:bidi="ar-SA"/>
      </w:rPr>
    </w:lvl>
    <w:lvl w:ilvl="5" w:tplc="F8B6F2DE">
      <w:numFmt w:val="bullet"/>
      <w:lvlText w:val="•"/>
      <w:lvlJc w:val="left"/>
      <w:pPr>
        <w:ind w:left="3721" w:hanging="286"/>
      </w:pPr>
      <w:rPr>
        <w:rFonts w:hint="default"/>
        <w:lang w:val="pl-PL" w:eastAsia="en-US" w:bidi="ar-SA"/>
      </w:rPr>
    </w:lvl>
    <w:lvl w:ilvl="6" w:tplc="D08627EA">
      <w:numFmt w:val="bullet"/>
      <w:lvlText w:val="•"/>
      <w:lvlJc w:val="left"/>
      <w:pPr>
        <w:ind w:left="4245" w:hanging="286"/>
      </w:pPr>
      <w:rPr>
        <w:rFonts w:hint="default"/>
        <w:lang w:val="pl-PL" w:eastAsia="en-US" w:bidi="ar-SA"/>
      </w:rPr>
    </w:lvl>
    <w:lvl w:ilvl="7" w:tplc="9A32030A">
      <w:numFmt w:val="bullet"/>
      <w:lvlText w:val="•"/>
      <w:lvlJc w:val="left"/>
      <w:pPr>
        <w:ind w:left="4769" w:hanging="286"/>
      </w:pPr>
      <w:rPr>
        <w:rFonts w:hint="default"/>
        <w:lang w:val="pl-PL" w:eastAsia="en-US" w:bidi="ar-SA"/>
      </w:rPr>
    </w:lvl>
    <w:lvl w:ilvl="8" w:tplc="E53027DE">
      <w:numFmt w:val="bullet"/>
      <w:lvlText w:val="•"/>
      <w:lvlJc w:val="left"/>
      <w:pPr>
        <w:ind w:left="5293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385D7D84"/>
    <w:multiLevelType w:val="hybridMultilevel"/>
    <w:tmpl w:val="01F6A4BC"/>
    <w:lvl w:ilvl="0" w:tplc="4BDE1C10">
      <w:start w:val="1"/>
      <w:numFmt w:val="lowerLetter"/>
      <w:lvlText w:val="%1)"/>
      <w:lvlJc w:val="left"/>
      <w:pPr>
        <w:ind w:left="81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5E434E0">
      <w:numFmt w:val="bullet"/>
      <w:lvlText w:val=""/>
      <w:lvlJc w:val="left"/>
      <w:pPr>
        <w:ind w:left="110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FA45176">
      <w:numFmt w:val="bullet"/>
      <w:lvlText w:val="•"/>
      <w:lvlJc w:val="left"/>
      <w:pPr>
        <w:ind w:left="1682" w:hanging="286"/>
      </w:pPr>
      <w:rPr>
        <w:rFonts w:hint="default"/>
        <w:lang w:val="pl-PL" w:eastAsia="en-US" w:bidi="ar-SA"/>
      </w:rPr>
    </w:lvl>
    <w:lvl w:ilvl="3" w:tplc="A44EBE48">
      <w:numFmt w:val="bullet"/>
      <w:lvlText w:val="•"/>
      <w:lvlJc w:val="left"/>
      <w:pPr>
        <w:ind w:left="2264" w:hanging="286"/>
      </w:pPr>
      <w:rPr>
        <w:rFonts w:hint="default"/>
        <w:lang w:val="pl-PL" w:eastAsia="en-US" w:bidi="ar-SA"/>
      </w:rPr>
    </w:lvl>
    <w:lvl w:ilvl="4" w:tplc="7EDADF6C">
      <w:numFmt w:val="bullet"/>
      <w:lvlText w:val="•"/>
      <w:lvlJc w:val="left"/>
      <w:pPr>
        <w:ind w:left="2847" w:hanging="286"/>
      </w:pPr>
      <w:rPr>
        <w:rFonts w:hint="default"/>
        <w:lang w:val="pl-PL" w:eastAsia="en-US" w:bidi="ar-SA"/>
      </w:rPr>
    </w:lvl>
    <w:lvl w:ilvl="5" w:tplc="D2B2B674">
      <w:numFmt w:val="bullet"/>
      <w:lvlText w:val="•"/>
      <w:lvlJc w:val="left"/>
      <w:pPr>
        <w:ind w:left="3429" w:hanging="286"/>
      </w:pPr>
      <w:rPr>
        <w:rFonts w:hint="default"/>
        <w:lang w:val="pl-PL" w:eastAsia="en-US" w:bidi="ar-SA"/>
      </w:rPr>
    </w:lvl>
    <w:lvl w:ilvl="6" w:tplc="07FCB156">
      <w:numFmt w:val="bullet"/>
      <w:lvlText w:val="•"/>
      <w:lvlJc w:val="left"/>
      <w:pPr>
        <w:ind w:left="4012" w:hanging="286"/>
      </w:pPr>
      <w:rPr>
        <w:rFonts w:hint="default"/>
        <w:lang w:val="pl-PL" w:eastAsia="en-US" w:bidi="ar-SA"/>
      </w:rPr>
    </w:lvl>
    <w:lvl w:ilvl="7" w:tplc="AAE46640">
      <w:numFmt w:val="bullet"/>
      <w:lvlText w:val="•"/>
      <w:lvlJc w:val="left"/>
      <w:pPr>
        <w:ind w:left="4594" w:hanging="286"/>
      </w:pPr>
      <w:rPr>
        <w:rFonts w:hint="default"/>
        <w:lang w:val="pl-PL" w:eastAsia="en-US" w:bidi="ar-SA"/>
      </w:rPr>
    </w:lvl>
    <w:lvl w:ilvl="8" w:tplc="4230933C">
      <w:numFmt w:val="bullet"/>
      <w:lvlText w:val="•"/>
      <w:lvlJc w:val="left"/>
      <w:pPr>
        <w:ind w:left="5177" w:hanging="286"/>
      </w:pPr>
      <w:rPr>
        <w:rFonts w:hint="default"/>
        <w:lang w:val="pl-PL" w:eastAsia="en-US" w:bidi="ar-SA"/>
      </w:rPr>
    </w:lvl>
  </w:abstractNum>
  <w:num w:numId="1" w16cid:durableId="1635941506">
    <w:abstractNumId w:val="0"/>
  </w:num>
  <w:num w:numId="2" w16cid:durableId="1353455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AA"/>
    <w:rsid w:val="002B412D"/>
    <w:rsid w:val="006969AA"/>
    <w:rsid w:val="00724114"/>
    <w:rsid w:val="00A66F62"/>
    <w:rsid w:val="00CB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160A"/>
  <w15:docId w15:val="{CB64CD62-F30B-4279-9964-EBAEC55F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8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character" w:styleId="Hipercze">
    <w:name w:val="Hyperlink"/>
    <w:basedOn w:val="Domylnaczcionkaakapitu"/>
    <w:uiPriority w:val="99"/>
    <w:unhideWhenUsed/>
    <w:rsid w:val="00CB71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7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mjo@um.poznan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Żłobek Żurawinka Patrycja Szymańska</cp:lastModifiedBy>
  <cp:revision>4</cp:revision>
  <dcterms:created xsi:type="dcterms:W3CDTF">2026-10-19T15:09:00Z</dcterms:created>
  <dcterms:modified xsi:type="dcterms:W3CDTF">2026-10-19T15:09:00Z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LTSC</vt:lpwstr>
  </property>
</Properties>
</file>