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7C47D025" w14:textId="77777777" w:rsidTr="009F0426">
        <w:trPr>
          <w:trHeight w:val="1126"/>
        </w:trPr>
        <w:tc>
          <w:tcPr>
            <w:tcW w:w="1874" w:type="dxa"/>
          </w:tcPr>
          <w:p w14:paraId="7C47D021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7C47D022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7C47D023" w14:textId="77777777" w:rsidR="003E74AE" w:rsidRPr="00BA15B5" w:rsidRDefault="000161F2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 xml:space="preserve">Temperatuur meten met een digitale </w:t>
            </w:r>
            <w:proofErr w:type="spellStart"/>
            <w:r>
              <w:rPr>
                <w:rFonts w:eastAsia="Calibri"/>
              </w:rPr>
              <w:t>oorthermometer</w:t>
            </w:r>
            <w:proofErr w:type="spellEnd"/>
          </w:p>
          <w:p w14:paraId="7C47D024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7C47D029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7C47D026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C47D027" w14:textId="0052A9B6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3119" w:type="dxa"/>
            <w:vAlign w:val="center"/>
          </w:tcPr>
          <w:p w14:paraId="7C47D028" w14:textId="6202579D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7C47D02D" w14:textId="77777777" w:rsidTr="009F0426">
        <w:trPr>
          <w:trHeight w:val="155"/>
        </w:trPr>
        <w:tc>
          <w:tcPr>
            <w:tcW w:w="1874" w:type="dxa"/>
            <w:vMerge/>
          </w:tcPr>
          <w:p w14:paraId="7C47D02A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C47D02B" w14:textId="011CF7DB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7C47D02C" w14:textId="0EE80984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663271" w:rsidRPr="009D5456" w14:paraId="2F17C2A7" w14:textId="77777777" w:rsidTr="009F0426">
        <w:trPr>
          <w:trHeight w:val="155"/>
        </w:trPr>
        <w:tc>
          <w:tcPr>
            <w:tcW w:w="1874" w:type="dxa"/>
            <w:vMerge/>
          </w:tcPr>
          <w:p w14:paraId="583922F9" w14:textId="77777777" w:rsidR="00663271" w:rsidRPr="00BA15B5" w:rsidRDefault="00663271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2FF9B87" w14:textId="34316468" w:rsidR="00663271" w:rsidRPr="00BA15B5" w:rsidRDefault="00663271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42FE4131" w14:textId="77777777" w:rsidR="00663271" w:rsidRPr="00BA15B5" w:rsidRDefault="00663271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7C47D031" w14:textId="77777777" w:rsidTr="009F0426">
        <w:trPr>
          <w:trHeight w:val="356"/>
        </w:trPr>
        <w:tc>
          <w:tcPr>
            <w:tcW w:w="1874" w:type="dxa"/>
            <w:vMerge/>
          </w:tcPr>
          <w:p w14:paraId="7C47D02E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C47D02F" w14:textId="0C382C26" w:rsidR="003E74AE" w:rsidRPr="00BA15B5" w:rsidRDefault="00663271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3119" w:type="dxa"/>
            <w:vAlign w:val="center"/>
          </w:tcPr>
          <w:p w14:paraId="7C47D030" w14:textId="76C1BA82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7C47D032" w14:textId="77777777" w:rsidR="00936E2C" w:rsidRDefault="00936E2C" w:rsidP="003E74AE">
      <w:pPr>
        <w:rPr>
          <w:b/>
        </w:rPr>
      </w:pPr>
    </w:p>
    <w:p w14:paraId="7C47D033" w14:textId="77777777" w:rsidR="000161F2" w:rsidRPr="004154E4" w:rsidRDefault="000161F2" w:rsidP="000161F2">
      <w:pPr>
        <w:pStyle w:val="Kop2"/>
        <w:rPr>
          <w:rFonts w:eastAsia="Arial" w:cs="Arial"/>
          <w:b w:val="0"/>
          <w:bCs w:val="0"/>
        </w:rPr>
      </w:pPr>
      <w:r w:rsidRPr="000161F2">
        <w:t>Doel</w:t>
      </w:r>
    </w:p>
    <w:p w14:paraId="7C47D034" w14:textId="77777777" w:rsidR="000161F2" w:rsidRPr="004154E4" w:rsidRDefault="000161F2" w:rsidP="000161F2">
      <w:pPr>
        <w:rPr>
          <w:b/>
          <w:bCs/>
        </w:rPr>
      </w:pPr>
      <w:r w:rsidRPr="004154E4">
        <w:rPr>
          <w:bCs/>
        </w:rPr>
        <w:t>H</w:t>
      </w:r>
      <w:r w:rsidRPr="004154E4">
        <w:t>et meten van lichaamstemperatuur via uitwendige gehoorgang.</w:t>
      </w:r>
    </w:p>
    <w:p w14:paraId="7C47D035" w14:textId="77777777" w:rsidR="000161F2" w:rsidRPr="004154E4" w:rsidRDefault="000161F2" w:rsidP="000161F2">
      <w:pPr>
        <w:pStyle w:val="Kop2"/>
        <w:rPr>
          <w:rFonts w:eastAsia="Arial" w:cs="Arial"/>
          <w:sz w:val="22"/>
          <w:szCs w:val="22"/>
        </w:rPr>
      </w:pPr>
      <w:r w:rsidRPr="000161F2">
        <w:t>Indicatie</w:t>
      </w:r>
      <w:r w:rsidRPr="004154E4">
        <w:rPr>
          <w:rFonts w:eastAsia="Arial" w:cs="Arial"/>
          <w:sz w:val="22"/>
          <w:szCs w:val="22"/>
        </w:rPr>
        <w:t xml:space="preserve"> </w:t>
      </w:r>
    </w:p>
    <w:p w14:paraId="7C47D036" w14:textId="77777777" w:rsidR="000161F2" w:rsidRPr="004154E4" w:rsidRDefault="000161F2" w:rsidP="000161F2">
      <w:r w:rsidRPr="004154E4">
        <w:t xml:space="preserve">Het vaststellen van temperatuurverhoging of temperatuurverlaging. </w:t>
      </w:r>
    </w:p>
    <w:p w14:paraId="7C47D037" w14:textId="77777777" w:rsidR="000161F2" w:rsidRPr="004154E4" w:rsidRDefault="000161F2" w:rsidP="000161F2">
      <w:pPr>
        <w:pStyle w:val="Kop2"/>
        <w:rPr>
          <w:rFonts w:eastAsia="Arial"/>
        </w:rPr>
      </w:pPr>
      <w:r w:rsidRPr="004154E4">
        <w:rPr>
          <w:rFonts w:eastAsia="Arial"/>
        </w:rPr>
        <w:t>Contra-</w:t>
      </w:r>
      <w:r w:rsidRPr="000161F2">
        <w:t>indicatie</w:t>
      </w:r>
      <w:r w:rsidRPr="004154E4">
        <w:rPr>
          <w:rFonts w:eastAsia="Arial"/>
        </w:rPr>
        <w:t xml:space="preserve"> </w:t>
      </w:r>
    </w:p>
    <w:p w14:paraId="7C47D038" w14:textId="77777777" w:rsidR="000161F2" w:rsidRPr="004154E4" w:rsidRDefault="000161F2" w:rsidP="000161F2">
      <w:r w:rsidRPr="004154E4">
        <w:t>Oorontsteking.</w:t>
      </w:r>
    </w:p>
    <w:p w14:paraId="7C47D039" w14:textId="77777777" w:rsidR="000161F2" w:rsidRPr="004154E4" w:rsidRDefault="000161F2" w:rsidP="000161F2">
      <w:pPr>
        <w:pStyle w:val="Kop2"/>
        <w:rPr>
          <w:rFonts w:eastAsia="Arial" w:cs="Arial"/>
        </w:rPr>
      </w:pPr>
      <w:r w:rsidRPr="000161F2">
        <w:t>Benodigdheden</w:t>
      </w:r>
      <w:r w:rsidRPr="004154E4">
        <w:rPr>
          <w:rFonts w:eastAsia="Arial"/>
        </w:rPr>
        <w:t xml:space="preserve"> </w:t>
      </w:r>
    </w:p>
    <w:p w14:paraId="7C47D03A" w14:textId="77777777" w:rsidR="000161F2" w:rsidRPr="004154E4" w:rsidRDefault="000161F2" w:rsidP="000161F2">
      <w:pPr>
        <w:pStyle w:val="Lijstalinea"/>
        <w:numPr>
          <w:ilvl w:val="0"/>
          <w:numId w:val="1"/>
        </w:numPr>
      </w:pPr>
      <w:r w:rsidRPr="004154E4">
        <w:t xml:space="preserve">Een digitale </w:t>
      </w:r>
      <w:proofErr w:type="spellStart"/>
      <w:r w:rsidRPr="004154E4">
        <w:t>oorthermometer</w:t>
      </w:r>
      <w:proofErr w:type="spellEnd"/>
    </w:p>
    <w:p w14:paraId="7C47D03B" w14:textId="77777777" w:rsidR="000161F2" w:rsidRPr="004154E4" w:rsidRDefault="000161F2" w:rsidP="000161F2">
      <w:pPr>
        <w:pStyle w:val="Lijstalinea"/>
        <w:numPr>
          <w:ilvl w:val="0"/>
          <w:numId w:val="1"/>
        </w:numPr>
      </w:pPr>
      <w:proofErr w:type="spellStart"/>
      <w:r w:rsidRPr="004154E4">
        <w:t>Oorthermometer</w:t>
      </w:r>
      <w:proofErr w:type="spellEnd"/>
      <w:r>
        <w:t xml:space="preserve"> </w:t>
      </w:r>
      <w:r w:rsidRPr="004154E4">
        <w:t>kapjes</w:t>
      </w:r>
    </w:p>
    <w:p w14:paraId="7C47D03C" w14:textId="77777777" w:rsidR="000161F2" w:rsidRPr="004154E4" w:rsidRDefault="000161F2" w:rsidP="000161F2">
      <w:pPr>
        <w:pStyle w:val="Lijstalinea"/>
        <w:numPr>
          <w:ilvl w:val="0"/>
          <w:numId w:val="1"/>
        </w:numPr>
      </w:pPr>
      <w:r w:rsidRPr="004154E4">
        <w:t xml:space="preserve">Afvalemmer </w:t>
      </w:r>
    </w:p>
    <w:p w14:paraId="7C47D03D" w14:textId="77777777" w:rsidR="000161F2" w:rsidRPr="004154E4" w:rsidRDefault="000161F2" w:rsidP="000161F2">
      <w:pPr>
        <w:pStyle w:val="Kop2"/>
        <w:rPr>
          <w:rFonts w:eastAsia="Arial" w:cs="Arial"/>
        </w:rPr>
      </w:pPr>
      <w:r w:rsidRPr="000161F2">
        <w:t>Voorbereiden</w:t>
      </w:r>
    </w:p>
    <w:p w14:paraId="7C47D03E" w14:textId="77777777" w:rsidR="000161F2" w:rsidRPr="004154E4" w:rsidRDefault="000161F2" w:rsidP="000161F2">
      <w:pPr>
        <w:pStyle w:val="Lijstalinea"/>
        <w:numPr>
          <w:ilvl w:val="0"/>
          <w:numId w:val="2"/>
        </w:numPr>
      </w:pPr>
      <w:r>
        <w:t>Zet de benodigdheden klaar</w:t>
      </w:r>
      <w:r w:rsidRPr="004154E4">
        <w:t>.</w:t>
      </w:r>
    </w:p>
    <w:p w14:paraId="7C47D03F" w14:textId="77777777" w:rsidR="000161F2" w:rsidRPr="004154E4" w:rsidRDefault="000161F2" w:rsidP="000161F2">
      <w:pPr>
        <w:pStyle w:val="Lijstalinea"/>
        <w:numPr>
          <w:ilvl w:val="0"/>
          <w:numId w:val="2"/>
        </w:numPr>
      </w:pPr>
      <w:r w:rsidRPr="004154E4">
        <w:t>Informeer de patiënt over de reden van de behandeling.</w:t>
      </w:r>
    </w:p>
    <w:p w14:paraId="7C47D040" w14:textId="77777777" w:rsidR="000161F2" w:rsidRDefault="000161F2" w:rsidP="000161F2">
      <w:pPr>
        <w:pStyle w:val="Lijstalinea"/>
        <w:numPr>
          <w:ilvl w:val="0"/>
          <w:numId w:val="2"/>
        </w:numPr>
      </w:pPr>
      <w:r w:rsidRPr="004154E4">
        <w:t xml:space="preserve">Geef uitleg over: </w:t>
      </w:r>
    </w:p>
    <w:p w14:paraId="7C47D041" w14:textId="77777777" w:rsidR="000161F2" w:rsidRPr="000161F2" w:rsidRDefault="000161F2" w:rsidP="000161F2">
      <w:pPr>
        <w:pStyle w:val="Lijstalinea"/>
        <w:numPr>
          <w:ilvl w:val="0"/>
          <w:numId w:val="3"/>
        </w:numPr>
        <w:ind w:left="1134"/>
      </w:pPr>
      <w:r w:rsidRPr="000161F2">
        <w:t>het verloop van de behandeling</w:t>
      </w:r>
      <w:r>
        <w:t>;</w:t>
      </w:r>
    </w:p>
    <w:p w14:paraId="7C47D042" w14:textId="77777777" w:rsidR="000161F2" w:rsidRPr="000161F2" w:rsidRDefault="000161F2" w:rsidP="000161F2">
      <w:pPr>
        <w:pStyle w:val="Lijstalinea"/>
        <w:numPr>
          <w:ilvl w:val="0"/>
          <w:numId w:val="3"/>
        </w:numPr>
        <w:ind w:left="1134"/>
      </w:pPr>
      <w:r w:rsidRPr="000161F2">
        <w:t>de medewerking van de patiënt, de patiënt moet rustig blijven</w:t>
      </w:r>
      <w:r>
        <w:t>.</w:t>
      </w:r>
    </w:p>
    <w:p w14:paraId="7C47D043" w14:textId="77777777" w:rsidR="000161F2" w:rsidRPr="004154E4" w:rsidRDefault="000161F2" w:rsidP="000161F2">
      <w:pPr>
        <w:pStyle w:val="Lijstalinea"/>
        <w:numPr>
          <w:ilvl w:val="0"/>
          <w:numId w:val="4"/>
        </w:numPr>
      </w:pPr>
      <w:r w:rsidRPr="004154E4">
        <w:t xml:space="preserve">Zorg voor voldoende licht en privacy. </w:t>
      </w:r>
    </w:p>
    <w:p w14:paraId="7C47D044" w14:textId="77777777" w:rsidR="000161F2" w:rsidRPr="004154E4" w:rsidRDefault="000161F2" w:rsidP="000161F2">
      <w:pPr>
        <w:pStyle w:val="Lijstalinea"/>
        <w:numPr>
          <w:ilvl w:val="0"/>
          <w:numId w:val="4"/>
        </w:numPr>
      </w:pPr>
      <w:r w:rsidRPr="004154E4">
        <w:t xml:space="preserve">Was </w:t>
      </w:r>
      <w:r>
        <w:t>je</w:t>
      </w:r>
      <w:r w:rsidRPr="004154E4">
        <w:t xml:space="preserve"> handen.  </w:t>
      </w:r>
    </w:p>
    <w:p w14:paraId="7C47D045" w14:textId="77777777" w:rsidR="000161F2" w:rsidRPr="004154E4" w:rsidRDefault="000161F2" w:rsidP="000161F2">
      <w:pPr>
        <w:pStyle w:val="Kop2"/>
        <w:rPr>
          <w:rFonts w:eastAsia="Arial" w:cs="Arial"/>
          <w:b w:val="0"/>
          <w:bCs w:val="0"/>
        </w:rPr>
      </w:pPr>
      <w:r w:rsidRPr="004154E4">
        <w:rPr>
          <w:rFonts w:eastAsia="Arial"/>
        </w:rPr>
        <w:t>Werkwijze</w:t>
      </w:r>
    </w:p>
    <w:p w14:paraId="7C47D046" w14:textId="77777777" w:rsidR="000161F2" w:rsidRPr="004154E4" w:rsidRDefault="000161F2" w:rsidP="000161F2">
      <w:pPr>
        <w:pStyle w:val="Lijstalinea"/>
        <w:numPr>
          <w:ilvl w:val="0"/>
          <w:numId w:val="5"/>
        </w:numPr>
      </w:pPr>
      <w:r w:rsidRPr="004154E4">
        <w:t>Plaatst het speciaal kapje op de thermometer.</w:t>
      </w:r>
    </w:p>
    <w:p w14:paraId="7C47D047" w14:textId="77777777" w:rsidR="000161F2" w:rsidRPr="004154E4" w:rsidRDefault="000161F2" w:rsidP="000161F2">
      <w:pPr>
        <w:pStyle w:val="Lijstalinea"/>
        <w:numPr>
          <w:ilvl w:val="0"/>
          <w:numId w:val="5"/>
        </w:numPr>
      </w:pPr>
      <w:r w:rsidRPr="004154E4">
        <w:t xml:space="preserve">Druk op </w:t>
      </w:r>
      <w:r w:rsidRPr="000161F2">
        <w:rPr>
          <w:b/>
          <w:bCs/>
        </w:rPr>
        <w:t>mem</w:t>
      </w:r>
      <w:r w:rsidRPr="004154E4">
        <w:t xml:space="preserve"> knop.</w:t>
      </w:r>
    </w:p>
    <w:p w14:paraId="7C47D048" w14:textId="77777777" w:rsidR="000161F2" w:rsidRPr="004154E4" w:rsidRDefault="000161F2" w:rsidP="000161F2">
      <w:pPr>
        <w:pStyle w:val="Lijstalinea"/>
        <w:numPr>
          <w:ilvl w:val="0"/>
          <w:numId w:val="5"/>
        </w:numPr>
      </w:pPr>
      <w:r w:rsidRPr="004154E4">
        <w:t>Trek het oor omhoog en naar achteren om de gehoorgang te strekken. Dit geeft de lens een goed zicht op het trommelvlies.</w:t>
      </w:r>
    </w:p>
    <w:p w14:paraId="7C47D049" w14:textId="77777777" w:rsidR="000161F2" w:rsidRPr="000161F2" w:rsidRDefault="000161F2" w:rsidP="000161F2">
      <w:pPr>
        <w:ind w:left="708"/>
        <w:rPr>
          <w:i/>
        </w:rPr>
      </w:pPr>
      <w:r w:rsidRPr="000161F2">
        <w:rPr>
          <w:i/>
        </w:rPr>
        <w:t>kinderen jonger dan 1 jaar: trek het oor recht naar achteren.</w:t>
      </w:r>
      <w:r>
        <w:rPr>
          <w:i/>
        </w:rPr>
        <w:t xml:space="preserve"> </w:t>
      </w:r>
      <w:r w:rsidRPr="000161F2">
        <w:rPr>
          <w:i/>
        </w:rPr>
        <w:t>kinderen ouder dan 1 jaar en volwassenen: trek het oor omhoog en naar achteren.</w:t>
      </w:r>
    </w:p>
    <w:p w14:paraId="7C47D04A" w14:textId="77777777" w:rsidR="000161F2" w:rsidRPr="000161F2" w:rsidRDefault="000161F2" w:rsidP="000161F2">
      <w:pPr>
        <w:pStyle w:val="Lijstalinea"/>
        <w:numPr>
          <w:ilvl w:val="0"/>
          <w:numId w:val="6"/>
        </w:numPr>
      </w:pPr>
      <w:r w:rsidRPr="000161F2">
        <w:lastRenderedPageBreak/>
        <w:t xml:space="preserve">Stop het meetgedeelte van de </w:t>
      </w:r>
      <w:proofErr w:type="spellStart"/>
      <w:r w:rsidRPr="000161F2">
        <w:t>oorthermometer</w:t>
      </w:r>
      <w:proofErr w:type="spellEnd"/>
      <w:r w:rsidRPr="000161F2">
        <w:t xml:space="preserve"> voorzichtig in de buitenste gehoorgang. </w:t>
      </w:r>
    </w:p>
    <w:p w14:paraId="7C47D04B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>Druk op de activeringsknop.</w:t>
      </w:r>
    </w:p>
    <w:p w14:paraId="7C47D04C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>Laat de knop los wanneer u een piepje hoort.</w:t>
      </w:r>
    </w:p>
    <w:p w14:paraId="7C47D04D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>
        <w:t>Verwijder</w:t>
      </w:r>
      <w:r w:rsidRPr="004154E4">
        <w:t xml:space="preserve"> de </w:t>
      </w:r>
      <w:proofErr w:type="spellStart"/>
      <w:r w:rsidRPr="004154E4">
        <w:t>oorthermometer</w:t>
      </w:r>
      <w:proofErr w:type="spellEnd"/>
      <w:r w:rsidRPr="004154E4">
        <w:t xml:space="preserve"> uit het oor en lees de temperatuur af.</w:t>
      </w:r>
    </w:p>
    <w:p w14:paraId="7C47D04E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 xml:space="preserve">Verwijder het kapje van de thermometer en deponeer het in de afvalemmer. </w:t>
      </w:r>
    </w:p>
    <w:p w14:paraId="7C47D04F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>
        <w:t>Vertel</w:t>
      </w:r>
      <w:r w:rsidRPr="004154E4">
        <w:t xml:space="preserve"> de patiënt het resultaat van de meting.</w:t>
      </w:r>
    </w:p>
    <w:p w14:paraId="7C47D050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 xml:space="preserve">Ruim de materialen op. </w:t>
      </w:r>
    </w:p>
    <w:p w14:paraId="7C47D051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 xml:space="preserve">Was </w:t>
      </w:r>
      <w:r>
        <w:t>je</w:t>
      </w:r>
      <w:r w:rsidRPr="004154E4">
        <w:t xml:space="preserve"> handen. </w:t>
      </w:r>
    </w:p>
    <w:p w14:paraId="7C47D052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>Noteer de gemeten temperatuur in het journaal of geef het door aan de huisarts.</w:t>
      </w:r>
    </w:p>
    <w:p w14:paraId="7C47D053" w14:textId="77777777" w:rsidR="000161F2" w:rsidRPr="004154E4" w:rsidRDefault="000161F2" w:rsidP="000161F2">
      <w:pPr>
        <w:pStyle w:val="Lijstalinea"/>
        <w:numPr>
          <w:ilvl w:val="0"/>
          <w:numId w:val="6"/>
        </w:numPr>
      </w:pPr>
      <w:r w:rsidRPr="004154E4">
        <w:t xml:space="preserve">Vergeet niet een consult te boeken. </w:t>
      </w:r>
    </w:p>
    <w:p w14:paraId="7C47D054" w14:textId="77777777" w:rsidR="000161F2" w:rsidRPr="004154E4" w:rsidRDefault="000161F2" w:rsidP="000161F2">
      <w:pPr>
        <w:pStyle w:val="Kop2"/>
        <w:rPr>
          <w:rFonts w:eastAsia="Arial" w:cs="Arial"/>
          <w:b w:val="0"/>
          <w:bCs w:val="0"/>
        </w:rPr>
      </w:pPr>
      <w:r w:rsidRPr="004154E4">
        <w:rPr>
          <w:rFonts w:eastAsia="Arial" w:cs="Arial"/>
        </w:rPr>
        <w:t xml:space="preserve"> </w:t>
      </w:r>
      <w:r w:rsidRPr="004154E4">
        <w:rPr>
          <w:rFonts w:eastAsia="Arial"/>
        </w:rPr>
        <w:t xml:space="preserve">  </w:t>
      </w:r>
      <w:r w:rsidRPr="000161F2">
        <w:t>Aandachtspunten</w:t>
      </w:r>
    </w:p>
    <w:p w14:paraId="7C47D055" w14:textId="77777777" w:rsidR="000161F2" w:rsidRPr="004154E4" w:rsidRDefault="000161F2" w:rsidP="000161F2">
      <w:pPr>
        <w:pStyle w:val="Lijstalinea"/>
        <w:numPr>
          <w:ilvl w:val="0"/>
          <w:numId w:val="7"/>
        </w:numPr>
      </w:pPr>
      <w:r w:rsidRPr="004154E4">
        <w:t>Gebruik de thermometer nooit zonder kapje</w:t>
      </w:r>
      <w:r>
        <w:t>.</w:t>
      </w:r>
    </w:p>
    <w:p w14:paraId="7C47D056" w14:textId="77777777" w:rsidR="000161F2" w:rsidRPr="004154E4" w:rsidRDefault="000161F2" w:rsidP="000161F2">
      <w:pPr>
        <w:pStyle w:val="Lijstalinea"/>
        <w:numPr>
          <w:ilvl w:val="0"/>
          <w:numId w:val="7"/>
        </w:numPr>
      </w:pPr>
      <w:r w:rsidRPr="004154E4">
        <w:t>Gebruik bij iedere meting een nieuw kapje, zodat u zeker bent van een nauwkeurige temperatuurweergave</w:t>
      </w:r>
      <w:r>
        <w:t>.</w:t>
      </w:r>
    </w:p>
    <w:p w14:paraId="7C47D057" w14:textId="77777777" w:rsidR="000161F2" w:rsidRPr="004154E4" w:rsidRDefault="000161F2" w:rsidP="000161F2">
      <w:pPr>
        <w:pStyle w:val="Lijstalinea"/>
        <w:numPr>
          <w:ilvl w:val="0"/>
          <w:numId w:val="7"/>
        </w:numPr>
      </w:pPr>
      <w:r w:rsidRPr="004154E4">
        <w:t>Indien een patiënt vaker gemeten moet worden, gebruik dan steeds hetzelfde oor.</w:t>
      </w:r>
    </w:p>
    <w:p w14:paraId="7C47D058" w14:textId="77777777" w:rsidR="000A75BF" w:rsidRPr="000161F2" w:rsidRDefault="000161F2" w:rsidP="000161F2">
      <w:pPr>
        <w:pStyle w:val="Lijstalinea"/>
        <w:numPr>
          <w:ilvl w:val="0"/>
          <w:numId w:val="7"/>
        </w:numPr>
      </w:pPr>
      <w:r w:rsidRPr="004154E4">
        <w:t>Nadat eventueel gehoorapparaat of oordopjes uit het oor verwijderd zijn, wacht dan enkele minute</w:t>
      </w:r>
      <w:r>
        <w:t>n met het meten tot het oor is “</w:t>
      </w:r>
      <w:r w:rsidRPr="004154E4">
        <w:t xml:space="preserve">afgekoeld”.  </w:t>
      </w:r>
    </w:p>
    <w:p w14:paraId="7C47D059" w14:textId="77777777" w:rsidR="000161F2" w:rsidRDefault="000161F2" w:rsidP="003E74AE">
      <w:pPr>
        <w:rPr>
          <w:b/>
        </w:rPr>
      </w:pPr>
    </w:p>
    <w:p w14:paraId="7C47D05A" w14:textId="77777777" w:rsidR="000161F2" w:rsidRDefault="000161F2" w:rsidP="003E74AE">
      <w:pPr>
        <w:rPr>
          <w:b/>
        </w:rPr>
      </w:pPr>
    </w:p>
    <w:p w14:paraId="7C47D05B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4982" w14:textId="77777777" w:rsidR="00E2025C" w:rsidRDefault="00E2025C" w:rsidP="004F45D2">
      <w:pPr>
        <w:spacing w:line="240" w:lineRule="auto"/>
      </w:pPr>
      <w:r>
        <w:separator/>
      </w:r>
    </w:p>
  </w:endnote>
  <w:endnote w:type="continuationSeparator" w:id="0">
    <w:p w14:paraId="2DC11093" w14:textId="77777777" w:rsidR="00E2025C" w:rsidRDefault="00E2025C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062" w14:textId="77777777" w:rsidR="00FD7603" w:rsidRPr="00A6485D" w:rsidRDefault="00663271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0161F2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7C47D063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7C47D064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19CA" w14:textId="77777777" w:rsidR="00E2025C" w:rsidRDefault="00E2025C" w:rsidP="004F45D2">
      <w:pPr>
        <w:spacing w:line="240" w:lineRule="auto"/>
      </w:pPr>
      <w:r>
        <w:separator/>
      </w:r>
    </w:p>
  </w:footnote>
  <w:footnote w:type="continuationSeparator" w:id="0">
    <w:p w14:paraId="60876E63" w14:textId="77777777" w:rsidR="00E2025C" w:rsidRDefault="00E2025C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060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7C47D061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665"/>
    <w:multiLevelType w:val="hybridMultilevel"/>
    <w:tmpl w:val="60762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AA3"/>
    <w:multiLevelType w:val="multilevel"/>
    <w:tmpl w:val="5DA634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3346CE"/>
    <w:multiLevelType w:val="hybridMultilevel"/>
    <w:tmpl w:val="23C6B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4859"/>
    <w:multiLevelType w:val="hybridMultilevel"/>
    <w:tmpl w:val="87C62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6658"/>
    <w:multiLevelType w:val="hybridMultilevel"/>
    <w:tmpl w:val="F0A8EFD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15AEE"/>
    <w:multiLevelType w:val="hybridMultilevel"/>
    <w:tmpl w:val="6F34A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40E00"/>
    <w:multiLevelType w:val="hybridMultilevel"/>
    <w:tmpl w:val="28300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706">
    <w:abstractNumId w:val="5"/>
  </w:num>
  <w:num w:numId="2" w16cid:durableId="1524972618">
    <w:abstractNumId w:val="1"/>
  </w:num>
  <w:num w:numId="3" w16cid:durableId="243951597">
    <w:abstractNumId w:val="4"/>
  </w:num>
  <w:num w:numId="4" w16cid:durableId="2097555817">
    <w:abstractNumId w:val="0"/>
  </w:num>
  <w:num w:numId="5" w16cid:durableId="1750422831">
    <w:abstractNumId w:val="2"/>
  </w:num>
  <w:num w:numId="6" w16cid:durableId="944769351">
    <w:abstractNumId w:val="3"/>
  </w:num>
  <w:num w:numId="7" w16cid:durableId="35850712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161F2"/>
    <w:rsid w:val="000A34E2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65154"/>
    <w:rsid w:val="005C2748"/>
    <w:rsid w:val="006574EC"/>
    <w:rsid w:val="00663271"/>
    <w:rsid w:val="0067044B"/>
    <w:rsid w:val="006F54C0"/>
    <w:rsid w:val="00723707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B10D15"/>
    <w:rsid w:val="00B513C9"/>
    <w:rsid w:val="00B617E3"/>
    <w:rsid w:val="00BA17E3"/>
    <w:rsid w:val="00C8120C"/>
    <w:rsid w:val="00CD464F"/>
    <w:rsid w:val="00D964FF"/>
    <w:rsid w:val="00DB3709"/>
    <w:rsid w:val="00DB61C1"/>
    <w:rsid w:val="00DE363A"/>
    <w:rsid w:val="00E2025C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7D021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C69B77-480D-449B-B3AF-F4C31B4DD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0648F-02DA-4CFB-8609-9D391BA1F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405BD-65EE-4D54-AF87-50AD7DF692E6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2025-12-10T08:39:00Z</dcterms:created>
  <dcterms:modified xsi:type="dcterms:W3CDTF">2025-12-10T08:39:00Z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2025-12-10T08:39:31Z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0c3c68a1-13d9-4876-a588-33b652d271fe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