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513"/>
        <w:gridCol w:w="3074"/>
        <w:gridCol w:w="3075"/>
      </w:tblGrid>
      <w:tr w:rsidR="00150586" w14:paraId="18BDEE43" w14:textId="77777777" w:rsidTr="00751890">
        <w:trPr>
          <w:trHeight w:val="618"/>
        </w:trPr>
        <w:tc>
          <w:tcPr>
            <w:tcW w:w="11369" w:type="dxa"/>
            <w:gridSpan w:val="4"/>
            <w:shd w:val="clear" w:color="auto" w:fill="FFFFFF"/>
          </w:tcPr>
          <w:p w14:paraId="41EC13BC" w14:textId="1E3EAF8F" w:rsidR="00150586" w:rsidRPr="00632984" w:rsidRDefault="00E61FC6" w:rsidP="00E61FC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32984">
              <w:rPr>
                <w:rFonts w:ascii="Arial" w:hAnsi="Arial" w:cs="Arial"/>
                <w:b/>
                <w:sz w:val="36"/>
                <w:szCs w:val="36"/>
              </w:rPr>
              <w:t>Individual</w:t>
            </w:r>
            <w:r w:rsidR="00622F3D">
              <w:rPr>
                <w:rFonts w:ascii="Arial" w:hAnsi="Arial" w:cs="Arial"/>
                <w:b/>
                <w:sz w:val="36"/>
                <w:szCs w:val="36"/>
              </w:rPr>
              <w:t xml:space="preserve">ised anaphylaxis care plan </w:t>
            </w:r>
            <w:r w:rsidR="009421D3">
              <w:rPr>
                <w:rFonts w:ascii="Arial" w:hAnsi="Arial" w:cs="Arial"/>
                <w:b/>
                <w:sz w:val="36"/>
                <w:szCs w:val="36"/>
              </w:rPr>
              <w:t>template</w:t>
            </w:r>
            <w:r w:rsidR="004A6190">
              <w:rPr>
                <w:rFonts w:ascii="Arial" w:hAnsi="Arial" w:cs="Arial"/>
                <w:b/>
                <w:sz w:val="36"/>
                <w:szCs w:val="36"/>
              </w:rPr>
              <w:t xml:space="preserve"> for </w:t>
            </w:r>
            <w:r w:rsidR="009421D3">
              <w:rPr>
                <w:rFonts w:ascii="Arial" w:hAnsi="Arial" w:cs="Arial"/>
                <w:b/>
                <w:sz w:val="36"/>
                <w:szCs w:val="36"/>
              </w:rPr>
              <w:t>CEC</w:t>
            </w:r>
          </w:p>
        </w:tc>
      </w:tr>
      <w:tr w:rsidR="00150586" w14:paraId="0D43C8B8" w14:textId="77777777" w:rsidTr="00751890">
        <w:tc>
          <w:tcPr>
            <w:tcW w:w="11369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96A4772" w14:textId="3DAC8AF9" w:rsidR="00150586" w:rsidRDefault="00842626" w:rsidP="00C31168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SECTION A – </w:t>
            </w:r>
            <w:r w:rsidR="009421D3">
              <w:rPr>
                <w:rFonts w:ascii="Arial" w:hAnsi="Arial" w:cs="Arial"/>
                <w:b/>
                <w:bCs/>
                <w:color w:val="000000" w:themeColor="text1"/>
              </w:rPr>
              <w:t>Chil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d</w:t>
            </w:r>
            <w:r w:rsidR="009A19CC" w:rsidRPr="009A19CC">
              <w:rPr>
                <w:rFonts w:ascii="Arial" w:hAnsi="Arial" w:cs="Arial"/>
                <w:b/>
                <w:bCs/>
                <w:color w:val="000000" w:themeColor="text1"/>
              </w:rPr>
              <w:t xml:space="preserve"> details</w:t>
            </w:r>
            <w:r w:rsidR="009A19CC" w:rsidRPr="009A19CC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833C0B"/>
              </w:rPr>
              <w:t>–</w:t>
            </w:r>
            <w:r w:rsidR="009A19CC">
              <w:rPr>
                <w:rFonts w:ascii="Arial" w:hAnsi="Arial" w:cs="Arial"/>
                <w:color w:val="833C0B"/>
              </w:rPr>
              <w:t xml:space="preserve"> </w:t>
            </w:r>
            <w:r w:rsidR="00BA0FF3" w:rsidRPr="005164DB">
              <w:rPr>
                <w:rFonts w:ascii="Arial" w:hAnsi="Arial" w:cs="Arial"/>
                <w:color w:val="833C0B"/>
              </w:rPr>
              <w:t>T</w:t>
            </w:r>
            <w:r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DC0A1A" w14:paraId="48A3D69A" w14:textId="77777777" w:rsidTr="0038164A">
        <w:tc>
          <w:tcPr>
            <w:tcW w:w="5220" w:type="dxa"/>
            <w:gridSpan w:val="2"/>
            <w:shd w:val="clear" w:color="auto" w:fill="auto"/>
          </w:tcPr>
          <w:p w14:paraId="5FC786CF" w14:textId="77777777" w:rsidR="00DC0A1A" w:rsidRPr="009A19CC" w:rsidRDefault="00DC0A1A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3074" w:type="dxa"/>
            <w:shd w:val="clear" w:color="auto" w:fill="auto"/>
          </w:tcPr>
          <w:p w14:paraId="638EB96A" w14:textId="77777777" w:rsidR="00DC0A1A" w:rsidRPr="009A19CC" w:rsidRDefault="00DC0A1A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Gender:</w:t>
            </w:r>
          </w:p>
        </w:tc>
        <w:tc>
          <w:tcPr>
            <w:tcW w:w="3075" w:type="dxa"/>
            <w:shd w:val="clear" w:color="auto" w:fill="auto"/>
          </w:tcPr>
          <w:p w14:paraId="06AE6577" w14:textId="7E2447CB" w:rsidR="00DC0A1A" w:rsidRPr="009A19CC" w:rsidRDefault="00DC0A1A" w:rsidP="00DC0A1A">
            <w:pPr>
              <w:ind w:left="20" w:hanging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  <w:r w:rsidR="0017071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830867B" w14:textId="46130AB6" w:rsidR="00DC0A1A" w:rsidRPr="009A19CC" w:rsidRDefault="00DC0A1A" w:rsidP="008C4A9D">
            <w:pPr>
              <w:jc w:val="center"/>
              <w:rPr>
                <w:rFonts w:asciiTheme="minorHAnsi" w:hAnsiTheme="minorHAnsi" w:cstheme="minorHAnsi"/>
                <w:color w:val="C0C0C0"/>
                <w:sz w:val="22"/>
                <w:szCs w:val="22"/>
              </w:rPr>
            </w:pPr>
          </w:p>
        </w:tc>
      </w:tr>
      <w:tr w:rsidR="00DC0A1A" w14:paraId="63C60D51" w14:textId="77777777" w:rsidTr="00751890">
        <w:tc>
          <w:tcPr>
            <w:tcW w:w="5220" w:type="dxa"/>
            <w:gridSpan w:val="2"/>
            <w:vMerge w:val="restart"/>
            <w:shd w:val="clear" w:color="auto" w:fill="auto"/>
          </w:tcPr>
          <w:p w14:paraId="506CBB72" w14:textId="46B3B475" w:rsidR="00DC0A1A" w:rsidRDefault="00DC0A1A" w:rsidP="001505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bCs/>
                <w:sz w:val="22"/>
                <w:szCs w:val="22"/>
              </w:rPr>
              <w:t>Address:</w:t>
            </w:r>
          </w:p>
          <w:p w14:paraId="771EC810" w14:textId="686E94A4" w:rsidR="00DC0A1A" w:rsidRDefault="00DC0A1A" w:rsidP="001505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49492B" w14:textId="77777777" w:rsidR="00DC0A1A" w:rsidRPr="009A19CC" w:rsidRDefault="00DC0A1A" w:rsidP="001505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5FD4A9" w14:textId="77777777" w:rsidR="00DC0A1A" w:rsidRPr="009A19CC" w:rsidRDefault="00DC0A1A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9" w:type="dxa"/>
            <w:gridSpan w:val="2"/>
            <w:shd w:val="clear" w:color="auto" w:fill="auto"/>
          </w:tcPr>
          <w:p w14:paraId="351EAB0E" w14:textId="14913EF1" w:rsidR="00DC0A1A" w:rsidRPr="009A19CC" w:rsidRDefault="00DC0A1A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</w:p>
          <w:p w14:paraId="212000A9" w14:textId="77777777" w:rsidR="00DC0A1A" w:rsidRPr="009A19CC" w:rsidRDefault="00DC0A1A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A1A" w14:paraId="388AD5B1" w14:textId="77777777" w:rsidTr="00751890">
        <w:tc>
          <w:tcPr>
            <w:tcW w:w="5220" w:type="dxa"/>
            <w:gridSpan w:val="2"/>
            <w:vMerge/>
            <w:shd w:val="clear" w:color="auto" w:fill="auto"/>
          </w:tcPr>
          <w:p w14:paraId="69DD9FDB" w14:textId="77777777" w:rsidR="00DC0A1A" w:rsidRPr="009A19CC" w:rsidRDefault="00DC0A1A" w:rsidP="00DC0A1A">
            <w:pPr>
              <w:ind w:left="20" w:hanging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02BBE" w14:textId="4736392A" w:rsidR="00DC0A1A" w:rsidRPr="009A19CC" w:rsidRDefault="00DC0A1A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Nominated supervisor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7B4AD3" w14:paraId="56F75C61" w14:textId="77777777" w:rsidTr="00751890"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4AD95" w14:textId="5A8A6AF0" w:rsidR="007B4AD3" w:rsidRPr="009A19CC" w:rsidRDefault="007B4AD3" w:rsidP="008C4A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Parent/</w:t>
            </w:r>
            <w:r w:rsidR="001707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</w:t>
            </w: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uardian contact details</w:t>
            </w:r>
          </w:p>
        </w:tc>
        <w:tc>
          <w:tcPr>
            <w:tcW w:w="6149" w:type="dxa"/>
            <w:gridSpan w:val="2"/>
            <w:shd w:val="clear" w:color="auto" w:fill="auto"/>
          </w:tcPr>
          <w:p w14:paraId="5AE9D0AD" w14:textId="64B67957" w:rsidR="007B4AD3" w:rsidRPr="009A19CC" w:rsidRDefault="007B4AD3" w:rsidP="00BD6B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Medical </w:t>
            </w:r>
            <w:r w:rsidR="00BD6B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contact details</w:t>
            </w:r>
          </w:p>
        </w:tc>
      </w:tr>
      <w:tr w:rsidR="006E6227" w14:paraId="74056B0A" w14:textId="77777777" w:rsidTr="006E6227">
        <w:trPr>
          <w:trHeight w:val="1171"/>
        </w:trPr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9FE5C7" w14:textId="77777777" w:rsidR="006E6227" w:rsidRPr="009A19CC" w:rsidRDefault="006E6227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Name:  </w:t>
            </w:r>
          </w:p>
          <w:p w14:paraId="37706508" w14:textId="5CEB3AA8" w:rsidR="006E6227" w:rsidRPr="009A19CC" w:rsidRDefault="006E6227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Relationship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33EFCC1" w14:textId="71642F92" w:rsidR="006E6227" w:rsidRPr="009A19CC" w:rsidRDefault="006E6227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149" w:type="dxa"/>
            <w:gridSpan w:val="2"/>
            <w:vMerge w:val="restart"/>
            <w:shd w:val="clear" w:color="auto" w:fill="auto"/>
          </w:tcPr>
          <w:p w14:paraId="68145C58" w14:textId="78CE784C" w:rsidR="006E6227" w:rsidRPr="009A19CC" w:rsidRDefault="006E6227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Doctor:  </w:t>
            </w:r>
          </w:p>
          <w:p w14:paraId="5C065A5D" w14:textId="65B568CB" w:rsidR="006E6227" w:rsidRPr="009A19CC" w:rsidRDefault="006E6227" w:rsidP="009A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Medical Centre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/Practice name:</w:t>
            </w:r>
          </w:p>
          <w:p w14:paraId="4AC1045D" w14:textId="0B35623E" w:rsidR="00C5798E" w:rsidRDefault="00C5798E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57780" w14:textId="1F604197" w:rsidR="006E6227" w:rsidRPr="009A19CC" w:rsidRDefault="0017071F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E6227" w:rsidRPr="009A19CC">
              <w:rPr>
                <w:rFonts w:asciiTheme="minorHAnsi" w:hAnsiTheme="minorHAnsi" w:cstheme="minorHAnsi"/>
                <w:sz w:val="22"/>
                <w:szCs w:val="22"/>
              </w:rPr>
              <w:t>hone:</w:t>
            </w:r>
          </w:p>
          <w:p w14:paraId="1DFC52E9" w14:textId="77777777" w:rsidR="006E6227" w:rsidRPr="009A19CC" w:rsidRDefault="006E6227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E6227" w14:paraId="01C29709" w14:textId="77777777" w:rsidTr="00E51910">
        <w:trPr>
          <w:trHeight w:val="1117"/>
        </w:trPr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C5BBA" w14:textId="77777777" w:rsidR="006E6227" w:rsidRPr="009A19CC" w:rsidRDefault="006E6227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</w:p>
          <w:p w14:paraId="3DCA48AE" w14:textId="1A068AF7" w:rsidR="006E6227" w:rsidRDefault="006E6227" w:rsidP="00112F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Relationship to </w:t>
            </w:r>
            <w:r w:rsidR="0017071F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3582427" w14:textId="38203687" w:rsidR="006E6227" w:rsidRPr="00E51910" w:rsidRDefault="006E6227" w:rsidP="0015058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E6227">
              <w:rPr>
                <w:rFonts w:asciiTheme="minorHAnsi" w:hAnsiTheme="minorHAnsi" w:cstheme="minorHAnsi"/>
                <w:sz w:val="22"/>
                <w:szCs w:val="22"/>
              </w:rPr>
              <w:t xml:space="preserve">Phone: </w:t>
            </w:r>
          </w:p>
        </w:tc>
        <w:tc>
          <w:tcPr>
            <w:tcW w:w="614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F357B29" w14:textId="77777777" w:rsidR="006E6227" w:rsidRPr="009A19CC" w:rsidRDefault="006E6227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586" w14:paraId="74B0B133" w14:textId="77777777" w:rsidTr="00751890">
        <w:trPr>
          <w:trHeight w:val="450"/>
        </w:trPr>
        <w:tc>
          <w:tcPr>
            <w:tcW w:w="11369" w:type="dxa"/>
            <w:gridSpan w:val="4"/>
            <w:shd w:val="clear" w:color="auto" w:fill="D9D9D9"/>
            <w:vAlign w:val="center"/>
          </w:tcPr>
          <w:p w14:paraId="4DCE0C0A" w14:textId="33F60520" w:rsidR="00150586" w:rsidRPr="008C4A9D" w:rsidRDefault="00150586" w:rsidP="00150586">
            <w:pPr>
              <w:rPr>
                <w:rFonts w:ascii="Arial" w:hAnsi="Arial" w:cs="Arial"/>
                <w:b/>
                <w:color w:val="FF0000"/>
              </w:rPr>
            </w:pPr>
            <w:r w:rsidRPr="005164DB">
              <w:rPr>
                <w:rFonts w:ascii="Arial" w:hAnsi="Arial" w:cs="Arial"/>
                <w:b/>
                <w:color w:val="000000"/>
              </w:rPr>
              <w:t xml:space="preserve">SECTION </w:t>
            </w:r>
            <w:r w:rsidR="00842626">
              <w:rPr>
                <w:rFonts w:ascii="Arial" w:hAnsi="Arial" w:cs="Arial"/>
                <w:b/>
                <w:color w:val="000000"/>
              </w:rPr>
              <w:t>B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– </w:t>
            </w:r>
            <w:r w:rsidR="009421D3">
              <w:rPr>
                <w:rFonts w:ascii="Arial" w:hAnsi="Arial" w:cs="Arial"/>
                <w:b/>
                <w:color w:val="000000"/>
              </w:rPr>
              <w:t>Child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 health care planning</w:t>
            </w:r>
            <w:r w:rsidR="00DA5522" w:rsidRPr="00D968A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842626" w:rsidRPr="00D968AA">
              <w:rPr>
                <w:rFonts w:ascii="Arial" w:hAnsi="Arial" w:cs="Arial"/>
                <w:b/>
                <w:color w:val="000000" w:themeColor="text1"/>
              </w:rPr>
              <w:t>–</w:t>
            </w:r>
            <w:r w:rsidRPr="00D968A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5164DB">
              <w:rPr>
                <w:rFonts w:ascii="Arial" w:hAnsi="Arial" w:cs="Arial"/>
                <w:color w:val="833C0B"/>
              </w:rPr>
              <w:t>T</w:t>
            </w:r>
            <w:r w:rsidR="00842626"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150586" w14:paraId="1F26CA30" w14:textId="77777777" w:rsidTr="00751890">
        <w:tc>
          <w:tcPr>
            <w:tcW w:w="11369" w:type="dxa"/>
            <w:gridSpan w:val="4"/>
            <w:tcBorders>
              <w:bottom w:val="single" w:sz="4" w:space="0" w:color="auto"/>
            </w:tcBorders>
            <w:vAlign w:val="center"/>
          </w:tcPr>
          <w:p w14:paraId="398ADC00" w14:textId="175DEBE7" w:rsidR="00150586" w:rsidRPr="001035CC" w:rsidRDefault="008C4A9D" w:rsidP="009A19C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</w:t>
            </w:r>
            <w:r w:rsidR="002F1A44">
              <w:rPr>
                <w:rFonts w:asciiTheme="minorHAnsi" w:hAnsiTheme="minorHAnsi" w:cstheme="minorHAnsi"/>
                <w:bCs/>
                <w:sz w:val="22"/>
                <w:szCs w:val="22"/>
              </w:rPr>
              <w:t>tick</w:t>
            </w:r>
            <w:r w:rsidR="00BA0FF3"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>what your child is allergic to below:</w:t>
            </w:r>
          </w:p>
        </w:tc>
      </w:tr>
      <w:tr w:rsidR="009A19CC" w14:paraId="36C19333" w14:textId="77777777" w:rsidTr="00751890">
        <w:tc>
          <w:tcPr>
            <w:tcW w:w="4707" w:type="dxa"/>
            <w:shd w:val="clear" w:color="auto" w:fill="auto"/>
          </w:tcPr>
          <w:p w14:paraId="1FFE3C90" w14:textId="21C3F73F" w:rsidR="009A19CC" w:rsidRPr="001035CC" w:rsidRDefault="00000000" w:rsidP="009A19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3380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Milk (dairy)</w:t>
            </w:r>
          </w:p>
        </w:tc>
        <w:tc>
          <w:tcPr>
            <w:tcW w:w="6662" w:type="dxa"/>
            <w:gridSpan w:val="3"/>
            <w:vMerge w:val="restart"/>
            <w:shd w:val="clear" w:color="auto" w:fill="auto"/>
          </w:tcPr>
          <w:p w14:paraId="1D0AC184" w14:textId="6B44B0BE" w:rsidR="009A19CC" w:rsidRPr="001035CC" w:rsidRDefault="009A19CC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sz w:val="22"/>
                <w:szCs w:val="22"/>
              </w:rPr>
              <w:t>Tree nuts (please specify</w:t>
            </w:r>
            <w:r w:rsidR="006E6227">
              <w:rPr>
                <w:rFonts w:asciiTheme="minorHAnsi" w:hAnsiTheme="minorHAnsi" w:cstheme="minorHAnsi"/>
                <w:sz w:val="22"/>
                <w:szCs w:val="22"/>
              </w:rPr>
              <w:t xml:space="preserve"> specific nut/s</w:t>
            </w:r>
            <w:r w:rsidRPr="001035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E67FF41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1422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Almond</w:t>
            </w:r>
          </w:p>
          <w:p w14:paraId="26B85FC5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717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Brazil nut</w:t>
            </w:r>
          </w:p>
          <w:p w14:paraId="0A3EC57D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923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Cashew</w:t>
            </w:r>
          </w:p>
          <w:p w14:paraId="252AF360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01943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Hazelnut</w:t>
            </w:r>
          </w:p>
          <w:p w14:paraId="7BC76EBB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45233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Macadamia</w:t>
            </w:r>
          </w:p>
          <w:p w14:paraId="2CEFF95D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413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Pecan</w:t>
            </w:r>
          </w:p>
          <w:p w14:paraId="0D3E4153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8568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Pine nut</w:t>
            </w:r>
          </w:p>
          <w:p w14:paraId="285CCD25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06109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Pistachio</w:t>
            </w:r>
          </w:p>
          <w:p w14:paraId="0B36BC91" w14:textId="77777777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9206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Walnut</w:t>
            </w:r>
          </w:p>
          <w:p w14:paraId="23D829A0" w14:textId="092FB053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2161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All tree nuts should be avoided while at </w:t>
            </w:r>
            <w:r w:rsidR="002F1A44">
              <w:rPr>
                <w:rFonts w:asciiTheme="minorHAnsi" w:hAnsiTheme="minorHAnsi" w:cstheme="minorHAnsi"/>
                <w:sz w:val="22"/>
                <w:szCs w:val="22"/>
              </w:rPr>
              <w:t>the CEC service</w:t>
            </w:r>
          </w:p>
        </w:tc>
      </w:tr>
      <w:tr w:rsidR="009A19CC" w14:paraId="7B9FAF5F" w14:textId="77777777" w:rsidTr="00751890">
        <w:tc>
          <w:tcPr>
            <w:tcW w:w="4707" w:type="dxa"/>
            <w:shd w:val="clear" w:color="auto" w:fill="auto"/>
          </w:tcPr>
          <w:p w14:paraId="3B38EE95" w14:textId="6CD251B1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799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Peanut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49CDEA3B" w14:textId="72F9A626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6E77E970" w14:textId="77777777" w:rsidTr="00751890">
        <w:tc>
          <w:tcPr>
            <w:tcW w:w="4707" w:type="dxa"/>
            <w:shd w:val="clear" w:color="auto" w:fill="auto"/>
          </w:tcPr>
          <w:p w14:paraId="3817DCD4" w14:textId="1C35A400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2198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Egg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6391E12A" w14:textId="7BE7A48D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3D5E666B" w14:textId="77777777" w:rsidTr="00751890">
        <w:tc>
          <w:tcPr>
            <w:tcW w:w="4707" w:type="dxa"/>
            <w:shd w:val="clear" w:color="auto" w:fill="auto"/>
          </w:tcPr>
          <w:p w14:paraId="09435E15" w14:textId="0B2D806A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58106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Soy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70F9E1F5" w14:textId="0DDB6378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14040547" w14:textId="77777777" w:rsidTr="00751890">
        <w:tc>
          <w:tcPr>
            <w:tcW w:w="4707" w:type="dxa"/>
            <w:shd w:val="clear" w:color="auto" w:fill="auto"/>
          </w:tcPr>
          <w:p w14:paraId="698BFECB" w14:textId="3AFA435E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68320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Wheat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26EAAD38" w14:textId="46F6B054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523BD39F" w14:textId="77777777" w:rsidTr="00751890">
        <w:tc>
          <w:tcPr>
            <w:tcW w:w="4707" w:type="dxa"/>
            <w:shd w:val="clear" w:color="auto" w:fill="auto"/>
          </w:tcPr>
          <w:p w14:paraId="794B36A7" w14:textId="1535636E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54238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F80907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Crustaceans (</w:t>
            </w:r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Shellfish</w:t>
            </w:r>
            <w:r w:rsidR="00F80907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)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27DC8735" w14:textId="5CA97014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0A95FD1E" w14:textId="77777777" w:rsidTr="00751890">
        <w:tc>
          <w:tcPr>
            <w:tcW w:w="4707" w:type="dxa"/>
            <w:shd w:val="clear" w:color="auto" w:fill="auto"/>
          </w:tcPr>
          <w:p w14:paraId="5C324CA8" w14:textId="6D511970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75151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Molluscs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598CD360" w14:textId="56297215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54AF0A30" w14:textId="77777777" w:rsidTr="00751890">
        <w:tc>
          <w:tcPr>
            <w:tcW w:w="4707" w:type="dxa"/>
            <w:shd w:val="clear" w:color="auto" w:fill="auto"/>
          </w:tcPr>
          <w:p w14:paraId="371C2950" w14:textId="32F3F3D2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3184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Fish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46E4DAE9" w14:textId="1DBC4FFA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2514AFFB" w14:textId="77777777" w:rsidTr="00751890">
        <w:tc>
          <w:tcPr>
            <w:tcW w:w="4707" w:type="dxa"/>
            <w:shd w:val="clear" w:color="auto" w:fill="auto"/>
          </w:tcPr>
          <w:p w14:paraId="5A26C2B4" w14:textId="1753DCF4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48092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Sesame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09C3515A" w14:textId="1B22559D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0C987D3E" w14:textId="77777777" w:rsidTr="00751890">
        <w:tc>
          <w:tcPr>
            <w:tcW w:w="4707" w:type="dxa"/>
            <w:shd w:val="clear" w:color="auto" w:fill="auto"/>
          </w:tcPr>
          <w:p w14:paraId="25AFF233" w14:textId="3A9E1B78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4539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Lupin</w:t>
            </w: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0175505C" w14:textId="77673645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1F371AC9" w14:textId="77777777" w:rsidTr="00751890">
        <w:tc>
          <w:tcPr>
            <w:tcW w:w="4707" w:type="dxa"/>
            <w:shd w:val="clear" w:color="auto" w:fill="auto"/>
          </w:tcPr>
          <w:p w14:paraId="59A6A85B" w14:textId="344E7ECD" w:rsidR="009A19CC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12192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Other foods </w:t>
            </w:r>
            <w:r w:rsidR="009A19CC" w:rsidRPr="001035CC">
              <w:rPr>
                <w:rFonts w:asciiTheme="minorHAnsi" w:hAnsiTheme="minorHAnsi" w:cstheme="minorHAnsi"/>
                <w:i/>
                <w:iCs/>
                <w:color w:val="111111"/>
                <w:sz w:val="22"/>
                <w:szCs w:val="22"/>
              </w:rPr>
              <w:t>(please specify):</w:t>
            </w:r>
          </w:p>
          <w:p w14:paraId="51096042" w14:textId="2DDB85BE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vMerge/>
            <w:shd w:val="clear" w:color="auto" w:fill="auto"/>
          </w:tcPr>
          <w:p w14:paraId="7D396DD2" w14:textId="661B3FBB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A2" w14:paraId="3C47EA99" w14:textId="77777777" w:rsidTr="00751890">
        <w:tc>
          <w:tcPr>
            <w:tcW w:w="11369" w:type="dxa"/>
            <w:gridSpan w:val="4"/>
            <w:shd w:val="clear" w:color="auto" w:fill="auto"/>
          </w:tcPr>
          <w:p w14:paraId="52024618" w14:textId="41336504" w:rsidR="004158A2" w:rsidRPr="001035CC" w:rsidRDefault="00000000" w:rsidP="009A19CC">
            <w:pPr>
              <w:spacing w:line="360" w:lineRule="auto"/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673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3B6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Insect stings or bites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  <w:tr w:rsidR="004158A2" w14:paraId="7BECE7E3" w14:textId="77777777" w:rsidTr="00751890">
        <w:tc>
          <w:tcPr>
            <w:tcW w:w="11369" w:type="dxa"/>
            <w:gridSpan w:val="4"/>
            <w:shd w:val="clear" w:color="auto" w:fill="auto"/>
          </w:tcPr>
          <w:p w14:paraId="2ED35191" w14:textId="7E14C96E" w:rsidR="004158A2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68066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3B6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Medication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  <w:tr w:rsidR="006E6227" w14:paraId="51780980" w14:textId="77777777" w:rsidTr="00751890">
        <w:tc>
          <w:tcPr>
            <w:tcW w:w="11369" w:type="dxa"/>
            <w:gridSpan w:val="4"/>
            <w:shd w:val="clear" w:color="auto" w:fill="auto"/>
          </w:tcPr>
          <w:p w14:paraId="5FF4E813" w14:textId="64C0F3B6" w:rsidR="006E6227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380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27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6E6227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Latex</w:t>
            </w:r>
          </w:p>
        </w:tc>
      </w:tr>
      <w:tr w:rsidR="004158A2" w14:paraId="200EEF45" w14:textId="77777777" w:rsidTr="00751890">
        <w:tc>
          <w:tcPr>
            <w:tcW w:w="11369" w:type="dxa"/>
            <w:gridSpan w:val="4"/>
            <w:shd w:val="clear" w:color="auto" w:fill="auto"/>
          </w:tcPr>
          <w:p w14:paraId="72D63DD4" w14:textId="4835D142" w:rsidR="004158A2" w:rsidRPr="001035CC" w:rsidRDefault="00000000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5031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3B6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Other/Unknown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</w:tbl>
    <w:p w14:paraId="64CC4544" w14:textId="59527D96" w:rsidR="00150586" w:rsidRDefault="00150586" w:rsidP="00150586"/>
    <w:p w14:paraId="4CA8C69F" w14:textId="01D8A785" w:rsidR="006E6227" w:rsidRDefault="006E6227" w:rsidP="00150586"/>
    <w:p w14:paraId="6F9F400D" w14:textId="4D4A0FCB" w:rsidR="006E6227" w:rsidRDefault="006E6227" w:rsidP="00150586"/>
    <w:p w14:paraId="2D4CB8D0" w14:textId="77777777" w:rsidR="00E51910" w:rsidRDefault="00E51910" w:rsidP="00150586"/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1522"/>
        <w:gridCol w:w="1001"/>
        <w:gridCol w:w="2698"/>
        <w:gridCol w:w="2550"/>
      </w:tblGrid>
      <w:tr w:rsidR="002C7C7A" w14:paraId="4D6368C1" w14:textId="77777777" w:rsidTr="00751890">
        <w:tc>
          <w:tcPr>
            <w:tcW w:w="11369" w:type="dxa"/>
            <w:gridSpan w:val="5"/>
          </w:tcPr>
          <w:p w14:paraId="0B8A22BD" w14:textId="28FE342A" w:rsidR="002C7C7A" w:rsidRPr="008C4A9D" w:rsidRDefault="008C4A9D" w:rsidP="009A19C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: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="009421D3">
              <w:rPr>
                <w:rFonts w:ascii="Arial" w:hAnsi="Arial" w:cs="Arial"/>
                <w:sz w:val="20"/>
                <w:szCs w:val="20"/>
                <w:lang w:val="en-US"/>
              </w:rPr>
              <w:t>CEC service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:                       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DOB:                                       </w:t>
            </w:r>
          </w:p>
        </w:tc>
      </w:tr>
      <w:tr w:rsidR="00150586" w:rsidRPr="002D5C3F" w14:paraId="699370C7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B68183" w14:textId="373F8C25" w:rsidR="00150586" w:rsidRPr="002D5C3F" w:rsidRDefault="00150586" w:rsidP="009A19CC">
            <w:pPr>
              <w:spacing w:before="120" w:after="120"/>
              <w:rPr>
                <w:rFonts w:ascii="Arial" w:hAnsi="Arial" w:cs="Arial"/>
                <w:b/>
                <w:color w:val="000080"/>
              </w:rPr>
            </w:pPr>
            <w:r w:rsidRPr="005164DB">
              <w:rPr>
                <w:rFonts w:ascii="Arial" w:hAnsi="Arial" w:cs="Arial"/>
                <w:b/>
                <w:color w:val="000000"/>
              </w:rPr>
              <w:t xml:space="preserve">SECTION </w:t>
            </w:r>
            <w:r w:rsidR="00842626">
              <w:rPr>
                <w:rFonts w:ascii="Arial" w:hAnsi="Arial" w:cs="Arial"/>
                <w:b/>
                <w:color w:val="000000"/>
              </w:rPr>
              <w:t>C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>–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Daily management </w:t>
            </w:r>
            <w:r w:rsidR="00842626">
              <w:rPr>
                <w:rFonts w:ascii="Arial" w:hAnsi="Arial" w:cs="Arial"/>
                <w:b/>
                <w:color w:val="000000"/>
              </w:rPr>
              <w:t>–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8C4A9D" w:rsidRPr="005164DB">
              <w:rPr>
                <w:rFonts w:ascii="Arial" w:hAnsi="Arial" w:cs="Arial"/>
                <w:color w:val="833C0B"/>
              </w:rPr>
              <w:t>T</w:t>
            </w:r>
            <w:r w:rsidR="00842626"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in consultation with parent/guardian</w:t>
            </w:r>
          </w:p>
        </w:tc>
      </w:tr>
      <w:tr w:rsidR="00150586" w14:paraId="5AD668E5" w14:textId="77777777" w:rsidTr="00751890">
        <w:tc>
          <w:tcPr>
            <w:tcW w:w="11369" w:type="dxa"/>
            <w:gridSpan w:val="5"/>
            <w:shd w:val="clear" w:color="auto" w:fill="auto"/>
          </w:tcPr>
          <w:p w14:paraId="424C8B6F" w14:textId="65BA82A0" w:rsidR="0080057E" w:rsidRPr="00C31168" w:rsidRDefault="00434FE4" w:rsidP="00484B4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31168">
              <w:rPr>
                <w:rFonts w:ascii="Calibri" w:hAnsi="Calibri" w:cs="Calibri"/>
                <w:sz w:val="22"/>
                <w:szCs w:val="22"/>
              </w:rPr>
              <w:t xml:space="preserve">List </w:t>
            </w:r>
            <w:r w:rsidR="0080057E" w:rsidRPr="00C31168">
              <w:rPr>
                <w:rFonts w:ascii="Calibri" w:hAnsi="Calibri" w:cs="Calibri"/>
                <w:sz w:val="22"/>
                <w:szCs w:val="22"/>
              </w:rPr>
              <w:t>strategies that would minimise the risk of exposure to known allergens</w:t>
            </w:r>
            <w:r w:rsidR="00C5798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D8DFD31" w14:textId="152B5E96" w:rsidR="0080057E" w:rsidRPr="00C31168" w:rsidRDefault="006E6227" w:rsidP="00484B4A">
            <w:pPr>
              <w:spacing w:before="120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C31168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proofErr w:type="gramStart"/>
            <w:r w:rsidRPr="00C31168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expand</w:t>
            </w:r>
            <w:proofErr w:type="gramEnd"/>
            <w:r w:rsidRPr="00C31168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 xml:space="preserve"> section as required if not completed electronically)</w:t>
            </w:r>
          </w:p>
          <w:p w14:paraId="21407A45" w14:textId="419F71AC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CD8ADB3" w14:textId="3F8C7A2E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FA694F" w14:textId="7CA6AD60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282BF1F" w14:textId="77777777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B36E871" w14:textId="3BD86D38" w:rsidR="0080057E" w:rsidRDefault="0080057E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47FEDE6" w14:textId="77777777" w:rsidR="0080057E" w:rsidRDefault="0080057E" w:rsidP="00484B4A">
            <w:pPr>
              <w:spacing w:before="120"/>
            </w:pPr>
          </w:p>
        </w:tc>
      </w:tr>
      <w:tr w:rsidR="00150586" w:rsidRPr="0080057E" w14:paraId="3FF6470C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0DA2F74F" w14:textId="0576196E" w:rsidR="00150586" w:rsidRPr="0080057E" w:rsidRDefault="00150586" w:rsidP="009A19CC">
            <w:pPr>
              <w:spacing w:before="120" w:after="120"/>
              <w:rPr>
                <w:rFonts w:ascii="Arial" w:hAnsi="Arial" w:cs="Arial"/>
                <w:b/>
                <w:caps/>
                <w:color w:val="000080"/>
              </w:rPr>
            </w:pP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section </w:t>
            </w:r>
            <w:r w:rsidR="00842626">
              <w:rPr>
                <w:rFonts w:ascii="Arial" w:hAnsi="Arial" w:cs="Arial"/>
                <w:b/>
                <w:caps/>
                <w:color w:val="000000"/>
              </w:rPr>
              <w:t>D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– </w:t>
            </w:r>
            <w:r w:rsidR="006E0394">
              <w:rPr>
                <w:rFonts w:ascii="Arial" w:hAnsi="Arial" w:cs="Arial"/>
                <w:b/>
                <w:color w:val="000000"/>
              </w:rPr>
              <w:t>Medication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</w:t>
            </w:r>
            <w:r w:rsidR="00842626">
              <w:rPr>
                <w:rFonts w:ascii="Arial" w:hAnsi="Arial" w:cs="Arial"/>
                <w:b/>
                <w:caps/>
                <w:color w:val="000000"/>
              </w:rPr>
              <w:t>–</w:t>
            </w:r>
            <w:r w:rsidR="0080057E">
              <w:rPr>
                <w:rFonts w:ascii="Arial" w:hAnsi="Arial" w:cs="Arial"/>
                <w:b/>
                <w:caps/>
                <w:color w:val="000080"/>
              </w:rPr>
              <w:t xml:space="preserve"> </w:t>
            </w:r>
            <w:r w:rsidR="00842626">
              <w:rPr>
                <w:rFonts w:ascii="Arial" w:hAnsi="Arial" w:cs="Arial"/>
                <w:color w:val="833C0B"/>
              </w:rPr>
              <w:t>This section is t</w:t>
            </w:r>
            <w:r w:rsidR="0080057E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1E0179" w:rsidRPr="0080057E" w14:paraId="6E92928C" w14:textId="77777777" w:rsidTr="001E0179">
        <w:trPr>
          <w:trHeight w:val="383"/>
        </w:trPr>
        <w:tc>
          <w:tcPr>
            <w:tcW w:w="3598" w:type="dxa"/>
            <w:shd w:val="clear" w:color="auto" w:fill="auto"/>
          </w:tcPr>
          <w:p w14:paraId="66107DC9" w14:textId="77777777" w:rsidR="001E0179" w:rsidRPr="001035CC" w:rsidRDefault="001E0179" w:rsidP="008C4A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14:paraId="264E5C7F" w14:textId="659D1D3D" w:rsidR="001E0179" w:rsidRPr="00842626" w:rsidRDefault="001E0179" w:rsidP="008C4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626">
              <w:rPr>
                <w:rFonts w:asciiTheme="minorHAnsi" w:hAnsiTheme="minorHAnsi" w:cstheme="minorHAnsi"/>
                <w:b/>
                <w:sz w:val="22"/>
                <w:szCs w:val="22"/>
              </w:rPr>
              <w:t>Medication 1</w:t>
            </w:r>
          </w:p>
        </w:tc>
        <w:tc>
          <w:tcPr>
            <w:tcW w:w="2698" w:type="dxa"/>
            <w:shd w:val="clear" w:color="auto" w:fill="auto"/>
          </w:tcPr>
          <w:p w14:paraId="273F32DB" w14:textId="373FE2A3" w:rsidR="001E0179" w:rsidRPr="00842626" w:rsidRDefault="001E0179" w:rsidP="008C4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626">
              <w:rPr>
                <w:rFonts w:asciiTheme="minorHAnsi" w:hAnsiTheme="minorHAnsi" w:cstheme="minorHAnsi"/>
                <w:b/>
                <w:sz w:val="22"/>
                <w:szCs w:val="22"/>
              </w:rPr>
              <w:t>Medication 2</w:t>
            </w:r>
          </w:p>
        </w:tc>
        <w:tc>
          <w:tcPr>
            <w:tcW w:w="2550" w:type="dxa"/>
            <w:shd w:val="clear" w:color="auto" w:fill="auto"/>
          </w:tcPr>
          <w:p w14:paraId="21B66D7A" w14:textId="54278318" w:rsidR="001E0179" w:rsidRPr="00842626" w:rsidRDefault="001E0179" w:rsidP="008C4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626">
              <w:rPr>
                <w:rFonts w:asciiTheme="minorHAnsi" w:hAnsiTheme="minorHAnsi" w:cstheme="minorHAnsi"/>
                <w:b/>
                <w:sz w:val="22"/>
                <w:szCs w:val="22"/>
              </w:rPr>
              <w:t>Medication 3</w:t>
            </w:r>
          </w:p>
        </w:tc>
      </w:tr>
      <w:tr w:rsidR="00150586" w:rsidRPr="0080057E" w14:paraId="12AF7535" w14:textId="77777777" w:rsidTr="001E0179">
        <w:tc>
          <w:tcPr>
            <w:tcW w:w="3598" w:type="dxa"/>
            <w:shd w:val="clear" w:color="auto" w:fill="auto"/>
            <w:vAlign w:val="center"/>
          </w:tcPr>
          <w:p w14:paraId="5F239F50" w14:textId="77777777" w:rsidR="00150586" w:rsidRPr="006E6227" w:rsidRDefault="0080057E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</w:t>
            </w:r>
            <w:r w:rsidR="00150586"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ame of medication</w:t>
            </w:r>
          </w:p>
          <w:p w14:paraId="74A3B2DA" w14:textId="36445A20" w:rsidR="00150586" w:rsidRPr="006E6227" w:rsidRDefault="006E6227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include</w:t>
            </w:r>
            <w:proofErr w:type="gramEnd"/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adrenaline injectors)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7113986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8" w:type="dxa"/>
            <w:shd w:val="clear" w:color="auto" w:fill="auto"/>
          </w:tcPr>
          <w:p w14:paraId="7AD8ABE8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6547E880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586" w:rsidRPr="0080057E" w14:paraId="140BA53D" w14:textId="77777777" w:rsidTr="001E0179">
        <w:tc>
          <w:tcPr>
            <w:tcW w:w="3598" w:type="dxa"/>
            <w:shd w:val="clear" w:color="auto" w:fill="auto"/>
            <w:vAlign w:val="center"/>
          </w:tcPr>
          <w:p w14:paraId="03075E65" w14:textId="3797041E" w:rsidR="003D3CC6" w:rsidRPr="006E6227" w:rsidRDefault="0080057E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</w:t>
            </w:r>
            <w:r w:rsidR="00150586"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xpiry date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4CBCE923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8" w:type="dxa"/>
            <w:shd w:val="clear" w:color="auto" w:fill="auto"/>
          </w:tcPr>
          <w:p w14:paraId="0648B026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14:paraId="2D9A5069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6227" w:rsidRPr="0080057E" w14:paraId="68C3C774" w14:textId="77777777" w:rsidTr="007F3528">
        <w:tc>
          <w:tcPr>
            <w:tcW w:w="3598" w:type="dxa"/>
            <w:tcBorders>
              <w:bottom w:val="single" w:sz="4" w:space="0" w:color="auto"/>
            </w:tcBorders>
            <w:shd w:val="clear" w:color="auto" w:fill="auto"/>
          </w:tcPr>
          <w:p w14:paraId="3FC628EE" w14:textId="5DCDE73A" w:rsidR="006E6227" w:rsidRPr="006E6227" w:rsidRDefault="006E6227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Where is the medication stored?</w:t>
            </w:r>
          </w:p>
          <w:p w14:paraId="301D197D" w14:textId="1B941B44" w:rsidR="006E6227" w:rsidRPr="006E6227" w:rsidRDefault="006E6227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Note: Adrenaline injectors must be stored </w:t>
            </w:r>
            <w:r w:rsidR="004F28A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in an </w:t>
            </w: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unlocked </w:t>
            </w:r>
            <w:r w:rsidR="004F28A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location </w:t>
            </w: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at room temperature</w:t>
            </w:r>
          </w:p>
          <w:p w14:paraId="6767A0E2" w14:textId="77777777" w:rsidR="006E6227" w:rsidRPr="006E6227" w:rsidRDefault="006E6227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please</w:t>
            </w:r>
            <w:proofErr w:type="gramEnd"/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tick all that are appropriate)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DA3074" w14:textId="58D115F0" w:rsidR="006E6227" w:rsidRDefault="00000000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6210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Stored at CEC service</w:t>
            </w:r>
          </w:p>
          <w:p w14:paraId="684377DE" w14:textId="1ACEAA0B" w:rsidR="006E6227" w:rsidRPr="006E6227" w:rsidRDefault="006E6227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</w:p>
          <w:p w14:paraId="4DC9E427" w14:textId="77777777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D829AD" w14:textId="6EAECBB7" w:rsidR="006E6227" w:rsidRPr="006E6227" w:rsidRDefault="00000000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1702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</w:p>
          <w:p w14:paraId="5E0C778A" w14:textId="188E2CEA" w:rsid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by self</w:t>
            </w:r>
            <w:r w:rsidR="00C579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(if OSHC)</w:t>
            </w:r>
          </w:p>
          <w:p w14:paraId="27AF8D8A" w14:textId="350A8451" w:rsid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</w:p>
          <w:p w14:paraId="39C395CF" w14:textId="42CA1821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</w:t>
            </w:r>
          </w:p>
          <w:p w14:paraId="3534A657" w14:textId="77777777" w:rsidR="006E6227" w:rsidRDefault="00000000" w:rsidP="00D94F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94980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E622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19FB8C6" w14:textId="5CC96500" w:rsidR="006E6227" w:rsidRPr="006E6227" w:rsidRDefault="006E6227" w:rsidP="00D94F4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14:paraId="1063B0B1" w14:textId="055E1734" w:rsidR="006E6227" w:rsidRDefault="00000000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0784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Stored at CEC service</w:t>
            </w:r>
          </w:p>
          <w:p w14:paraId="05ACEA01" w14:textId="6B66EF87" w:rsidR="006E6227" w:rsidRPr="006E6227" w:rsidRDefault="006E6227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</w:p>
          <w:p w14:paraId="5B7E20B5" w14:textId="77777777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EC385A" w14:textId="56BABCCB" w:rsidR="006E6227" w:rsidRPr="006E6227" w:rsidRDefault="00000000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18393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</w:p>
          <w:p w14:paraId="1DE0354A" w14:textId="33716B56" w:rsid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by self</w:t>
            </w:r>
            <w:r w:rsidR="00C579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(if OSHC)</w:t>
            </w:r>
          </w:p>
          <w:p w14:paraId="643A9BF3" w14:textId="7BE70564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</w:t>
            </w:r>
          </w:p>
          <w:p w14:paraId="377DAF84" w14:textId="77777777" w:rsidR="006E6227" w:rsidRPr="006E6227" w:rsidRDefault="006E6227" w:rsidP="008C4A9D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81109C" w14:textId="3FDE1C51" w:rsidR="006E6227" w:rsidRPr="006E6227" w:rsidRDefault="00000000" w:rsidP="001E017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86733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E622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45FAAC33" w14:textId="67000327" w:rsidR="006E6227" w:rsidRDefault="00000000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53471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Stored at CEC service</w:t>
            </w:r>
          </w:p>
          <w:p w14:paraId="0685EBC7" w14:textId="31DA6C61" w:rsidR="006E6227" w:rsidRPr="006E6227" w:rsidRDefault="006E6227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</w:p>
          <w:p w14:paraId="3CACE949" w14:textId="77777777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E8379C" w14:textId="02413553" w:rsidR="006E6227" w:rsidRPr="006E6227" w:rsidRDefault="00000000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76458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</w:p>
          <w:p w14:paraId="0636705A" w14:textId="624A3B29" w:rsid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by self</w:t>
            </w:r>
            <w:r w:rsidR="00C579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(if OSHC)</w:t>
            </w:r>
          </w:p>
          <w:p w14:paraId="7CAA2134" w14:textId="0F361A38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</w:t>
            </w:r>
          </w:p>
          <w:p w14:paraId="25C8B750" w14:textId="77777777" w:rsidR="006E6227" w:rsidRPr="006E6227" w:rsidRDefault="006E6227" w:rsidP="008C4A9D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5A643A" w14:textId="7735BFED" w:rsidR="006E6227" w:rsidRPr="006E6227" w:rsidRDefault="00000000" w:rsidP="001E017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3248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E622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9A19CC" w:rsidRPr="0080057E" w14:paraId="680BF312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05A0203" w14:textId="3F965636" w:rsidR="009A19CC" w:rsidRPr="0080057E" w:rsidRDefault="009A19CC" w:rsidP="009A19CC">
            <w:pPr>
              <w:spacing w:before="120" w:after="120"/>
              <w:rPr>
                <w:rFonts w:ascii="Arial" w:hAnsi="Arial" w:cs="Arial"/>
                <w:b/>
                <w:caps/>
                <w:color w:val="000080"/>
              </w:rPr>
            </w:pP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section </w:t>
            </w:r>
            <w:r w:rsidR="00842626">
              <w:rPr>
                <w:rFonts w:ascii="Arial" w:hAnsi="Arial" w:cs="Arial"/>
                <w:b/>
                <w:caps/>
                <w:color w:val="000000"/>
              </w:rPr>
              <w:t>E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– </w:t>
            </w:r>
            <w:r>
              <w:rPr>
                <w:rFonts w:ascii="Arial" w:hAnsi="Arial" w:cs="Arial"/>
                <w:b/>
                <w:caps/>
                <w:color w:val="000000"/>
              </w:rPr>
              <w:t>ASCIA A</w:t>
            </w:r>
            <w:r w:rsidR="006E0394">
              <w:rPr>
                <w:rFonts w:ascii="Arial" w:hAnsi="Arial" w:cs="Arial"/>
                <w:b/>
                <w:color w:val="000000"/>
              </w:rPr>
              <w:t>ction Plan</w:t>
            </w:r>
            <w:r w:rsidR="007759D8">
              <w:rPr>
                <w:rFonts w:ascii="Arial" w:hAnsi="Arial" w:cs="Arial"/>
                <w:b/>
                <w:caps/>
                <w:color w:val="000000"/>
              </w:rPr>
              <w:t xml:space="preserve"> </w:t>
            </w:r>
            <w:r w:rsidR="00842626">
              <w:rPr>
                <w:rFonts w:ascii="Arial" w:hAnsi="Arial" w:cs="Arial"/>
                <w:b/>
                <w:caps/>
                <w:color w:val="000000"/>
              </w:rPr>
              <w:t>–</w:t>
            </w:r>
            <w:r>
              <w:rPr>
                <w:rFonts w:ascii="Arial" w:hAnsi="Arial" w:cs="Arial"/>
                <w:b/>
                <w:caps/>
                <w:color w:val="000080"/>
              </w:rPr>
              <w:t xml:space="preserve"> </w:t>
            </w:r>
            <w:r w:rsidR="00842626">
              <w:rPr>
                <w:rFonts w:ascii="Arial" w:hAnsi="Arial" w:cs="Arial"/>
                <w:color w:val="833C0B"/>
              </w:rPr>
              <w:t>This section is t</w:t>
            </w:r>
            <w:r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9A19CC" w:rsidRPr="0080057E" w14:paraId="37FE4884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FBA9DA" w14:textId="6A29816E" w:rsidR="009A19CC" w:rsidRPr="00C31168" w:rsidRDefault="009A19CC" w:rsidP="009A19CC">
            <w:pPr>
              <w:spacing w:before="120"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116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Date ASCIA Action Plan completed by doctor or nurse practitioner: </w:t>
            </w:r>
          </w:p>
          <w:p w14:paraId="6176F60B" w14:textId="77777777" w:rsidR="009A19CC" w:rsidRPr="00C31168" w:rsidRDefault="009A19CC" w:rsidP="009A19CC">
            <w:pPr>
              <w:spacing w:before="120"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116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Date of next review: </w:t>
            </w:r>
          </w:p>
          <w:p w14:paraId="131216B8" w14:textId="611408EE" w:rsidR="00022A01" w:rsidRPr="00022A01" w:rsidRDefault="00022A01" w:rsidP="00022A01">
            <w:pPr>
              <w:spacing w:before="120"/>
              <w:rPr>
                <w:rFonts w:asciiTheme="minorHAnsi" w:hAnsiTheme="minorHAnsi" w:cstheme="minorHAnsi"/>
                <w:color w:val="833C0B"/>
                <w:lang w:val="en-US"/>
              </w:rPr>
            </w:pPr>
            <w:r w:rsidRPr="00022A01">
              <w:rPr>
                <w:rFonts w:asciiTheme="minorHAnsi" w:hAnsiTheme="minorHAnsi" w:cstheme="minorHAnsi"/>
                <w:color w:val="833C0B"/>
                <w:sz w:val="22"/>
                <w:szCs w:val="22"/>
                <w:lang w:val="en-US"/>
              </w:rPr>
              <w:t>A copy of the child’s ASCIA Action Plan completed by the child’s doctor or nurse practitioner must be attached to this document.</w:t>
            </w:r>
          </w:p>
        </w:tc>
      </w:tr>
      <w:tr w:rsidR="00150586" w:rsidRPr="002D5C3F" w14:paraId="6320F096" w14:textId="77777777" w:rsidTr="00751890">
        <w:trPr>
          <w:trHeight w:val="390"/>
        </w:trPr>
        <w:tc>
          <w:tcPr>
            <w:tcW w:w="11369" w:type="dxa"/>
            <w:gridSpan w:val="5"/>
            <w:shd w:val="clear" w:color="auto" w:fill="D9D9D9"/>
          </w:tcPr>
          <w:p w14:paraId="0ABF2CA8" w14:textId="197B68DA" w:rsidR="00150586" w:rsidRPr="00484B4A" w:rsidRDefault="00150586" w:rsidP="00484B4A">
            <w:pPr>
              <w:spacing w:before="120" w:after="120"/>
              <w:rPr>
                <w:rFonts w:ascii="Arial" w:hAnsi="Arial" w:cs="Arial"/>
                <w:color w:val="FF0000"/>
                <w:lang w:val="en-US"/>
              </w:rPr>
            </w:pPr>
            <w:r w:rsidRPr="005164DB">
              <w:rPr>
                <w:rFonts w:ascii="Arial" w:hAnsi="Arial" w:cs="Arial"/>
                <w:b/>
                <w:color w:val="000000"/>
                <w:lang w:val="en-US"/>
              </w:rPr>
              <w:t xml:space="preserve">SECTION </w:t>
            </w:r>
            <w:r w:rsidR="00842626">
              <w:rPr>
                <w:rFonts w:ascii="Arial" w:hAnsi="Arial" w:cs="Arial"/>
                <w:b/>
                <w:color w:val="000000"/>
                <w:lang w:val="en-US"/>
              </w:rPr>
              <w:t>F</w:t>
            </w:r>
            <w:r w:rsidRPr="005164DB">
              <w:rPr>
                <w:rFonts w:ascii="Arial" w:hAnsi="Arial" w:cs="Arial"/>
                <w:b/>
                <w:color w:val="000000"/>
                <w:lang w:val="en-US"/>
              </w:rPr>
              <w:t xml:space="preserve"> –</w:t>
            </w:r>
            <w:r w:rsidR="007759D8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6E0394">
              <w:rPr>
                <w:rFonts w:ascii="Arial" w:hAnsi="Arial" w:cs="Arial"/>
                <w:b/>
                <w:color w:val="000000"/>
              </w:rPr>
              <w:t>Agreement</w:t>
            </w:r>
            <w:r w:rsidR="00D94F41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2D5C3F" w:rsidRPr="005164DB">
              <w:rPr>
                <w:rFonts w:ascii="Arial" w:hAnsi="Arial" w:cs="Arial"/>
                <w:b/>
                <w:color w:val="000000"/>
                <w:lang w:val="en-US"/>
              </w:rPr>
              <w:t>–</w:t>
            </w:r>
            <w:r w:rsidR="002D5C3F" w:rsidRPr="002D5C3F">
              <w:rPr>
                <w:rFonts w:ascii="Arial" w:hAnsi="Arial" w:cs="Arial"/>
                <w:b/>
                <w:color w:val="000080"/>
                <w:lang w:val="en-US"/>
              </w:rPr>
              <w:t xml:space="preserve"> </w:t>
            </w:r>
            <w:r w:rsidR="00842626">
              <w:rPr>
                <w:rFonts w:ascii="Arial" w:hAnsi="Arial" w:cs="Arial"/>
                <w:color w:val="833C0B"/>
                <w:lang w:val="en-US"/>
              </w:rPr>
              <w:t>This section is t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 xml:space="preserve">o be completed by </w:t>
            </w:r>
            <w:r w:rsidR="00842626">
              <w:rPr>
                <w:rFonts w:ascii="Arial" w:hAnsi="Arial" w:cs="Arial"/>
                <w:color w:val="833C0B"/>
                <w:lang w:val="en-US"/>
              </w:rPr>
              <w:t xml:space="preserve">the </w:t>
            </w:r>
            <w:r w:rsidR="009421D3">
              <w:rPr>
                <w:rFonts w:ascii="Arial" w:hAnsi="Arial" w:cs="Arial"/>
                <w:color w:val="833C0B"/>
                <w:lang w:val="en-US"/>
              </w:rPr>
              <w:t xml:space="preserve">CEC </w:t>
            </w:r>
            <w:r w:rsidR="00157125">
              <w:rPr>
                <w:rFonts w:ascii="Arial" w:hAnsi="Arial" w:cs="Arial"/>
                <w:color w:val="833C0B"/>
                <w:lang w:val="en-US"/>
              </w:rPr>
              <w:t xml:space="preserve">nominated </w:t>
            </w:r>
            <w:r w:rsidR="009421D3">
              <w:rPr>
                <w:rFonts w:ascii="Arial" w:hAnsi="Arial" w:cs="Arial"/>
                <w:color w:val="833C0B"/>
                <w:lang w:val="en-US"/>
              </w:rPr>
              <w:t>supervisor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 xml:space="preserve"> and </w:t>
            </w:r>
            <w:r w:rsidR="00112F29" w:rsidRPr="005164DB">
              <w:rPr>
                <w:rFonts w:ascii="Arial" w:hAnsi="Arial" w:cs="Arial"/>
                <w:color w:val="833C0B"/>
                <w:lang w:val="en-US"/>
              </w:rPr>
              <w:t>p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>arent/</w:t>
            </w:r>
            <w:r w:rsidR="00112F29" w:rsidRPr="005164DB">
              <w:rPr>
                <w:rFonts w:ascii="Arial" w:hAnsi="Arial" w:cs="Arial"/>
                <w:color w:val="833C0B"/>
                <w:lang w:val="en-US"/>
              </w:rPr>
              <w:t>g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>uardian</w:t>
            </w:r>
          </w:p>
        </w:tc>
      </w:tr>
      <w:tr w:rsidR="00150586" w:rsidRPr="002D5C3F" w14:paraId="388230CD" w14:textId="77777777" w:rsidTr="00751890">
        <w:tc>
          <w:tcPr>
            <w:tcW w:w="11369" w:type="dxa"/>
            <w:gridSpan w:val="5"/>
            <w:shd w:val="clear" w:color="auto" w:fill="auto"/>
          </w:tcPr>
          <w:p w14:paraId="3D21107C" w14:textId="74531A5D" w:rsidR="00150586" w:rsidRPr="007759D8" w:rsidRDefault="002D5C3F" w:rsidP="009A19C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This agreement authorises </w:t>
            </w:r>
            <w:r w:rsidR="009421D3"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CEC 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staff to follow the advice of the </w:t>
            </w:r>
            <w:r w:rsidR="009421D3" w:rsidRPr="007759D8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="00927833" w:rsidRPr="007759D8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 parent/guardian as set out in </w:t>
            </w:r>
            <w:r w:rsidR="00EC5428"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9421D3" w:rsidRPr="007759D8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="00927833"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’s </w:t>
            </w:r>
            <w:r w:rsidR="00022A01" w:rsidRPr="007759D8">
              <w:rPr>
                <w:rFonts w:asciiTheme="minorHAnsi" w:hAnsiTheme="minorHAnsi" w:cstheme="minorHAnsi"/>
                <w:sz w:val="22"/>
                <w:szCs w:val="22"/>
              </w:rPr>
              <w:t>individualised anaphylaxis care plan.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 It is valid for one year or until </w:t>
            </w:r>
            <w:r w:rsidR="00927833" w:rsidRPr="007759D8">
              <w:rPr>
                <w:rFonts w:asciiTheme="minorHAnsi" w:hAnsiTheme="minorHAnsi" w:cstheme="minorHAnsi"/>
                <w:sz w:val="22"/>
                <w:szCs w:val="22"/>
              </w:rPr>
              <w:t>the parent/guardian</w:t>
            </w:r>
            <w:r w:rsidR="00D94F41"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>advise</w:t>
            </w:r>
            <w:r w:rsidR="00D94F41" w:rsidRPr="007759D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9421D3" w:rsidRPr="007759D8">
              <w:rPr>
                <w:rFonts w:asciiTheme="minorHAnsi" w:hAnsiTheme="minorHAnsi" w:cstheme="minorHAnsi"/>
                <w:sz w:val="22"/>
                <w:szCs w:val="22"/>
              </w:rPr>
              <w:t>CEC service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 of a change in </w:t>
            </w:r>
            <w:r w:rsidR="00927833"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their 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>child’s health care requirements</w:t>
            </w:r>
            <w:r w:rsidR="00150586" w:rsidRPr="007759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50586" w:rsidRPr="002D5C3F" w14:paraId="61A53D00" w14:textId="77777777" w:rsidTr="001E0179">
        <w:tc>
          <w:tcPr>
            <w:tcW w:w="5120" w:type="dxa"/>
            <w:gridSpan w:val="2"/>
            <w:shd w:val="clear" w:color="auto" w:fill="auto"/>
          </w:tcPr>
          <w:p w14:paraId="3B2CC0A9" w14:textId="4E774C4C" w:rsidR="00150586" w:rsidRDefault="001631AA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CEC </w:t>
            </w:r>
            <w:r w:rsidR="00157125">
              <w:rPr>
                <w:rFonts w:asciiTheme="minorHAnsi" w:hAnsiTheme="minorHAnsi" w:cstheme="minorHAnsi"/>
                <w:b/>
                <w:sz w:val="22"/>
                <w:szCs w:val="22"/>
              </w:rPr>
              <w:t>nominated supervisor</w:t>
            </w:r>
            <w:r w:rsidR="00022A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1B6D8C6" w14:textId="6EA7039C" w:rsidR="00022A01" w:rsidRDefault="00022A01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427627" w14:textId="0CAF1401" w:rsidR="00022A01" w:rsidRPr="001035CC" w:rsidRDefault="00022A01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  <w:p w14:paraId="3EE7E7FD" w14:textId="77777777" w:rsidR="00150586" w:rsidRPr="001035CC" w:rsidRDefault="00112F29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="00150586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  <w:shd w:val="clear" w:color="auto" w:fill="auto"/>
          </w:tcPr>
          <w:p w14:paraId="61BBB185" w14:textId="29D89E8B" w:rsidR="002D5C3F" w:rsidRDefault="00112F29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Parent/guardian</w:t>
            </w:r>
            <w:r w:rsidR="00022A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</w:t>
            </w:r>
            <w:r w:rsidR="002D5C3F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646F53D" w14:textId="1B3B0E96" w:rsidR="00022A01" w:rsidRDefault="00022A01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9628A2" w14:textId="7B2E3AE9" w:rsidR="002D5C3F" w:rsidRPr="001035CC" w:rsidRDefault="00022A01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  <w:p w14:paraId="33A1CF94" w14:textId="77777777" w:rsidR="00150586" w:rsidRPr="00D94F41" w:rsidRDefault="00112F29" w:rsidP="002D5C3F">
            <w:pPr>
              <w:rPr>
                <w:rFonts w:ascii="Arial" w:hAnsi="Arial" w:cs="Arial"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="002D5C3F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D5C3F" w:rsidRPr="002D5C3F" w14:paraId="4F7B7F1E" w14:textId="77777777" w:rsidTr="00751890">
        <w:tc>
          <w:tcPr>
            <w:tcW w:w="11369" w:type="dxa"/>
            <w:gridSpan w:val="5"/>
            <w:shd w:val="clear" w:color="auto" w:fill="auto"/>
          </w:tcPr>
          <w:p w14:paraId="1B2219D8" w14:textId="77777777" w:rsidR="002D5C3F" w:rsidRPr="001035CC" w:rsidRDefault="002D5C3F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Review date:</w:t>
            </w:r>
          </w:p>
          <w:p w14:paraId="06463C14" w14:textId="77777777" w:rsidR="002D5C3F" w:rsidRPr="001035CC" w:rsidRDefault="002D5C3F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F7C95C2" w14:textId="77777777" w:rsidR="004645C2" w:rsidRDefault="004645C2" w:rsidP="00505743"/>
    <w:sectPr w:rsidR="004645C2" w:rsidSect="00305321">
      <w:footerReference w:type="default" r:id="rId9"/>
      <w:pgSz w:w="12240" w:h="15840"/>
      <w:pgMar w:top="360" w:right="360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B48C" w14:textId="77777777" w:rsidR="004B3C53" w:rsidRDefault="004B3C53" w:rsidP="00D968AA">
      <w:r>
        <w:separator/>
      </w:r>
    </w:p>
  </w:endnote>
  <w:endnote w:type="continuationSeparator" w:id="0">
    <w:p w14:paraId="44E77922" w14:textId="77777777" w:rsidR="004B3C53" w:rsidRDefault="004B3C53" w:rsidP="00D9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1344829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4DA478C" w14:textId="19B8A267" w:rsidR="00D968AA" w:rsidRPr="00D968AA" w:rsidRDefault="007759D8" w:rsidP="00D968AA">
            <w:pPr>
              <w:pStyle w:val="Footer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3AFCBE" wp14:editId="31F92B5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-17780</wp:posOffset>
                      </wp:positionV>
                      <wp:extent cx="6477000" cy="3714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88F44D" w14:textId="4A1A8EB1" w:rsidR="007759D8" w:rsidRPr="007759D8" w:rsidRDefault="007759D8">
                                  <w:p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7759D8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National Allergy </w:t>
                                  </w:r>
                                  <w:r w:rsidR="00E55321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Council</w:t>
                                  </w:r>
                                  <w:r w:rsidRPr="007759D8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individualised anaphylaxis care plan template CEC – October 202</w:t>
                                  </w:r>
                                  <w:r w:rsidR="00E55321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3AFC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0;margin-top:-1.4pt;width:510pt;height:29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" fillcolor="white [3201]" stroked="f" strokeweight=".5pt">
                      <v:textbox>
                        <w:txbxContent>
                          <w:p w14:paraId="7F88F44D" w14:textId="4A1A8EB1" w:rsidR="007759D8" w:rsidRPr="007759D8" w:rsidRDefault="007759D8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759D8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National Allergy </w:t>
                            </w:r>
                            <w:r w:rsidR="00E55321">
                              <w:rPr>
                                <w:sz w:val="22"/>
                                <w:szCs w:val="22"/>
                                <w:lang w:val="en-US"/>
                              </w:rPr>
                              <w:t>Council</w:t>
                            </w:r>
                            <w:r w:rsidRPr="007759D8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individualised anaphylaxis care plan template CEC – October 202</w:t>
                            </w:r>
                            <w:r w:rsidR="00E55321">
                              <w:rPr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968AA" w:rsidRPr="00D968AA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968AA" w:rsidRPr="00D968A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D968AA" w:rsidRPr="00D968AA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968AA" w:rsidRPr="00D968A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227C" w14:textId="77777777" w:rsidR="004B3C53" w:rsidRDefault="004B3C53" w:rsidP="00D968AA">
      <w:r>
        <w:separator/>
      </w:r>
    </w:p>
  </w:footnote>
  <w:footnote w:type="continuationSeparator" w:id="0">
    <w:p w14:paraId="76B6ECE5" w14:textId="77777777" w:rsidR="004B3C53" w:rsidRDefault="004B3C53" w:rsidP="00D9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86"/>
    <w:rsid w:val="00022A01"/>
    <w:rsid w:val="00097C32"/>
    <w:rsid w:val="000A2DB9"/>
    <w:rsid w:val="001035CC"/>
    <w:rsid w:val="00112F29"/>
    <w:rsid w:val="00137BE5"/>
    <w:rsid w:val="001433B6"/>
    <w:rsid w:val="00150586"/>
    <w:rsid w:val="00157125"/>
    <w:rsid w:val="001631AA"/>
    <w:rsid w:val="0017071F"/>
    <w:rsid w:val="00182988"/>
    <w:rsid w:val="001A39FA"/>
    <w:rsid w:val="001C30CF"/>
    <w:rsid w:val="001E0179"/>
    <w:rsid w:val="0026600D"/>
    <w:rsid w:val="00286A4E"/>
    <w:rsid w:val="002C7C7A"/>
    <w:rsid w:val="002D5C3F"/>
    <w:rsid w:val="002E6E7D"/>
    <w:rsid w:val="002F1A44"/>
    <w:rsid w:val="00305321"/>
    <w:rsid w:val="00322009"/>
    <w:rsid w:val="003D0C3D"/>
    <w:rsid w:val="003D3CC6"/>
    <w:rsid w:val="0040068A"/>
    <w:rsid w:val="004158A2"/>
    <w:rsid w:val="00434FE4"/>
    <w:rsid w:val="004645C2"/>
    <w:rsid w:val="00483CEC"/>
    <w:rsid w:val="00484B4A"/>
    <w:rsid w:val="004A6190"/>
    <w:rsid w:val="004B3C53"/>
    <w:rsid w:val="004F28A4"/>
    <w:rsid w:val="00505743"/>
    <w:rsid w:val="005164DB"/>
    <w:rsid w:val="00547503"/>
    <w:rsid w:val="005D67AB"/>
    <w:rsid w:val="006211EF"/>
    <w:rsid w:val="00622F3D"/>
    <w:rsid w:val="00632984"/>
    <w:rsid w:val="006770B9"/>
    <w:rsid w:val="00695201"/>
    <w:rsid w:val="006B5CF6"/>
    <w:rsid w:val="006E0394"/>
    <w:rsid w:val="006E6227"/>
    <w:rsid w:val="006F687C"/>
    <w:rsid w:val="00711D7C"/>
    <w:rsid w:val="00751890"/>
    <w:rsid w:val="00756644"/>
    <w:rsid w:val="007759D8"/>
    <w:rsid w:val="007B4AD3"/>
    <w:rsid w:val="007D6C86"/>
    <w:rsid w:val="007F403F"/>
    <w:rsid w:val="0080057E"/>
    <w:rsid w:val="00842626"/>
    <w:rsid w:val="00872D30"/>
    <w:rsid w:val="008934C7"/>
    <w:rsid w:val="008B1DBD"/>
    <w:rsid w:val="008C4A9D"/>
    <w:rsid w:val="009061A5"/>
    <w:rsid w:val="00927833"/>
    <w:rsid w:val="009421D3"/>
    <w:rsid w:val="00965EC6"/>
    <w:rsid w:val="009A19CC"/>
    <w:rsid w:val="009C6932"/>
    <w:rsid w:val="00AF5358"/>
    <w:rsid w:val="00BA0FF3"/>
    <w:rsid w:val="00BA71DC"/>
    <w:rsid w:val="00BB0993"/>
    <w:rsid w:val="00BC6396"/>
    <w:rsid w:val="00BD6B98"/>
    <w:rsid w:val="00C31168"/>
    <w:rsid w:val="00C46399"/>
    <w:rsid w:val="00C5798E"/>
    <w:rsid w:val="00C81D2E"/>
    <w:rsid w:val="00C935DB"/>
    <w:rsid w:val="00C969BC"/>
    <w:rsid w:val="00CB6A8E"/>
    <w:rsid w:val="00D07ED4"/>
    <w:rsid w:val="00D25DC0"/>
    <w:rsid w:val="00D3242D"/>
    <w:rsid w:val="00D37AE2"/>
    <w:rsid w:val="00D51990"/>
    <w:rsid w:val="00D94F41"/>
    <w:rsid w:val="00D968AA"/>
    <w:rsid w:val="00DA5522"/>
    <w:rsid w:val="00DC0A1A"/>
    <w:rsid w:val="00DC51AF"/>
    <w:rsid w:val="00E01DC6"/>
    <w:rsid w:val="00E17318"/>
    <w:rsid w:val="00E51232"/>
    <w:rsid w:val="00E51910"/>
    <w:rsid w:val="00E55321"/>
    <w:rsid w:val="00E61FC6"/>
    <w:rsid w:val="00E83BF1"/>
    <w:rsid w:val="00EA15FA"/>
    <w:rsid w:val="00EA7493"/>
    <w:rsid w:val="00EC2669"/>
    <w:rsid w:val="00EC5428"/>
    <w:rsid w:val="00EC6976"/>
    <w:rsid w:val="00F25B66"/>
    <w:rsid w:val="00F7023D"/>
    <w:rsid w:val="00F772C6"/>
    <w:rsid w:val="00F80907"/>
    <w:rsid w:val="00FF2E3E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0B97B"/>
  <w15:chartTrackingRefBased/>
  <w15:docId w15:val="{D2B53447-18C0-4F77-9029-0ECB6C39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5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0586"/>
    <w:rPr>
      <w:color w:val="0000FF"/>
      <w:u w:val="single"/>
    </w:rPr>
  </w:style>
  <w:style w:type="paragraph" w:styleId="BalloonText">
    <w:name w:val="Balloon Text"/>
    <w:basedOn w:val="Normal"/>
    <w:semiHidden/>
    <w:rsid w:val="00BB099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C63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63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6396"/>
  </w:style>
  <w:style w:type="paragraph" w:styleId="CommentSubject">
    <w:name w:val="annotation subject"/>
    <w:basedOn w:val="CommentText"/>
    <w:next w:val="CommentText"/>
    <w:link w:val="CommentSubjectChar"/>
    <w:rsid w:val="00BC6396"/>
    <w:rPr>
      <w:b/>
      <w:bCs/>
    </w:rPr>
  </w:style>
  <w:style w:type="character" w:customStyle="1" w:styleId="CommentSubjectChar">
    <w:name w:val="Comment Subject Char"/>
    <w:link w:val="CommentSubject"/>
    <w:rsid w:val="00BC6396"/>
    <w:rPr>
      <w:b/>
      <w:bCs/>
    </w:rPr>
  </w:style>
  <w:style w:type="paragraph" w:styleId="Header">
    <w:name w:val="header"/>
    <w:basedOn w:val="Normal"/>
    <w:link w:val="HeaderChar"/>
    <w:rsid w:val="00D96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68A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6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8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10E4149774447828D52D7B36CDB6A" ma:contentTypeVersion="10" ma:contentTypeDescription="Create a new document." ma:contentTypeScope="" ma:versionID="5e6154142292d310c06123ecdfd2302a">
  <xsd:schema xmlns:xsd="http://www.w3.org/2001/XMLSchema" xmlns:xs="http://www.w3.org/2001/XMLSchema" xmlns:p="http://schemas.microsoft.com/office/2006/metadata/properties" xmlns:ns3="c19b73fc-2854-4ddc-992a-ac140d8f7a6c" targetNamespace="http://schemas.microsoft.com/office/2006/metadata/properties" ma:root="true" ma:fieldsID="3b67ab7872fc8ebfcc196ff84a8cfd7e" ns3:_="">
    <xsd:import namespace="c19b73fc-2854-4ddc-992a-ac140d8f7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b73fc-2854-4ddc-992a-ac140d8f7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B9737-1B93-4C94-A9FB-614994452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41433-2B88-4E31-850D-E23389565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b73fc-2854-4ddc-992a-ac140d8f7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56B17-2D0B-4155-889F-6D0BD92F4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4 - SEVERE ALLERGY/ANAPHYLAXIS MANAGEMENT &amp; EMERGENCY RESPONSE PLAN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4 - SEVERE ALLERGY/ANAPHYLAXIS MANAGEMENT &amp; EMERGENCY RESPONSE PLAN</dc:title>
  <dc:subject/>
  <dc:creator>Sandra Vale</dc:creator>
  <cp:keywords/>
  <dc:description/>
  <cp:lastModifiedBy>Sandra Vale</cp:lastModifiedBy>
  <cp:revision>2</cp:revision>
  <cp:lastPrinted>2009-10-29T02:06:00Z</cp:lastPrinted>
  <dcterms:created xsi:type="dcterms:W3CDTF">2023-05-16T02:03:00Z</dcterms:created>
  <dcterms:modified xsi:type="dcterms:W3CDTF">2023-05-16T02:03:00Z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0x01010037410E4149774447828D52D7B36CDB6A</vt:lpwstr>
  </property>
</Properties>
</file>