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852F" w14:textId="4F8560BC" w:rsidR="007A60D4" w:rsidRPr="007B0664" w:rsidRDefault="005B02A5" w:rsidP="00AB18D6">
      <w:pPr>
        <w:jc w:val="center"/>
        <w:rPr>
          <w:b/>
          <w:bCs/>
          <w:sz w:val="28"/>
          <w:szCs w:val="28"/>
        </w:rPr>
      </w:pPr>
      <w:r w:rsidRPr="007B0664">
        <w:rPr>
          <w:b/>
          <w:bCs/>
          <w:sz w:val="28"/>
          <w:szCs w:val="28"/>
        </w:rPr>
        <w:t>Informativa ai sensi degli articoli 13 e 14 del Regolamento UE 2016/679 -</w:t>
      </w:r>
    </w:p>
    <w:p w14:paraId="1A4BAE23" w14:textId="615F62E4" w:rsidR="005B02A5" w:rsidRPr="007B0664" w:rsidRDefault="005B02A5" w:rsidP="00AB18D6">
      <w:pPr>
        <w:jc w:val="center"/>
        <w:rPr>
          <w:b/>
          <w:bCs/>
          <w:sz w:val="28"/>
          <w:szCs w:val="28"/>
        </w:rPr>
      </w:pPr>
      <w:r w:rsidRPr="007B0664">
        <w:rPr>
          <w:b/>
          <w:bCs/>
          <w:sz w:val="28"/>
          <w:szCs w:val="28"/>
        </w:rPr>
        <w:t>Whistleblowing</w:t>
      </w:r>
    </w:p>
    <w:p w14:paraId="6A90C93F" w14:textId="642DE8E0" w:rsidR="005B02A5" w:rsidRPr="007B0664" w:rsidRDefault="005B02A5" w:rsidP="00AB18D6">
      <w:pPr>
        <w:jc w:val="both"/>
        <w:rPr>
          <w:sz w:val="24"/>
          <w:szCs w:val="24"/>
        </w:rPr>
      </w:pPr>
      <w:r w:rsidRPr="007B0664">
        <w:rPr>
          <w:sz w:val="24"/>
          <w:szCs w:val="24"/>
        </w:rPr>
        <w:t>In conformità agli articoli 13 e 14 del Regolamento UE 2016/679 (di seguito, "GDPR")</w:t>
      </w:r>
      <w:r w:rsidR="003646CE" w:rsidRPr="007B0664">
        <w:rPr>
          <w:sz w:val="24"/>
          <w:szCs w:val="24"/>
        </w:rPr>
        <w:t>, U-</w:t>
      </w:r>
      <w:r w:rsidR="00C87FC3">
        <w:rPr>
          <w:sz w:val="24"/>
          <w:szCs w:val="24"/>
        </w:rPr>
        <w:t>Logistics S.r.l</w:t>
      </w:r>
      <w:r w:rsidR="003646CE" w:rsidRPr="007B0664">
        <w:rPr>
          <w:sz w:val="24"/>
          <w:szCs w:val="24"/>
        </w:rPr>
        <w:t>. (P.</w:t>
      </w:r>
      <w:r w:rsidR="0045298F" w:rsidRPr="007B0664">
        <w:rPr>
          <w:sz w:val="24"/>
          <w:szCs w:val="24"/>
        </w:rPr>
        <w:t xml:space="preserve"> </w:t>
      </w:r>
      <w:r w:rsidR="003646CE" w:rsidRPr="007B0664">
        <w:rPr>
          <w:sz w:val="24"/>
          <w:szCs w:val="24"/>
        </w:rPr>
        <w:t>Iva 0</w:t>
      </w:r>
      <w:r w:rsidR="00C87FC3">
        <w:rPr>
          <w:sz w:val="24"/>
          <w:szCs w:val="24"/>
        </w:rPr>
        <w:t>2557020035</w:t>
      </w:r>
      <w:r w:rsidR="003646CE" w:rsidRPr="007B0664">
        <w:rPr>
          <w:sz w:val="24"/>
          <w:szCs w:val="24"/>
        </w:rPr>
        <w:t xml:space="preserve">) con sede legale in 28040, Paruzzaro (NO), via Borgomanero 1, </w:t>
      </w:r>
      <w:r w:rsidRPr="007B0664">
        <w:rPr>
          <w:sz w:val="24"/>
          <w:szCs w:val="24"/>
        </w:rPr>
        <w:t xml:space="preserve">in qualità di Titolare del trattamento dei Suoi dati personali, Le fornisce le seguenti informazioni nell'ambito della gestione delle segnalazioni di condotte illecite c.d. </w:t>
      </w:r>
      <w:r w:rsidRPr="007B0664">
        <w:rPr>
          <w:i/>
          <w:iCs/>
          <w:sz w:val="24"/>
          <w:szCs w:val="24"/>
        </w:rPr>
        <w:t>whistleblowing.</w:t>
      </w:r>
    </w:p>
    <w:p w14:paraId="3A20ECF8" w14:textId="041D5396" w:rsidR="005B02A5" w:rsidRPr="007B0664" w:rsidRDefault="005B02A5" w:rsidP="00AB18D6">
      <w:pPr>
        <w:pStyle w:val="ListParagraph"/>
        <w:numPr>
          <w:ilvl w:val="0"/>
          <w:numId w:val="1"/>
        </w:numPr>
        <w:jc w:val="both"/>
        <w:rPr>
          <w:b/>
          <w:bCs/>
          <w:sz w:val="24"/>
          <w:szCs w:val="24"/>
        </w:rPr>
      </w:pPr>
      <w:r w:rsidRPr="007B0664">
        <w:rPr>
          <w:b/>
          <w:bCs/>
          <w:sz w:val="24"/>
          <w:szCs w:val="24"/>
        </w:rPr>
        <w:t>Titolare del trattamento</w:t>
      </w:r>
    </w:p>
    <w:p w14:paraId="7FABD49F" w14:textId="5DDF9C04" w:rsidR="001E7F02" w:rsidRPr="007B0664" w:rsidRDefault="001E7F02" w:rsidP="00AB18D6">
      <w:pPr>
        <w:jc w:val="both"/>
        <w:rPr>
          <w:sz w:val="24"/>
          <w:szCs w:val="24"/>
        </w:rPr>
      </w:pPr>
      <w:r w:rsidRPr="007B0664">
        <w:rPr>
          <w:sz w:val="24"/>
          <w:szCs w:val="24"/>
        </w:rPr>
        <w:t xml:space="preserve">Ai sensi dell'art. 4 punto 7 del GDPR, il Titolare del trattamento è la società </w:t>
      </w:r>
      <w:r w:rsidR="0045298F" w:rsidRPr="007B0664">
        <w:rPr>
          <w:sz w:val="24"/>
          <w:szCs w:val="24"/>
        </w:rPr>
        <w:t>U-</w:t>
      </w:r>
      <w:r w:rsidR="00C87FC3">
        <w:rPr>
          <w:sz w:val="24"/>
          <w:szCs w:val="24"/>
        </w:rPr>
        <w:t>Logistics S.r.l.</w:t>
      </w:r>
      <w:r w:rsidR="0045298F" w:rsidRPr="007B0664">
        <w:rPr>
          <w:sz w:val="24"/>
          <w:szCs w:val="24"/>
        </w:rPr>
        <w:t xml:space="preserve"> (P. Iva 0</w:t>
      </w:r>
      <w:r w:rsidR="00C87FC3">
        <w:rPr>
          <w:sz w:val="24"/>
          <w:szCs w:val="24"/>
        </w:rPr>
        <w:t>2557020035</w:t>
      </w:r>
      <w:r w:rsidR="0045298F" w:rsidRPr="007B0664">
        <w:rPr>
          <w:sz w:val="24"/>
          <w:szCs w:val="24"/>
        </w:rPr>
        <w:t xml:space="preserve">) con sede legale in 28040, Paruzzaro (NO), via Borgomanero 1 </w:t>
      </w:r>
      <w:r w:rsidR="00513A9C" w:rsidRPr="007B0664">
        <w:rPr>
          <w:sz w:val="24"/>
          <w:szCs w:val="24"/>
        </w:rPr>
        <w:t xml:space="preserve">(di seguito, </w:t>
      </w:r>
      <w:r w:rsidR="00C41CAA" w:rsidRPr="007B0664">
        <w:rPr>
          <w:sz w:val="24"/>
          <w:szCs w:val="24"/>
        </w:rPr>
        <w:t xml:space="preserve">anche indicata come </w:t>
      </w:r>
      <w:r w:rsidR="00513A9C" w:rsidRPr="007B0664">
        <w:rPr>
          <w:sz w:val="24"/>
          <w:szCs w:val="24"/>
        </w:rPr>
        <w:t>la "</w:t>
      </w:r>
      <w:r w:rsidR="00513A9C" w:rsidRPr="007B0664">
        <w:rPr>
          <w:b/>
          <w:bCs/>
          <w:sz w:val="24"/>
          <w:szCs w:val="24"/>
        </w:rPr>
        <w:t>Società</w:t>
      </w:r>
      <w:r w:rsidR="00513A9C" w:rsidRPr="007B0664">
        <w:rPr>
          <w:sz w:val="24"/>
          <w:szCs w:val="24"/>
        </w:rPr>
        <w:t>").</w:t>
      </w:r>
    </w:p>
    <w:p w14:paraId="7CD50CB2" w14:textId="13420436" w:rsidR="005B02A5" w:rsidRPr="007B0664" w:rsidRDefault="005B02A5" w:rsidP="00AB18D6">
      <w:pPr>
        <w:pStyle w:val="ListParagraph"/>
        <w:numPr>
          <w:ilvl w:val="0"/>
          <w:numId w:val="1"/>
        </w:numPr>
        <w:jc w:val="both"/>
        <w:rPr>
          <w:sz w:val="24"/>
          <w:szCs w:val="24"/>
        </w:rPr>
      </w:pPr>
      <w:r w:rsidRPr="007B0664">
        <w:rPr>
          <w:b/>
          <w:bCs/>
          <w:sz w:val="24"/>
          <w:szCs w:val="24"/>
        </w:rPr>
        <w:t>Responsabile del trattamento</w:t>
      </w:r>
    </w:p>
    <w:p w14:paraId="1219972D" w14:textId="79BDE21A" w:rsidR="001E7F02" w:rsidRPr="007B0664" w:rsidRDefault="001E7F02" w:rsidP="00AB18D6">
      <w:pPr>
        <w:jc w:val="both"/>
        <w:rPr>
          <w:sz w:val="24"/>
          <w:szCs w:val="24"/>
        </w:rPr>
      </w:pPr>
      <w:r w:rsidRPr="007B0664">
        <w:rPr>
          <w:sz w:val="24"/>
          <w:szCs w:val="24"/>
        </w:rPr>
        <w:t>Ai sensi dell'art. 28 del GDPR, il Responsabile del trattamento della piattaforma per la gestione delle segnalazioni Whistleblowing è la società</w:t>
      </w:r>
      <w:r w:rsidR="00C41CAA" w:rsidRPr="007B0664">
        <w:rPr>
          <w:sz w:val="24"/>
          <w:szCs w:val="24"/>
        </w:rPr>
        <w:t xml:space="preserve"> </w:t>
      </w:r>
      <w:r w:rsidR="007B0664">
        <w:rPr>
          <w:sz w:val="24"/>
          <w:szCs w:val="24"/>
        </w:rPr>
        <w:t>Fieldfisher Italy STA S.r.l. con sede legale in 20121, Piazza San Marco 1, Milano (MI).</w:t>
      </w:r>
    </w:p>
    <w:p w14:paraId="5F051357" w14:textId="3A903B51" w:rsidR="005B02A5" w:rsidRPr="007B0664" w:rsidRDefault="005B02A5" w:rsidP="00AB18D6">
      <w:pPr>
        <w:pStyle w:val="ListParagraph"/>
        <w:numPr>
          <w:ilvl w:val="0"/>
          <w:numId w:val="1"/>
        </w:numPr>
        <w:jc w:val="both"/>
        <w:rPr>
          <w:b/>
          <w:bCs/>
          <w:sz w:val="24"/>
          <w:szCs w:val="24"/>
        </w:rPr>
      </w:pPr>
      <w:r w:rsidRPr="007B0664">
        <w:rPr>
          <w:b/>
          <w:bCs/>
          <w:sz w:val="24"/>
          <w:szCs w:val="24"/>
        </w:rPr>
        <w:t>Il Responsabile della protezione dei dati (DPO – Data Protection Officer)</w:t>
      </w:r>
    </w:p>
    <w:p w14:paraId="4EC6C6B8" w14:textId="61642AFC" w:rsidR="001E7F02" w:rsidRPr="007B0664" w:rsidRDefault="00513A9C" w:rsidP="00AB18D6">
      <w:pPr>
        <w:jc w:val="both"/>
        <w:rPr>
          <w:sz w:val="24"/>
          <w:szCs w:val="24"/>
        </w:rPr>
      </w:pPr>
      <w:r w:rsidRPr="007B0664">
        <w:rPr>
          <w:sz w:val="24"/>
          <w:szCs w:val="24"/>
        </w:rPr>
        <w:t xml:space="preserve">La società </w:t>
      </w:r>
      <w:r w:rsidR="0045298F" w:rsidRPr="007B0664">
        <w:rPr>
          <w:sz w:val="24"/>
          <w:szCs w:val="24"/>
        </w:rPr>
        <w:t>U-</w:t>
      </w:r>
      <w:r w:rsidR="00C87FC3">
        <w:rPr>
          <w:sz w:val="24"/>
          <w:szCs w:val="24"/>
        </w:rPr>
        <w:t>Logistics S.r.l.</w:t>
      </w:r>
      <w:r w:rsidRPr="007B0664">
        <w:rPr>
          <w:sz w:val="24"/>
          <w:szCs w:val="24"/>
        </w:rPr>
        <w:t xml:space="preserve"> in ottemperanza all'art. 37 del GDPR ha provveduto a nominare un Responsabile della Protezione dei dati personali (DPO – </w:t>
      </w:r>
      <w:r w:rsidRPr="007B0664">
        <w:rPr>
          <w:i/>
          <w:iCs/>
          <w:sz w:val="24"/>
          <w:szCs w:val="24"/>
        </w:rPr>
        <w:t>Data Protection Officer</w:t>
      </w:r>
      <w:r w:rsidRPr="007B0664">
        <w:rPr>
          <w:sz w:val="24"/>
          <w:szCs w:val="24"/>
        </w:rPr>
        <w:t xml:space="preserve">). Il DPO è il riferimento primario della Società per tutte le questioni rilevanti sulla normativa privacy, compresi la tutela dei dati personali e l'esercizio dei diritti degli interessati. È possibile contattare il DPO al seguente riferimento: </w:t>
      </w:r>
      <w:r w:rsidR="00221B42" w:rsidRPr="00221B42">
        <w:rPr>
          <w:sz w:val="24"/>
          <w:szCs w:val="24"/>
        </w:rPr>
        <w:t>dpo@u-power.it.</w:t>
      </w:r>
    </w:p>
    <w:p w14:paraId="596B4FBF" w14:textId="71A99CCF" w:rsidR="00FC184D" w:rsidRPr="007B0664" w:rsidRDefault="00FC184D" w:rsidP="00AB18D6">
      <w:pPr>
        <w:pStyle w:val="ListParagraph"/>
        <w:numPr>
          <w:ilvl w:val="0"/>
          <w:numId w:val="1"/>
        </w:numPr>
        <w:jc w:val="both"/>
        <w:rPr>
          <w:b/>
          <w:bCs/>
          <w:sz w:val="24"/>
          <w:szCs w:val="24"/>
        </w:rPr>
      </w:pPr>
      <w:r w:rsidRPr="007B0664">
        <w:rPr>
          <w:b/>
          <w:bCs/>
          <w:sz w:val="24"/>
          <w:szCs w:val="24"/>
        </w:rPr>
        <w:t>Fonti e tipologia di dati oggetto del trattamento</w:t>
      </w:r>
    </w:p>
    <w:p w14:paraId="5CC812D2" w14:textId="33AE08C6" w:rsidR="00FC184D" w:rsidRPr="007B0664" w:rsidRDefault="00FC184D" w:rsidP="00FC184D">
      <w:pPr>
        <w:jc w:val="both"/>
        <w:rPr>
          <w:sz w:val="24"/>
          <w:szCs w:val="24"/>
        </w:rPr>
      </w:pPr>
      <w:r w:rsidRPr="007B0664">
        <w:rPr>
          <w:sz w:val="24"/>
          <w:szCs w:val="24"/>
        </w:rPr>
        <w:t xml:space="preserve">I dati personali sono raccolti dal Titolare </w:t>
      </w:r>
      <w:r w:rsidR="004A05C9" w:rsidRPr="007B0664">
        <w:rPr>
          <w:sz w:val="24"/>
          <w:szCs w:val="24"/>
        </w:rPr>
        <w:t xml:space="preserve">nell'ambito della ricezione e della gestione della segnalazione whistleblowing pervenuta attraverso i canali previsti nella procedura whistleblowing e coincidono con i dati direttamente forniti tramite i canali di segnalazione predetti, con quelli contenuti nella segnalazione stessa, nonché con quelli acquisiti nel corso delle relative attività istruttorie. </w:t>
      </w:r>
    </w:p>
    <w:p w14:paraId="4CCDBF71" w14:textId="26E53D3F" w:rsidR="004A05C9" w:rsidRPr="007B0664" w:rsidRDefault="004A05C9" w:rsidP="00FC184D">
      <w:pPr>
        <w:jc w:val="both"/>
        <w:rPr>
          <w:sz w:val="24"/>
          <w:szCs w:val="24"/>
        </w:rPr>
      </w:pPr>
      <w:r w:rsidRPr="007B0664">
        <w:rPr>
          <w:sz w:val="24"/>
          <w:szCs w:val="24"/>
        </w:rPr>
        <w:t xml:space="preserve">Tali dati sono appartenenti alla categoria dei dati comuni e, tra essi, possono essere inclusi, a titolo esemplificativo e non esaustivo: dati anagrafici (nome, cognome o altri identificativi di chi effettua la segnalazione, ecc.), dati di contatto (numero di telefono, e-mail, ecc.); dati relativi all'occupazione lavorativa (ruolo, qualifica, posizione professionale o servizio in cui svolge l'attività, ecc.) e/o eventuali ulteriori informazioni indicate nella segnalazione whistleblowing per circostanziare l'accaduto. </w:t>
      </w:r>
    </w:p>
    <w:p w14:paraId="08978289" w14:textId="7F287F7B" w:rsidR="004A05C9" w:rsidRPr="007B0664" w:rsidRDefault="004A05C9" w:rsidP="00FC184D">
      <w:pPr>
        <w:jc w:val="both"/>
        <w:rPr>
          <w:sz w:val="24"/>
          <w:szCs w:val="24"/>
        </w:rPr>
      </w:pPr>
      <w:r w:rsidRPr="007B0664">
        <w:rPr>
          <w:sz w:val="24"/>
          <w:szCs w:val="24"/>
        </w:rPr>
        <w:t xml:space="preserve">Solo in via eventuale, potrebbero essere trattati dati personali appartenenti alle categorie particolari di cui all'art. 9, par. 1 del GDPR (ad esempio, informazioni sull'origine razziale e etnica, sulle convinzioni religiose, filosofiche o di altro genere, sulle opinioni politiche, ecc.) e/o dati relativi alle condanne penali e ai reati o connesse a misure di sicurezza di cui all'art. 10 del GDPR. </w:t>
      </w:r>
    </w:p>
    <w:p w14:paraId="1D7F6303" w14:textId="3216BB7B" w:rsidR="004A05C9" w:rsidRPr="007B0664" w:rsidRDefault="004A05C9" w:rsidP="00FC184D">
      <w:pPr>
        <w:jc w:val="both"/>
        <w:rPr>
          <w:sz w:val="24"/>
          <w:szCs w:val="24"/>
        </w:rPr>
      </w:pPr>
      <w:r w:rsidRPr="007B0664">
        <w:rPr>
          <w:sz w:val="24"/>
          <w:szCs w:val="24"/>
        </w:rPr>
        <w:lastRenderedPageBreak/>
        <w:t xml:space="preserve">In ogni caso, il segnalante è invitato a non conferire dati personali riconducibili a queste ultime categorie ove ciò non risulti strettamente necessario. </w:t>
      </w:r>
    </w:p>
    <w:p w14:paraId="3BA2BB04" w14:textId="54E1445E" w:rsidR="004A05C9" w:rsidRPr="007B0664" w:rsidRDefault="004A05C9" w:rsidP="00FC184D">
      <w:pPr>
        <w:jc w:val="both"/>
        <w:rPr>
          <w:sz w:val="24"/>
          <w:szCs w:val="24"/>
        </w:rPr>
      </w:pPr>
      <w:r w:rsidRPr="007B0664">
        <w:rPr>
          <w:sz w:val="24"/>
          <w:szCs w:val="24"/>
        </w:rPr>
        <w:t xml:space="preserve">Si precisa inoltre che, nel rispetto delle leggi applicabili, il Titolare potrà trattare dati personali, anche riferibili a soggetti terzi, che risultino già rientranti nella disponibilità del Titolare stesso. </w:t>
      </w:r>
    </w:p>
    <w:p w14:paraId="4487FA93" w14:textId="7E7AC3E4" w:rsidR="004A05C9" w:rsidRPr="007B0664" w:rsidRDefault="004A05C9" w:rsidP="00FC184D">
      <w:pPr>
        <w:jc w:val="both"/>
        <w:rPr>
          <w:sz w:val="24"/>
          <w:szCs w:val="24"/>
        </w:rPr>
      </w:pPr>
      <w:r w:rsidRPr="007B0664">
        <w:rPr>
          <w:sz w:val="24"/>
          <w:szCs w:val="24"/>
        </w:rPr>
        <w:t>Il conferimento dei Suoi dati personali è facoltativo, ma il titolare si riserva di non trattare eventuali segnalazioni anonime che dovessero pervenire. Qualora Lei abbia deciso di rivelare la Sua identità, i Suoi dati personali verranno trattati solo da personale autorizzato ad effettuare tali attività e che si è impegnato alla</w:t>
      </w:r>
      <w:r w:rsidR="0060290C" w:rsidRPr="007B0664">
        <w:rPr>
          <w:sz w:val="24"/>
          <w:szCs w:val="24"/>
        </w:rPr>
        <w:t xml:space="preserve"> riservatezza, o a soggetti esterni nominati responsabili del trattamento ai sensi dell'art. 28 del GDPR.</w:t>
      </w:r>
    </w:p>
    <w:p w14:paraId="6AA48ACA" w14:textId="5890026A" w:rsidR="0060290C" w:rsidRPr="007B0664" w:rsidRDefault="0060290C" w:rsidP="00FC184D">
      <w:pPr>
        <w:jc w:val="both"/>
        <w:rPr>
          <w:sz w:val="24"/>
          <w:szCs w:val="24"/>
        </w:rPr>
      </w:pPr>
      <w:r w:rsidRPr="007B0664">
        <w:rPr>
          <w:sz w:val="24"/>
          <w:szCs w:val="24"/>
        </w:rPr>
        <w:t xml:space="preserve">Si segnala che il conferimento delle informazioni necessarie per dare seguito alla segnalazione è facoltativo, ma necessario per realizzare in tutto o in parte gli adempimenti previsti dalla normativa in materia di whistleblowing in capo al Titolare. </w:t>
      </w:r>
      <w:r w:rsidR="00177409" w:rsidRPr="007B0664">
        <w:rPr>
          <w:sz w:val="24"/>
          <w:szCs w:val="24"/>
        </w:rPr>
        <w:t xml:space="preserve">Il mancato, parziale o inesatto conferimenti potrebbe avere come conseguenza l 'impossibilità di gestire la segnalazione.  </w:t>
      </w:r>
    </w:p>
    <w:p w14:paraId="4BDE185F" w14:textId="52C8D0DD"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Finalità, basi giuridiche del trattamento e </w:t>
      </w:r>
      <w:r w:rsidR="0060290C" w:rsidRPr="007B0664">
        <w:rPr>
          <w:b/>
          <w:bCs/>
          <w:sz w:val="24"/>
          <w:szCs w:val="24"/>
        </w:rPr>
        <w:t>modalità del trattamento</w:t>
      </w:r>
    </w:p>
    <w:p w14:paraId="3E6889F4" w14:textId="2237A1B7" w:rsidR="0060290C" w:rsidRPr="007B0664" w:rsidRDefault="0060290C" w:rsidP="00AB18D6">
      <w:pPr>
        <w:jc w:val="both"/>
        <w:rPr>
          <w:sz w:val="24"/>
          <w:szCs w:val="24"/>
        </w:rPr>
      </w:pPr>
      <w:r w:rsidRPr="007B0664">
        <w:rPr>
          <w:sz w:val="24"/>
          <w:szCs w:val="24"/>
        </w:rPr>
        <w:t xml:space="preserve">I dati personali sono trattati per l'adempimento di obblighi normativi (incluse le disposizioni normative di matrice europea e nazionale, quali ad esempio, leggi, </w:t>
      </w:r>
      <w:r w:rsidR="007B0664" w:rsidRPr="007B0664">
        <w:rPr>
          <w:sz w:val="24"/>
          <w:szCs w:val="24"/>
        </w:rPr>
        <w:t>decreti-legge</w:t>
      </w:r>
      <w:r w:rsidRPr="007B0664">
        <w:rPr>
          <w:sz w:val="24"/>
          <w:szCs w:val="24"/>
        </w:rPr>
        <w:t xml:space="preserve">, decreti legislativi, regolamenti, nonché richieste, atti e/o provvedimenti delle Autorità competenti, contratti collettivi), nonché per dare attuazione alle disposizioni o richieste impartite da Autorità, Organismi di vigilanza e controllo, da Associazioni di Categoria, ai sensi dell'art. 6, par. 1, lett. c) del GDPR. </w:t>
      </w:r>
    </w:p>
    <w:p w14:paraId="30439B5E" w14:textId="5CD836F3" w:rsidR="00310100" w:rsidRPr="007B0664" w:rsidRDefault="00310100" w:rsidP="00AB18D6">
      <w:pPr>
        <w:jc w:val="both"/>
        <w:rPr>
          <w:sz w:val="24"/>
          <w:szCs w:val="24"/>
        </w:rPr>
      </w:pPr>
      <w:r w:rsidRPr="007B0664">
        <w:rPr>
          <w:sz w:val="24"/>
          <w:szCs w:val="24"/>
        </w:rPr>
        <w:t xml:space="preserve">I dati personali potrebbero inoltre essere trattati per accertare, esercitare e/o difendere un diritto del Titolare e/o di un terzo in sede giudiziaria o in ambito stragiudiziale e nelle fasi che precedono il contenzioso, anche al fine di preservare l'integrità del patrimonio, ai sensi dell'art. 6, par. 1 lett. f) del Regolamento aziendale e/o accertare, esercitare o difendere un diritto in sede giudiziaria, in caso fosse necessario. </w:t>
      </w:r>
    </w:p>
    <w:p w14:paraId="1FA33D0D" w14:textId="12E065C7" w:rsidR="00310100" w:rsidRPr="007B0664" w:rsidRDefault="00310100" w:rsidP="00AB18D6">
      <w:pPr>
        <w:jc w:val="both"/>
        <w:rPr>
          <w:sz w:val="24"/>
          <w:szCs w:val="24"/>
        </w:rPr>
      </w:pPr>
      <w:r w:rsidRPr="007B0664">
        <w:rPr>
          <w:sz w:val="24"/>
          <w:szCs w:val="24"/>
        </w:rPr>
        <w:t xml:space="preserve">Nel caso in cui la segnalazione whistleblowing contenga dati personali appartenenti alle categorie particolari, il relativo trattamento si fonda sull'art. 9, par. 2, lett. b) del GDPR in quanto necessario per assolvere gli obblighi ed esercitare i diritti specifici del titolare del trattamento. </w:t>
      </w:r>
    </w:p>
    <w:p w14:paraId="227105DA" w14:textId="2DE957FA" w:rsidR="00310100" w:rsidRPr="007B0664" w:rsidRDefault="00310100" w:rsidP="00AB18D6">
      <w:pPr>
        <w:jc w:val="both"/>
        <w:rPr>
          <w:sz w:val="24"/>
          <w:szCs w:val="24"/>
        </w:rPr>
      </w:pPr>
      <w:r w:rsidRPr="007B0664">
        <w:rPr>
          <w:sz w:val="24"/>
          <w:szCs w:val="24"/>
        </w:rPr>
        <w:t>Nel caso in cui la segnalazione whistleblowing contenga dati personali relativi a potenziali reati o condanne oggetto di segnalazione, il relativo trattamento è effettuato in base all'art. 10 del GDPR, in quanto autorizzato dalla normativa in materia di whistleblowing, oltre che per l'eventuale necessità di tutela o difesa di diritti in sede giudiziaria ai sensi dell'art. 2-octies, c. 3 lett</w:t>
      </w:r>
      <w:r w:rsidR="00177409" w:rsidRPr="007B0664">
        <w:rPr>
          <w:sz w:val="24"/>
          <w:szCs w:val="24"/>
        </w:rPr>
        <w:t>.</w:t>
      </w:r>
      <w:r w:rsidRPr="007B0664">
        <w:rPr>
          <w:sz w:val="24"/>
          <w:szCs w:val="24"/>
        </w:rPr>
        <w:t xml:space="preserve"> e) del D.Lgs. n. 196/2003 ("Codice della Privacy").</w:t>
      </w:r>
    </w:p>
    <w:p w14:paraId="55A59E76" w14:textId="2EDE1498" w:rsidR="00310100" w:rsidRPr="007B0664" w:rsidRDefault="00310100" w:rsidP="00AB18D6">
      <w:pPr>
        <w:jc w:val="both"/>
        <w:rPr>
          <w:sz w:val="24"/>
          <w:szCs w:val="24"/>
        </w:rPr>
      </w:pPr>
      <w:r w:rsidRPr="007B0664">
        <w:rPr>
          <w:sz w:val="24"/>
          <w:szCs w:val="24"/>
        </w:rPr>
        <w:t xml:space="preserve">Qualora Lei abbia manifestato la propria volontà alla rivelazione della Sua identità e/o di qualsiasi altra informazione da cui possa </w:t>
      </w:r>
      <w:r w:rsidR="00177409" w:rsidRPr="007B0664">
        <w:rPr>
          <w:sz w:val="24"/>
          <w:szCs w:val="24"/>
        </w:rPr>
        <w:t xml:space="preserve">evincersi, direttamente o indirettamente, tale identità a persone diverse da quelle competenti a ricevere o a dare seguito alla segnalazione, il relativo trattamento avviene sulla base del Suo consenso, ai sensi dell'art. 6, par. 1, lett. a) del GDPR. </w:t>
      </w:r>
    </w:p>
    <w:p w14:paraId="6BEBDA6F" w14:textId="6A193505" w:rsidR="00177409" w:rsidRPr="007B0664" w:rsidRDefault="00177409" w:rsidP="00AB18D6">
      <w:pPr>
        <w:jc w:val="both"/>
        <w:rPr>
          <w:sz w:val="24"/>
          <w:szCs w:val="24"/>
        </w:rPr>
      </w:pPr>
      <w:r w:rsidRPr="007B0664">
        <w:rPr>
          <w:sz w:val="24"/>
          <w:szCs w:val="24"/>
        </w:rPr>
        <w:t xml:space="preserve">Nel perseguimento delle finalità sopra indicate, i Suoi dati personali saranno trattati con modalità cartacea e/o elettronica e, in ogni caso, con modalità tali da garantirne la sicurezza e la riservatezza conformemente a quanto previsto dalla normativa applicabile. </w:t>
      </w:r>
    </w:p>
    <w:p w14:paraId="1631307B" w14:textId="73873409" w:rsidR="001E7F02" w:rsidRPr="007B0664" w:rsidRDefault="001E7F02" w:rsidP="00AB18D6">
      <w:pPr>
        <w:pStyle w:val="ListParagraph"/>
        <w:numPr>
          <w:ilvl w:val="0"/>
          <w:numId w:val="1"/>
        </w:numPr>
        <w:jc w:val="both"/>
        <w:rPr>
          <w:b/>
          <w:bCs/>
          <w:sz w:val="24"/>
          <w:szCs w:val="24"/>
        </w:rPr>
      </w:pPr>
      <w:r w:rsidRPr="007B0664">
        <w:rPr>
          <w:b/>
          <w:bCs/>
          <w:sz w:val="24"/>
          <w:szCs w:val="24"/>
        </w:rPr>
        <w:lastRenderedPageBreak/>
        <w:t>C</w:t>
      </w:r>
      <w:r w:rsidR="00177409" w:rsidRPr="007B0664">
        <w:rPr>
          <w:b/>
          <w:bCs/>
          <w:sz w:val="24"/>
          <w:szCs w:val="24"/>
        </w:rPr>
        <w:t>onservazione dei dati personali</w:t>
      </w:r>
    </w:p>
    <w:p w14:paraId="17E0B2F2" w14:textId="7A2E4A07" w:rsidR="00817E7F" w:rsidRPr="007B0664" w:rsidRDefault="00817E7F" w:rsidP="00AB18D6">
      <w:pPr>
        <w:jc w:val="both"/>
        <w:rPr>
          <w:sz w:val="24"/>
          <w:szCs w:val="24"/>
        </w:rPr>
      </w:pPr>
      <w:r w:rsidRPr="007B0664">
        <w:rPr>
          <w:sz w:val="24"/>
          <w:szCs w:val="24"/>
        </w:rPr>
        <w:t xml:space="preserve">I dati </w:t>
      </w:r>
      <w:r w:rsidR="00177409" w:rsidRPr="007B0664">
        <w:rPr>
          <w:sz w:val="24"/>
          <w:szCs w:val="24"/>
        </w:rPr>
        <w:t>personali saranno conservati per un periodo di tempo non superiore a quello strettamente necessario per conseguire le finalità sopra indicate e, comunque, non oltre cinque anni a decorrere dalla data della comunicazione dell'esito finale della procedura di gestione della segnalazione whistleblowing, nel rispetto degli obblighi di riservatezza di cui all'art. 12 del D.Lgs</w:t>
      </w:r>
      <w:r w:rsidR="00682A2B">
        <w:rPr>
          <w:sz w:val="24"/>
          <w:szCs w:val="24"/>
        </w:rPr>
        <w:t>.</w:t>
      </w:r>
      <w:r w:rsidR="00177409" w:rsidRPr="007B0664">
        <w:rPr>
          <w:sz w:val="24"/>
          <w:szCs w:val="24"/>
        </w:rPr>
        <w:t xml:space="preserve"> 24/2023 e del principio di cui all'art. 5, par. 1, lett. a) del GDPR. </w:t>
      </w:r>
    </w:p>
    <w:p w14:paraId="6B9FB108" w14:textId="3FE02457"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Destinatari </w:t>
      </w:r>
      <w:r w:rsidR="00134A1C" w:rsidRPr="007B0664">
        <w:rPr>
          <w:b/>
          <w:bCs/>
          <w:sz w:val="24"/>
          <w:szCs w:val="24"/>
        </w:rPr>
        <w:t>dei dati personali</w:t>
      </w:r>
    </w:p>
    <w:p w14:paraId="6FE0EC1C" w14:textId="4E8FC1E9" w:rsidR="00134A1C" w:rsidRPr="007B0664" w:rsidRDefault="00134A1C" w:rsidP="00AB18D6">
      <w:pPr>
        <w:jc w:val="both"/>
        <w:rPr>
          <w:sz w:val="24"/>
          <w:szCs w:val="24"/>
        </w:rPr>
      </w:pPr>
      <w:r w:rsidRPr="007B0664">
        <w:rPr>
          <w:sz w:val="24"/>
          <w:szCs w:val="24"/>
        </w:rPr>
        <w:t xml:space="preserve">I Suoi dati personali potrebbero essere condivisi con: </w:t>
      </w:r>
    </w:p>
    <w:p w14:paraId="6306D70B" w14:textId="5CDAFA5C" w:rsidR="00134A1C" w:rsidRPr="007B0664" w:rsidRDefault="00134A1C" w:rsidP="00134A1C">
      <w:pPr>
        <w:pStyle w:val="ListParagraph"/>
        <w:numPr>
          <w:ilvl w:val="0"/>
          <w:numId w:val="5"/>
        </w:numPr>
        <w:jc w:val="both"/>
        <w:rPr>
          <w:sz w:val="24"/>
          <w:szCs w:val="24"/>
        </w:rPr>
      </w:pPr>
      <w:r w:rsidRPr="007B0664">
        <w:rPr>
          <w:sz w:val="24"/>
          <w:szCs w:val="24"/>
        </w:rPr>
        <w:t>persone autorizzate dal Titolare ai sensi degli artt. 29 del GDPR e 2-</w:t>
      </w:r>
      <w:r w:rsidRPr="007B0664">
        <w:rPr>
          <w:i/>
          <w:iCs/>
          <w:sz w:val="24"/>
          <w:szCs w:val="24"/>
        </w:rPr>
        <w:t>quaterdecies</w:t>
      </w:r>
      <w:r w:rsidRPr="007B0664">
        <w:rPr>
          <w:sz w:val="24"/>
          <w:szCs w:val="24"/>
        </w:rPr>
        <w:t xml:space="preserve"> del Codice della Privacy (es. dipendenti, amministratori di sistema); </w:t>
      </w:r>
    </w:p>
    <w:p w14:paraId="4A5D6023" w14:textId="4F54D9D1" w:rsidR="00134A1C" w:rsidRPr="007B0664" w:rsidRDefault="00134A1C" w:rsidP="00134A1C">
      <w:pPr>
        <w:pStyle w:val="ListParagraph"/>
        <w:numPr>
          <w:ilvl w:val="0"/>
          <w:numId w:val="5"/>
        </w:numPr>
        <w:jc w:val="both"/>
        <w:rPr>
          <w:sz w:val="24"/>
          <w:szCs w:val="24"/>
        </w:rPr>
      </w:pPr>
      <w:r w:rsidRPr="007B0664">
        <w:rPr>
          <w:sz w:val="24"/>
          <w:szCs w:val="24"/>
        </w:rPr>
        <w:t xml:space="preserve">terze parti fornitrici di servizi al Titolare, nominati responsabili del trattamento ai sensi dell'art. 28 del GDPR (es. soggetti a cui è stata esternalizzata la gestione delle segnalazioni whistleblowing, soggetti che svolgono attività di archiviazione della documentazione, provider di servizi informatici o di servizi cloud, consulenti); </w:t>
      </w:r>
    </w:p>
    <w:p w14:paraId="5C3D5E74" w14:textId="7CBF08FA" w:rsidR="00134A1C" w:rsidRPr="007B0664" w:rsidRDefault="00134A1C" w:rsidP="00134A1C">
      <w:pPr>
        <w:pStyle w:val="ListParagraph"/>
        <w:numPr>
          <w:ilvl w:val="0"/>
          <w:numId w:val="5"/>
        </w:numPr>
        <w:jc w:val="both"/>
        <w:rPr>
          <w:sz w:val="24"/>
          <w:szCs w:val="24"/>
        </w:rPr>
      </w:pPr>
      <w:r w:rsidRPr="007B0664">
        <w:rPr>
          <w:sz w:val="24"/>
          <w:szCs w:val="24"/>
        </w:rPr>
        <w:t xml:space="preserve">soggetti, enti o autorità, quali autonomi titolari del trattamento, a cui sia obbligatorio e/o necessario comunicare i dati personali in forza di disposizioni di legge o di ordini delle autorità rispetto alle finalità legate ad obblighi di legge (es. Autorità Nazionale Anticorruzione, Autorità Garante, ecc.); </w:t>
      </w:r>
    </w:p>
    <w:p w14:paraId="6EA72744" w14:textId="2A474131" w:rsidR="00134A1C" w:rsidRPr="007B0664" w:rsidRDefault="00134A1C" w:rsidP="00134A1C">
      <w:pPr>
        <w:pStyle w:val="ListParagraph"/>
        <w:numPr>
          <w:ilvl w:val="0"/>
          <w:numId w:val="5"/>
        </w:numPr>
        <w:jc w:val="both"/>
        <w:rPr>
          <w:sz w:val="24"/>
          <w:szCs w:val="24"/>
        </w:rPr>
      </w:pPr>
      <w:r w:rsidRPr="007B0664">
        <w:rPr>
          <w:sz w:val="24"/>
          <w:szCs w:val="24"/>
        </w:rPr>
        <w:t xml:space="preserve">altre società appartenenti al gruppo per la tutela del gruppo stesso affinché eventuali fenomeni illeciti possano emergere ed essere adeguatamente contrastati. </w:t>
      </w:r>
    </w:p>
    <w:p w14:paraId="0DB5F772" w14:textId="77777777" w:rsidR="00521303" w:rsidRPr="007B0664" w:rsidRDefault="00521303" w:rsidP="00521303">
      <w:pPr>
        <w:pStyle w:val="ListParagraph"/>
        <w:jc w:val="both"/>
        <w:rPr>
          <w:sz w:val="24"/>
          <w:szCs w:val="24"/>
        </w:rPr>
      </w:pPr>
    </w:p>
    <w:p w14:paraId="759D4886" w14:textId="3F1DDF9E" w:rsidR="0059164A" w:rsidRPr="007B0664" w:rsidRDefault="001E7F02" w:rsidP="00AB18D6">
      <w:pPr>
        <w:pStyle w:val="ListParagraph"/>
        <w:numPr>
          <w:ilvl w:val="0"/>
          <w:numId w:val="1"/>
        </w:numPr>
        <w:jc w:val="both"/>
        <w:rPr>
          <w:b/>
          <w:bCs/>
          <w:sz w:val="24"/>
          <w:szCs w:val="24"/>
        </w:rPr>
      </w:pPr>
      <w:r w:rsidRPr="007B0664">
        <w:rPr>
          <w:b/>
          <w:bCs/>
          <w:sz w:val="24"/>
          <w:szCs w:val="24"/>
        </w:rPr>
        <w:t>Trasferimento dati personali a paesi terzi o organizzazioni internazionali</w:t>
      </w:r>
    </w:p>
    <w:p w14:paraId="624AE302" w14:textId="4B00C87B" w:rsidR="0059164A" w:rsidRPr="007B0664" w:rsidRDefault="0059164A" w:rsidP="00AB18D6">
      <w:pPr>
        <w:jc w:val="both"/>
        <w:rPr>
          <w:sz w:val="24"/>
          <w:szCs w:val="24"/>
        </w:rPr>
      </w:pPr>
      <w:r w:rsidRPr="007B0664">
        <w:rPr>
          <w:sz w:val="24"/>
          <w:szCs w:val="24"/>
        </w:rPr>
        <w:t xml:space="preserve">I </w:t>
      </w:r>
      <w:r w:rsidR="00585AB4" w:rsidRPr="007B0664">
        <w:rPr>
          <w:sz w:val="24"/>
          <w:szCs w:val="24"/>
        </w:rPr>
        <w:t>S</w:t>
      </w:r>
      <w:r w:rsidRPr="007B0664">
        <w:rPr>
          <w:sz w:val="24"/>
          <w:szCs w:val="24"/>
        </w:rPr>
        <w:t>uoi dati personali saranno trattati all'interno dell'Unione Europea. Qualora i suo</w:t>
      </w:r>
      <w:r w:rsidR="00541181" w:rsidRPr="007B0664">
        <w:rPr>
          <w:sz w:val="24"/>
          <w:szCs w:val="24"/>
        </w:rPr>
        <w:t>i</w:t>
      </w:r>
      <w:r w:rsidRPr="007B0664">
        <w:rPr>
          <w:sz w:val="24"/>
          <w:szCs w:val="24"/>
        </w:rPr>
        <w:t xml:space="preserve"> dati personali dovessero essere trasferiti al di fuori dello Spazio Economico Europeo,</w:t>
      </w:r>
      <w:r w:rsidR="00541181" w:rsidRPr="007B0664">
        <w:rPr>
          <w:sz w:val="24"/>
          <w:szCs w:val="24"/>
        </w:rPr>
        <w:t xml:space="preserve"> la Società</w:t>
      </w:r>
      <w:r w:rsidRPr="007B0664">
        <w:rPr>
          <w:sz w:val="24"/>
          <w:szCs w:val="24"/>
        </w:rPr>
        <w:t xml:space="preserve"> garantirà che il trattamento sia conforme </w:t>
      </w:r>
      <w:r w:rsidR="00541181" w:rsidRPr="007B0664">
        <w:rPr>
          <w:sz w:val="24"/>
          <w:szCs w:val="24"/>
        </w:rPr>
        <w:t>a</w:t>
      </w:r>
      <w:r w:rsidRPr="007B0664">
        <w:rPr>
          <w:sz w:val="24"/>
          <w:szCs w:val="24"/>
        </w:rPr>
        <w:t xml:space="preserve">l Capo V del GDPR </w:t>
      </w:r>
      <w:r w:rsidR="00221D89" w:rsidRPr="007B0664">
        <w:rPr>
          <w:sz w:val="24"/>
          <w:szCs w:val="24"/>
        </w:rPr>
        <w:t>garantendo adeguate misure a protezione dei dati.</w:t>
      </w:r>
    </w:p>
    <w:p w14:paraId="5534BC8E" w14:textId="5891C699"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Conservazione dei dati personali </w:t>
      </w:r>
    </w:p>
    <w:p w14:paraId="27EB1991" w14:textId="37D0C6AB" w:rsidR="00221D89" w:rsidRPr="007B0664" w:rsidRDefault="00221D89" w:rsidP="00AB18D6">
      <w:pPr>
        <w:jc w:val="both"/>
        <w:rPr>
          <w:sz w:val="24"/>
          <w:szCs w:val="24"/>
        </w:rPr>
      </w:pPr>
      <w:r w:rsidRPr="007B0664">
        <w:rPr>
          <w:sz w:val="24"/>
          <w:szCs w:val="24"/>
        </w:rPr>
        <w:t>Le segnalazioni saranno conservate nel rispetto del principio di minimizzazione per un arco di tempo non superiore al conseguimento delle finalità per le quali sono stati raccolti e trattati e comunque per un periodo di tempo non superiore ai 5 anni</w:t>
      </w:r>
      <w:r w:rsidR="00541181" w:rsidRPr="007B0664">
        <w:rPr>
          <w:sz w:val="24"/>
          <w:szCs w:val="24"/>
        </w:rPr>
        <w:t xml:space="preserve">, </w:t>
      </w:r>
      <w:r w:rsidRPr="007B0664">
        <w:rPr>
          <w:sz w:val="24"/>
          <w:szCs w:val="24"/>
        </w:rPr>
        <w:t>fatt</w:t>
      </w:r>
      <w:r w:rsidR="00541181" w:rsidRPr="007B0664">
        <w:rPr>
          <w:sz w:val="24"/>
          <w:szCs w:val="24"/>
        </w:rPr>
        <w:t>a</w:t>
      </w:r>
      <w:r w:rsidRPr="007B0664">
        <w:rPr>
          <w:sz w:val="24"/>
          <w:szCs w:val="24"/>
        </w:rPr>
        <w:t xml:space="preserve"> salv</w:t>
      </w:r>
      <w:r w:rsidR="00541181" w:rsidRPr="007B0664">
        <w:rPr>
          <w:sz w:val="24"/>
          <w:szCs w:val="24"/>
        </w:rPr>
        <w:t>a</w:t>
      </w:r>
      <w:r w:rsidRPr="007B0664">
        <w:rPr>
          <w:sz w:val="24"/>
          <w:szCs w:val="24"/>
        </w:rPr>
        <w:t xml:space="preserve"> la difesa dei diritti in sede giudiziaria</w:t>
      </w:r>
      <w:r w:rsidR="00541181" w:rsidRPr="007B0664">
        <w:rPr>
          <w:sz w:val="24"/>
          <w:szCs w:val="24"/>
        </w:rPr>
        <w:t xml:space="preserve"> </w:t>
      </w:r>
      <w:r w:rsidRPr="007B0664">
        <w:rPr>
          <w:sz w:val="24"/>
          <w:szCs w:val="24"/>
        </w:rPr>
        <w:t>in relazione a tali finalità.</w:t>
      </w:r>
    </w:p>
    <w:p w14:paraId="020C4DCA" w14:textId="342BEFEB" w:rsidR="00221D89" w:rsidRPr="007B0664" w:rsidRDefault="00221D89" w:rsidP="00AB18D6">
      <w:pPr>
        <w:jc w:val="both"/>
        <w:rPr>
          <w:sz w:val="24"/>
          <w:szCs w:val="24"/>
        </w:rPr>
      </w:pPr>
      <w:r w:rsidRPr="007B0664">
        <w:rPr>
          <w:sz w:val="24"/>
          <w:szCs w:val="24"/>
        </w:rPr>
        <w:t>Nell'ambito delle segnalazioni, i dati personali acquisiti che risulteranno non rilevant</w:t>
      </w:r>
      <w:r w:rsidR="00541181" w:rsidRPr="007B0664">
        <w:rPr>
          <w:sz w:val="24"/>
          <w:szCs w:val="24"/>
        </w:rPr>
        <w:t>i</w:t>
      </w:r>
      <w:r w:rsidRPr="007B0664">
        <w:rPr>
          <w:sz w:val="24"/>
          <w:szCs w:val="24"/>
        </w:rPr>
        <w:t xml:space="preserve"> e applicabili rispetto </w:t>
      </w:r>
      <w:r w:rsidR="00541181" w:rsidRPr="007B0664">
        <w:rPr>
          <w:sz w:val="24"/>
          <w:szCs w:val="24"/>
        </w:rPr>
        <w:t>al</w:t>
      </w:r>
      <w:r w:rsidRPr="007B0664">
        <w:rPr>
          <w:sz w:val="24"/>
          <w:szCs w:val="24"/>
        </w:rPr>
        <w:t>la normativa del whistleblowing, saranno immediatamente cancellati.</w:t>
      </w:r>
    </w:p>
    <w:p w14:paraId="297CAB17" w14:textId="11828424"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Trattamenti automatizzati </w:t>
      </w:r>
    </w:p>
    <w:p w14:paraId="3329920E" w14:textId="0838919A" w:rsidR="00221D89" w:rsidRPr="007B0664" w:rsidRDefault="00541181" w:rsidP="00AB18D6">
      <w:pPr>
        <w:jc w:val="both"/>
        <w:rPr>
          <w:sz w:val="24"/>
          <w:szCs w:val="24"/>
        </w:rPr>
      </w:pPr>
      <w:r w:rsidRPr="007B0664">
        <w:rPr>
          <w:sz w:val="24"/>
          <w:szCs w:val="24"/>
        </w:rPr>
        <w:t>La Società</w:t>
      </w:r>
      <w:r w:rsidR="00221D89" w:rsidRPr="007B0664">
        <w:rPr>
          <w:sz w:val="24"/>
          <w:szCs w:val="24"/>
        </w:rPr>
        <w:t xml:space="preserve"> non effettua trattamenti basati su un processo decisionale automatizzato, compresa la profilazione, che producono effetti giuridici o che possono incidere in modo significativo sulla sua persona. </w:t>
      </w:r>
    </w:p>
    <w:p w14:paraId="395A5C6E" w14:textId="7B4F232A"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Diritti dell'interessato </w:t>
      </w:r>
    </w:p>
    <w:p w14:paraId="2A9DCAC9" w14:textId="0E1840C4" w:rsidR="001E7F02" w:rsidRPr="007B0664" w:rsidRDefault="00221D89" w:rsidP="00AB18D6">
      <w:pPr>
        <w:jc w:val="both"/>
        <w:rPr>
          <w:sz w:val="24"/>
          <w:szCs w:val="24"/>
        </w:rPr>
      </w:pPr>
      <w:r w:rsidRPr="007B0664">
        <w:rPr>
          <w:sz w:val="24"/>
          <w:szCs w:val="24"/>
        </w:rPr>
        <w:lastRenderedPageBreak/>
        <w:t xml:space="preserve">Rimane </w:t>
      </w:r>
      <w:r w:rsidR="00585AB4" w:rsidRPr="007B0664">
        <w:rPr>
          <w:sz w:val="24"/>
          <w:szCs w:val="24"/>
        </w:rPr>
        <w:t>Su</w:t>
      </w:r>
      <w:r w:rsidRPr="007B0664">
        <w:rPr>
          <w:sz w:val="24"/>
          <w:szCs w:val="24"/>
        </w:rPr>
        <w:t>a libera facoltà nei casi espressamente previsti dalla legge e salve le limitazioni individuate dall</w:t>
      </w:r>
      <w:r w:rsidR="004D78BB" w:rsidRPr="007B0664">
        <w:rPr>
          <w:sz w:val="24"/>
          <w:szCs w:val="24"/>
        </w:rPr>
        <w:t xml:space="preserve">e </w:t>
      </w:r>
      <w:r w:rsidRPr="007B0664">
        <w:rPr>
          <w:sz w:val="24"/>
          <w:szCs w:val="24"/>
        </w:rPr>
        <w:t xml:space="preserve">pertinenti disposizioni di legge e, in particolare, dall'art. 2 </w:t>
      </w:r>
      <w:r w:rsidRPr="007B0664">
        <w:rPr>
          <w:i/>
          <w:iCs/>
          <w:sz w:val="24"/>
          <w:szCs w:val="24"/>
        </w:rPr>
        <w:t>undecies</w:t>
      </w:r>
      <w:r w:rsidRPr="007B0664">
        <w:rPr>
          <w:sz w:val="24"/>
          <w:szCs w:val="24"/>
        </w:rPr>
        <w:t xml:space="preserve"> del D.Lgs. 196/2003, esercitare</w:t>
      </w:r>
      <w:r w:rsidR="004D78BB" w:rsidRPr="007B0664">
        <w:rPr>
          <w:sz w:val="24"/>
          <w:szCs w:val="24"/>
        </w:rPr>
        <w:t xml:space="preserve"> i suoi diritti previsti dagli artt. 15 e seguenti del GDPR. In particolare, ha il diritto di: </w:t>
      </w:r>
    </w:p>
    <w:p w14:paraId="3AE3FEC0" w14:textId="5C30E865" w:rsidR="004D78BB" w:rsidRPr="007B0664" w:rsidRDefault="002515FD" w:rsidP="00AB18D6">
      <w:pPr>
        <w:pStyle w:val="ListParagraph"/>
        <w:numPr>
          <w:ilvl w:val="0"/>
          <w:numId w:val="4"/>
        </w:numPr>
        <w:jc w:val="both"/>
        <w:rPr>
          <w:sz w:val="24"/>
          <w:szCs w:val="24"/>
        </w:rPr>
      </w:pPr>
      <w:r w:rsidRPr="007B0664">
        <w:rPr>
          <w:sz w:val="24"/>
          <w:szCs w:val="24"/>
        </w:rPr>
        <w:t>o</w:t>
      </w:r>
      <w:r w:rsidR="004D78BB" w:rsidRPr="007B0664">
        <w:rPr>
          <w:sz w:val="24"/>
          <w:szCs w:val="24"/>
        </w:rPr>
        <w:t>ttenere la conferma che sia in corso il trattamento dei suoi dati personali e, in tal caso, di chiedere al Titolare l'accesso alle informazioni relative al trattamento medesimo (es. finalità, categorie di dati trattati, destinatari o categorie di destinatari dei dati, il periodo di conservazione, etc.);</w:t>
      </w:r>
    </w:p>
    <w:p w14:paraId="311CAA0E" w14:textId="32283E28"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hiedere la rettifica dei suoi dati eventualmente inesatti o incompleti;</w:t>
      </w:r>
    </w:p>
    <w:p w14:paraId="7C1A102B" w14:textId="13F27040"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hiedere al Titolare la cancellazione dei dati (es. se i dati personali non sono più necessari rispetto alle finalità per le quali sono stati raccolti, in caso di revoca del consenso su cui si basa il trattamento, etc.);</w:t>
      </w:r>
    </w:p>
    <w:p w14:paraId="1E3882E5" w14:textId="58B8BE9B"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 xml:space="preserve">hiedere la limitazione del trattamento (es. in caso di contestazione sull'esattezza dei dati, se il trattamento sia illecito e </w:t>
      </w:r>
      <w:r w:rsidR="00404A97" w:rsidRPr="007B0664">
        <w:rPr>
          <w:sz w:val="24"/>
          <w:szCs w:val="24"/>
        </w:rPr>
        <w:t xml:space="preserve">il titolare </w:t>
      </w:r>
      <w:r w:rsidR="004D78BB" w:rsidRPr="007B0664">
        <w:rPr>
          <w:sz w:val="24"/>
          <w:szCs w:val="24"/>
        </w:rPr>
        <w:t xml:space="preserve">si oppone alla cancellazione dei dati personali; se i dati sono necessari per l'esercizio o la difesa in giudizio di un diritto anche qualora il titolare non ne abbia più bisogno; in caso di esercizio del diritto di </w:t>
      </w:r>
      <w:r w:rsidR="009B3A40" w:rsidRPr="007B0664">
        <w:rPr>
          <w:sz w:val="24"/>
          <w:szCs w:val="24"/>
        </w:rPr>
        <w:t xml:space="preserve">opposizione, per il tempo necessario alla verifica della sussistenza dei motivi legittimi); </w:t>
      </w:r>
    </w:p>
    <w:p w14:paraId="0260C4F1" w14:textId="240857FE" w:rsidR="009B3A40" w:rsidRPr="007B0664" w:rsidRDefault="00404A97" w:rsidP="00AB18D6">
      <w:pPr>
        <w:pStyle w:val="ListParagraph"/>
        <w:numPr>
          <w:ilvl w:val="0"/>
          <w:numId w:val="4"/>
        </w:numPr>
        <w:jc w:val="both"/>
        <w:rPr>
          <w:sz w:val="24"/>
          <w:szCs w:val="24"/>
        </w:rPr>
      </w:pPr>
      <w:r w:rsidRPr="007B0664">
        <w:rPr>
          <w:sz w:val="24"/>
          <w:szCs w:val="24"/>
        </w:rPr>
        <w:t>c</w:t>
      </w:r>
      <w:r w:rsidR="009B3A40" w:rsidRPr="007B0664">
        <w:rPr>
          <w:sz w:val="24"/>
          <w:szCs w:val="24"/>
        </w:rPr>
        <w:t xml:space="preserve">hiedere la portabilità dei suoi dati personali ricevendo in un formato intellegibile da dispositivo automatico (es. xml, pdf, ecc.) i dati personali che la riguardano e di trasmetterli ad altro titolare, o di ottenere la trasmissione diretta da un titolare all'altro, se tecnicamente fattibile. </w:t>
      </w:r>
    </w:p>
    <w:p w14:paraId="4C7B1D9C" w14:textId="77777777" w:rsidR="005128EE" w:rsidRPr="007B0664" w:rsidRDefault="009B3A40" w:rsidP="00AB18D6">
      <w:pPr>
        <w:jc w:val="both"/>
        <w:rPr>
          <w:sz w:val="24"/>
          <w:szCs w:val="24"/>
        </w:rPr>
      </w:pPr>
      <w:r w:rsidRPr="007B0664">
        <w:rPr>
          <w:sz w:val="24"/>
          <w:szCs w:val="24"/>
        </w:rPr>
        <w:t xml:space="preserve">Qualora lei desideri proporre un reclamo in merito alle modalità attraverso cui i suoi dati sono trattati, ovvero in merito alla gestione di un reclamo da lei proposto, lei ha il diritto di presentare un'istanza direttamente all'Autorità di controllo (Garante per la Protezione dei </w:t>
      </w:r>
      <w:r w:rsidR="00404A97" w:rsidRPr="007B0664">
        <w:rPr>
          <w:sz w:val="24"/>
          <w:szCs w:val="24"/>
        </w:rPr>
        <w:t>D</w:t>
      </w:r>
      <w:r w:rsidRPr="007B0664">
        <w:rPr>
          <w:sz w:val="24"/>
          <w:szCs w:val="24"/>
        </w:rPr>
        <w:t xml:space="preserve">ati </w:t>
      </w:r>
      <w:r w:rsidR="00404A97" w:rsidRPr="007B0664">
        <w:rPr>
          <w:sz w:val="24"/>
          <w:szCs w:val="24"/>
        </w:rPr>
        <w:t>P</w:t>
      </w:r>
      <w:r w:rsidRPr="007B0664">
        <w:rPr>
          <w:sz w:val="24"/>
          <w:szCs w:val="24"/>
        </w:rPr>
        <w:t xml:space="preserve">ersonali: </w:t>
      </w:r>
      <w:hyperlink r:id="rId5" w:history="1">
        <w:r w:rsidRPr="007B0664">
          <w:rPr>
            <w:rStyle w:val="Hyperlink"/>
            <w:sz w:val="24"/>
            <w:szCs w:val="24"/>
          </w:rPr>
          <w:t>www.gpdp.it</w:t>
        </w:r>
      </w:hyperlink>
      <w:r w:rsidRPr="007B0664">
        <w:rPr>
          <w:sz w:val="24"/>
          <w:szCs w:val="24"/>
        </w:rPr>
        <w:t>).</w:t>
      </w:r>
    </w:p>
    <w:p w14:paraId="00652852" w14:textId="360DE51C" w:rsidR="009B3A40" w:rsidRPr="007B0664" w:rsidRDefault="009B3A40" w:rsidP="00AB18D6">
      <w:pPr>
        <w:jc w:val="both"/>
        <w:rPr>
          <w:sz w:val="24"/>
          <w:szCs w:val="24"/>
        </w:rPr>
      </w:pPr>
      <w:r w:rsidRPr="007B0664">
        <w:rPr>
          <w:sz w:val="24"/>
          <w:szCs w:val="24"/>
        </w:rPr>
        <w:t xml:space="preserve">Potrà esercitare i diritti sopra elencati, in qualsiasi momento e senza particolari formalità, inoltrando la sua richiesta al </w:t>
      </w:r>
      <w:r w:rsidRPr="007B0664">
        <w:rPr>
          <w:i/>
          <w:iCs/>
          <w:sz w:val="24"/>
          <w:szCs w:val="24"/>
        </w:rPr>
        <w:t>Data Protection Officer</w:t>
      </w:r>
      <w:r w:rsidRPr="007B0664">
        <w:rPr>
          <w:sz w:val="24"/>
          <w:szCs w:val="24"/>
        </w:rPr>
        <w:t xml:space="preserve"> della Società scrivendo all'indirizzo e-mail: </w:t>
      </w:r>
      <w:r w:rsidR="00221B42" w:rsidRPr="00221B42">
        <w:rPr>
          <w:sz w:val="24"/>
          <w:szCs w:val="24"/>
        </w:rPr>
        <w:t>dpo@u-power.it.</w:t>
      </w:r>
    </w:p>
    <w:p w14:paraId="30D7B7A7" w14:textId="77777777" w:rsidR="005B02A5" w:rsidRPr="007B0664" w:rsidRDefault="005B02A5">
      <w:pPr>
        <w:rPr>
          <w:sz w:val="24"/>
          <w:szCs w:val="24"/>
        </w:rPr>
      </w:pPr>
    </w:p>
    <w:sectPr w:rsidR="005B02A5" w:rsidRPr="007B06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F21"/>
    <w:multiLevelType w:val="hybridMultilevel"/>
    <w:tmpl w:val="C754871C"/>
    <w:lvl w:ilvl="0" w:tplc="C6C2B78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06306A0"/>
    <w:multiLevelType w:val="hybridMultilevel"/>
    <w:tmpl w:val="D62AAD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E806E5"/>
    <w:multiLevelType w:val="hybridMultilevel"/>
    <w:tmpl w:val="89563422"/>
    <w:lvl w:ilvl="0" w:tplc="0C6C0EE4">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2D3A08"/>
    <w:multiLevelType w:val="hybridMultilevel"/>
    <w:tmpl w:val="3A3ED7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DB7426E"/>
    <w:multiLevelType w:val="hybridMultilevel"/>
    <w:tmpl w:val="0AAEF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25214801">
    <w:abstractNumId w:val="0"/>
  </w:num>
  <w:num w:numId="2" w16cid:durableId="2107650174">
    <w:abstractNumId w:val="3"/>
  </w:num>
  <w:num w:numId="3" w16cid:durableId="919413381">
    <w:abstractNumId w:val="2"/>
  </w:num>
  <w:num w:numId="4" w16cid:durableId="834033605">
    <w:abstractNumId w:val="4"/>
  </w:num>
  <w:num w:numId="5" w16cid:durableId="1117604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zHistoryOfSaves" w:val="28/03/24 21:50 User: PL10_x000d__x0009_22/05/24 17:29 User: PL10_x000d__x0009_19/09/24 18:18 User: PL10"/>
  </w:docVars>
  <w:rsids>
    <w:rsidRoot w:val="007955FD"/>
    <w:rsid w:val="00017C27"/>
    <w:rsid w:val="0005631E"/>
    <w:rsid w:val="00126DA5"/>
    <w:rsid w:val="00134A1C"/>
    <w:rsid w:val="001636CE"/>
    <w:rsid w:val="00177409"/>
    <w:rsid w:val="0018046A"/>
    <w:rsid w:val="00193B9C"/>
    <w:rsid w:val="001C6D2B"/>
    <w:rsid w:val="001E7F02"/>
    <w:rsid w:val="001F0291"/>
    <w:rsid w:val="001F181C"/>
    <w:rsid w:val="002058BE"/>
    <w:rsid w:val="00221B42"/>
    <w:rsid w:val="00221D89"/>
    <w:rsid w:val="00222F08"/>
    <w:rsid w:val="002515FD"/>
    <w:rsid w:val="00257572"/>
    <w:rsid w:val="00270FB5"/>
    <w:rsid w:val="002A77CD"/>
    <w:rsid w:val="002B48D1"/>
    <w:rsid w:val="002C72F7"/>
    <w:rsid w:val="00310100"/>
    <w:rsid w:val="00335119"/>
    <w:rsid w:val="0035334A"/>
    <w:rsid w:val="003646CE"/>
    <w:rsid w:val="00382D3F"/>
    <w:rsid w:val="003C1AA8"/>
    <w:rsid w:val="003E3D56"/>
    <w:rsid w:val="00404A97"/>
    <w:rsid w:val="00451078"/>
    <w:rsid w:val="0045298F"/>
    <w:rsid w:val="00454E7F"/>
    <w:rsid w:val="00475F65"/>
    <w:rsid w:val="00477EC8"/>
    <w:rsid w:val="0048039F"/>
    <w:rsid w:val="004873A0"/>
    <w:rsid w:val="004A05C9"/>
    <w:rsid w:val="004A0D4B"/>
    <w:rsid w:val="004B7330"/>
    <w:rsid w:val="004D2325"/>
    <w:rsid w:val="004D78BB"/>
    <w:rsid w:val="005128EE"/>
    <w:rsid w:val="00513A9C"/>
    <w:rsid w:val="00521303"/>
    <w:rsid w:val="00524BB5"/>
    <w:rsid w:val="00541181"/>
    <w:rsid w:val="005563E0"/>
    <w:rsid w:val="00557B71"/>
    <w:rsid w:val="00585AB4"/>
    <w:rsid w:val="0059164A"/>
    <w:rsid w:val="005B02A5"/>
    <w:rsid w:val="005C7A68"/>
    <w:rsid w:val="0060290C"/>
    <w:rsid w:val="006168D7"/>
    <w:rsid w:val="00624B5A"/>
    <w:rsid w:val="00682A2B"/>
    <w:rsid w:val="00690750"/>
    <w:rsid w:val="006A1775"/>
    <w:rsid w:val="006A731F"/>
    <w:rsid w:val="006C01DF"/>
    <w:rsid w:val="006E140B"/>
    <w:rsid w:val="0073497B"/>
    <w:rsid w:val="007700E8"/>
    <w:rsid w:val="007955FD"/>
    <w:rsid w:val="007972D2"/>
    <w:rsid w:val="007A60D4"/>
    <w:rsid w:val="007B0664"/>
    <w:rsid w:val="007E45AB"/>
    <w:rsid w:val="007E67BF"/>
    <w:rsid w:val="00803237"/>
    <w:rsid w:val="00817E7F"/>
    <w:rsid w:val="00855E2A"/>
    <w:rsid w:val="008677D5"/>
    <w:rsid w:val="00881240"/>
    <w:rsid w:val="008B42FB"/>
    <w:rsid w:val="008D336B"/>
    <w:rsid w:val="008D347D"/>
    <w:rsid w:val="008E3B90"/>
    <w:rsid w:val="00907E95"/>
    <w:rsid w:val="009151F0"/>
    <w:rsid w:val="00925EAF"/>
    <w:rsid w:val="009309C7"/>
    <w:rsid w:val="00933305"/>
    <w:rsid w:val="00954CE2"/>
    <w:rsid w:val="00966423"/>
    <w:rsid w:val="00974642"/>
    <w:rsid w:val="009B3A40"/>
    <w:rsid w:val="009C50E0"/>
    <w:rsid w:val="009F2D73"/>
    <w:rsid w:val="00A123DA"/>
    <w:rsid w:val="00A14AC1"/>
    <w:rsid w:val="00A874F1"/>
    <w:rsid w:val="00A87CC3"/>
    <w:rsid w:val="00AB18D6"/>
    <w:rsid w:val="00AC4588"/>
    <w:rsid w:val="00B077D5"/>
    <w:rsid w:val="00B51FE9"/>
    <w:rsid w:val="00BA1519"/>
    <w:rsid w:val="00BB63E2"/>
    <w:rsid w:val="00BC4B84"/>
    <w:rsid w:val="00BD4EAE"/>
    <w:rsid w:val="00BD585C"/>
    <w:rsid w:val="00BE3228"/>
    <w:rsid w:val="00C15DE9"/>
    <w:rsid w:val="00C41CAA"/>
    <w:rsid w:val="00C665E4"/>
    <w:rsid w:val="00C87FC3"/>
    <w:rsid w:val="00CB6445"/>
    <w:rsid w:val="00CE3B4A"/>
    <w:rsid w:val="00D34C2A"/>
    <w:rsid w:val="00D5563C"/>
    <w:rsid w:val="00D66BE7"/>
    <w:rsid w:val="00D77EB0"/>
    <w:rsid w:val="00DA1461"/>
    <w:rsid w:val="00DB544E"/>
    <w:rsid w:val="00DC36D9"/>
    <w:rsid w:val="00DC6DD6"/>
    <w:rsid w:val="00DD1735"/>
    <w:rsid w:val="00E02104"/>
    <w:rsid w:val="00E32CBE"/>
    <w:rsid w:val="00E430E9"/>
    <w:rsid w:val="00E45FCB"/>
    <w:rsid w:val="00EB46F8"/>
    <w:rsid w:val="00ED7246"/>
    <w:rsid w:val="00EF365A"/>
    <w:rsid w:val="00F311C4"/>
    <w:rsid w:val="00F46600"/>
    <w:rsid w:val="00F47D24"/>
    <w:rsid w:val="00F918B6"/>
    <w:rsid w:val="00FC18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68FD"/>
  <w15:chartTrackingRefBased/>
  <w15:docId w15:val="{ADC37E91-4427-42A2-A5CD-A81B7CA8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5FD"/>
    <w:rPr>
      <w:rFonts w:eastAsiaTheme="majorEastAsia" w:cstheme="majorBidi"/>
      <w:color w:val="272727" w:themeColor="text1" w:themeTint="D8"/>
    </w:rPr>
  </w:style>
  <w:style w:type="paragraph" w:styleId="Title">
    <w:name w:val="Title"/>
    <w:basedOn w:val="Normal"/>
    <w:next w:val="Normal"/>
    <w:link w:val="TitleChar"/>
    <w:uiPriority w:val="10"/>
    <w:qFormat/>
    <w:rsid w:val="00795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5FD"/>
    <w:pPr>
      <w:spacing w:before="160"/>
      <w:jc w:val="center"/>
    </w:pPr>
    <w:rPr>
      <w:i/>
      <w:iCs/>
      <w:color w:val="404040" w:themeColor="text1" w:themeTint="BF"/>
    </w:rPr>
  </w:style>
  <w:style w:type="character" w:customStyle="1" w:styleId="QuoteChar">
    <w:name w:val="Quote Char"/>
    <w:basedOn w:val="DefaultParagraphFont"/>
    <w:link w:val="Quote"/>
    <w:uiPriority w:val="29"/>
    <w:rsid w:val="007955FD"/>
    <w:rPr>
      <w:i/>
      <w:iCs/>
      <w:color w:val="404040" w:themeColor="text1" w:themeTint="BF"/>
    </w:rPr>
  </w:style>
  <w:style w:type="paragraph" w:styleId="ListParagraph">
    <w:name w:val="List Paragraph"/>
    <w:basedOn w:val="Normal"/>
    <w:uiPriority w:val="34"/>
    <w:qFormat/>
    <w:rsid w:val="007955FD"/>
    <w:pPr>
      <w:ind w:left="720"/>
      <w:contextualSpacing/>
    </w:pPr>
  </w:style>
  <w:style w:type="character" w:styleId="IntenseEmphasis">
    <w:name w:val="Intense Emphasis"/>
    <w:basedOn w:val="DefaultParagraphFont"/>
    <w:uiPriority w:val="21"/>
    <w:qFormat/>
    <w:rsid w:val="007955FD"/>
    <w:rPr>
      <w:i/>
      <w:iCs/>
      <w:color w:val="0F4761" w:themeColor="accent1" w:themeShade="BF"/>
    </w:rPr>
  </w:style>
  <w:style w:type="paragraph" w:styleId="IntenseQuote">
    <w:name w:val="Intense Quote"/>
    <w:basedOn w:val="Normal"/>
    <w:next w:val="Normal"/>
    <w:link w:val="IntenseQuoteChar"/>
    <w:uiPriority w:val="30"/>
    <w:qFormat/>
    <w:rsid w:val="00795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5FD"/>
    <w:rPr>
      <w:i/>
      <w:iCs/>
      <w:color w:val="0F4761" w:themeColor="accent1" w:themeShade="BF"/>
    </w:rPr>
  </w:style>
  <w:style w:type="character" w:styleId="IntenseReference">
    <w:name w:val="Intense Reference"/>
    <w:basedOn w:val="DefaultParagraphFont"/>
    <w:uiPriority w:val="32"/>
    <w:qFormat/>
    <w:rsid w:val="007955FD"/>
    <w:rPr>
      <w:b/>
      <w:bCs/>
      <w:smallCaps/>
      <w:color w:val="0F4761" w:themeColor="accent1" w:themeShade="BF"/>
      <w:spacing w:val="5"/>
    </w:rPr>
  </w:style>
  <w:style w:type="character" w:styleId="Hyperlink">
    <w:name w:val="Hyperlink"/>
    <w:basedOn w:val="DefaultParagraphFont"/>
    <w:uiPriority w:val="99"/>
    <w:unhideWhenUsed/>
    <w:rsid w:val="009B3A40"/>
    <w:rPr>
      <w:color w:val="467886" w:themeColor="hyperlink"/>
      <w:u w:val="single"/>
    </w:rPr>
  </w:style>
  <w:style w:type="character" w:styleId="UnresolvedMention">
    <w:name w:val="Unresolved Mention"/>
    <w:basedOn w:val="DefaultParagraphFont"/>
    <w:uiPriority w:val="99"/>
    <w:semiHidden/>
    <w:unhideWhenUsed/>
    <w:rsid w:val="009B3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pdp.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1530</TotalTime>
  <Pages>4</Pages>
  <Words>1656</Words>
  <Characters>9744</Characters>
  <Application>Microsoft Office Word</Application>
  <DocSecurity>0</DocSecurity>
  <Lines>143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Fieldfisher Italy</dc:creator>
  <cp:keywords/>
  <dc:description/>
  <cp:lastModifiedBy>Fieldfisher Italy</cp:lastModifiedBy>
  <cp:revision>20</cp:revision>
  <dcterms:created xsi:type="dcterms:W3CDTF">2025-12-23T16:15:00Z</dcterms:created>
  <dcterms:modified xsi:type="dcterms:W3CDTF">2026-04-30T10:24:00Z</dcterms:modified>
</cp:coreProperties>
</file>