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Borders>
          <w:top w:val="none" w:sz="0" w:space="0" w:color="FFFFFF"/>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00"/>
        <w:gridCol w:w="5106"/>
        <w:gridCol w:w="2600"/>
      </w:tblGrid>
      <w:tr w:rsidR="00AA001E" w14:paraId="2ADD99CB" w14:textId="77777777">
        <w:tc>
          <w:tcPr>
            <w:tcW w:w="2400" w:type="dxa"/>
            <w:tcMar>
              <w:top w:w="60" w:type="dxa"/>
              <w:left w:w="0" w:type="dxa"/>
              <w:bottom w:w="60" w:type="dxa"/>
              <w:right w:w="100" w:type="dxa"/>
            </w:tcMar>
            <w:vAlign w:val="center"/>
          </w:tcPr>
          <w:p w14:paraId="6B9BBD40" w14:textId="77777777" w:rsidR="00AA001E" w:rsidRDefault="00DF14C7">
            <w:r>
              <w:rPr>
                <w:noProof/>
              </w:rPr>
              <w:drawing>
                <wp:inline distT="0" distB="0" distL="0" distR="0" wp14:anchorId="6E4FB720" wp14:editId="03312B2F">
                  <wp:extent cx="1238250" cy="4381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438150"/>
                          </a:xfrm>
                          <a:prstGeom prst="rect">
                            <a:avLst/>
                          </a:prstGeom>
                        </pic:spPr>
                      </pic:pic>
                    </a:graphicData>
                  </a:graphic>
                </wp:inline>
              </w:drawing>
            </w:r>
          </w:p>
        </w:tc>
        <w:tc>
          <w:tcPr>
            <w:tcW w:w="5106" w:type="dxa"/>
            <w:tcMar>
              <w:top w:w="60" w:type="dxa"/>
              <w:left w:w="100" w:type="dxa"/>
              <w:bottom w:w="60" w:type="dxa"/>
              <w:right w:w="100" w:type="dxa"/>
            </w:tcMar>
            <w:vAlign w:val="center"/>
          </w:tcPr>
          <w:p w14:paraId="50B82301" w14:textId="77777777" w:rsidR="00AA001E" w:rsidRDefault="00DF14C7">
            <w:pPr>
              <w:jc w:val="center"/>
            </w:pPr>
            <w:r>
              <w:rPr>
                <w:b/>
                <w:bCs/>
                <w:sz w:val="26"/>
                <w:szCs w:val="26"/>
              </w:rPr>
              <w:t>Feed Safety Data Sheet</w:t>
            </w:r>
          </w:p>
        </w:tc>
        <w:tc>
          <w:tcPr>
            <w:tcW w:w="2600" w:type="dxa"/>
            <w:tcMar>
              <w:top w:w="60" w:type="dxa"/>
              <w:left w:w="100" w:type="dxa"/>
              <w:bottom w:w="60" w:type="dxa"/>
              <w:right w:w="0" w:type="dxa"/>
            </w:tcMar>
            <w:vAlign w:val="center"/>
          </w:tcPr>
          <w:p w14:paraId="4323C6CA" w14:textId="77777777" w:rsidR="00AA001E" w:rsidRDefault="00DF14C7">
            <w:pPr>
              <w:jc w:val="right"/>
            </w:pPr>
            <w:r>
              <w:rPr>
                <w:b/>
                <w:bCs/>
                <w:sz w:val="26"/>
                <w:szCs w:val="26"/>
              </w:rPr>
              <w:t>F-14</w:t>
            </w:r>
          </w:p>
          <w:p w14:paraId="4E8DFCAA" w14:textId="77777777" w:rsidR="00AA001E" w:rsidRDefault="00DF14C7">
            <w:pPr>
              <w:jc w:val="right"/>
            </w:pPr>
            <w:r>
              <w:rPr>
                <w:sz w:val="16"/>
                <w:szCs w:val="16"/>
              </w:rPr>
              <w:t>Version:  4.0</w:t>
            </w:r>
          </w:p>
          <w:p w14:paraId="3822D1F6" w14:textId="31D5EAD6" w:rsidR="00AA001E" w:rsidRDefault="00DF14C7">
            <w:pPr>
              <w:jc w:val="right"/>
            </w:pPr>
            <w:r>
              <w:rPr>
                <w:sz w:val="16"/>
                <w:szCs w:val="16"/>
              </w:rPr>
              <w:t>date: 1</w:t>
            </w:r>
            <w:r w:rsidR="001A30A7">
              <w:rPr>
                <w:sz w:val="16"/>
                <w:szCs w:val="16"/>
              </w:rPr>
              <w:t>8</w:t>
            </w:r>
            <w:r>
              <w:rPr>
                <w:sz w:val="16"/>
                <w:szCs w:val="16"/>
              </w:rPr>
              <w:t xml:space="preserve"> </w:t>
            </w:r>
            <w:r w:rsidR="001A30A7">
              <w:rPr>
                <w:sz w:val="16"/>
                <w:szCs w:val="16"/>
              </w:rPr>
              <w:t>September</w:t>
            </w:r>
            <w:r>
              <w:rPr>
                <w:sz w:val="16"/>
                <w:szCs w:val="16"/>
              </w:rPr>
              <w:t xml:space="preserve"> 202</w:t>
            </w:r>
            <w:r w:rsidR="001A30A7">
              <w:rPr>
                <w:sz w:val="16"/>
                <w:szCs w:val="16"/>
              </w:rPr>
              <w:t>6</w:t>
            </w:r>
          </w:p>
        </w:tc>
      </w:tr>
    </w:tbl>
    <w:p w14:paraId="1261C8E8"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2600"/>
        <w:gridCol w:w="2306"/>
      </w:tblGrid>
      <w:tr w:rsidR="00AA001E" w14:paraId="2827CBF4" w14:textId="77777777">
        <w:tc>
          <w:tcPr>
            <w:tcW w:w="520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651CAF" w14:textId="77777777" w:rsidR="00AA001E" w:rsidRPr="001A30A7" w:rsidRDefault="00DF14C7">
            <w:pPr>
              <w:rPr>
                <w:lang w:val="en-US"/>
              </w:rPr>
            </w:pPr>
            <w:r w:rsidRPr="001A30A7">
              <w:rPr>
                <w:lang w:val="en-US"/>
              </w:rPr>
              <w:t>FSDS</w:t>
            </w:r>
          </w:p>
          <w:p w14:paraId="5E0A4C73" w14:textId="77777777" w:rsidR="00AA001E" w:rsidRPr="001A30A7" w:rsidRDefault="00DF14C7">
            <w:pPr>
              <w:rPr>
                <w:lang w:val="en-US"/>
              </w:rPr>
            </w:pPr>
            <w:r w:rsidRPr="001A30A7">
              <w:rPr>
                <w:b/>
                <w:bCs/>
                <w:sz w:val="30"/>
                <w:szCs w:val="30"/>
                <w:lang w:val="en-US"/>
              </w:rPr>
              <w:t>FEED SAFETY DATA SHEET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23C0AD" w14:textId="77777777" w:rsidR="00AA001E" w:rsidRDefault="00DF14C7">
            <w:r>
              <w:t>0.1. Product</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A39214" w14:textId="77777777" w:rsidR="00AA001E" w:rsidRDefault="00AA001E"/>
        </w:tc>
      </w:tr>
      <w:tr w:rsidR="00AA001E" w14:paraId="6E009FB8" w14:textId="77777777">
        <w:tc>
          <w:tcPr>
            <w:tcW w:w="0" w:type="auto"/>
            <w:vMerge/>
            <w:tcBorders>
              <w:top w:val="single" w:sz="4" w:space="0" w:color="000000"/>
              <w:left w:val="single" w:sz="4" w:space="0" w:color="000000"/>
              <w:bottom w:val="single" w:sz="4" w:space="0" w:color="000000"/>
              <w:right w:val="single" w:sz="4" w:space="0" w:color="000000"/>
            </w:tcBorders>
          </w:tcPr>
          <w:p w14:paraId="19C81C72" w14:textId="77777777" w:rsidR="00AA001E" w:rsidRDefault="00AA001E"/>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F7FBDC" w14:textId="77777777" w:rsidR="00AA001E" w:rsidRDefault="00DF14C7">
            <w:r>
              <w:t xml:space="preserve">0.2. Version </w:t>
            </w:r>
            <w:proofErr w:type="spellStart"/>
            <w:r>
              <w:t>number</w:t>
            </w:r>
            <w:proofErr w:type="spellEnd"/>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85F479" w14:textId="77777777" w:rsidR="00AA001E" w:rsidRDefault="00AA001E"/>
        </w:tc>
      </w:tr>
      <w:tr w:rsidR="00AA001E" w14:paraId="16476AC5" w14:textId="77777777">
        <w:tc>
          <w:tcPr>
            <w:tcW w:w="0" w:type="auto"/>
            <w:vMerge/>
            <w:tcBorders>
              <w:top w:val="single" w:sz="4" w:space="0" w:color="000000"/>
              <w:left w:val="single" w:sz="4" w:space="0" w:color="000000"/>
              <w:bottom w:val="single" w:sz="4" w:space="0" w:color="000000"/>
              <w:right w:val="single" w:sz="4" w:space="0" w:color="000000"/>
            </w:tcBorders>
          </w:tcPr>
          <w:p w14:paraId="28FC46EA" w14:textId="77777777" w:rsidR="00AA001E" w:rsidRDefault="00AA001E"/>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39363A" w14:textId="77777777" w:rsidR="00AA001E" w:rsidRDefault="00DF14C7">
            <w:r>
              <w:t>0.3. Version date</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E24A41" w14:textId="77777777" w:rsidR="00AA001E" w:rsidRDefault="00AA001E"/>
        </w:tc>
      </w:tr>
    </w:tbl>
    <w:p w14:paraId="4CD7C229"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906"/>
      </w:tblGrid>
      <w:tr w:rsidR="00AA001E" w:rsidRPr="002647D5" w14:paraId="20A3D320"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0C407A63" w14:textId="77777777" w:rsidR="00AA001E" w:rsidRPr="001A30A7" w:rsidRDefault="00DF14C7">
            <w:pPr>
              <w:rPr>
                <w:lang w:val="en-US"/>
              </w:rPr>
            </w:pPr>
            <w:r w:rsidRPr="001A30A7">
              <w:rPr>
                <w:b/>
                <w:bCs/>
                <w:lang w:val="en-US"/>
              </w:rPr>
              <w:t>1.</w:t>
            </w:r>
            <w:r w:rsidRPr="001A30A7">
              <w:rPr>
                <w:b/>
                <w:bCs/>
                <w:lang w:val="en-US"/>
              </w:rPr>
              <w:tab/>
              <w:t>Party responsible for the FSDS</w:t>
            </w:r>
          </w:p>
        </w:tc>
      </w:tr>
      <w:tr w:rsidR="00AA001E" w14:paraId="38DD064D"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E73E14" w14:textId="77777777" w:rsidR="00AA001E" w:rsidRDefault="00DF14C7">
            <w:r>
              <w:t>1.1  Name</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455BBC" w14:textId="77777777" w:rsidR="00AA001E" w:rsidRDefault="00AA001E"/>
        </w:tc>
      </w:tr>
      <w:tr w:rsidR="00AA001E" w14:paraId="2DD4F523"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478AFF" w14:textId="77777777" w:rsidR="00AA001E" w:rsidRDefault="00DF14C7">
            <w:r>
              <w:t xml:space="preserve">1.2  </w:t>
            </w:r>
            <w:proofErr w:type="spellStart"/>
            <w:r>
              <w:t>Address</w:t>
            </w:r>
            <w:proofErr w:type="spellEnd"/>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AC1600" w14:textId="77777777" w:rsidR="00AA001E" w:rsidRDefault="00AA001E"/>
        </w:tc>
      </w:tr>
      <w:tr w:rsidR="00AA001E" w14:paraId="07B8EA16"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CD1236" w14:textId="77777777" w:rsidR="00AA001E" w:rsidRDefault="00DF14C7">
            <w:r>
              <w:t xml:space="preserve">1.3  </w:t>
            </w:r>
            <w:proofErr w:type="spellStart"/>
            <w:r>
              <w:t>Approved</w:t>
            </w:r>
            <w:proofErr w:type="spellEnd"/>
            <w:r>
              <w:t xml:space="preserve"> </w:t>
            </w:r>
            <w:proofErr w:type="spellStart"/>
            <w:r>
              <w:t>by</w:t>
            </w:r>
            <w:proofErr w:type="spellEnd"/>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407AEF" w14:textId="77777777" w:rsidR="00AA001E" w:rsidRDefault="00AA001E"/>
        </w:tc>
      </w:tr>
    </w:tbl>
    <w:p w14:paraId="5BF8F780"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59"/>
        <w:gridCol w:w="5647"/>
      </w:tblGrid>
      <w:tr w:rsidR="00AA001E" w14:paraId="085F48A3"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93BDB76" w14:textId="77777777" w:rsidR="00AA001E" w:rsidRDefault="00DF14C7">
            <w:r>
              <w:rPr>
                <w:b/>
                <w:bCs/>
              </w:rPr>
              <w:t>2.</w:t>
            </w:r>
            <w:r>
              <w:rPr>
                <w:b/>
                <w:bCs/>
              </w:rPr>
              <w:tab/>
            </w:r>
            <w:proofErr w:type="spellStart"/>
            <w:r>
              <w:rPr>
                <w:b/>
                <w:bCs/>
              </w:rPr>
              <w:t>Identification</w:t>
            </w:r>
            <w:proofErr w:type="spellEnd"/>
            <w:r>
              <w:rPr>
                <w:b/>
                <w:bCs/>
              </w:rPr>
              <w:t xml:space="preserve"> of </w:t>
            </w:r>
            <w:proofErr w:type="spellStart"/>
            <w:r>
              <w:rPr>
                <w:b/>
                <w:bCs/>
              </w:rPr>
              <w:t>the</w:t>
            </w:r>
            <w:proofErr w:type="spellEnd"/>
            <w:r>
              <w:rPr>
                <w:b/>
                <w:bCs/>
              </w:rPr>
              <w:t xml:space="preserve"> product</w:t>
            </w:r>
          </w:p>
        </w:tc>
      </w:tr>
      <w:tr w:rsidR="00AA001E" w:rsidRPr="002647D5" w14:paraId="308A110B" w14:textId="77777777">
        <w:tc>
          <w:tcPr>
            <w:tcW w:w="50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7257FA" w14:textId="77777777" w:rsidR="00AA001E" w:rsidRPr="001A30A7" w:rsidRDefault="00DF14C7">
            <w:pPr>
              <w:rPr>
                <w:lang w:val="en-US"/>
              </w:rPr>
            </w:pPr>
            <w:r w:rsidRPr="001A30A7">
              <w:rPr>
                <w:lang w:val="en-US"/>
              </w:rPr>
              <w:t>2.1a Type of feed (select the correct option below)</w:t>
            </w:r>
          </w:p>
        </w:tc>
        <w:tc>
          <w:tcPr>
            <w:tcW w:w="50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A5E598" w14:textId="77777777" w:rsidR="00AA001E" w:rsidRPr="001A30A7" w:rsidRDefault="00DF14C7">
            <w:pPr>
              <w:rPr>
                <w:lang w:val="en-US"/>
              </w:rPr>
            </w:pPr>
            <w:r w:rsidRPr="001A30A7">
              <w:rPr>
                <w:lang w:val="en-US"/>
              </w:rPr>
              <w:t>2.1b Product code*:</w:t>
            </w:r>
          </w:p>
          <w:p w14:paraId="3A65AE8B" w14:textId="77777777" w:rsidR="00AA001E" w:rsidRPr="001A30A7" w:rsidRDefault="00DF14C7">
            <w:pPr>
              <w:rPr>
                <w:lang w:val="en-US"/>
              </w:rPr>
            </w:pPr>
            <w:r w:rsidRPr="001A30A7">
              <w:rPr>
                <w:lang w:val="en-US"/>
              </w:rPr>
              <w:t>-  Feed material – (Catalogue of feed materials and/or GMP+)</w:t>
            </w:r>
          </w:p>
          <w:p w14:paraId="69E5D86B" w14:textId="77777777" w:rsidR="00AA001E" w:rsidRPr="001A30A7" w:rsidRDefault="00DF14C7">
            <w:pPr>
              <w:rPr>
                <w:lang w:val="en-US"/>
              </w:rPr>
            </w:pPr>
            <w:r w:rsidRPr="001A30A7">
              <w:rPr>
                <w:lang w:val="en-US"/>
              </w:rPr>
              <w:t>-  Additive - Feed additives portal</w:t>
            </w:r>
          </w:p>
          <w:p w14:paraId="31AC7D7A" w14:textId="77777777" w:rsidR="00AA001E" w:rsidRPr="001A30A7" w:rsidRDefault="00AA001E">
            <w:pPr>
              <w:rPr>
                <w:lang w:val="en-US"/>
              </w:rPr>
            </w:pPr>
          </w:p>
          <w:p w14:paraId="41568DC8" w14:textId="77777777" w:rsidR="00AA001E" w:rsidRPr="001A30A7" w:rsidRDefault="00DF14C7">
            <w:pPr>
              <w:rPr>
                <w:lang w:val="en-US"/>
              </w:rPr>
            </w:pPr>
            <w:r w:rsidRPr="001A30A7">
              <w:rPr>
                <w:i/>
                <w:iCs/>
                <w:sz w:val="18"/>
                <w:szCs w:val="18"/>
                <w:lang w:val="en-US"/>
              </w:rPr>
              <w:t>*Not applicable to compound feed and premixtures</w:t>
            </w:r>
          </w:p>
        </w:tc>
      </w:tr>
      <w:tr w:rsidR="00AA001E" w:rsidRPr="002647D5" w14:paraId="539FE314" w14:textId="77777777">
        <w:tc>
          <w:tcPr>
            <w:tcW w:w="50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BC8F3D" w14:textId="77777777" w:rsidR="00AA001E" w:rsidRPr="001A30A7" w:rsidRDefault="00DF14C7">
            <w:pPr>
              <w:rPr>
                <w:lang w:val="en-US"/>
              </w:rPr>
            </w:pPr>
            <w:r w:rsidRPr="001A30A7">
              <w:rPr>
                <w:lang w:val="en-US"/>
              </w:rPr>
              <w:t>☐ Feed material</w:t>
            </w:r>
          </w:p>
          <w:p w14:paraId="4BCFF27F" w14:textId="77777777" w:rsidR="00AA001E" w:rsidRPr="001A30A7" w:rsidRDefault="00DF14C7">
            <w:pPr>
              <w:rPr>
                <w:lang w:val="en-US"/>
              </w:rPr>
            </w:pPr>
            <w:r w:rsidRPr="001A30A7">
              <w:rPr>
                <w:lang w:val="en-US"/>
              </w:rPr>
              <w:t>☐ Additive</w:t>
            </w:r>
          </w:p>
          <w:p w14:paraId="0396DC17" w14:textId="77777777" w:rsidR="00AA001E" w:rsidRPr="001A30A7" w:rsidRDefault="00DF14C7">
            <w:pPr>
              <w:rPr>
                <w:lang w:val="en-US"/>
              </w:rPr>
            </w:pPr>
            <w:r w:rsidRPr="001A30A7">
              <w:rPr>
                <w:lang w:val="en-US"/>
              </w:rPr>
              <w:t>☐ Premixture</w:t>
            </w:r>
          </w:p>
          <w:p w14:paraId="4D860BB0" w14:textId="77777777" w:rsidR="00AA001E" w:rsidRPr="001A30A7" w:rsidRDefault="00DF14C7">
            <w:pPr>
              <w:rPr>
                <w:lang w:val="en-US"/>
              </w:rPr>
            </w:pPr>
            <w:r w:rsidRPr="001A30A7">
              <w:rPr>
                <w:lang w:val="en-US"/>
              </w:rPr>
              <w:t>☐ Compound feed (complementary/complete feed)</w:t>
            </w:r>
          </w:p>
        </w:tc>
        <w:tc>
          <w:tcPr>
            <w:tcW w:w="505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7B34A8" w14:textId="77777777" w:rsidR="00AA001E" w:rsidRPr="001A30A7" w:rsidRDefault="00AA001E">
            <w:pPr>
              <w:rPr>
                <w:lang w:val="en-US"/>
              </w:rPr>
            </w:pPr>
          </w:p>
        </w:tc>
      </w:tr>
      <w:tr w:rsidR="00AA001E" w14:paraId="1A9774DF"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D74C22" w14:textId="77777777" w:rsidR="00AA001E" w:rsidRDefault="00DF14C7">
            <w:r>
              <w:t>2.2  Product name</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909455" w14:textId="77777777" w:rsidR="00AA001E" w:rsidRDefault="00AA001E"/>
        </w:tc>
      </w:tr>
      <w:tr w:rsidR="00AA001E" w14:paraId="7EB317F5"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6B4962" w14:textId="77777777" w:rsidR="00AA001E" w:rsidRDefault="00DF14C7">
            <w:r>
              <w:t>2.3  Trade name</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EAFB30" w14:textId="77777777" w:rsidR="00AA001E" w:rsidRDefault="00AA001E"/>
        </w:tc>
      </w:tr>
      <w:tr w:rsidR="00AA001E" w14:paraId="4B325A1F"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AB02B2" w14:textId="77777777" w:rsidR="00AA001E" w:rsidRDefault="00DF14C7">
            <w:r>
              <w:t xml:space="preserve">2.4  Product </w:t>
            </w:r>
            <w:proofErr w:type="spellStart"/>
            <w:r>
              <w:t>description</w:t>
            </w:r>
            <w:proofErr w:type="spellEnd"/>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9347B2" w14:textId="77777777" w:rsidR="00AA001E" w:rsidRDefault="00AA001E"/>
        </w:tc>
      </w:tr>
      <w:tr w:rsidR="00AA001E" w:rsidRPr="002647D5" w14:paraId="5270A270"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B824A9" w14:textId="77777777" w:rsidR="00AA001E" w:rsidRPr="001A30A7" w:rsidRDefault="00DF14C7">
            <w:pPr>
              <w:rPr>
                <w:lang w:val="en-US"/>
              </w:rPr>
            </w:pPr>
            <w:r w:rsidRPr="001A30A7">
              <w:rPr>
                <w:lang w:val="en-US"/>
              </w:rPr>
              <w:t>2.5  Country of origin and, if relevant, the country of cultivation (e.g. maize products)</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635995" w14:textId="77777777" w:rsidR="00AA001E" w:rsidRPr="001A30A7" w:rsidRDefault="00AA001E">
            <w:pPr>
              <w:rPr>
                <w:lang w:val="en-US"/>
              </w:rPr>
            </w:pPr>
          </w:p>
        </w:tc>
      </w:tr>
      <w:tr w:rsidR="00AA001E" w14:paraId="544D1F9B"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147F73" w14:textId="77777777" w:rsidR="00AA001E" w:rsidRDefault="00DF14C7">
            <w:r>
              <w:t xml:space="preserve">2.6  </w:t>
            </w:r>
            <w:proofErr w:type="spellStart"/>
            <w:r>
              <w:t>Produced</w:t>
            </w:r>
            <w:proofErr w:type="spellEnd"/>
            <w:r>
              <w:t xml:space="preserve"> </w:t>
            </w:r>
            <w:proofErr w:type="spellStart"/>
            <w:r>
              <w:t>by</w:t>
            </w:r>
            <w:proofErr w:type="spellEnd"/>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6A33AC" w14:textId="77777777" w:rsidR="00AA001E" w:rsidRDefault="00AA001E"/>
        </w:tc>
      </w:tr>
      <w:tr w:rsidR="00AA001E" w14:paraId="3C1C9356"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C25A25" w14:textId="77777777" w:rsidR="00AA001E" w:rsidRDefault="00DF14C7">
            <w:r>
              <w:t xml:space="preserve">2.7  </w:t>
            </w:r>
            <w:proofErr w:type="spellStart"/>
            <w:r>
              <w:t>Supplied</w:t>
            </w:r>
            <w:proofErr w:type="spellEnd"/>
            <w:r>
              <w:t xml:space="preserve"> </w:t>
            </w:r>
            <w:proofErr w:type="spellStart"/>
            <w:r>
              <w:t>by</w:t>
            </w:r>
            <w:proofErr w:type="spellEnd"/>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09194E" w14:textId="77777777" w:rsidR="00AA001E" w:rsidRDefault="00AA001E"/>
        </w:tc>
      </w:tr>
    </w:tbl>
    <w:p w14:paraId="2F4D2774"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906"/>
      </w:tblGrid>
      <w:tr w:rsidR="00AA001E" w14:paraId="2414FF72"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3DEF657B" w14:textId="77777777" w:rsidR="00AA001E" w:rsidRDefault="00DF14C7">
            <w:r>
              <w:rPr>
                <w:b/>
                <w:bCs/>
              </w:rPr>
              <w:t>3.</w:t>
            </w:r>
            <w:r>
              <w:rPr>
                <w:b/>
                <w:bCs/>
              </w:rPr>
              <w:tab/>
              <w:t xml:space="preserve">Product </w:t>
            </w:r>
            <w:proofErr w:type="spellStart"/>
            <w:r>
              <w:rPr>
                <w:b/>
                <w:bCs/>
              </w:rPr>
              <w:t>description</w:t>
            </w:r>
            <w:proofErr w:type="spellEnd"/>
          </w:p>
        </w:tc>
      </w:tr>
      <w:tr w:rsidR="00AA001E" w14:paraId="77391272"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54987122" w14:textId="77777777" w:rsidR="00AA001E" w:rsidRDefault="00DF14C7">
            <w:r>
              <w:rPr>
                <w:i/>
                <w:iCs/>
              </w:rPr>
              <w:t xml:space="preserve">3.1.  </w:t>
            </w:r>
            <w:proofErr w:type="spellStart"/>
            <w:r>
              <w:rPr>
                <w:i/>
                <w:iCs/>
              </w:rPr>
              <w:t>Production</w:t>
            </w:r>
            <w:proofErr w:type="spellEnd"/>
            <w:r>
              <w:rPr>
                <w:i/>
                <w:iCs/>
              </w:rPr>
              <w:t xml:space="preserve"> </w:t>
            </w:r>
            <w:proofErr w:type="spellStart"/>
            <w:r>
              <w:rPr>
                <w:i/>
                <w:iCs/>
              </w:rPr>
              <w:t>process</w:t>
            </w:r>
            <w:proofErr w:type="spellEnd"/>
          </w:p>
        </w:tc>
      </w:tr>
      <w:tr w:rsidR="00AA001E" w14:paraId="22AAE38A"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858B3C" w14:textId="77777777" w:rsidR="00AA001E" w:rsidRPr="001A30A7" w:rsidRDefault="00DF14C7">
            <w:pPr>
              <w:rPr>
                <w:lang w:val="en-US"/>
              </w:rPr>
            </w:pPr>
            <w:r w:rsidRPr="001A30A7">
              <w:rPr>
                <w:lang w:val="en-US"/>
              </w:rPr>
              <w:t>3.1a  Does the production process comply with the GMP+ risk assessment</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3B6553" w14:textId="77777777" w:rsidR="00AA001E" w:rsidRDefault="00DF14C7">
            <w:r>
              <w:t>Yes / No</w:t>
            </w:r>
          </w:p>
        </w:tc>
      </w:tr>
      <w:tr w:rsidR="00AA001E" w:rsidRPr="002647D5" w14:paraId="56A68318"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E7FC6D" w14:textId="77777777" w:rsidR="00AA001E" w:rsidRPr="001A30A7" w:rsidRDefault="00DF14C7">
            <w:pPr>
              <w:rPr>
                <w:lang w:val="en-US"/>
              </w:rPr>
            </w:pPr>
            <w:r w:rsidRPr="001A30A7">
              <w:rPr>
                <w:lang w:val="en-US"/>
              </w:rPr>
              <w:t>3.1b  If “No” is entered at 3.1a; provide more information about the production process</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CBAC87" w14:textId="77777777" w:rsidR="00AA001E" w:rsidRPr="001A30A7" w:rsidRDefault="00AA001E">
            <w:pPr>
              <w:rPr>
                <w:lang w:val="en-US"/>
              </w:rPr>
            </w:pPr>
          </w:p>
        </w:tc>
      </w:tr>
      <w:tr w:rsidR="00AA001E" w:rsidRPr="002647D5" w14:paraId="4C0AFAB4"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001792" w14:textId="77777777" w:rsidR="00AA001E" w:rsidRPr="001A30A7" w:rsidRDefault="00DF14C7">
            <w:pPr>
              <w:rPr>
                <w:lang w:val="en-US"/>
              </w:rPr>
            </w:pPr>
            <w:r w:rsidRPr="001A30A7">
              <w:rPr>
                <w:lang w:val="en-US"/>
              </w:rPr>
              <w:t>3.2.  Raw materials and processing aids used</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950C71" w14:textId="77777777" w:rsidR="00AA001E" w:rsidRPr="001A30A7" w:rsidRDefault="00AA001E">
            <w:pPr>
              <w:rPr>
                <w:lang w:val="en-US"/>
              </w:rPr>
            </w:pPr>
          </w:p>
        </w:tc>
      </w:tr>
    </w:tbl>
    <w:p w14:paraId="5C40B94F" w14:textId="77777777" w:rsidR="00AA001E" w:rsidRPr="001A30A7" w:rsidRDefault="00DF14C7">
      <w:pPr>
        <w:rPr>
          <w:lang w:val="en-US"/>
        </w:rPr>
      </w:pPr>
      <w:r w:rsidRPr="001A30A7">
        <w:rPr>
          <w:lang w:val="en-US"/>
        </w:rPr>
        <w:br w:type="page"/>
      </w:r>
    </w:p>
    <w:tbl>
      <w:tblPr>
        <w:tblW w:w="10106" w:type="dxa"/>
        <w:tblBorders>
          <w:top w:val="none" w:sz="0" w:space="0" w:color="FFFFFF"/>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00"/>
        <w:gridCol w:w="5106"/>
        <w:gridCol w:w="2600"/>
      </w:tblGrid>
      <w:tr w:rsidR="00AA001E" w14:paraId="69C34466" w14:textId="77777777">
        <w:tc>
          <w:tcPr>
            <w:tcW w:w="2400" w:type="dxa"/>
            <w:tcMar>
              <w:top w:w="60" w:type="dxa"/>
              <w:left w:w="0" w:type="dxa"/>
              <w:bottom w:w="60" w:type="dxa"/>
              <w:right w:w="100" w:type="dxa"/>
            </w:tcMar>
            <w:vAlign w:val="center"/>
          </w:tcPr>
          <w:p w14:paraId="3A11F772" w14:textId="77777777" w:rsidR="00AA001E" w:rsidRDefault="00DF14C7">
            <w:r>
              <w:rPr>
                <w:noProof/>
              </w:rPr>
              <w:lastRenderedPageBreak/>
              <w:drawing>
                <wp:inline distT="0" distB="0" distL="0" distR="0" wp14:anchorId="10525490" wp14:editId="4182CB6B">
                  <wp:extent cx="1238250" cy="438150"/>
                  <wp:effectExtent l="0" t="0" r="0" b="0"/>
                  <wp:docPr id="954567341" name="Afbeelding 95456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438150"/>
                          </a:xfrm>
                          <a:prstGeom prst="rect">
                            <a:avLst/>
                          </a:prstGeom>
                        </pic:spPr>
                      </pic:pic>
                    </a:graphicData>
                  </a:graphic>
                </wp:inline>
              </w:drawing>
            </w:r>
          </w:p>
        </w:tc>
        <w:tc>
          <w:tcPr>
            <w:tcW w:w="5106" w:type="dxa"/>
            <w:tcMar>
              <w:top w:w="60" w:type="dxa"/>
              <w:left w:w="100" w:type="dxa"/>
              <w:bottom w:w="60" w:type="dxa"/>
              <w:right w:w="100" w:type="dxa"/>
            </w:tcMar>
            <w:vAlign w:val="center"/>
          </w:tcPr>
          <w:p w14:paraId="5E4EB1E5" w14:textId="77777777" w:rsidR="00AA001E" w:rsidRDefault="00DF14C7">
            <w:pPr>
              <w:jc w:val="center"/>
            </w:pPr>
            <w:r>
              <w:rPr>
                <w:b/>
                <w:bCs/>
                <w:sz w:val="26"/>
                <w:szCs w:val="26"/>
              </w:rPr>
              <w:t>Feed Safety Data Sheet</w:t>
            </w:r>
          </w:p>
        </w:tc>
        <w:tc>
          <w:tcPr>
            <w:tcW w:w="2600" w:type="dxa"/>
            <w:tcMar>
              <w:top w:w="60" w:type="dxa"/>
              <w:left w:w="100" w:type="dxa"/>
              <w:bottom w:w="60" w:type="dxa"/>
              <w:right w:w="0" w:type="dxa"/>
            </w:tcMar>
            <w:vAlign w:val="center"/>
          </w:tcPr>
          <w:p w14:paraId="0C0B8419" w14:textId="77777777" w:rsidR="00AA001E" w:rsidRDefault="00DF14C7">
            <w:pPr>
              <w:jc w:val="right"/>
            </w:pPr>
            <w:r>
              <w:rPr>
                <w:b/>
                <w:bCs/>
                <w:sz w:val="26"/>
                <w:szCs w:val="26"/>
              </w:rPr>
              <w:t>F-14</w:t>
            </w:r>
          </w:p>
          <w:p w14:paraId="30D767C2" w14:textId="77777777" w:rsidR="00AA001E" w:rsidRDefault="00DF14C7">
            <w:pPr>
              <w:jc w:val="right"/>
            </w:pPr>
            <w:r>
              <w:rPr>
                <w:sz w:val="16"/>
                <w:szCs w:val="16"/>
              </w:rPr>
              <w:t>Version:  4.0</w:t>
            </w:r>
          </w:p>
          <w:p w14:paraId="52B44B8D" w14:textId="2A036DA0" w:rsidR="00AA001E" w:rsidRDefault="00DF14C7">
            <w:pPr>
              <w:jc w:val="right"/>
            </w:pPr>
            <w:r>
              <w:rPr>
                <w:sz w:val="16"/>
                <w:szCs w:val="16"/>
              </w:rPr>
              <w:t>date: 1</w:t>
            </w:r>
            <w:r w:rsidR="002647D5">
              <w:rPr>
                <w:sz w:val="16"/>
                <w:szCs w:val="16"/>
              </w:rPr>
              <w:t>8</w:t>
            </w:r>
            <w:r>
              <w:rPr>
                <w:sz w:val="16"/>
                <w:szCs w:val="16"/>
              </w:rPr>
              <w:t xml:space="preserve"> </w:t>
            </w:r>
            <w:r w:rsidR="002647D5">
              <w:rPr>
                <w:sz w:val="16"/>
                <w:szCs w:val="16"/>
              </w:rPr>
              <w:t>Sep</w:t>
            </w:r>
            <w:r>
              <w:rPr>
                <w:sz w:val="16"/>
                <w:szCs w:val="16"/>
              </w:rPr>
              <w:t>t</w:t>
            </w:r>
            <w:r w:rsidR="002647D5">
              <w:rPr>
                <w:sz w:val="16"/>
                <w:szCs w:val="16"/>
              </w:rPr>
              <w:t>ember</w:t>
            </w:r>
            <w:r>
              <w:rPr>
                <w:sz w:val="16"/>
                <w:szCs w:val="16"/>
              </w:rPr>
              <w:t xml:space="preserve"> 202</w:t>
            </w:r>
            <w:r w:rsidR="002647D5">
              <w:rPr>
                <w:sz w:val="16"/>
                <w:szCs w:val="16"/>
              </w:rPr>
              <w:t>6</w:t>
            </w:r>
          </w:p>
        </w:tc>
      </w:tr>
    </w:tbl>
    <w:p w14:paraId="0323F7A4"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2600"/>
        <w:gridCol w:w="2306"/>
      </w:tblGrid>
      <w:tr w:rsidR="00AA001E" w14:paraId="2101458F" w14:textId="77777777">
        <w:tc>
          <w:tcPr>
            <w:tcW w:w="520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E0085A" w14:textId="77777777" w:rsidR="00AA001E" w:rsidRPr="001A30A7" w:rsidRDefault="00DF14C7">
            <w:pPr>
              <w:rPr>
                <w:lang w:val="en-US"/>
              </w:rPr>
            </w:pPr>
            <w:r w:rsidRPr="001A30A7">
              <w:rPr>
                <w:lang w:val="en-US"/>
              </w:rPr>
              <w:t>FSDS</w:t>
            </w:r>
          </w:p>
          <w:p w14:paraId="4EAD19E5" w14:textId="77777777" w:rsidR="00AA001E" w:rsidRPr="001A30A7" w:rsidRDefault="00DF14C7">
            <w:pPr>
              <w:rPr>
                <w:lang w:val="en-US"/>
              </w:rPr>
            </w:pPr>
            <w:r w:rsidRPr="001A30A7">
              <w:rPr>
                <w:b/>
                <w:bCs/>
                <w:sz w:val="30"/>
                <w:szCs w:val="30"/>
                <w:lang w:val="en-US"/>
              </w:rPr>
              <w:t>FEED SAFETY DATA SHEET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C755AF" w14:textId="77777777" w:rsidR="00AA001E" w:rsidRDefault="00DF14C7">
            <w:r>
              <w:t>0.1. Product</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2EFF34" w14:textId="77777777" w:rsidR="00AA001E" w:rsidRDefault="00AA001E"/>
        </w:tc>
      </w:tr>
      <w:tr w:rsidR="00AA001E" w14:paraId="32E3B5AB" w14:textId="77777777">
        <w:tc>
          <w:tcPr>
            <w:tcW w:w="0" w:type="auto"/>
            <w:vMerge/>
            <w:tcBorders>
              <w:top w:val="single" w:sz="4" w:space="0" w:color="000000"/>
              <w:left w:val="single" w:sz="4" w:space="0" w:color="000000"/>
              <w:bottom w:val="single" w:sz="4" w:space="0" w:color="000000"/>
              <w:right w:val="single" w:sz="4" w:space="0" w:color="000000"/>
            </w:tcBorders>
          </w:tcPr>
          <w:p w14:paraId="48D6465B" w14:textId="77777777" w:rsidR="00AA001E" w:rsidRDefault="00AA001E"/>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55EEDE" w14:textId="77777777" w:rsidR="00AA001E" w:rsidRDefault="00DF14C7">
            <w:r>
              <w:t xml:space="preserve">0.2. Version </w:t>
            </w:r>
            <w:proofErr w:type="spellStart"/>
            <w:r>
              <w:t>number</w:t>
            </w:r>
            <w:proofErr w:type="spellEnd"/>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B9A45E" w14:textId="77777777" w:rsidR="00AA001E" w:rsidRDefault="00AA001E"/>
        </w:tc>
      </w:tr>
      <w:tr w:rsidR="00AA001E" w14:paraId="1D74414D" w14:textId="77777777">
        <w:tc>
          <w:tcPr>
            <w:tcW w:w="0" w:type="auto"/>
            <w:vMerge/>
            <w:tcBorders>
              <w:top w:val="single" w:sz="4" w:space="0" w:color="000000"/>
              <w:left w:val="single" w:sz="4" w:space="0" w:color="000000"/>
              <w:bottom w:val="single" w:sz="4" w:space="0" w:color="000000"/>
              <w:right w:val="single" w:sz="4" w:space="0" w:color="000000"/>
            </w:tcBorders>
          </w:tcPr>
          <w:p w14:paraId="64BD1CFD" w14:textId="77777777" w:rsidR="00AA001E" w:rsidRDefault="00AA001E"/>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0DF4C5" w14:textId="77777777" w:rsidR="00AA001E" w:rsidRDefault="00DF14C7">
            <w:r>
              <w:t>0.3. Version date</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7401C2" w14:textId="77777777" w:rsidR="00AA001E" w:rsidRDefault="00AA001E"/>
        </w:tc>
      </w:tr>
    </w:tbl>
    <w:p w14:paraId="0FF9E7F0"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906"/>
      </w:tblGrid>
      <w:tr w:rsidR="00AA001E" w:rsidRPr="002647D5" w14:paraId="1B29BC59"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43A82D" w14:textId="77777777" w:rsidR="00AA001E" w:rsidRPr="001A30A7" w:rsidRDefault="00DF14C7">
            <w:pPr>
              <w:rPr>
                <w:lang w:val="en-US"/>
              </w:rPr>
            </w:pPr>
            <w:r w:rsidRPr="001A30A7">
              <w:rPr>
                <w:lang w:val="en-US"/>
              </w:rPr>
              <w:t>3.3  Intended use/ Processing instructions (e.g. target animal, ration advice)</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976C7D" w14:textId="77777777" w:rsidR="00AA001E" w:rsidRPr="001A30A7" w:rsidRDefault="00AA001E">
            <w:pPr>
              <w:rPr>
                <w:lang w:val="en-US"/>
              </w:rPr>
            </w:pPr>
          </w:p>
        </w:tc>
      </w:tr>
      <w:tr w:rsidR="00AA001E" w14:paraId="3AE1ECC7"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2B2B6582" w14:textId="77777777" w:rsidR="00AA001E" w:rsidRDefault="00DF14C7">
            <w:r>
              <w:rPr>
                <w:i/>
                <w:iCs/>
              </w:rPr>
              <w:t xml:space="preserve">3.6  </w:t>
            </w:r>
            <w:proofErr w:type="spellStart"/>
            <w:r>
              <w:rPr>
                <w:i/>
                <w:iCs/>
              </w:rPr>
              <w:t>Indicative</w:t>
            </w:r>
            <w:proofErr w:type="spellEnd"/>
            <w:r>
              <w:rPr>
                <w:i/>
                <w:iCs/>
              </w:rPr>
              <w:t xml:space="preserve"> analysis</w:t>
            </w:r>
          </w:p>
        </w:tc>
      </w:tr>
      <w:tr w:rsidR="00AA001E" w14:paraId="443D556F"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456780" w14:textId="77777777" w:rsidR="00AA001E" w:rsidRDefault="00DF14C7">
            <w:r>
              <w:t>3.6a  Dry matter content (%)</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A04328" w14:textId="77777777" w:rsidR="00AA001E" w:rsidRDefault="00AA001E"/>
        </w:tc>
      </w:tr>
      <w:tr w:rsidR="00AA001E" w:rsidRPr="002647D5" w14:paraId="031D8777"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035F7E" w14:textId="77777777" w:rsidR="00AA001E" w:rsidRPr="001A30A7" w:rsidRDefault="00DF14C7">
            <w:pPr>
              <w:rPr>
                <w:lang w:val="en-US"/>
              </w:rPr>
            </w:pPr>
            <w:r w:rsidRPr="001A30A7">
              <w:rPr>
                <w:lang w:val="en-US"/>
              </w:rPr>
              <w:t>3.6b  If the product is a mixture: crude ash content (%)</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7301EC" w14:textId="77777777" w:rsidR="00AA001E" w:rsidRPr="001A30A7" w:rsidRDefault="00AA001E">
            <w:pPr>
              <w:rPr>
                <w:lang w:val="en-US"/>
              </w:rPr>
            </w:pPr>
          </w:p>
        </w:tc>
      </w:tr>
    </w:tbl>
    <w:p w14:paraId="1EE2A188" w14:textId="77777777" w:rsidR="00AA001E" w:rsidRPr="001A30A7" w:rsidRDefault="00AA001E">
      <w:pPr>
        <w:rPr>
          <w:lang w:val="en-US"/>
        </w:rPr>
      </w:pP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06"/>
      </w:tblGrid>
      <w:tr w:rsidR="00AA001E" w14:paraId="13918ED2" w14:textId="77777777">
        <w:tc>
          <w:tcPr>
            <w:tcW w:w="1010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75BB090" w14:textId="77777777" w:rsidR="00AA001E" w:rsidRDefault="00DF14C7">
            <w:r>
              <w:rPr>
                <w:b/>
                <w:bCs/>
              </w:rPr>
              <w:t>4.</w:t>
            </w:r>
            <w:r>
              <w:rPr>
                <w:b/>
                <w:bCs/>
              </w:rPr>
              <w:tab/>
              <w:t xml:space="preserve">Monitoring of </w:t>
            </w:r>
            <w:proofErr w:type="spellStart"/>
            <w:r>
              <w:rPr>
                <w:b/>
                <w:bCs/>
              </w:rPr>
              <w:t>undesirable</w:t>
            </w:r>
            <w:proofErr w:type="spellEnd"/>
            <w:r>
              <w:rPr>
                <w:b/>
                <w:bCs/>
              </w:rPr>
              <w:t xml:space="preserve"> </w:t>
            </w:r>
            <w:proofErr w:type="spellStart"/>
            <w:r>
              <w:rPr>
                <w:b/>
                <w:bCs/>
              </w:rPr>
              <w:t>substances</w:t>
            </w:r>
            <w:proofErr w:type="spellEnd"/>
          </w:p>
        </w:tc>
      </w:tr>
    </w:tbl>
    <w:p w14:paraId="5220CBF4" w14:textId="77777777" w:rsidR="00AA001E" w:rsidRPr="001A30A7" w:rsidRDefault="00DF14C7">
      <w:pPr>
        <w:rPr>
          <w:lang w:val="en-US"/>
        </w:rPr>
      </w:pPr>
      <w:r w:rsidRPr="001A30A7">
        <w:rPr>
          <w:sz w:val="19"/>
          <w:szCs w:val="19"/>
          <w:lang w:val="en-US"/>
        </w:rPr>
        <w:t xml:space="preserve">For the monitoring of undesirable substances, SecureFeed has drawn up a risk classification per raw material and contaminant. This can be found here: </w:t>
      </w:r>
      <w:r w:rsidRPr="001A30A7">
        <w:rPr>
          <w:sz w:val="19"/>
          <w:szCs w:val="19"/>
          <w:u w:val="single"/>
          <w:lang w:val="en-US"/>
        </w:rPr>
        <w:t>https://securefeed.eu/producten/risicoclassificatie-diervoeders.</w:t>
      </w:r>
    </w:p>
    <w:p w14:paraId="4F3D3C49" w14:textId="77777777" w:rsidR="00AA001E" w:rsidRPr="001A30A7" w:rsidRDefault="00DF14C7">
      <w:pPr>
        <w:rPr>
          <w:lang w:val="en-US"/>
        </w:rPr>
      </w:pPr>
      <w:r w:rsidRPr="001A30A7">
        <w:rPr>
          <w:sz w:val="19"/>
          <w:szCs w:val="19"/>
          <w:lang w:val="en-US"/>
        </w:rPr>
        <w:t>This document sets out the likelihood of the norm being exceeded, scored as B (basic), L (low), M (medium), or H (high). Depending on this score, a certain monitoring frequency is expected per contaminant (point 4.4). This may differ per product and contaminant, but broadly the following could be applied:</w:t>
      </w:r>
    </w:p>
    <w:p w14:paraId="7B3EA4E4" w14:textId="77777777" w:rsidR="00AA001E" w:rsidRPr="001A30A7" w:rsidRDefault="00DF14C7">
      <w:pPr>
        <w:rPr>
          <w:lang w:val="en-US"/>
        </w:rPr>
      </w:pPr>
      <w:r w:rsidRPr="001A30A7">
        <w:rPr>
          <w:sz w:val="19"/>
          <w:szCs w:val="19"/>
          <w:lang w:val="en-US"/>
        </w:rPr>
        <w:t>-  B: At least once every 2 years</w:t>
      </w:r>
    </w:p>
    <w:p w14:paraId="2D48C002" w14:textId="77777777" w:rsidR="00AA001E" w:rsidRPr="001A30A7" w:rsidRDefault="00DF14C7">
      <w:pPr>
        <w:rPr>
          <w:lang w:val="en-US"/>
        </w:rPr>
      </w:pPr>
      <w:r w:rsidRPr="001A30A7">
        <w:rPr>
          <w:sz w:val="19"/>
          <w:szCs w:val="19"/>
          <w:lang w:val="en-US"/>
        </w:rPr>
        <w:t>-  L: At least annually</w:t>
      </w:r>
    </w:p>
    <w:p w14:paraId="5AFAC5E5" w14:textId="77777777" w:rsidR="00AA001E" w:rsidRPr="001A30A7" w:rsidRDefault="00DF14C7">
      <w:pPr>
        <w:rPr>
          <w:lang w:val="en-US"/>
        </w:rPr>
      </w:pPr>
      <w:r w:rsidRPr="001A30A7">
        <w:rPr>
          <w:sz w:val="19"/>
          <w:szCs w:val="19"/>
          <w:lang w:val="en-US"/>
        </w:rPr>
        <w:t>-  M: At least every quarter</w:t>
      </w:r>
    </w:p>
    <w:p w14:paraId="6186D2BB" w14:textId="77777777" w:rsidR="00AA001E" w:rsidRPr="001A30A7" w:rsidRDefault="00DF14C7">
      <w:pPr>
        <w:rPr>
          <w:lang w:val="en-US"/>
        </w:rPr>
      </w:pPr>
      <w:r w:rsidRPr="001A30A7">
        <w:rPr>
          <w:sz w:val="19"/>
          <w:szCs w:val="19"/>
          <w:lang w:val="en-US"/>
        </w:rPr>
        <w:t>-  H: At least monthly</w:t>
      </w:r>
    </w:p>
    <w:p w14:paraId="0C4F4965" w14:textId="77777777" w:rsidR="00AA001E" w:rsidRPr="001A30A7" w:rsidRDefault="00DF14C7">
      <w:pPr>
        <w:rPr>
          <w:lang w:val="en-US"/>
        </w:rPr>
      </w:pPr>
      <w:r w:rsidRPr="001A30A7">
        <w:rPr>
          <w:sz w:val="19"/>
          <w:szCs w:val="19"/>
          <w:lang w:val="en-US"/>
        </w:rPr>
        <w:t xml:space="preserve">Instead of a frequency per time period, a frequency per produced tonnage can also be indicated, or e.g. per batch or lot. If a parameter is not </w:t>
      </w:r>
      <w:proofErr w:type="spellStart"/>
      <w:r w:rsidRPr="001A30A7">
        <w:rPr>
          <w:sz w:val="19"/>
          <w:szCs w:val="19"/>
          <w:lang w:val="en-US"/>
        </w:rPr>
        <w:t>analysed</w:t>
      </w:r>
      <w:proofErr w:type="spellEnd"/>
      <w:r w:rsidRPr="001A30A7">
        <w:rPr>
          <w:sz w:val="19"/>
          <w:szCs w:val="19"/>
          <w:lang w:val="en-US"/>
        </w:rPr>
        <w:t>, this may be accepted provided it is properly substantiated, for example with a CCP in the production process, or where extensive historical data has been built up.</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32"/>
        <w:gridCol w:w="2324"/>
        <w:gridCol w:w="2324"/>
        <w:gridCol w:w="2426"/>
      </w:tblGrid>
      <w:tr w:rsidR="00AA001E" w14:paraId="687953D3" w14:textId="77777777">
        <w:tc>
          <w:tcPr>
            <w:tcW w:w="3032"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58BF6C06" w14:textId="77777777" w:rsidR="00AA001E" w:rsidRDefault="00DF14C7">
            <w:r>
              <w:rPr>
                <w:b/>
                <w:bCs/>
                <w:sz w:val="19"/>
                <w:szCs w:val="19"/>
              </w:rPr>
              <w:t>4.1 Parameter</w:t>
            </w:r>
          </w:p>
        </w:tc>
        <w:tc>
          <w:tcPr>
            <w:tcW w:w="2324"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42A01532" w14:textId="77777777" w:rsidR="00AA001E" w:rsidRDefault="00DF14C7">
            <w:r>
              <w:rPr>
                <w:b/>
                <w:bCs/>
                <w:sz w:val="19"/>
                <w:szCs w:val="19"/>
              </w:rPr>
              <w:t xml:space="preserve">4.2 </w:t>
            </w:r>
            <w:proofErr w:type="spellStart"/>
            <w:r>
              <w:rPr>
                <w:b/>
                <w:bCs/>
                <w:sz w:val="19"/>
                <w:szCs w:val="19"/>
              </w:rPr>
              <w:t>Applicable</w:t>
            </w:r>
            <w:proofErr w:type="spellEnd"/>
            <w:r>
              <w:rPr>
                <w:b/>
                <w:bCs/>
                <w:sz w:val="19"/>
                <w:szCs w:val="19"/>
              </w:rPr>
              <w:t xml:space="preserve"> norm</w:t>
            </w:r>
          </w:p>
        </w:tc>
        <w:tc>
          <w:tcPr>
            <w:tcW w:w="2324"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1259F20A" w14:textId="77777777" w:rsidR="00AA001E" w:rsidRDefault="00DF14C7">
            <w:r>
              <w:rPr>
                <w:b/>
                <w:bCs/>
                <w:sz w:val="19"/>
                <w:szCs w:val="19"/>
              </w:rPr>
              <w:t>4.3 Analysis moment</w:t>
            </w:r>
          </w:p>
        </w:tc>
        <w:tc>
          <w:tcPr>
            <w:tcW w:w="2426"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1FA71911" w14:textId="77777777" w:rsidR="00AA001E" w:rsidRDefault="00DF14C7">
            <w:r>
              <w:rPr>
                <w:b/>
                <w:bCs/>
                <w:sz w:val="19"/>
                <w:szCs w:val="19"/>
              </w:rPr>
              <w:t xml:space="preserve">4.4 Analysis </w:t>
            </w:r>
            <w:proofErr w:type="spellStart"/>
            <w:r>
              <w:rPr>
                <w:b/>
                <w:bCs/>
                <w:sz w:val="19"/>
                <w:szCs w:val="19"/>
              </w:rPr>
              <w:t>frequency</w:t>
            </w:r>
            <w:proofErr w:type="spellEnd"/>
          </w:p>
        </w:tc>
      </w:tr>
      <w:tr w:rsidR="00AA001E" w14:paraId="03F717A5" w14:textId="77777777">
        <w:tc>
          <w:tcPr>
            <w:tcW w:w="3032"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1191BDC4" w14:textId="77777777" w:rsidR="00AA001E" w:rsidRDefault="00AA001E"/>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1F29C233" w14:textId="77777777" w:rsidR="00AA001E" w:rsidRDefault="00AA001E"/>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200BE8A2" w14:textId="77777777" w:rsidR="00AA001E" w:rsidRDefault="00AA001E"/>
        </w:tc>
        <w:tc>
          <w:tcPr>
            <w:tcW w:w="2426"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03E85AFC" w14:textId="77777777" w:rsidR="00AA001E" w:rsidRDefault="00AA001E"/>
        </w:tc>
      </w:tr>
      <w:tr w:rsidR="00AA001E" w14:paraId="56B4B544" w14:textId="77777777">
        <w:tc>
          <w:tcPr>
            <w:tcW w:w="3032"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3952BADB" w14:textId="77777777" w:rsidR="00AA001E" w:rsidRDefault="00AA001E"/>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35D739F4" w14:textId="77777777" w:rsidR="00AA001E" w:rsidRDefault="00AA001E"/>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1CD709AE" w14:textId="77777777" w:rsidR="00AA001E" w:rsidRDefault="00AA001E"/>
        </w:tc>
        <w:tc>
          <w:tcPr>
            <w:tcW w:w="2426"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009B08FE" w14:textId="77777777" w:rsidR="00AA001E" w:rsidRDefault="00AA001E"/>
        </w:tc>
      </w:tr>
      <w:tr w:rsidR="00AA001E" w14:paraId="1EDD7FCA" w14:textId="77777777">
        <w:tc>
          <w:tcPr>
            <w:tcW w:w="3032"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6D9AC5FF" w14:textId="77777777" w:rsidR="00AA001E" w:rsidRDefault="00AA001E"/>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65AABA33" w14:textId="77777777" w:rsidR="00AA001E" w:rsidRDefault="00AA001E"/>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61B62C63" w14:textId="77777777" w:rsidR="00AA001E" w:rsidRDefault="00AA001E"/>
        </w:tc>
        <w:tc>
          <w:tcPr>
            <w:tcW w:w="2426"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24D1C774" w14:textId="77777777" w:rsidR="00AA001E" w:rsidRDefault="00AA001E"/>
        </w:tc>
      </w:tr>
    </w:tbl>
    <w:p w14:paraId="327C2946" w14:textId="77777777" w:rsidR="00AA001E" w:rsidRDefault="00AA001E"/>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84"/>
        <w:gridCol w:w="5176"/>
      </w:tblGrid>
      <w:tr w:rsidR="00AA001E" w14:paraId="4A37E309" w14:textId="77777777" w:rsidTr="00365EAC">
        <w:tc>
          <w:tcPr>
            <w:tcW w:w="10060"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0482171" w14:textId="77777777" w:rsidR="00AA001E" w:rsidRDefault="00DF14C7">
            <w:r>
              <w:rPr>
                <w:b/>
                <w:bCs/>
              </w:rPr>
              <w:t>5.</w:t>
            </w:r>
            <w:r>
              <w:rPr>
                <w:b/>
                <w:bCs/>
              </w:rPr>
              <w:tab/>
              <w:t xml:space="preserve">HACCP control </w:t>
            </w:r>
            <w:proofErr w:type="spellStart"/>
            <w:r>
              <w:rPr>
                <w:b/>
                <w:bCs/>
              </w:rPr>
              <w:t>measures</w:t>
            </w:r>
            <w:proofErr w:type="spellEnd"/>
          </w:p>
        </w:tc>
      </w:tr>
      <w:tr w:rsidR="00AA001E" w14:paraId="29C017EE" w14:textId="77777777" w:rsidTr="00365EAC">
        <w:tc>
          <w:tcPr>
            <w:tcW w:w="4884"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5D0DBB31" w14:textId="77777777" w:rsidR="00AA001E" w:rsidRDefault="00DF14C7">
            <w:r>
              <w:rPr>
                <w:b/>
                <w:bCs/>
                <w:sz w:val="19"/>
                <w:szCs w:val="19"/>
              </w:rPr>
              <w:t>Parameter (</w:t>
            </w:r>
            <w:proofErr w:type="spellStart"/>
            <w:r>
              <w:rPr>
                <w:b/>
                <w:bCs/>
                <w:sz w:val="19"/>
                <w:szCs w:val="19"/>
              </w:rPr>
              <w:t>see</w:t>
            </w:r>
            <w:proofErr w:type="spellEnd"/>
            <w:r>
              <w:rPr>
                <w:b/>
                <w:bCs/>
                <w:sz w:val="19"/>
                <w:szCs w:val="19"/>
              </w:rPr>
              <w:t xml:space="preserve"> 4.1)</w:t>
            </w:r>
          </w:p>
        </w:tc>
        <w:tc>
          <w:tcPr>
            <w:tcW w:w="5176"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72D3285B" w14:textId="77777777" w:rsidR="00AA001E" w:rsidRDefault="00DF14C7">
            <w:r>
              <w:rPr>
                <w:b/>
                <w:bCs/>
                <w:sz w:val="19"/>
                <w:szCs w:val="19"/>
              </w:rPr>
              <w:t xml:space="preserve">HACCP control </w:t>
            </w:r>
            <w:proofErr w:type="spellStart"/>
            <w:r>
              <w:rPr>
                <w:b/>
                <w:bCs/>
                <w:sz w:val="19"/>
                <w:szCs w:val="19"/>
              </w:rPr>
              <w:t>measure</w:t>
            </w:r>
            <w:proofErr w:type="spellEnd"/>
          </w:p>
        </w:tc>
      </w:tr>
      <w:tr w:rsidR="00AA001E" w14:paraId="3051017D" w14:textId="77777777" w:rsidTr="00365EAC">
        <w:tc>
          <w:tcPr>
            <w:tcW w:w="4884"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4962DC74" w14:textId="77777777" w:rsidR="00AA001E" w:rsidRDefault="00AA001E"/>
        </w:tc>
        <w:tc>
          <w:tcPr>
            <w:tcW w:w="5176"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70B0238E" w14:textId="77777777" w:rsidR="00AA001E" w:rsidRDefault="00AA001E"/>
        </w:tc>
      </w:tr>
      <w:tr w:rsidR="00AA001E" w14:paraId="6C4FB6BC" w14:textId="77777777" w:rsidTr="00365EAC">
        <w:tc>
          <w:tcPr>
            <w:tcW w:w="4884"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2EB2D87A" w14:textId="77777777" w:rsidR="00AA001E" w:rsidRDefault="00AA001E"/>
        </w:tc>
        <w:tc>
          <w:tcPr>
            <w:tcW w:w="5176"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1E277F6A" w14:textId="77777777" w:rsidR="00AA001E" w:rsidRDefault="00AA001E"/>
        </w:tc>
      </w:tr>
      <w:tr w:rsidR="00AA001E" w14:paraId="21035271" w14:textId="77777777" w:rsidTr="00365EAC">
        <w:tc>
          <w:tcPr>
            <w:tcW w:w="4884"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49223119" w14:textId="77777777" w:rsidR="00AA001E" w:rsidRDefault="00AA001E"/>
        </w:tc>
        <w:tc>
          <w:tcPr>
            <w:tcW w:w="5176"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3FC26E03" w14:textId="77777777" w:rsidR="00AA001E" w:rsidRDefault="00AA001E"/>
        </w:tc>
      </w:tr>
    </w:tbl>
    <w:p w14:paraId="177E7B5D" w14:textId="77777777" w:rsidR="00AA001E" w:rsidRDefault="00AA001E"/>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06"/>
      </w:tblGrid>
      <w:tr w:rsidR="00AA001E" w14:paraId="0466543A" w14:textId="77777777">
        <w:tc>
          <w:tcPr>
            <w:tcW w:w="1010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A4F6F1B" w14:textId="77777777" w:rsidR="00AA001E" w:rsidRDefault="00DF14C7">
            <w:r>
              <w:rPr>
                <w:b/>
                <w:bCs/>
              </w:rPr>
              <w:t>6.</w:t>
            </w:r>
            <w:r>
              <w:rPr>
                <w:b/>
                <w:bCs/>
              </w:rPr>
              <w:tab/>
            </w:r>
            <w:proofErr w:type="spellStart"/>
            <w:r>
              <w:rPr>
                <w:b/>
                <w:bCs/>
              </w:rPr>
              <w:t>Remarks</w:t>
            </w:r>
            <w:proofErr w:type="spellEnd"/>
          </w:p>
        </w:tc>
      </w:tr>
      <w:tr w:rsidR="00AA001E" w14:paraId="48FBCCF9" w14:textId="77777777">
        <w:tc>
          <w:tcPr>
            <w:tcW w:w="10106" w:type="dxa"/>
            <w:tcBorders>
              <w:top w:val="single" w:sz="4" w:space="0" w:color="000000"/>
              <w:left w:val="single" w:sz="4" w:space="0" w:color="000000"/>
              <w:bottom w:val="single" w:sz="4" w:space="0" w:color="000000"/>
              <w:right w:val="single" w:sz="4" w:space="0" w:color="000000"/>
            </w:tcBorders>
            <w:tcMar>
              <w:top w:w="400" w:type="dxa"/>
              <w:left w:w="100" w:type="dxa"/>
              <w:bottom w:w="400" w:type="dxa"/>
              <w:right w:w="100" w:type="dxa"/>
            </w:tcMar>
          </w:tcPr>
          <w:p w14:paraId="64B9DA62" w14:textId="77777777" w:rsidR="00AA001E" w:rsidRDefault="00AA001E"/>
        </w:tc>
      </w:tr>
    </w:tbl>
    <w:p w14:paraId="7EF35175" w14:textId="77777777" w:rsidR="00AA001E" w:rsidRDefault="00DF14C7">
      <w:r>
        <w:br w:type="page"/>
      </w:r>
    </w:p>
    <w:p w14:paraId="5788F003" w14:textId="77777777" w:rsidR="00AA001E" w:rsidRPr="001A30A7" w:rsidRDefault="00DF14C7">
      <w:pPr>
        <w:pStyle w:val="Kop1"/>
        <w:rPr>
          <w:lang w:val="en-US"/>
        </w:rPr>
      </w:pPr>
      <w:r w:rsidRPr="001A30A7">
        <w:rPr>
          <w:b/>
          <w:bCs/>
          <w:sz w:val="30"/>
          <w:szCs w:val="30"/>
          <w:lang w:val="en-US"/>
        </w:rPr>
        <w:lastRenderedPageBreak/>
        <w:t>Explanatory Notes to the Feed Safety Data Sheet (FSDS)</w:t>
      </w:r>
    </w:p>
    <w:p w14:paraId="3B6C7C54" w14:textId="77777777" w:rsidR="00AA001E" w:rsidRPr="001A30A7" w:rsidRDefault="00AA001E">
      <w:pPr>
        <w:rPr>
          <w:lang w:val="en-US"/>
        </w:rPr>
      </w:pPr>
    </w:p>
    <w:p w14:paraId="4BEA892B" w14:textId="77777777" w:rsidR="00AA001E" w:rsidRPr="001A30A7" w:rsidRDefault="00DF14C7">
      <w:pPr>
        <w:pStyle w:val="Kop2"/>
        <w:rPr>
          <w:lang w:val="en-US"/>
        </w:rPr>
      </w:pPr>
      <w:r w:rsidRPr="001A30A7">
        <w:rPr>
          <w:b/>
          <w:bCs/>
          <w:sz w:val="24"/>
          <w:szCs w:val="24"/>
          <w:lang w:val="en-US"/>
        </w:rPr>
        <w:t>Introduction</w:t>
      </w:r>
    </w:p>
    <w:p w14:paraId="7F9D0A9D" w14:textId="77777777" w:rsidR="00AA001E" w:rsidRPr="001A30A7" w:rsidRDefault="00DF14C7">
      <w:pPr>
        <w:rPr>
          <w:lang w:val="en-US"/>
        </w:rPr>
      </w:pPr>
      <w:r w:rsidRPr="001A30A7">
        <w:rPr>
          <w:lang w:val="en-US"/>
        </w:rPr>
        <w:t>By means of the Feed Safety Data Sheet, the supplier of a product can provide such information about the nature of the product that the customer can apply the product in a correct and (feed-)safe manner.</w:t>
      </w:r>
    </w:p>
    <w:p w14:paraId="46AD1AA0" w14:textId="77777777" w:rsidR="00AA001E" w:rsidRPr="001A30A7" w:rsidRDefault="00AA001E">
      <w:pPr>
        <w:rPr>
          <w:lang w:val="en-US"/>
        </w:rPr>
      </w:pPr>
    </w:p>
    <w:p w14:paraId="79E3540C" w14:textId="77777777" w:rsidR="00AA001E" w:rsidRPr="001A30A7" w:rsidRDefault="00DF14C7">
      <w:pPr>
        <w:rPr>
          <w:lang w:val="en-US"/>
        </w:rPr>
      </w:pPr>
      <w:r w:rsidRPr="001A30A7">
        <w:rPr>
          <w:lang w:val="en-US"/>
        </w:rPr>
        <w:t xml:space="preserve">The FSDS also gives the customer insight into the way in which the supplier has safeguarded the feed safety of the product. The customer can, in turn, align its incoming inspection and processing methods accordingly. The use of the FSDS offers the various links in the feed chain a fixed format to </w:t>
      </w:r>
      <w:proofErr w:type="spellStart"/>
      <w:r w:rsidRPr="001A30A7">
        <w:rPr>
          <w:lang w:val="en-US"/>
        </w:rPr>
        <w:t>standardise</w:t>
      </w:r>
      <w:proofErr w:type="spellEnd"/>
      <w:r w:rsidRPr="001A30A7">
        <w:rPr>
          <w:lang w:val="en-US"/>
        </w:rPr>
        <w:t xml:space="preserve"> and improve risk communication about products between suppliers and customers.</w:t>
      </w:r>
    </w:p>
    <w:p w14:paraId="211C4E17" w14:textId="77777777" w:rsidR="00AA001E" w:rsidRPr="001A30A7" w:rsidRDefault="00AA001E">
      <w:pPr>
        <w:rPr>
          <w:lang w:val="en-US"/>
        </w:rPr>
      </w:pPr>
    </w:p>
    <w:p w14:paraId="55EC9A67" w14:textId="77777777" w:rsidR="00AA001E" w:rsidRPr="001A30A7" w:rsidRDefault="00DF14C7">
      <w:pPr>
        <w:pStyle w:val="Kop2"/>
        <w:rPr>
          <w:lang w:val="en-US"/>
        </w:rPr>
      </w:pPr>
      <w:r w:rsidRPr="001A30A7">
        <w:rPr>
          <w:b/>
          <w:bCs/>
          <w:sz w:val="24"/>
          <w:szCs w:val="24"/>
          <w:lang w:val="en-US"/>
        </w:rPr>
        <w:t>Explanatory Notes</w:t>
      </w:r>
    </w:p>
    <w:p w14:paraId="70EC3748" w14:textId="77777777" w:rsidR="00AA001E" w:rsidRPr="001A30A7" w:rsidRDefault="00DF14C7">
      <w:pPr>
        <w:rPr>
          <w:lang w:val="en-US"/>
        </w:rPr>
      </w:pPr>
      <w:r w:rsidRPr="001A30A7">
        <w:rPr>
          <w:lang w:val="en-US"/>
        </w:rPr>
        <w:t xml:space="preserve">The purpose of these explanatory notes is to ensure consistency and accuracy in the content of each of the sections mentioned in the FSDS. The information must be clear and concise. The FSDS must be drawn up by an </w:t>
      </w:r>
      <w:proofErr w:type="spellStart"/>
      <w:r w:rsidRPr="001A30A7">
        <w:rPr>
          <w:lang w:val="en-US"/>
        </w:rPr>
        <w:t>authorised</w:t>
      </w:r>
      <w:proofErr w:type="spellEnd"/>
      <w:r w:rsidRPr="001A30A7">
        <w:rPr>
          <w:lang w:val="en-US"/>
        </w:rPr>
        <w:t xml:space="preserve"> person who has the necessary training and knowledge for this purpose.</w:t>
      </w:r>
    </w:p>
    <w:p w14:paraId="3111CB81" w14:textId="77777777" w:rsidR="00AA001E" w:rsidRPr="001A30A7" w:rsidRDefault="00DF14C7">
      <w:pPr>
        <w:rPr>
          <w:lang w:val="en-US"/>
        </w:rPr>
      </w:pPr>
      <w:r w:rsidRPr="001A30A7">
        <w:rPr>
          <w:i/>
          <w:iCs/>
          <w:lang w:val="en-US"/>
        </w:rPr>
        <w:t>Compared to the previous version, the layout has been simplified and section 4 (formerly “Norms/requirements”) has been replaced by a monitoring table based on the SecureFeed risk classification; the HACCP control measures are no longer a column within that table, but are now placed in their own, separate section 5.</w:t>
      </w:r>
    </w:p>
    <w:p w14:paraId="12B8E191" w14:textId="77777777" w:rsidR="00AA001E" w:rsidRPr="001A30A7" w:rsidRDefault="00AA001E">
      <w:pPr>
        <w:rPr>
          <w:lang w:val="en-US"/>
        </w:rPr>
      </w:pP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400"/>
        <w:gridCol w:w="6806"/>
      </w:tblGrid>
      <w:tr w:rsidR="00AA001E" w14:paraId="0FA980E0" w14:textId="77777777">
        <w:tc>
          <w:tcPr>
            <w:tcW w:w="9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59B23903" w14:textId="77777777" w:rsidR="00AA001E" w:rsidRDefault="00DF14C7">
            <w:proofErr w:type="spellStart"/>
            <w:r>
              <w:rPr>
                <w:b/>
                <w:bCs/>
                <w:sz w:val="19"/>
                <w:szCs w:val="19"/>
              </w:rPr>
              <w:t>Section</w:t>
            </w:r>
            <w:proofErr w:type="spellEnd"/>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254210EB" w14:textId="77777777" w:rsidR="00AA001E" w:rsidRDefault="00DF14C7">
            <w:r>
              <w:rPr>
                <w:b/>
                <w:bCs/>
                <w:sz w:val="19"/>
                <w:szCs w:val="19"/>
              </w:rPr>
              <w:t>Topic</w:t>
            </w:r>
          </w:p>
        </w:tc>
        <w:tc>
          <w:tcPr>
            <w:tcW w:w="6806"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728FBF44" w14:textId="77777777" w:rsidR="00AA001E" w:rsidRDefault="00DF14C7">
            <w:proofErr w:type="spellStart"/>
            <w:r>
              <w:rPr>
                <w:b/>
                <w:bCs/>
                <w:sz w:val="19"/>
                <w:szCs w:val="19"/>
              </w:rPr>
              <w:t>Explanation</w:t>
            </w:r>
            <w:proofErr w:type="spellEnd"/>
          </w:p>
        </w:tc>
      </w:tr>
      <w:tr w:rsidR="00AA001E" w:rsidRPr="002647D5" w14:paraId="44FF0795"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C1DDE0" w14:textId="77777777" w:rsidR="00AA001E" w:rsidRDefault="00DF14C7">
            <w:r>
              <w:rPr>
                <w:b/>
                <w:bCs/>
                <w:sz w:val="19"/>
                <w:szCs w:val="19"/>
              </w:rPr>
              <w:t>0.</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69C5AC" w14:textId="77777777" w:rsidR="00AA001E" w:rsidRDefault="00DF14C7">
            <w:r>
              <w:rPr>
                <w:sz w:val="19"/>
                <w:szCs w:val="19"/>
              </w:rPr>
              <w:t xml:space="preserve">FSDS </w:t>
            </w:r>
            <w:proofErr w:type="spellStart"/>
            <w:r>
              <w:rPr>
                <w:sz w:val="19"/>
                <w:szCs w:val="19"/>
              </w:rPr>
              <w:t>identification</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D13586" w14:textId="77777777" w:rsidR="00AA001E" w:rsidRPr="001A30A7" w:rsidRDefault="00DF14C7">
            <w:pPr>
              <w:rPr>
                <w:lang w:val="en-US"/>
              </w:rPr>
            </w:pPr>
            <w:r w:rsidRPr="001A30A7">
              <w:rPr>
                <w:sz w:val="19"/>
                <w:szCs w:val="19"/>
                <w:lang w:val="en-US"/>
              </w:rPr>
              <w:t>Section 0 identifies the FSDS. To ensure correct identification, this section is repeated on every page of the FSDS.</w:t>
            </w:r>
          </w:p>
        </w:tc>
      </w:tr>
      <w:tr w:rsidR="00AA001E" w:rsidRPr="002647D5" w14:paraId="7F08359A"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D2B7EC" w14:textId="77777777" w:rsidR="00AA001E" w:rsidRDefault="00DF14C7">
            <w:r>
              <w:rPr>
                <w:b/>
                <w:bCs/>
                <w:sz w:val="19"/>
                <w:szCs w:val="19"/>
              </w:rPr>
              <w:t>0.1.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E69593" w14:textId="77777777" w:rsidR="00AA001E" w:rsidRDefault="00DF14C7">
            <w:r>
              <w:rPr>
                <w:sz w:val="19"/>
                <w:szCs w:val="19"/>
              </w:rPr>
              <w:t>Product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051520" w14:textId="77777777" w:rsidR="00AA001E" w:rsidRPr="001A30A7" w:rsidRDefault="00DF14C7">
            <w:pPr>
              <w:rPr>
                <w:lang w:val="en-US"/>
              </w:rPr>
            </w:pPr>
            <w:r w:rsidRPr="001A30A7">
              <w:rPr>
                <w:sz w:val="19"/>
                <w:szCs w:val="19"/>
                <w:lang w:val="en-US"/>
              </w:rPr>
              <w:t>Product name. The same name as stated in section 2.2.</w:t>
            </w:r>
          </w:p>
        </w:tc>
      </w:tr>
      <w:tr w:rsidR="00AA001E" w:rsidRPr="002647D5" w14:paraId="77BBB696"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FD51FF" w14:textId="77777777" w:rsidR="00AA001E" w:rsidRDefault="00DF14C7">
            <w:r>
              <w:rPr>
                <w:b/>
                <w:bCs/>
                <w:sz w:val="19"/>
                <w:szCs w:val="19"/>
              </w:rPr>
              <w:t>0.2.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3FA9FC" w14:textId="77777777" w:rsidR="00AA001E" w:rsidRDefault="00DF14C7">
            <w:r>
              <w:rPr>
                <w:sz w:val="19"/>
                <w:szCs w:val="19"/>
              </w:rPr>
              <w:t xml:space="preserve">Version </w:t>
            </w:r>
            <w:proofErr w:type="spellStart"/>
            <w:r>
              <w:rPr>
                <w:sz w:val="19"/>
                <w:szCs w:val="19"/>
              </w:rPr>
              <w:t>number</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68F640" w14:textId="77777777" w:rsidR="00AA001E" w:rsidRPr="001A30A7" w:rsidRDefault="00DF14C7">
            <w:pPr>
              <w:rPr>
                <w:lang w:val="en-US"/>
              </w:rPr>
            </w:pPr>
            <w:r w:rsidRPr="001A30A7">
              <w:rPr>
                <w:sz w:val="19"/>
                <w:szCs w:val="19"/>
                <w:lang w:val="en-US"/>
              </w:rPr>
              <w:t>Your own version number of the current FSDS.</w:t>
            </w:r>
          </w:p>
        </w:tc>
      </w:tr>
      <w:tr w:rsidR="00AA001E" w:rsidRPr="002647D5" w14:paraId="7E30D192"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588150" w14:textId="77777777" w:rsidR="00AA001E" w:rsidRDefault="00DF14C7">
            <w:r>
              <w:rPr>
                <w:b/>
                <w:bCs/>
                <w:sz w:val="19"/>
                <w:szCs w:val="19"/>
              </w:rPr>
              <w:t>0.3.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65DEC3" w14:textId="77777777" w:rsidR="00AA001E" w:rsidRDefault="00DF14C7">
            <w:r>
              <w:rPr>
                <w:sz w:val="19"/>
                <w:szCs w:val="19"/>
              </w:rPr>
              <w:t>Version date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1FACB0" w14:textId="77777777" w:rsidR="00AA001E" w:rsidRPr="001A30A7" w:rsidRDefault="00DF14C7">
            <w:pPr>
              <w:rPr>
                <w:lang w:val="en-US"/>
              </w:rPr>
            </w:pPr>
            <w:r w:rsidRPr="001A30A7">
              <w:rPr>
                <w:sz w:val="19"/>
                <w:szCs w:val="19"/>
                <w:lang w:val="en-US"/>
              </w:rPr>
              <w:t>Date on which this version was approved and put into circulation.</w:t>
            </w:r>
          </w:p>
        </w:tc>
      </w:tr>
      <w:tr w:rsidR="00AA001E" w:rsidRPr="002647D5" w14:paraId="1392EF5C"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E4D523" w14:textId="77777777" w:rsidR="00AA001E" w:rsidRDefault="00DF14C7">
            <w:r>
              <w:rPr>
                <w:b/>
                <w:bCs/>
                <w:sz w:val="19"/>
                <w:szCs w:val="19"/>
              </w:rPr>
              <w:t>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D16660" w14:textId="77777777" w:rsidR="00AA001E" w:rsidRPr="001A30A7" w:rsidRDefault="00DF14C7">
            <w:pPr>
              <w:rPr>
                <w:lang w:val="en-US"/>
              </w:rPr>
            </w:pPr>
            <w:r w:rsidRPr="001A30A7">
              <w:rPr>
                <w:sz w:val="19"/>
                <w:szCs w:val="19"/>
                <w:lang w:val="en-US"/>
              </w:rPr>
              <w:t>Party responsible for the FSDS</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512F5E" w14:textId="77777777" w:rsidR="00AA001E" w:rsidRPr="001A30A7" w:rsidRDefault="00DF14C7">
            <w:pPr>
              <w:rPr>
                <w:lang w:val="en-US"/>
              </w:rPr>
            </w:pPr>
            <w:r w:rsidRPr="001A30A7">
              <w:rPr>
                <w:sz w:val="19"/>
                <w:szCs w:val="19"/>
                <w:lang w:val="en-US"/>
              </w:rPr>
              <w:t>This section identifies the author of the FSDS. This will generally be the supplier of the product, but may also be the original manufacturer if the supplier itself carries out no physical handling of the product, or has none carried out.</w:t>
            </w:r>
          </w:p>
        </w:tc>
      </w:tr>
      <w:tr w:rsidR="00AA001E" w:rsidRPr="002647D5" w14:paraId="0F111F9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F55778" w14:textId="77777777" w:rsidR="00AA001E" w:rsidRDefault="00DF14C7">
            <w:r>
              <w:rPr>
                <w:b/>
                <w:bCs/>
                <w:sz w:val="19"/>
                <w:szCs w:val="19"/>
              </w:rPr>
              <w:t>1.1.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294F2B" w14:textId="77777777" w:rsidR="00AA001E" w:rsidRDefault="00DF14C7">
            <w:r>
              <w:rPr>
                <w:sz w:val="19"/>
                <w:szCs w:val="19"/>
              </w:rPr>
              <w:t>Name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CEDD6C" w14:textId="77777777" w:rsidR="00AA001E" w:rsidRPr="001A30A7" w:rsidRDefault="00DF14C7">
            <w:pPr>
              <w:rPr>
                <w:lang w:val="en-US"/>
              </w:rPr>
            </w:pPr>
            <w:r w:rsidRPr="001A30A7">
              <w:rPr>
                <w:sz w:val="19"/>
                <w:szCs w:val="19"/>
                <w:lang w:val="en-US"/>
              </w:rPr>
              <w:t xml:space="preserve">Name of the </w:t>
            </w:r>
            <w:proofErr w:type="spellStart"/>
            <w:r w:rsidRPr="001A30A7">
              <w:rPr>
                <w:sz w:val="19"/>
                <w:szCs w:val="19"/>
                <w:lang w:val="en-US"/>
              </w:rPr>
              <w:t>organisation</w:t>
            </w:r>
            <w:proofErr w:type="spellEnd"/>
            <w:r w:rsidRPr="001A30A7">
              <w:rPr>
                <w:sz w:val="19"/>
                <w:szCs w:val="19"/>
                <w:lang w:val="en-US"/>
              </w:rPr>
              <w:t xml:space="preserve"> responsible for this FSDS.</w:t>
            </w:r>
          </w:p>
        </w:tc>
      </w:tr>
      <w:tr w:rsidR="00AA001E" w:rsidRPr="002647D5" w14:paraId="05E6EE8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F50BBE" w14:textId="77777777" w:rsidR="00AA001E" w:rsidRDefault="00DF14C7">
            <w:r>
              <w:rPr>
                <w:b/>
                <w:bCs/>
                <w:sz w:val="19"/>
                <w:szCs w:val="19"/>
              </w:rPr>
              <w:t>1.2.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D03A7C" w14:textId="77777777" w:rsidR="00AA001E" w:rsidRDefault="00DF14C7">
            <w:proofErr w:type="spellStart"/>
            <w:r>
              <w:rPr>
                <w:sz w:val="19"/>
                <w:szCs w:val="19"/>
              </w:rPr>
              <w:t>Address</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608550" w14:textId="77777777" w:rsidR="00AA001E" w:rsidRPr="001A30A7" w:rsidRDefault="00DF14C7">
            <w:pPr>
              <w:rPr>
                <w:lang w:val="en-US"/>
              </w:rPr>
            </w:pPr>
            <w:r w:rsidRPr="001A30A7">
              <w:rPr>
                <w:sz w:val="19"/>
                <w:szCs w:val="19"/>
                <w:lang w:val="en-US"/>
              </w:rPr>
              <w:t>State the full address, telephone number, etc. Preferably also state an e-mail address and website. Please also include a telephone number reachable outside office hours.</w:t>
            </w:r>
          </w:p>
        </w:tc>
      </w:tr>
      <w:tr w:rsidR="00AA001E" w:rsidRPr="002647D5" w14:paraId="363566CA"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8BDA8" w14:textId="77777777" w:rsidR="00AA001E" w:rsidRDefault="00DF14C7">
            <w:r>
              <w:rPr>
                <w:b/>
                <w:bCs/>
                <w:sz w:val="19"/>
                <w:szCs w:val="19"/>
              </w:rPr>
              <w:t>1.3.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7093FF" w14:textId="77777777" w:rsidR="00AA001E" w:rsidRDefault="00DF14C7">
            <w:proofErr w:type="spellStart"/>
            <w:r>
              <w:rPr>
                <w:sz w:val="19"/>
                <w:szCs w:val="19"/>
              </w:rPr>
              <w:t>Approved</w:t>
            </w:r>
            <w:proofErr w:type="spellEnd"/>
            <w:r>
              <w:rPr>
                <w:sz w:val="19"/>
                <w:szCs w:val="19"/>
              </w:rPr>
              <w:t xml:space="preserve"> </w:t>
            </w:r>
            <w:proofErr w:type="spellStart"/>
            <w:r>
              <w:rPr>
                <w:sz w:val="19"/>
                <w:szCs w:val="19"/>
              </w:rPr>
              <w:t>by</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EA7FCA" w14:textId="77777777" w:rsidR="00AA001E" w:rsidRPr="001A30A7" w:rsidRDefault="00DF14C7">
            <w:pPr>
              <w:rPr>
                <w:lang w:val="en-US"/>
              </w:rPr>
            </w:pPr>
            <w:r w:rsidRPr="001A30A7">
              <w:rPr>
                <w:sz w:val="19"/>
                <w:szCs w:val="19"/>
                <w:lang w:val="en-US"/>
              </w:rPr>
              <w:t xml:space="preserve">State the person who </w:t>
            </w:r>
            <w:proofErr w:type="spellStart"/>
            <w:r w:rsidRPr="001A30A7">
              <w:rPr>
                <w:sz w:val="19"/>
                <w:szCs w:val="19"/>
                <w:lang w:val="en-US"/>
              </w:rPr>
              <w:t>authorised</w:t>
            </w:r>
            <w:proofErr w:type="spellEnd"/>
            <w:r w:rsidRPr="001A30A7">
              <w:rPr>
                <w:sz w:val="19"/>
                <w:szCs w:val="19"/>
                <w:lang w:val="en-US"/>
              </w:rPr>
              <w:t xml:space="preserve"> the FSDS and their function. Please also include this person's e-mail address.</w:t>
            </w:r>
          </w:p>
        </w:tc>
      </w:tr>
      <w:tr w:rsidR="00AA001E" w:rsidRPr="002647D5" w14:paraId="2DAEDA4E"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B51745" w14:textId="77777777" w:rsidR="00AA001E" w:rsidRDefault="00DF14C7">
            <w:r>
              <w:rPr>
                <w:b/>
                <w:bCs/>
                <w:sz w:val="19"/>
                <w:szCs w:val="19"/>
              </w:rPr>
              <w:t>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4A7B45" w14:textId="77777777" w:rsidR="00AA001E" w:rsidRDefault="00DF14C7">
            <w:proofErr w:type="spellStart"/>
            <w:r>
              <w:rPr>
                <w:sz w:val="19"/>
                <w:szCs w:val="19"/>
              </w:rPr>
              <w:t>Identification</w:t>
            </w:r>
            <w:proofErr w:type="spellEnd"/>
            <w:r>
              <w:rPr>
                <w:sz w:val="19"/>
                <w:szCs w:val="19"/>
              </w:rPr>
              <w:t xml:space="preserve"> of </w:t>
            </w:r>
            <w:proofErr w:type="spellStart"/>
            <w:r>
              <w:rPr>
                <w:sz w:val="19"/>
                <w:szCs w:val="19"/>
              </w:rPr>
              <w:t>the</w:t>
            </w:r>
            <w:proofErr w:type="spellEnd"/>
            <w:r>
              <w:rPr>
                <w:sz w:val="19"/>
                <w:szCs w:val="19"/>
              </w:rPr>
              <w:t xml:space="preserve"> product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67F1AB" w14:textId="77777777" w:rsidR="00AA001E" w:rsidRPr="001A30A7" w:rsidRDefault="00DF14C7">
            <w:pPr>
              <w:rPr>
                <w:lang w:val="en-US"/>
              </w:rPr>
            </w:pPr>
            <w:r w:rsidRPr="001A30A7">
              <w:rPr>
                <w:sz w:val="19"/>
                <w:szCs w:val="19"/>
                <w:lang w:val="en-US"/>
              </w:rPr>
              <w:t>Section 2 provides an accurate identification of the product.</w:t>
            </w:r>
          </w:p>
        </w:tc>
      </w:tr>
      <w:tr w:rsidR="00AA001E" w:rsidRPr="002647D5" w14:paraId="53508F9D"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F9AA1E" w14:textId="77777777" w:rsidR="00AA001E" w:rsidRDefault="00DF14C7">
            <w:r>
              <w:rPr>
                <w:b/>
                <w:bCs/>
                <w:sz w:val="19"/>
                <w:szCs w:val="19"/>
              </w:rPr>
              <w:t>2.1a.</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001B30" w14:textId="77777777" w:rsidR="00AA001E" w:rsidRDefault="00DF14C7">
            <w:r>
              <w:rPr>
                <w:sz w:val="19"/>
                <w:szCs w:val="19"/>
              </w:rPr>
              <w:t>Type of feed</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1FD58F" w14:textId="77777777" w:rsidR="00AA001E" w:rsidRPr="001A30A7" w:rsidRDefault="00DF14C7">
            <w:pPr>
              <w:rPr>
                <w:lang w:val="en-US"/>
              </w:rPr>
            </w:pPr>
            <w:r w:rsidRPr="001A30A7">
              <w:rPr>
                <w:sz w:val="19"/>
                <w:szCs w:val="19"/>
                <w:lang w:val="en-US"/>
              </w:rPr>
              <w:t>Select the type of product: feed material, additive, premixture, or compound feed (complementary/complete feed).</w:t>
            </w:r>
          </w:p>
        </w:tc>
      </w:tr>
      <w:tr w:rsidR="00AA001E" w14:paraId="543CB5A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A24A82" w14:textId="77777777" w:rsidR="00AA001E" w:rsidRDefault="00DF14C7">
            <w:r>
              <w:rPr>
                <w:b/>
                <w:bCs/>
                <w:sz w:val="19"/>
                <w:szCs w:val="19"/>
              </w:rPr>
              <w:t>2.1b.</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113A36" w14:textId="77777777" w:rsidR="00AA001E" w:rsidRDefault="00DF14C7">
            <w:r>
              <w:rPr>
                <w:sz w:val="19"/>
                <w:szCs w:val="19"/>
              </w:rPr>
              <w:t>Product code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F3136B" w14:textId="77777777" w:rsidR="00AA001E" w:rsidRDefault="00DF14C7">
            <w:r w:rsidRPr="001A30A7">
              <w:rPr>
                <w:sz w:val="19"/>
                <w:szCs w:val="19"/>
                <w:lang w:val="en-US"/>
              </w:rPr>
              <w:t xml:space="preserve">Where applicable, state the identification number from the Catalogue of feed materials and/or GMP+, or the number from the Feed additives portal. </w:t>
            </w:r>
            <w:proofErr w:type="spellStart"/>
            <w:r>
              <w:rPr>
                <w:sz w:val="19"/>
                <w:szCs w:val="19"/>
              </w:rPr>
              <w:t>Not</w:t>
            </w:r>
            <w:proofErr w:type="spellEnd"/>
            <w:r>
              <w:rPr>
                <w:sz w:val="19"/>
                <w:szCs w:val="19"/>
              </w:rPr>
              <w:t xml:space="preserve"> </w:t>
            </w:r>
            <w:proofErr w:type="spellStart"/>
            <w:r>
              <w:rPr>
                <w:sz w:val="19"/>
                <w:szCs w:val="19"/>
              </w:rPr>
              <w:t>applicable</w:t>
            </w:r>
            <w:proofErr w:type="spellEnd"/>
            <w:r>
              <w:rPr>
                <w:sz w:val="19"/>
                <w:szCs w:val="19"/>
              </w:rPr>
              <w:t xml:space="preserve"> </w:t>
            </w:r>
            <w:proofErr w:type="spellStart"/>
            <w:r>
              <w:rPr>
                <w:sz w:val="19"/>
                <w:szCs w:val="19"/>
              </w:rPr>
              <w:t>to</w:t>
            </w:r>
            <w:proofErr w:type="spellEnd"/>
            <w:r>
              <w:rPr>
                <w:sz w:val="19"/>
                <w:szCs w:val="19"/>
              </w:rPr>
              <w:t xml:space="preserve"> compound feed </w:t>
            </w:r>
            <w:proofErr w:type="spellStart"/>
            <w:r>
              <w:rPr>
                <w:sz w:val="19"/>
                <w:szCs w:val="19"/>
              </w:rPr>
              <w:t>and</w:t>
            </w:r>
            <w:proofErr w:type="spellEnd"/>
            <w:r>
              <w:rPr>
                <w:sz w:val="19"/>
                <w:szCs w:val="19"/>
              </w:rPr>
              <w:t xml:space="preserve"> premixtures.</w:t>
            </w:r>
          </w:p>
        </w:tc>
      </w:tr>
      <w:tr w:rsidR="00AA001E" w:rsidRPr="002647D5" w14:paraId="0C7BBF65"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0BF73" w14:textId="77777777" w:rsidR="00AA001E" w:rsidRDefault="00DF14C7">
            <w:r>
              <w:rPr>
                <w:b/>
                <w:bCs/>
                <w:sz w:val="19"/>
                <w:szCs w:val="19"/>
              </w:rPr>
              <w:t>2.2.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8D7012" w14:textId="77777777" w:rsidR="00AA001E" w:rsidRDefault="00DF14C7">
            <w:r>
              <w:rPr>
                <w:sz w:val="19"/>
                <w:szCs w:val="19"/>
              </w:rPr>
              <w:t>Product name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1165D0" w14:textId="77777777" w:rsidR="00AA001E" w:rsidRPr="001A30A7" w:rsidRDefault="00DF14C7">
            <w:pPr>
              <w:rPr>
                <w:lang w:val="en-US"/>
              </w:rPr>
            </w:pPr>
            <w:r w:rsidRPr="001A30A7">
              <w:rPr>
                <w:sz w:val="19"/>
                <w:szCs w:val="19"/>
                <w:lang w:val="en-US"/>
              </w:rPr>
              <w:t xml:space="preserve">Identify the product. Use the designation prescribed by legislation. For feed materials, the so-called catalogue (Regulation (EU) No 68/2013) can be consulted. The designation of additives must be consistent with that stated in the register of </w:t>
            </w:r>
            <w:proofErr w:type="spellStart"/>
            <w:r w:rsidRPr="001A30A7">
              <w:rPr>
                <w:sz w:val="19"/>
                <w:szCs w:val="19"/>
                <w:lang w:val="en-US"/>
              </w:rPr>
              <w:t>authorised</w:t>
            </w:r>
            <w:proofErr w:type="spellEnd"/>
            <w:r w:rsidRPr="001A30A7">
              <w:rPr>
                <w:sz w:val="19"/>
                <w:szCs w:val="19"/>
                <w:lang w:val="en-US"/>
              </w:rPr>
              <w:t xml:space="preserve"> additives referred to in Regulation (EC) No 1831/2003.</w:t>
            </w:r>
          </w:p>
        </w:tc>
      </w:tr>
      <w:tr w:rsidR="00AA001E" w:rsidRPr="002647D5" w14:paraId="5B7CB512"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6A4F93" w14:textId="77777777" w:rsidR="00AA001E" w:rsidRDefault="00DF14C7">
            <w:r>
              <w:rPr>
                <w:b/>
                <w:bCs/>
                <w:sz w:val="19"/>
                <w:szCs w:val="19"/>
              </w:rPr>
              <w:t>2.3.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7B71A0" w14:textId="77777777" w:rsidR="00AA001E" w:rsidRDefault="00DF14C7">
            <w:r>
              <w:rPr>
                <w:sz w:val="19"/>
                <w:szCs w:val="19"/>
              </w:rPr>
              <w:t>Trade name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C2DBF2" w14:textId="77777777" w:rsidR="00AA001E" w:rsidRPr="001A30A7" w:rsidRDefault="00DF14C7">
            <w:pPr>
              <w:rPr>
                <w:lang w:val="en-US"/>
              </w:rPr>
            </w:pPr>
            <w:r w:rsidRPr="001A30A7">
              <w:rPr>
                <w:sz w:val="19"/>
                <w:szCs w:val="19"/>
                <w:lang w:val="en-US"/>
              </w:rPr>
              <w:t>State the trade name you use for the product. This may also be your own brand name.</w:t>
            </w:r>
          </w:p>
        </w:tc>
      </w:tr>
      <w:tr w:rsidR="00AA001E" w:rsidRPr="002647D5" w14:paraId="719501A0"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3B4B94" w14:textId="77777777" w:rsidR="00AA001E" w:rsidRDefault="00DF14C7">
            <w:r>
              <w:rPr>
                <w:b/>
                <w:bCs/>
                <w:sz w:val="19"/>
                <w:szCs w:val="19"/>
              </w:rPr>
              <w:t>2.4.</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CF5704" w14:textId="77777777" w:rsidR="00AA001E" w:rsidRDefault="00DF14C7">
            <w:r>
              <w:rPr>
                <w:sz w:val="19"/>
                <w:szCs w:val="19"/>
              </w:rPr>
              <w:t xml:space="preserve">Product </w:t>
            </w:r>
            <w:proofErr w:type="spellStart"/>
            <w:r>
              <w:rPr>
                <w:sz w:val="19"/>
                <w:szCs w:val="19"/>
              </w:rPr>
              <w:t>description</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49FDA9" w14:textId="77777777" w:rsidR="00AA001E" w:rsidRPr="002647D5" w:rsidRDefault="00DF14C7">
            <w:pPr>
              <w:rPr>
                <w:lang w:val="en-US"/>
              </w:rPr>
            </w:pPr>
            <w:r w:rsidRPr="002647D5">
              <w:rPr>
                <w:sz w:val="19"/>
                <w:szCs w:val="19"/>
                <w:lang w:val="en-US"/>
              </w:rPr>
              <w:t>Description of the product, including the form in which it is supplied (meal, granulate, pelleted, liquid, etc.).</w:t>
            </w:r>
          </w:p>
        </w:tc>
      </w:tr>
      <w:tr w:rsidR="00AA001E" w:rsidRPr="002647D5" w14:paraId="2BFF88F9"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6C5108" w14:textId="77777777" w:rsidR="00AA001E" w:rsidRDefault="00DF14C7">
            <w:r>
              <w:rPr>
                <w:b/>
                <w:bCs/>
                <w:sz w:val="19"/>
                <w:szCs w:val="19"/>
              </w:rPr>
              <w:t>2.5.</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6D8E20" w14:textId="77777777" w:rsidR="00AA001E" w:rsidRDefault="00DF14C7">
            <w:r>
              <w:rPr>
                <w:sz w:val="19"/>
                <w:szCs w:val="19"/>
              </w:rPr>
              <w:t xml:space="preserve">Country of </w:t>
            </w:r>
            <w:proofErr w:type="spellStart"/>
            <w:r>
              <w:rPr>
                <w:sz w:val="19"/>
                <w:szCs w:val="19"/>
              </w:rPr>
              <w:t>origin</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F242F6" w14:textId="77777777" w:rsidR="00AA001E" w:rsidRPr="002647D5" w:rsidRDefault="00DF14C7">
            <w:pPr>
              <w:rPr>
                <w:lang w:val="en-US"/>
              </w:rPr>
            </w:pPr>
            <w:r w:rsidRPr="002647D5">
              <w:rPr>
                <w:sz w:val="19"/>
                <w:szCs w:val="19"/>
                <w:lang w:val="en-US"/>
              </w:rPr>
              <w:t>Country of origin and, if relevant (e.g. for maize products), the country of cultivation.</w:t>
            </w:r>
          </w:p>
        </w:tc>
      </w:tr>
      <w:tr w:rsidR="00AA001E" w:rsidRPr="002647D5" w14:paraId="3E1C88D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367561" w14:textId="77777777" w:rsidR="00AA001E" w:rsidRDefault="00DF14C7">
            <w:r>
              <w:rPr>
                <w:b/>
                <w:bCs/>
                <w:sz w:val="19"/>
                <w:szCs w:val="19"/>
              </w:rPr>
              <w:t>2.6.</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41B134" w14:textId="77777777" w:rsidR="00AA001E" w:rsidRDefault="00DF14C7">
            <w:proofErr w:type="spellStart"/>
            <w:r>
              <w:rPr>
                <w:sz w:val="19"/>
                <w:szCs w:val="19"/>
              </w:rPr>
              <w:t>Produced</w:t>
            </w:r>
            <w:proofErr w:type="spellEnd"/>
            <w:r>
              <w:rPr>
                <w:sz w:val="19"/>
                <w:szCs w:val="19"/>
              </w:rPr>
              <w:t xml:space="preserve"> </w:t>
            </w:r>
            <w:proofErr w:type="spellStart"/>
            <w:r>
              <w:rPr>
                <w:sz w:val="19"/>
                <w:szCs w:val="19"/>
              </w:rPr>
              <w:t>by</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37DCC1" w14:textId="77777777" w:rsidR="00AA001E" w:rsidRPr="002647D5" w:rsidRDefault="00DF14C7">
            <w:pPr>
              <w:rPr>
                <w:lang w:val="en-US"/>
              </w:rPr>
            </w:pPr>
            <w:r w:rsidRPr="002647D5">
              <w:rPr>
                <w:sz w:val="19"/>
                <w:szCs w:val="19"/>
                <w:lang w:val="en-US"/>
              </w:rPr>
              <w:t>Name and address details of the manufacturer and/or production location.</w:t>
            </w:r>
          </w:p>
        </w:tc>
      </w:tr>
      <w:tr w:rsidR="00AA001E" w:rsidRPr="002647D5" w14:paraId="42ECE55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9964F" w14:textId="77777777" w:rsidR="00AA001E" w:rsidRDefault="00DF14C7">
            <w:r>
              <w:rPr>
                <w:b/>
                <w:bCs/>
                <w:sz w:val="19"/>
                <w:szCs w:val="19"/>
              </w:rPr>
              <w:lastRenderedPageBreak/>
              <w:t>2.7.</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C8537A" w14:textId="77777777" w:rsidR="00AA001E" w:rsidRDefault="00DF14C7">
            <w:proofErr w:type="spellStart"/>
            <w:r>
              <w:rPr>
                <w:sz w:val="19"/>
                <w:szCs w:val="19"/>
              </w:rPr>
              <w:t>Supplied</w:t>
            </w:r>
            <w:proofErr w:type="spellEnd"/>
            <w:r>
              <w:rPr>
                <w:sz w:val="19"/>
                <w:szCs w:val="19"/>
              </w:rPr>
              <w:t xml:space="preserve"> </w:t>
            </w:r>
            <w:proofErr w:type="spellStart"/>
            <w:r>
              <w:rPr>
                <w:sz w:val="19"/>
                <w:szCs w:val="19"/>
              </w:rPr>
              <w:t>by</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37560D" w14:textId="77777777" w:rsidR="00AA001E" w:rsidRPr="002647D5" w:rsidRDefault="00DF14C7">
            <w:pPr>
              <w:rPr>
                <w:lang w:val="en-US"/>
              </w:rPr>
            </w:pPr>
            <w:r w:rsidRPr="002647D5">
              <w:rPr>
                <w:sz w:val="19"/>
                <w:szCs w:val="19"/>
                <w:lang w:val="en-US"/>
              </w:rPr>
              <w:t xml:space="preserve">If different from 2.6. May therefore be your own </w:t>
            </w:r>
            <w:proofErr w:type="spellStart"/>
            <w:r w:rsidRPr="002647D5">
              <w:rPr>
                <w:sz w:val="19"/>
                <w:szCs w:val="19"/>
                <w:lang w:val="en-US"/>
              </w:rPr>
              <w:t>organisation</w:t>
            </w:r>
            <w:proofErr w:type="spellEnd"/>
            <w:r w:rsidRPr="002647D5">
              <w:rPr>
                <w:sz w:val="19"/>
                <w:szCs w:val="19"/>
                <w:lang w:val="en-US"/>
              </w:rPr>
              <w:t xml:space="preserve"> acting as importer, trader, reseller, sales office or agent.</w:t>
            </w:r>
          </w:p>
        </w:tc>
      </w:tr>
      <w:tr w:rsidR="00AA001E" w:rsidRPr="002647D5" w14:paraId="46ED092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266843" w14:textId="77777777" w:rsidR="00AA001E" w:rsidRDefault="00DF14C7">
            <w:r>
              <w:rPr>
                <w:b/>
                <w:bCs/>
                <w:sz w:val="19"/>
                <w:szCs w:val="19"/>
              </w:rPr>
              <w:t>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7A9FBD" w14:textId="77777777" w:rsidR="00AA001E" w:rsidRDefault="00DF14C7">
            <w:r>
              <w:rPr>
                <w:sz w:val="19"/>
                <w:szCs w:val="19"/>
              </w:rPr>
              <w:t xml:space="preserve">Product </w:t>
            </w:r>
            <w:proofErr w:type="spellStart"/>
            <w:r>
              <w:rPr>
                <w:sz w:val="19"/>
                <w:szCs w:val="19"/>
              </w:rPr>
              <w:t>description</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4F07D9" w14:textId="77777777" w:rsidR="00AA001E" w:rsidRPr="002647D5" w:rsidRDefault="00DF14C7">
            <w:pPr>
              <w:rPr>
                <w:lang w:val="en-US"/>
              </w:rPr>
            </w:pPr>
            <w:r w:rsidRPr="002647D5">
              <w:rPr>
                <w:sz w:val="19"/>
                <w:szCs w:val="19"/>
                <w:lang w:val="en-US"/>
              </w:rPr>
              <w:t>Section 3 describes the characteristics of the product.</w:t>
            </w:r>
          </w:p>
        </w:tc>
      </w:tr>
      <w:tr w:rsidR="00AA001E" w:rsidRPr="002647D5" w14:paraId="65249F19"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8486D8" w14:textId="77777777" w:rsidR="00AA001E" w:rsidRDefault="00DF14C7">
            <w:r>
              <w:rPr>
                <w:b/>
                <w:bCs/>
                <w:sz w:val="19"/>
                <w:szCs w:val="19"/>
              </w:rPr>
              <w:t>3.1.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35BB01" w14:textId="77777777" w:rsidR="00AA001E" w:rsidRDefault="00DF14C7">
            <w:proofErr w:type="spellStart"/>
            <w:r>
              <w:rPr>
                <w:sz w:val="19"/>
                <w:szCs w:val="19"/>
              </w:rPr>
              <w:t>Production</w:t>
            </w:r>
            <w:proofErr w:type="spellEnd"/>
            <w:r>
              <w:rPr>
                <w:sz w:val="19"/>
                <w:szCs w:val="19"/>
              </w:rPr>
              <w:t xml:space="preserve"> </w:t>
            </w:r>
            <w:proofErr w:type="spellStart"/>
            <w:r>
              <w:rPr>
                <w:sz w:val="19"/>
                <w:szCs w:val="19"/>
              </w:rPr>
              <w:t>process</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53C11F" w14:textId="77777777" w:rsidR="00AA001E" w:rsidRPr="002647D5" w:rsidRDefault="00DF14C7">
            <w:pPr>
              <w:rPr>
                <w:lang w:val="en-US"/>
              </w:rPr>
            </w:pPr>
            <w:r w:rsidRPr="002647D5">
              <w:rPr>
                <w:sz w:val="19"/>
                <w:szCs w:val="19"/>
                <w:lang w:val="en-US"/>
              </w:rPr>
              <w:t>Subheading for questions 3.1a and 3.1b concerning the production process.</w:t>
            </w:r>
          </w:p>
        </w:tc>
      </w:tr>
      <w:tr w:rsidR="00AA001E" w:rsidRPr="002647D5" w14:paraId="7767DCAE"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F85DF2" w14:textId="77777777" w:rsidR="00AA001E" w:rsidRDefault="00DF14C7">
            <w:r>
              <w:rPr>
                <w:b/>
                <w:bCs/>
                <w:sz w:val="19"/>
                <w:szCs w:val="19"/>
              </w:rPr>
              <w:t>3.1a.</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38DAE9" w14:textId="77777777" w:rsidR="00AA001E" w:rsidRPr="002647D5" w:rsidRDefault="00DF14C7">
            <w:pPr>
              <w:rPr>
                <w:lang w:val="en-US"/>
              </w:rPr>
            </w:pPr>
            <w:r w:rsidRPr="002647D5">
              <w:rPr>
                <w:sz w:val="19"/>
                <w:szCs w:val="19"/>
                <w:lang w:val="en-US"/>
              </w:rPr>
              <w:t>Does the production process comply with the GMP+ risk assessment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332038" w14:textId="77777777" w:rsidR="00AA001E" w:rsidRPr="002647D5" w:rsidRDefault="00DF14C7">
            <w:pPr>
              <w:rPr>
                <w:lang w:val="en-US"/>
              </w:rPr>
            </w:pPr>
            <w:r w:rsidRPr="002647D5">
              <w:rPr>
                <w:sz w:val="19"/>
                <w:szCs w:val="19"/>
                <w:lang w:val="en-US"/>
              </w:rPr>
              <w:t>Answer with Yes or No.</w:t>
            </w:r>
          </w:p>
        </w:tc>
      </w:tr>
      <w:tr w:rsidR="00AA001E" w:rsidRPr="002647D5" w14:paraId="03E19C79"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8A0555" w14:textId="77777777" w:rsidR="00AA001E" w:rsidRDefault="00DF14C7">
            <w:r>
              <w:rPr>
                <w:b/>
                <w:bCs/>
                <w:sz w:val="19"/>
                <w:szCs w:val="19"/>
              </w:rPr>
              <w:t>3.1b.</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FB6D1D" w14:textId="77777777" w:rsidR="00AA001E" w:rsidRDefault="00DF14C7">
            <w:proofErr w:type="spellStart"/>
            <w:r>
              <w:rPr>
                <w:sz w:val="19"/>
                <w:szCs w:val="19"/>
              </w:rPr>
              <w:t>Explanation</w:t>
            </w:r>
            <w:proofErr w:type="spellEnd"/>
            <w:r>
              <w:rPr>
                <w:sz w:val="19"/>
                <w:szCs w:val="19"/>
              </w:rPr>
              <w:t xml:space="preserve"> </w:t>
            </w:r>
            <w:proofErr w:type="spellStart"/>
            <w:r>
              <w:rPr>
                <w:sz w:val="19"/>
                <w:szCs w:val="19"/>
              </w:rPr>
              <w:t>if</w:t>
            </w:r>
            <w:proofErr w:type="spellEnd"/>
            <w:r>
              <w:rPr>
                <w:sz w:val="19"/>
                <w:szCs w:val="19"/>
              </w:rPr>
              <w:t xml:space="preserve"> “No”</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95C634" w14:textId="77777777" w:rsidR="00AA001E" w:rsidRPr="002647D5" w:rsidRDefault="00DF14C7">
            <w:pPr>
              <w:rPr>
                <w:lang w:val="en-US"/>
              </w:rPr>
            </w:pPr>
            <w:r w:rsidRPr="002647D5">
              <w:rPr>
                <w:sz w:val="19"/>
                <w:szCs w:val="19"/>
                <w:lang w:val="en-US"/>
              </w:rPr>
              <w:t>If “No” is entered at 3.1a: provide additional information here about the production process, so that the customer can assess the risk this entails.</w:t>
            </w:r>
          </w:p>
        </w:tc>
      </w:tr>
      <w:tr w:rsidR="00AA001E" w:rsidRPr="002647D5" w14:paraId="2813BFD7"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3C90CC" w14:textId="77777777" w:rsidR="00AA001E" w:rsidRDefault="00DF14C7">
            <w:r>
              <w:rPr>
                <w:b/>
                <w:bCs/>
                <w:sz w:val="19"/>
                <w:szCs w:val="19"/>
              </w:rPr>
              <w:t>3.2.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8B967D" w14:textId="77777777" w:rsidR="00AA001E" w:rsidRPr="002647D5" w:rsidRDefault="00DF14C7">
            <w:pPr>
              <w:rPr>
                <w:lang w:val="en-US"/>
              </w:rPr>
            </w:pPr>
            <w:r w:rsidRPr="002647D5">
              <w:rPr>
                <w:sz w:val="19"/>
                <w:szCs w:val="19"/>
                <w:lang w:val="en-US"/>
              </w:rPr>
              <w:t>Raw materials and processing aids used</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18EB9E" w14:textId="77777777" w:rsidR="00AA001E" w:rsidRPr="002647D5" w:rsidRDefault="00DF14C7">
            <w:pPr>
              <w:rPr>
                <w:lang w:val="en-US"/>
              </w:rPr>
            </w:pPr>
            <w:r w:rsidRPr="002647D5">
              <w:rPr>
                <w:sz w:val="19"/>
                <w:szCs w:val="19"/>
                <w:lang w:val="en-US"/>
              </w:rPr>
              <w:t>All raw materials and processing aids used during production (including technical processing aids) that are still present in the product at the time of delivery.</w:t>
            </w:r>
          </w:p>
        </w:tc>
      </w:tr>
      <w:tr w:rsidR="00AA001E" w:rsidRPr="002647D5" w14:paraId="3356A8E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B3561D" w14:textId="77777777" w:rsidR="00AA001E" w:rsidRDefault="00DF14C7">
            <w:r>
              <w:rPr>
                <w:b/>
                <w:bCs/>
                <w:sz w:val="19"/>
                <w:szCs w:val="19"/>
              </w:rPr>
              <w:t>3.3.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FB5ECE" w14:textId="77777777" w:rsidR="00AA001E" w:rsidRDefault="00DF14C7">
            <w:proofErr w:type="spellStart"/>
            <w:r>
              <w:rPr>
                <w:sz w:val="19"/>
                <w:szCs w:val="19"/>
              </w:rPr>
              <w:t>Intended</w:t>
            </w:r>
            <w:proofErr w:type="spellEnd"/>
            <w:r>
              <w:rPr>
                <w:sz w:val="19"/>
                <w:szCs w:val="19"/>
              </w:rPr>
              <w:t xml:space="preserve"> </w:t>
            </w:r>
            <w:proofErr w:type="spellStart"/>
            <w:r>
              <w:rPr>
                <w:sz w:val="19"/>
                <w:szCs w:val="19"/>
              </w:rPr>
              <w:t>use</w:t>
            </w:r>
            <w:proofErr w:type="spellEnd"/>
            <w:r>
              <w:rPr>
                <w:sz w:val="19"/>
                <w:szCs w:val="19"/>
              </w:rPr>
              <w:t xml:space="preserve">/Processing </w:t>
            </w:r>
            <w:proofErr w:type="spellStart"/>
            <w:r>
              <w:rPr>
                <w:sz w:val="19"/>
                <w:szCs w:val="19"/>
              </w:rPr>
              <w:t>instructions</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70D2DF" w14:textId="77777777" w:rsidR="00AA001E" w:rsidRPr="002647D5" w:rsidRDefault="00DF14C7">
            <w:pPr>
              <w:rPr>
                <w:lang w:val="en-US"/>
              </w:rPr>
            </w:pPr>
            <w:r w:rsidRPr="002647D5">
              <w:rPr>
                <w:sz w:val="19"/>
                <w:szCs w:val="19"/>
                <w:lang w:val="en-US"/>
              </w:rPr>
              <w:t>Describe the intended use of the product, e.g. the target animal for which it is suitable, and any ration advice or processing instructions.</w:t>
            </w:r>
          </w:p>
        </w:tc>
      </w:tr>
      <w:tr w:rsidR="00AA001E" w:rsidRPr="002647D5" w14:paraId="59FF75B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9F60B" w14:textId="77777777" w:rsidR="00AA001E" w:rsidRDefault="00DF14C7">
            <w:r>
              <w:rPr>
                <w:b/>
                <w:bCs/>
                <w:sz w:val="19"/>
                <w:szCs w:val="19"/>
              </w:rPr>
              <w:t>3.6.</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80B4DA" w14:textId="77777777" w:rsidR="00AA001E" w:rsidRDefault="00DF14C7">
            <w:proofErr w:type="spellStart"/>
            <w:r>
              <w:rPr>
                <w:sz w:val="19"/>
                <w:szCs w:val="19"/>
              </w:rPr>
              <w:t>Indicative</w:t>
            </w:r>
            <w:proofErr w:type="spellEnd"/>
            <w:r>
              <w:rPr>
                <w:sz w:val="19"/>
                <w:szCs w:val="19"/>
              </w:rPr>
              <w:t xml:space="preserve"> analysis</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A6D328" w14:textId="77777777" w:rsidR="00AA001E" w:rsidRPr="002647D5" w:rsidRDefault="00DF14C7">
            <w:pPr>
              <w:rPr>
                <w:lang w:val="en-US"/>
              </w:rPr>
            </w:pPr>
            <w:r w:rsidRPr="002647D5">
              <w:rPr>
                <w:sz w:val="19"/>
                <w:szCs w:val="19"/>
                <w:lang w:val="en-US"/>
              </w:rPr>
              <w:t>Subheading for 3.6a and 3.6b. Only relevant characteristics that typify the product should be included here (nutritional or physical parameters). Do not include undesirable substances here – these are stated in section 4.</w:t>
            </w:r>
          </w:p>
        </w:tc>
      </w:tr>
      <w:tr w:rsidR="00AA001E" w:rsidRPr="002647D5" w14:paraId="127DFDBC"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5361DE" w14:textId="77777777" w:rsidR="00AA001E" w:rsidRDefault="00DF14C7">
            <w:r>
              <w:rPr>
                <w:b/>
                <w:bCs/>
                <w:sz w:val="19"/>
                <w:szCs w:val="19"/>
              </w:rPr>
              <w:t>3.6a.</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DE5591" w14:textId="77777777" w:rsidR="00AA001E" w:rsidRDefault="00DF14C7">
            <w:r>
              <w:rPr>
                <w:sz w:val="19"/>
                <w:szCs w:val="19"/>
              </w:rPr>
              <w:t>Dry matter content (%)</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85864C" w14:textId="77777777" w:rsidR="00AA001E" w:rsidRPr="002647D5" w:rsidRDefault="00DF14C7">
            <w:pPr>
              <w:rPr>
                <w:lang w:val="en-US"/>
              </w:rPr>
            </w:pPr>
            <w:r w:rsidRPr="002647D5">
              <w:rPr>
                <w:sz w:val="19"/>
                <w:szCs w:val="19"/>
                <w:lang w:val="en-US"/>
              </w:rPr>
              <w:t>State the dry matter percentage (or a range within which it varies) of the product as purchased/offered.</w:t>
            </w:r>
          </w:p>
        </w:tc>
      </w:tr>
      <w:tr w:rsidR="00AA001E" w:rsidRPr="002647D5" w14:paraId="275662D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7BCCF9" w14:textId="77777777" w:rsidR="00AA001E" w:rsidRDefault="00DF14C7">
            <w:r>
              <w:rPr>
                <w:b/>
                <w:bCs/>
                <w:sz w:val="19"/>
                <w:szCs w:val="19"/>
              </w:rPr>
              <w:t>3.6b.</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731E5C" w14:textId="77777777" w:rsidR="00AA001E" w:rsidRDefault="00DF14C7">
            <w:proofErr w:type="spellStart"/>
            <w:r>
              <w:rPr>
                <w:sz w:val="19"/>
                <w:szCs w:val="19"/>
              </w:rPr>
              <w:t>Crude</w:t>
            </w:r>
            <w:proofErr w:type="spellEnd"/>
            <w:r>
              <w:rPr>
                <w:sz w:val="19"/>
                <w:szCs w:val="19"/>
              </w:rPr>
              <w:t xml:space="preserve"> </w:t>
            </w:r>
            <w:proofErr w:type="spellStart"/>
            <w:r>
              <w:rPr>
                <w:sz w:val="19"/>
                <w:szCs w:val="19"/>
              </w:rPr>
              <w:t>ash</w:t>
            </w:r>
            <w:proofErr w:type="spellEnd"/>
            <w:r>
              <w:rPr>
                <w:sz w:val="19"/>
                <w:szCs w:val="19"/>
              </w:rPr>
              <w:t xml:space="preserve"> content (%)</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608837" w14:textId="77777777" w:rsidR="00AA001E" w:rsidRPr="002647D5" w:rsidRDefault="00DF14C7">
            <w:pPr>
              <w:rPr>
                <w:lang w:val="en-US"/>
              </w:rPr>
            </w:pPr>
            <w:r w:rsidRPr="002647D5">
              <w:rPr>
                <w:sz w:val="19"/>
                <w:szCs w:val="19"/>
                <w:lang w:val="en-US"/>
              </w:rPr>
              <w:t>If the product is a mixture: state the crude ash content.</w:t>
            </w:r>
          </w:p>
        </w:tc>
      </w:tr>
      <w:tr w:rsidR="00AA001E" w:rsidRPr="002647D5" w14:paraId="197A9358"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9FF03" w14:textId="77777777" w:rsidR="00AA001E" w:rsidRDefault="00DF14C7">
            <w:r>
              <w:rPr>
                <w:b/>
                <w:bCs/>
                <w:sz w:val="19"/>
                <w:szCs w:val="19"/>
              </w:rPr>
              <w:t>4.</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58DF12" w14:textId="77777777" w:rsidR="00AA001E" w:rsidRDefault="00DF14C7">
            <w:r>
              <w:rPr>
                <w:sz w:val="19"/>
                <w:szCs w:val="19"/>
              </w:rPr>
              <w:t xml:space="preserve">Monitoring of </w:t>
            </w:r>
            <w:proofErr w:type="spellStart"/>
            <w:r>
              <w:rPr>
                <w:sz w:val="19"/>
                <w:szCs w:val="19"/>
              </w:rPr>
              <w:t>undesirable</w:t>
            </w:r>
            <w:proofErr w:type="spellEnd"/>
            <w:r>
              <w:rPr>
                <w:sz w:val="19"/>
                <w:szCs w:val="19"/>
              </w:rPr>
              <w:t xml:space="preserve"> </w:t>
            </w:r>
            <w:proofErr w:type="spellStart"/>
            <w:r>
              <w:rPr>
                <w:sz w:val="19"/>
                <w:szCs w:val="19"/>
              </w:rPr>
              <w:t>substances</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728C3B" w14:textId="77777777" w:rsidR="00AA001E" w:rsidRPr="002647D5" w:rsidRDefault="00DF14C7">
            <w:pPr>
              <w:rPr>
                <w:lang w:val="en-US"/>
              </w:rPr>
            </w:pPr>
            <w:r w:rsidRPr="002647D5">
              <w:rPr>
                <w:sz w:val="19"/>
                <w:szCs w:val="19"/>
                <w:lang w:val="en-US"/>
              </w:rPr>
              <w:t>Section 4 describes the monitoring of undesirable substances, based on the risk classification that SecureFeed has drawn up per raw material and contaminant (B = basic, L = low, M = medium, H = high). Depending on this score, a minimum monitoring frequency applies, unless substantiated otherwise (e.g. via a CCP or historical data).</w:t>
            </w:r>
          </w:p>
        </w:tc>
      </w:tr>
      <w:tr w:rsidR="00AA001E" w:rsidRPr="002647D5" w14:paraId="30DCF3D0"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735DA1" w14:textId="77777777" w:rsidR="00AA001E" w:rsidRDefault="00DF14C7">
            <w:r>
              <w:rPr>
                <w:b/>
                <w:bCs/>
                <w:sz w:val="19"/>
                <w:szCs w:val="19"/>
              </w:rPr>
              <w:t>4.1.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DBA7FA" w14:textId="77777777" w:rsidR="00AA001E" w:rsidRDefault="00DF14C7">
            <w:r>
              <w:rPr>
                <w:sz w:val="19"/>
                <w:szCs w:val="19"/>
              </w:rPr>
              <w:t>Parameter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C80E64" w14:textId="77777777" w:rsidR="00AA001E" w:rsidRPr="002647D5" w:rsidRDefault="00DF14C7">
            <w:pPr>
              <w:rPr>
                <w:lang w:val="en-US"/>
              </w:rPr>
            </w:pPr>
            <w:r w:rsidRPr="002647D5">
              <w:rPr>
                <w:sz w:val="19"/>
                <w:szCs w:val="19"/>
                <w:lang w:val="en-US"/>
              </w:rPr>
              <w:t>The undesirable substance or contaminant to be monitored.</w:t>
            </w:r>
          </w:p>
        </w:tc>
      </w:tr>
      <w:tr w:rsidR="00AA001E" w:rsidRPr="002647D5" w14:paraId="2EAC3A7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82321A" w14:textId="77777777" w:rsidR="00AA001E" w:rsidRDefault="00DF14C7">
            <w:r>
              <w:rPr>
                <w:b/>
                <w:bCs/>
                <w:sz w:val="19"/>
                <w:szCs w:val="19"/>
              </w:rPr>
              <w:t>4.2.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C8EA7C" w14:textId="77777777" w:rsidR="00AA001E" w:rsidRDefault="00DF14C7">
            <w:proofErr w:type="spellStart"/>
            <w:r>
              <w:rPr>
                <w:sz w:val="19"/>
                <w:szCs w:val="19"/>
              </w:rPr>
              <w:t>Applicable</w:t>
            </w:r>
            <w:proofErr w:type="spellEnd"/>
            <w:r>
              <w:rPr>
                <w:sz w:val="19"/>
                <w:szCs w:val="19"/>
              </w:rPr>
              <w:t xml:space="preserve"> norm</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D8651F" w14:textId="77777777" w:rsidR="00AA001E" w:rsidRPr="002647D5" w:rsidRDefault="00DF14C7">
            <w:pPr>
              <w:rPr>
                <w:lang w:val="en-US"/>
              </w:rPr>
            </w:pPr>
            <w:r w:rsidRPr="002647D5">
              <w:rPr>
                <w:sz w:val="19"/>
                <w:szCs w:val="19"/>
                <w:lang w:val="en-US"/>
              </w:rPr>
              <w:t>The norm or limit value applied for this parameter.</w:t>
            </w:r>
          </w:p>
        </w:tc>
      </w:tr>
      <w:tr w:rsidR="00AA001E" w:rsidRPr="002647D5" w14:paraId="15362300"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4AD546" w14:textId="77777777" w:rsidR="00AA001E" w:rsidRDefault="00DF14C7">
            <w:r>
              <w:rPr>
                <w:b/>
                <w:bCs/>
                <w:sz w:val="19"/>
                <w:szCs w:val="19"/>
              </w:rPr>
              <w:t>4.3.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E49832" w14:textId="77777777" w:rsidR="00AA001E" w:rsidRDefault="00DF14C7">
            <w:r>
              <w:rPr>
                <w:sz w:val="19"/>
                <w:szCs w:val="19"/>
              </w:rPr>
              <w:t>Analysis moment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AFB816" w14:textId="77777777" w:rsidR="00AA001E" w:rsidRPr="002647D5" w:rsidRDefault="00DF14C7">
            <w:pPr>
              <w:rPr>
                <w:lang w:val="en-US"/>
              </w:rPr>
            </w:pPr>
            <w:r w:rsidRPr="002647D5">
              <w:rPr>
                <w:sz w:val="19"/>
                <w:szCs w:val="19"/>
                <w:lang w:val="en-US"/>
              </w:rPr>
              <w:t>The point in the production process at which the sample is taken and/or the analysis takes place.</w:t>
            </w:r>
          </w:p>
        </w:tc>
      </w:tr>
      <w:tr w:rsidR="00AA001E" w:rsidRPr="002647D5" w14:paraId="1F4A839E"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E965E7" w14:textId="77777777" w:rsidR="00AA001E" w:rsidRDefault="00DF14C7">
            <w:r>
              <w:rPr>
                <w:b/>
                <w:bCs/>
                <w:sz w:val="19"/>
                <w:szCs w:val="19"/>
              </w:rPr>
              <w:t>4.4.</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F743E2" w14:textId="77777777" w:rsidR="00AA001E" w:rsidRDefault="00DF14C7">
            <w:r>
              <w:rPr>
                <w:sz w:val="19"/>
                <w:szCs w:val="19"/>
              </w:rPr>
              <w:t xml:space="preserve">Analysis </w:t>
            </w:r>
            <w:proofErr w:type="spellStart"/>
            <w:r>
              <w:rPr>
                <w:sz w:val="19"/>
                <w:szCs w:val="19"/>
              </w:rPr>
              <w:t>frequency</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F3FD56" w14:textId="77777777" w:rsidR="00AA001E" w:rsidRPr="002647D5" w:rsidRDefault="00DF14C7">
            <w:pPr>
              <w:rPr>
                <w:lang w:val="en-US"/>
              </w:rPr>
            </w:pPr>
            <w:r w:rsidRPr="002647D5">
              <w:rPr>
                <w:sz w:val="19"/>
                <w:szCs w:val="19"/>
                <w:lang w:val="en-US"/>
              </w:rPr>
              <w:t>The frequency at which monitoring is carried out, based on the risk classification (see above) and/or substantiated on the basis of tonnage, lot or batch.</w:t>
            </w:r>
          </w:p>
        </w:tc>
      </w:tr>
      <w:tr w:rsidR="00AA001E" w:rsidRPr="002647D5" w14:paraId="11355B1C"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A800CB" w14:textId="77777777" w:rsidR="00AA001E" w:rsidRDefault="00DF14C7">
            <w:r>
              <w:rPr>
                <w:b/>
                <w:bCs/>
                <w:sz w:val="19"/>
                <w:szCs w:val="19"/>
              </w:rPr>
              <w:t>5.</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332EA9" w14:textId="77777777" w:rsidR="00AA001E" w:rsidRDefault="00DF14C7">
            <w:r>
              <w:rPr>
                <w:sz w:val="19"/>
                <w:szCs w:val="19"/>
              </w:rPr>
              <w:t xml:space="preserve">HACCP control </w:t>
            </w:r>
            <w:proofErr w:type="spellStart"/>
            <w:r>
              <w:rPr>
                <w:sz w:val="19"/>
                <w:szCs w:val="19"/>
              </w:rPr>
              <w:t>measures</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91C4BD" w14:textId="77777777" w:rsidR="00AA001E" w:rsidRPr="002647D5" w:rsidRDefault="00DF14C7">
            <w:pPr>
              <w:rPr>
                <w:lang w:val="en-US"/>
              </w:rPr>
            </w:pPr>
            <w:r w:rsidRPr="002647D5">
              <w:rPr>
                <w:sz w:val="19"/>
                <w:szCs w:val="19"/>
                <w:lang w:val="en-US"/>
              </w:rPr>
              <w:t>New compared to the previous version: the HACCP control measures are now placed in their own, separate section rather than as a column within the monitoring table in section 4. This section gives a brief summary of the product's own risk analysis: the specific control measures established per parameter (see 4.1) to manage the risk, such as CCPs (Critical Control Points), general control measures, and/or points of attention.</w:t>
            </w:r>
          </w:p>
        </w:tc>
      </w:tr>
      <w:tr w:rsidR="00AA001E" w:rsidRPr="002647D5" w14:paraId="197F04A2"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F4E97C" w14:textId="77777777" w:rsidR="00AA001E" w:rsidRPr="002647D5" w:rsidRDefault="00AA001E">
            <w:pPr>
              <w:rPr>
                <w:lang w:val="en-US"/>
              </w:rPr>
            </w:pP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AE093F" w14:textId="77777777" w:rsidR="00AA001E" w:rsidRDefault="00DF14C7">
            <w:r>
              <w:rPr>
                <w:sz w:val="19"/>
                <w:szCs w:val="19"/>
              </w:rPr>
              <w:t>Parameter (</w:t>
            </w:r>
            <w:proofErr w:type="spellStart"/>
            <w:r>
              <w:rPr>
                <w:sz w:val="19"/>
                <w:szCs w:val="19"/>
              </w:rPr>
              <w:t>see</w:t>
            </w:r>
            <w:proofErr w:type="spellEnd"/>
            <w:r>
              <w:rPr>
                <w:sz w:val="19"/>
                <w:szCs w:val="19"/>
              </w:rPr>
              <w:t xml:space="preserve"> 4.1)</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A58F7F" w14:textId="77777777" w:rsidR="00AA001E" w:rsidRPr="002647D5" w:rsidRDefault="00DF14C7">
            <w:pPr>
              <w:rPr>
                <w:lang w:val="en-US"/>
              </w:rPr>
            </w:pPr>
            <w:r w:rsidRPr="002647D5">
              <w:rPr>
                <w:sz w:val="19"/>
                <w:szCs w:val="19"/>
                <w:lang w:val="en-US"/>
              </w:rPr>
              <w:t>Reference to the parameter from section 4.1 to which the control measure relates.</w:t>
            </w:r>
          </w:p>
        </w:tc>
      </w:tr>
      <w:tr w:rsidR="00AA001E" w:rsidRPr="002647D5" w14:paraId="7FB423AE"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E17A51" w14:textId="77777777" w:rsidR="00AA001E" w:rsidRPr="002647D5" w:rsidRDefault="00AA001E">
            <w:pPr>
              <w:rPr>
                <w:lang w:val="en-US"/>
              </w:rPr>
            </w:pP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1E497F" w14:textId="77777777" w:rsidR="00AA001E" w:rsidRDefault="00DF14C7">
            <w:r>
              <w:rPr>
                <w:sz w:val="19"/>
                <w:szCs w:val="19"/>
              </w:rPr>
              <w:t xml:space="preserve">HACCP control </w:t>
            </w:r>
            <w:proofErr w:type="spellStart"/>
            <w:r>
              <w:rPr>
                <w:sz w:val="19"/>
                <w:szCs w:val="19"/>
              </w:rPr>
              <w:t>measure</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F65F55" w14:textId="77777777" w:rsidR="00AA001E" w:rsidRPr="002647D5" w:rsidRDefault="00DF14C7">
            <w:pPr>
              <w:rPr>
                <w:lang w:val="en-US"/>
              </w:rPr>
            </w:pPr>
            <w:r w:rsidRPr="002647D5">
              <w:rPr>
                <w:sz w:val="19"/>
                <w:szCs w:val="19"/>
                <w:lang w:val="en-US"/>
              </w:rPr>
              <w:t>Description of the specific measure established for this parameter to manage the risk.</w:t>
            </w:r>
          </w:p>
        </w:tc>
      </w:tr>
      <w:tr w:rsidR="00AA001E" w:rsidRPr="002647D5" w14:paraId="0B8CA3E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C9C851" w14:textId="77777777" w:rsidR="00AA001E" w:rsidRDefault="00DF14C7">
            <w:r>
              <w:rPr>
                <w:b/>
                <w:bCs/>
                <w:sz w:val="19"/>
                <w:szCs w:val="19"/>
              </w:rPr>
              <w:t>6.</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1699E1" w14:textId="77777777" w:rsidR="00AA001E" w:rsidRDefault="00DF14C7">
            <w:proofErr w:type="spellStart"/>
            <w:r>
              <w:rPr>
                <w:sz w:val="19"/>
                <w:szCs w:val="19"/>
              </w:rPr>
              <w:t>Remarks</w:t>
            </w:r>
            <w:proofErr w:type="spellEnd"/>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1A0709" w14:textId="77777777" w:rsidR="00AA001E" w:rsidRPr="002647D5" w:rsidRDefault="00DF14C7">
            <w:pPr>
              <w:rPr>
                <w:lang w:val="en-US"/>
              </w:rPr>
            </w:pPr>
            <w:r w:rsidRPr="002647D5">
              <w:rPr>
                <w:sz w:val="19"/>
                <w:szCs w:val="19"/>
                <w:lang w:val="en-US"/>
              </w:rPr>
              <w:t>This section can be used for any other remarks relevant to this FSDS, for example if a HACCP methodology other than the one described above is applied.</w:t>
            </w:r>
          </w:p>
        </w:tc>
      </w:tr>
    </w:tbl>
    <w:p w14:paraId="2D77F71C" w14:textId="77777777" w:rsidR="00DF14C7" w:rsidRPr="002647D5" w:rsidRDefault="00DF14C7">
      <w:pPr>
        <w:rPr>
          <w:lang w:val="en-US"/>
        </w:rPr>
      </w:pPr>
    </w:p>
    <w:sectPr w:rsidR="00DF14C7" w:rsidRPr="002647D5">
      <w:pgSz w:w="11906" w:h="16838"/>
      <w:pgMar w:top="900" w:right="900" w:bottom="90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86798"/>
    <w:multiLevelType w:val="hybridMultilevel"/>
    <w:tmpl w:val="ED149B1E"/>
    <w:lvl w:ilvl="0" w:tplc="50646FCC">
      <w:start w:val="1"/>
      <w:numFmt w:val="bullet"/>
      <w:lvlText w:val="●"/>
      <w:lvlJc w:val="left"/>
      <w:pPr>
        <w:ind w:left="720" w:hanging="360"/>
      </w:pPr>
    </w:lvl>
    <w:lvl w:ilvl="1" w:tplc="595A535E">
      <w:start w:val="1"/>
      <w:numFmt w:val="bullet"/>
      <w:lvlText w:val="○"/>
      <w:lvlJc w:val="left"/>
      <w:pPr>
        <w:ind w:left="1440" w:hanging="360"/>
      </w:pPr>
    </w:lvl>
    <w:lvl w:ilvl="2" w:tplc="C7548E0A">
      <w:start w:val="1"/>
      <w:numFmt w:val="bullet"/>
      <w:lvlText w:val="■"/>
      <w:lvlJc w:val="left"/>
      <w:pPr>
        <w:ind w:left="2160" w:hanging="360"/>
      </w:pPr>
    </w:lvl>
    <w:lvl w:ilvl="3" w:tplc="AE7C449C">
      <w:start w:val="1"/>
      <w:numFmt w:val="bullet"/>
      <w:lvlText w:val="●"/>
      <w:lvlJc w:val="left"/>
      <w:pPr>
        <w:ind w:left="2880" w:hanging="360"/>
      </w:pPr>
    </w:lvl>
    <w:lvl w:ilvl="4" w:tplc="856AC598">
      <w:start w:val="1"/>
      <w:numFmt w:val="bullet"/>
      <w:lvlText w:val="○"/>
      <w:lvlJc w:val="left"/>
      <w:pPr>
        <w:ind w:left="3600" w:hanging="360"/>
      </w:pPr>
    </w:lvl>
    <w:lvl w:ilvl="5" w:tplc="EC1ED194">
      <w:start w:val="1"/>
      <w:numFmt w:val="bullet"/>
      <w:lvlText w:val="■"/>
      <w:lvlJc w:val="left"/>
      <w:pPr>
        <w:ind w:left="4320" w:hanging="360"/>
      </w:pPr>
    </w:lvl>
    <w:lvl w:ilvl="6" w:tplc="952E7148">
      <w:start w:val="1"/>
      <w:numFmt w:val="bullet"/>
      <w:lvlText w:val="●"/>
      <w:lvlJc w:val="left"/>
      <w:pPr>
        <w:ind w:left="5040" w:hanging="360"/>
      </w:pPr>
    </w:lvl>
    <w:lvl w:ilvl="7" w:tplc="4B2AF0F0">
      <w:start w:val="1"/>
      <w:numFmt w:val="bullet"/>
      <w:lvlText w:val="●"/>
      <w:lvlJc w:val="left"/>
      <w:pPr>
        <w:ind w:left="5760" w:hanging="360"/>
      </w:pPr>
    </w:lvl>
    <w:lvl w:ilvl="8" w:tplc="A8B4AE96">
      <w:start w:val="1"/>
      <w:numFmt w:val="bullet"/>
      <w:lvlText w:val="●"/>
      <w:lvlJc w:val="left"/>
      <w:pPr>
        <w:ind w:left="6480" w:hanging="360"/>
      </w:pPr>
    </w:lvl>
  </w:abstractNum>
  <w:num w:numId="1" w16cid:durableId="1002719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01E"/>
    <w:rsid w:val="001A30A7"/>
    <w:rsid w:val="002647D5"/>
    <w:rsid w:val="00365EAC"/>
    <w:rsid w:val="005A0C36"/>
    <w:rsid w:val="00AA001E"/>
    <w:rsid w:val="00DF14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98A7B"/>
  <w15:docId w15:val="{B825EABE-4E1A-4FA1-BD55-65699126B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1422</Words>
  <Characters>7826</Characters>
  <Application>Microsoft Office Word</Application>
  <DocSecurity>0</DocSecurity>
  <Lines>65</Lines>
  <Paragraphs>18</Paragraphs>
  <ScaleCrop>false</ScaleCrop>
  <Company>Stichting SecureFeed</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Melanie Rensink</cp:lastModifiedBy>
  <cp:revision>4</cp:revision>
  <dcterms:created xsi:type="dcterms:W3CDTF">2026-09-18T09:24:00Z</dcterms:created>
  <dcterms:modified xsi:type="dcterms:W3CDTF">2026-09-18T09:28:00Z</dcterms:modified>
</cp:coreProperties>
</file>