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216C7" w14:textId="4D3934BC" w:rsidR="0002292F" w:rsidRPr="00924996" w:rsidRDefault="00ED3035" w:rsidP="003A2FF6">
      <w:pPr>
        <w:tabs>
          <w:tab w:val="right" w:pos="9356"/>
        </w:tabs>
        <w:spacing w:before="120" w:after="120" w:line="300" w:lineRule="atLeast"/>
        <w:outlineLvl w:val="0"/>
        <w:rPr>
          <w:rFonts w:ascii="Trebuchet MS" w:hAnsi="Trebuchet MS" w:cs="Arial"/>
        </w:rPr>
      </w:pPr>
      <w:r>
        <w:rPr>
          <w:rFonts w:ascii="Trebuchet MS" w:hAnsi="Trebuchet MS" w:cs="Arial"/>
          <w:i/>
          <w:sz w:val="28"/>
          <w:szCs w:val="28"/>
        </w:rPr>
        <w:t>P</w:t>
      </w:r>
      <w:r w:rsidR="0002292F" w:rsidRPr="00924996">
        <w:rPr>
          <w:rFonts w:ascii="Trebuchet MS" w:hAnsi="Trebuchet MS" w:cs="Arial"/>
          <w:i/>
          <w:sz w:val="28"/>
          <w:szCs w:val="28"/>
        </w:rPr>
        <w:t>ressemitteilung</w:t>
      </w:r>
      <w:r w:rsidR="0002292F" w:rsidRPr="00924996">
        <w:rPr>
          <w:rFonts w:ascii="Trebuchet MS" w:hAnsi="Trebuchet MS" w:cs="Arial"/>
          <w:i/>
        </w:rPr>
        <w:tab/>
      </w:r>
      <w:r w:rsidR="004F785C">
        <w:rPr>
          <w:rFonts w:ascii="Trebuchet MS" w:hAnsi="Trebuchet MS" w:cs="Arial"/>
        </w:rPr>
        <w:t>13. März</w:t>
      </w:r>
      <w:r w:rsidR="00600887">
        <w:rPr>
          <w:rFonts w:ascii="Trebuchet MS" w:hAnsi="Trebuchet MS" w:cs="Arial"/>
        </w:rPr>
        <w:t xml:space="preserve"> 2025</w:t>
      </w:r>
    </w:p>
    <w:p w14:paraId="4BD086B1" w14:textId="77AA0F70" w:rsidR="00E82634" w:rsidRDefault="00E82634" w:rsidP="000B5DFB">
      <w:pPr>
        <w:autoSpaceDE w:val="0"/>
        <w:autoSpaceDN w:val="0"/>
        <w:adjustRightInd w:val="0"/>
        <w:spacing w:after="120" w:line="300" w:lineRule="atLeast"/>
        <w:rPr>
          <w:rFonts w:ascii="Trebuchet MS" w:hAnsi="Trebuchet MS" w:cs="Arial"/>
          <w:b/>
          <w:bCs/>
          <w:sz w:val="28"/>
          <w:szCs w:val="28"/>
        </w:rPr>
      </w:pPr>
    </w:p>
    <w:p w14:paraId="2274F39F" w14:textId="66638606" w:rsidR="0048405F" w:rsidRDefault="00354CA8" w:rsidP="00354CA8">
      <w:pPr>
        <w:spacing w:after="240"/>
        <w:rPr>
          <w:rFonts w:ascii="Trebuchet MS" w:hAnsi="Trebuchet MS"/>
          <w:b/>
          <w:sz w:val="28"/>
          <w:szCs w:val="28"/>
        </w:rPr>
      </w:pPr>
      <w:r>
        <w:rPr>
          <w:rFonts w:ascii="Trebuchet MS" w:hAnsi="Trebuchet MS"/>
          <w:b/>
          <w:sz w:val="28"/>
          <w:szCs w:val="28"/>
        </w:rPr>
        <w:t>DGR²Z schreibt 10.000 Euro zur Förderung der Restaurativen und Regenerativen Zahnerhaltung aus</w:t>
      </w:r>
    </w:p>
    <w:p w14:paraId="1F8B60A3" w14:textId="0981B991" w:rsidR="00971F46" w:rsidRDefault="00354CA8" w:rsidP="00A60B72">
      <w:pPr>
        <w:tabs>
          <w:tab w:val="left" w:pos="2410"/>
        </w:tabs>
        <w:spacing w:after="240" w:line="300" w:lineRule="atLeast"/>
        <w:rPr>
          <w:rFonts w:ascii="Trebuchet MS" w:hAnsi="Trebuchet MS"/>
          <w:b/>
          <w:bCs/>
          <w:sz w:val="22"/>
          <w:szCs w:val="22"/>
        </w:rPr>
      </w:pPr>
      <w:r>
        <w:rPr>
          <w:rFonts w:ascii="Trebuchet MS" w:hAnsi="Trebuchet MS"/>
          <w:b/>
          <w:bCs/>
          <w:sz w:val="22"/>
          <w:szCs w:val="22"/>
        </w:rPr>
        <w:t>Mit dem DGR²Z-Kulzer-Scientific-Grant werden e</w:t>
      </w:r>
      <w:r w:rsidRPr="00965010">
        <w:rPr>
          <w:rFonts w:ascii="Trebuchet MS" w:hAnsi="Trebuchet MS"/>
          <w:b/>
          <w:bCs/>
          <w:sz w:val="22"/>
          <w:szCs w:val="22"/>
        </w:rPr>
        <w:t>xperimentelle oder klinische Forschungsvorhaben</w:t>
      </w:r>
      <w:r w:rsidR="00965010">
        <w:rPr>
          <w:rFonts w:ascii="Trebuchet MS" w:hAnsi="Trebuchet MS"/>
          <w:b/>
          <w:bCs/>
          <w:sz w:val="22"/>
          <w:szCs w:val="22"/>
        </w:rPr>
        <w:t xml:space="preserve"> gefördert. Er richtet sich nicht-promovierte oder promovierte, aber auch an kürzlich habilitierte Wissenschaftlerinnen und Wissenschaftler. Die Deadline für </w:t>
      </w:r>
      <w:r w:rsidR="003A635E">
        <w:rPr>
          <w:rFonts w:ascii="Trebuchet MS" w:hAnsi="Trebuchet MS"/>
          <w:b/>
          <w:bCs/>
          <w:sz w:val="22"/>
          <w:szCs w:val="22"/>
        </w:rPr>
        <w:t xml:space="preserve">diesjährige </w:t>
      </w:r>
      <w:r w:rsidR="00965010">
        <w:rPr>
          <w:rFonts w:ascii="Trebuchet MS" w:hAnsi="Trebuchet MS"/>
          <w:b/>
          <w:bCs/>
          <w:sz w:val="22"/>
          <w:szCs w:val="22"/>
        </w:rPr>
        <w:t xml:space="preserve">Bewerbungen ist </w:t>
      </w:r>
      <w:r w:rsidR="003A635E">
        <w:rPr>
          <w:rFonts w:ascii="Trebuchet MS" w:hAnsi="Trebuchet MS"/>
          <w:b/>
          <w:bCs/>
          <w:sz w:val="22"/>
          <w:szCs w:val="22"/>
        </w:rPr>
        <w:t xml:space="preserve">der </w:t>
      </w:r>
      <w:r w:rsidR="00965010">
        <w:rPr>
          <w:rFonts w:ascii="Trebuchet MS" w:hAnsi="Trebuchet MS"/>
          <w:b/>
          <w:bCs/>
          <w:sz w:val="22"/>
          <w:szCs w:val="22"/>
        </w:rPr>
        <w:t xml:space="preserve">31. Mai 2025. </w:t>
      </w:r>
    </w:p>
    <w:p w14:paraId="366F75DB" w14:textId="2E1A77F1" w:rsidR="00B12CE8" w:rsidRDefault="00965010" w:rsidP="00965010">
      <w:pPr>
        <w:tabs>
          <w:tab w:val="left" w:pos="2410"/>
        </w:tabs>
        <w:spacing w:after="120" w:line="300" w:lineRule="atLeast"/>
        <w:rPr>
          <w:rFonts w:ascii="Trebuchet MS" w:hAnsi="Trebuchet MS"/>
          <w:sz w:val="22"/>
          <w:szCs w:val="22"/>
        </w:rPr>
      </w:pPr>
      <w:r>
        <w:rPr>
          <w:rFonts w:ascii="Trebuchet MS" w:hAnsi="Trebuchet MS"/>
          <w:sz w:val="22"/>
          <w:szCs w:val="22"/>
        </w:rPr>
        <w:t xml:space="preserve">Die DGR²Z leistet gemeinsam mit </w:t>
      </w:r>
      <w:proofErr w:type="spellStart"/>
      <w:r>
        <w:rPr>
          <w:rFonts w:ascii="Trebuchet MS" w:hAnsi="Trebuchet MS"/>
          <w:sz w:val="22"/>
          <w:szCs w:val="22"/>
        </w:rPr>
        <w:t>Kulzer</w:t>
      </w:r>
      <w:proofErr w:type="spellEnd"/>
      <w:r>
        <w:rPr>
          <w:rFonts w:ascii="Trebuchet MS" w:hAnsi="Trebuchet MS"/>
          <w:sz w:val="22"/>
          <w:szCs w:val="22"/>
        </w:rPr>
        <w:t xml:space="preserve"> einen aktiven Beitrag zur Forschungsförderung und unterstützt </w:t>
      </w:r>
      <w:r w:rsidR="00C6535C">
        <w:rPr>
          <w:rFonts w:ascii="Trebuchet MS" w:hAnsi="Trebuchet MS"/>
          <w:sz w:val="22"/>
          <w:szCs w:val="22"/>
        </w:rPr>
        <w:t>Forschungsprojekte</w:t>
      </w:r>
      <w:r>
        <w:rPr>
          <w:rFonts w:ascii="Trebuchet MS" w:hAnsi="Trebuchet MS"/>
          <w:sz w:val="22"/>
          <w:szCs w:val="22"/>
        </w:rPr>
        <w:t xml:space="preserve"> </w:t>
      </w:r>
      <w:r w:rsidR="00B12CE8">
        <w:rPr>
          <w:rFonts w:ascii="Trebuchet MS" w:hAnsi="Trebuchet MS"/>
          <w:sz w:val="22"/>
          <w:szCs w:val="22"/>
        </w:rPr>
        <w:t xml:space="preserve">aus dem Bereich der </w:t>
      </w:r>
      <w:r w:rsidR="00C6535C">
        <w:rPr>
          <w:rFonts w:ascii="Trebuchet MS" w:hAnsi="Trebuchet MS"/>
          <w:sz w:val="22"/>
          <w:szCs w:val="22"/>
        </w:rPr>
        <w:t>restaurativen Therapie</w:t>
      </w:r>
      <w:bookmarkStart w:id="0" w:name="_GoBack"/>
      <w:bookmarkEnd w:id="0"/>
      <w:r w:rsidR="00B12CE8">
        <w:rPr>
          <w:rFonts w:ascii="Trebuchet MS" w:hAnsi="Trebuchet MS"/>
          <w:sz w:val="22"/>
          <w:szCs w:val="22"/>
        </w:rPr>
        <w:t xml:space="preserve"> mit Fokus auf minimal-invasiven Therapieansätzen sowie Projekte aus der regenerativen Zahnmedizin. „Wir freuen uns </w:t>
      </w:r>
      <w:r w:rsidR="003A635E">
        <w:rPr>
          <w:rFonts w:ascii="Trebuchet MS" w:hAnsi="Trebuchet MS"/>
          <w:sz w:val="22"/>
          <w:szCs w:val="22"/>
        </w:rPr>
        <w:t xml:space="preserve">gemeinsam mit der Firma </w:t>
      </w:r>
      <w:proofErr w:type="spellStart"/>
      <w:r w:rsidR="003A635E">
        <w:rPr>
          <w:rFonts w:ascii="Trebuchet MS" w:hAnsi="Trebuchet MS"/>
          <w:sz w:val="22"/>
          <w:szCs w:val="22"/>
        </w:rPr>
        <w:t>Kulzer</w:t>
      </w:r>
      <w:proofErr w:type="spellEnd"/>
      <w:r w:rsidR="003A635E">
        <w:rPr>
          <w:rFonts w:ascii="Trebuchet MS" w:hAnsi="Trebuchet MS"/>
          <w:sz w:val="22"/>
          <w:szCs w:val="22"/>
        </w:rPr>
        <w:t xml:space="preserve"> </w:t>
      </w:r>
      <w:proofErr w:type="gramStart"/>
      <w:r w:rsidR="00B12CE8">
        <w:rPr>
          <w:rFonts w:ascii="Trebuchet MS" w:hAnsi="Trebuchet MS"/>
          <w:sz w:val="22"/>
          <w:szCs w:val="22"/>
        </w:rPr>
        <w:t xml:space="preserve">auf </w:t>
      </w:r>
      <w:r w:rsidR="00E924B9">
        <w:rPr>
          <w:rFonts w:ascii="Trebuchet MS" w:hAnsi="Trebuchet MS"/>
          <w:sz w:val="22"/>
          <w:szCs w:val="22"/>
        </w:rPr>
        <w:t>spannende</w:t>
      </w:r>
      <w:proofErr w:type="gramEnd"/>
      <w:r w:rsidR="00B12CE8">
        <w:rPr>
          <w:rFonts w:ascii="Trebuchet MS" w:hAnsi="Trebuchet MS"/>
          <w:sz w:val="22"/>
          <w:szCs w:val="22"/>
        </w:rPr>
        <w:t xml:space="preserve"> </w:t>
      </w:r>
      <w:r w:rsidR="00E924B9">
        <w:rPr>
          <w:rFonts w:ascii="Trebuchet MS" w:hAnsi="Trebuchet MS"/>
          <w:sz w:val="22"/>
          <w:szCs w:val="22"/>
        </w:rPr>
        <w:t xml:space="preserve">und innovative </w:t>
      </w:r>
      <w:r w:rsidR="00B12CE8">
        <w:rPr>
          <w:rFonts w:ascii="Trebuchet MS" w:hAnsi="Trebuchet MS"/>
          <w:sz w:val="22"/>
          <w:szCs w:val="22"/>
        </w:rPr>
        <w:t>A</w:t>
      </w:r>
      <w:r w:rsidR="00E924B9">
        <w:rPr>
          <w:rFonts w:ascii="Trebuchet MS" w:hAnsi="Trebuchet MS"/>
          <w:sz w:val="22"/>
          <w:szCs w:val="22"/>
        </w:rPr>
        <w:t>nträge</w:t>
      </w:r>
      <w:r w:rsidR="005573FC">
        <w:rPr>
          <w:rFonts w:ascii="Trebuchet MS" w:hAnsi="Trebuchet MS"/>
          <w:sz w:val="22"/>
          <w:szCs w:val="22"/>
        </w:rPr>
        <w:t xml:space="preserve">, die zum Fortschritt in der Zahnerhaltung </w:t>
      </w:r>
      <w:r w:rsidR="003A635E">
        <w:rPr>
          <w:rFonts w:ascii="Trebuchet MS" w:hAnsi="Trebuchet MS"/>
          <w:sz w:val="22"/>
          <w:szCs w:val="22"/>
        </w:rPr>
        <w:t xml:space="preserve">und insbesondere bei der Versorgung unserer Patientinnen und Patienten </w:t>
      </w:r>
      <w:r w:rsidR="005573FC">
        <w:rPr>
          <w:rFonts w:ascii="Trebuchet MS" w:hAnsi="Trebuchet MS"/>
          <w:sz w:val="22"/>
          <w:szCs w:val="22"/>
        </w:rPr>
        <w:t>beitragen</w:t>
      </w:r>
      <w:r w:rsidR="00DD79DC">
        <w:rPr>
          <w:rFonts w:ascii="Trebuchet MS" w:hAnsi="Trebuchet MS"/>
          <w:sz w:val="22"/>
          <w:szCs w:val="22"/>
        </w:rPr>
        <w:t>.</w:t>
      </w:r>
      <w:r w:rsidR="005573FC">
        <w:rPr>
          <w:rFonts w:ascii="Trebuchet MS" w:hAnsi="Trebuchet MS"/>
          <w:sz w:val="22"/>
          <w:szCs w:val="22"/>
        </w:rPr>
        <w:t>“</w:t>
      </w:r>
      <w:r w:rsidR="00DD79DC">
        <w:rPr>
          <w:rFonts w:ascii="Trebuchet MS" w:hAnsi="Trebuchet MS"/>
          <w:sz w:val="22"/>
          <w:szCs w:val="22"/>
        </w:rPr>
        <w:t>, sagt Prof. Dr. Anne-Katrin Lührs, Präsidentin der DGR²Z</w:t>
      </w:r>
      <w:r w:rsidR="005573FC">
        <w:rPr>
          <w:rFonts w:ascii="Trebuchet MS" w:hAnsi="Trebuchet MS"/>
          <w:sz w:val="22"/>
          <w:szCs w:val="22"/>
        </w:rPr>
        <w:t xml:space="preserve">. </w:t>
      </w:r>
    </w:p>
    <w:p w14:paraId="7E32AD9A" w14:textId="106FFE0F" w:rsidR="005573FC" w:rsidRDefault="005573FC" w:rsidP="00965010">
      <w:pPr>
        <w:tabs>
          <w:tab w:val="left" w:pos="2410"/>
        </w:tabs>
        <w:spacing w:after="120" w:line="300" w:lineRule="atLeast"/>
        <w:rPr>
          <w:rFonts w:ascii="Trebuchet MS" w:hAnsi="Trebuchet MS"/>
          <w:sz w:val="22"/>
          <w:szCs w:val="22"/>
        </w:rPr>
      </w:pPr>
      <w:r>
        <w:rPr>
          <w:rFonts w:ascii="Trebuchet MS" w:hAnsi="Trebuchet MS"/>
          <w:sz w:val="22"/>
          <w:szCs w:val="22"/>
        </w:rPr>
        <w:t xml:space="preserve">Informationen zur Beantragung der Förderung stehen auf der Homepage der DGR²Z unter </w:t>
      </w:r>
      <w:hyperlink r:id="rId8" w:history="1">
        <w:r w:rsidRPr="00C949A1">
          <w:rPr>
            <w:rStyle w:val="Hyperlink"/>
            <w:rFonts w:ascii="Trebuchet MS" w:hAnsi="Trebuchet MS"/>
            <w:sz w:val="22"/>
            <w:szCs w:val="22"/>
          </w:rPr>
          <w:t>https://www.dgr2z.de/wissenschaft-foerderung/dgr2z-kulzer-scientific-grant</w:t>
        </w:r>
      </w:hyperlink>
      <w:r>
        <w:rPr>
          <w:rFonts w:ascii="Trebuchet MS" w:hAnsi="Trebuchet MS"/>
          <w:sz w:val="22"/>
          <w:szCs w:val="22"/>
        </w:rPr>
        <w:t xml:space="preserve"> bereit. Die Vergabe der Forschungsförderung erfolgt feierlich auf der 4. Gemeinschaftstagung der zahnärztlichen Fachgesellschaften vom 30.10. – 01.11.2025 in Berlin.</w:t>
      </w:r>
    </w:p>
    <w:p w14:paraId="408677B5" w14:textId="1ACC908A" w:rsidR="00367038" w:rsidRDefault="00367038" w:rsidP="00321547">
      <w:pPr>
        <w:rPr>
          <w:rFonts w:ascii="Trebuchet MS" w:hAnsi="Trebuchet MS"/>
          <w:noProof/>
        </w:rPr>
      </w:pPr>
    </w:p>
    <w:p w14:paraId="1AE2AA6E" w14:textId="5646FC2E" w:rsidR="00AC7D98" w:rsidRDefault="00F24316" w:rsidP="00DD79DC">
      <w:pPr>
        <w:spacing w:after="120" w:line="300" w:lineRule="atLeast"/>
        <w:rPr>
          <w:rFonts w:ascii="Trebuchet MS" w:hAnsi="Trebuchet MS"/>
          <w:noProof/>
        </w:rPr>
      </w:pPr>
      <w:r>
        <w:rPr>
          <w:rFonts w:ascii="Trebuchet MS" w:hAnsi="Trebuchet MS" w:cs="Arial"/>
          <w:b/>
        </w:rPr>
        <w:t>Abbildungen</w:t>
      </w:r>
    </w:p>
    <w:p w14:paraId="749D8293" w14:textId="77777777" w:rsidR="002C3BEF" w:rsidRDefault="00F24316" w:rsidP="00DD79DC">
      <w:pPr>
        <w:spacing w:after="120"/>
        <w:rPr>
          <w:rFonts w:ascii="Trebuchet MS" w:hAnsi="Trebuchet MS"/>
          <w:sz w:val="20"/>
          <w:szCs w:val="20"/>
        </w:rPr>
      </w:pPr>
      <w:r w:rsidRPr="00F24316">
        <w:rPr>
          <w:rFonts w:ascii="Trebuchet MS" w:hAnsi="Trebuchet MS"/>
          <w:noProof/>
        </w:rPr>
        <w:drawing>
          <wp:inline distT="0" distB="0" distL="0" distR="0" wp14:anchorId="7780300B" wp14:editId="180E82EE">
            <wp:extent cx="3780000" cy="2521602"/>
            <wp:effectExtent l="0" t="0" r="0" b="0"/>
            <wp:docPr id="3" name="Grafik 3" descr="C:\DGZ\04_BEIRÄTE&amp;VERBUND\02_VERBUND\02_DGR2Z\05_DGR²Z-FORSCHUNG\02_Forschungsförderung\04_Abwicklung-nach-Jahr\2025\01_Ausschreibung\Bild-1_BR-dgz-dg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Z\04_BEIRÄTE&amp;VERBUND\02_VERBUND\02_DGR2Z\05_DGR²Z-FORSCHUNG\02_Forschungsförderung\04_Abwicklung-nach-Jahr\2025\01_Ausschreibung\Bild-1_BR-dgz-dgpz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0000" cy="2521602"/>
                    </a:xfrm>
                    <a:prstGeom prst="rect">
                      <a:avLst/>
                    </a:prstGeom>
                    <a:noFill/>
                    <a:ln>
                      <a:noFill/>
                    </a:ln>
                  </pic:spPr>
                </pic:pic>
              </a:graphicData>
            </a:graphic>
          </wp:inline>
        </w:drawing>
      </w:r>
    </w:p>
    <w:p w14:paraId="7790B69C" w14:textId="581DE314" w:rsidR="00321547" w:rsidRPr="002C3BEF" w:rsidRDefault="00B1209E" w:rsidP="002C3BEF">
      <w:pPr>
        <w:rPr>
          <w:rFonts w:ascii="Trebuchet MS" w:hAnsi="Trebuchet MS"/>
          <w:sz w:val="22"/>
          <w:szCs w:val="22"/>
        </w:rPr>
      </w:pPr>
      <w:r w:rsidRPr="002C3BEF">
        <w:rPr>
          <w:rFonts w:ascii="Trebuchet MS" w:hAnsi="Trebuchet MS"/>
          <w:b/>
          <w:sz w:val="20"/>
          <w:szCs w:val="20"/>
        </w:rPr>
        <w:t>Bild 1</w:t>
      </w:r>
      <w:r w:rsidR="00F24316" w:rsidRPr="002C3BEF">
        <w:rPr>
          <w:rFonts w:ascii="Trebuchet MS" w:hAnsi="Trebuchet MS" w:cs="Arial"/>
          <w:b/>
          <w:sz w:val="20"/>
          <w:szCs w:val="20"/>
        </w:rPr>
        <w:t>:</w:t>
      </w:r>
      <w:r w:rsidR="00F24316" w:rsidRPr="002C3BEF">
        <w:rPr>
          <w:rFonts w:ascii="Trebuchet MS" w:hAnsi="Trebuchet MS" w:cs="Arial"/>
          <w:sz w:val="20"/>
          <w:szCs w:val="20"/>
        </w:rPr>
        <w:t xml:space="preserve"> Empfänger der Forschungsförderung 2024</w:t>
      </w:r>
      <w:r w:rsidR="00F24316" w:rsidRPr="002C3BEF">
        <w:rPr>
          <w:rFonts w:ascii="Trebuchet MS" w:hAnsi="Trebuchet MS"/>
          <w:sz w:val="20"/>
          <w:szCs w:val="20"/>
        </w:rPr>
        <w:t xml:space="preserve">. Von links: Prof. Dr. </w:t>
      </w:r>
      <w:r w:rsidR="002C3BEF">
        <w:rPr>
          <w:rFonts w:ascii="Trebuchet MS" w:hAnsi="Trebuchet MS"/>
          <w:sz w:val="20"/>
          <w:szCs w:val="20"/>
        </w:rPr>
        <w:br/>
      </w:r>
      <w:r w:rsidR="00F24316" w:rsidRPr="002C3BEF">
        <w:rPr>
          <w:rFonts w:ascii="Trebuchet MS" w:hAnsi="Trebuchet MS"/>
          <w:sz w:val="20"/>
          <w:szCs w:val="20"/>
        </w:rPr>
        <w:t>Anne-Katrin Lührs, Präsidentin der DGR²Z, Dr. Ellen Schulz-</w:t>
      </w:r>
      <w:proofErr w:type="spellStart"/>
      <w:r w:rsidR="00F24316" w:rsidRPr="002C3BEF">
        <w:rPr>
          <w:rFonts w:ascii="Trebuchet MS" w:hAnsi="Trebuchet MS"/>
          <w:sz w:val="20"/>
          <w:szCs w:val="20"/>
        </w:rPr>
        <w:t>Kornas</w:t>
      </w:r>
      <w:proofErr w:type="spellEnd"/>
      <w:r w:rsidR="00F24316" w:rsidRPr="002C3BEF">
        <w:rPr>
          <w:rFonts w:ascii="Trebuchet MS" w:hAnsi="Trebuchet MS"/>
          <w:sz w:val="20"/>
          <w:szCs w:val="20"/>
        </w:rPr>
        <w:t xml:space="preserve">, </w:t>
      </w:r>
      <w:r w:rsidR="002C3BEF">
        <w:rPr>
          <w:rFonts w:ascii="Trebuchet MS" w:hAnsi="Trebuchet MS"/>
          <w:sz w:val="20"/>
          <w:szCs w:val="20"/>
        </w:rPr>
        <w:br/>
      </w:r>
      <w:r w:rsidR="00F24316" w:rsidRPr="002C3BEF">
        <w:rPr>
          <w:rFonts w:ascii="Trebuchet MS" w:hAnsi="Trebuchet MS"/>
          <w:sz w:val="20"/>
          <w:szCs w:val="20"/>
        </w:rPr>
        <w:t xml:space="preserve">Martin </w:t>
      </w:r>
      <w:proofErr w:type="spellStart"/>
      <w:r w:rsidR="00F24316" w:rsidRPr="002C3BEF">
        <w:rPr>
          <w:rFonts w:ascii="Trebuchet MS" w:hAnsi="Trebuchet MS"/>
          <w:sz w:val="20"/>
          <w:szCs w:val="20"/>
        </w:rPr>
        <w:t>Schötz</w:t>
      </w:r>
      <w:proofErr w:type="spellEnd"/>
      <w:r w:rsidR="00F24316" w:rsidRPr="002C3BEF">
        <w:rPr>
          <w:rFonts w:ascii="Trebuchet MS" w:hAnsi="Trebuchet MS"/>
          <w:sz w:val="20"/>
          <w:szCs w:val="20"/>
        </w:rPr>
        <w:t xml:space="preserve"> und Priv.-</w:t>
      </w:r>
      <w:proofErr w:type="spellStart"/>
      <w:r w:rsidR="00F24316" w:rsidRPr="002C3BEF">
        <w:rPr>
          <w:rFonts w:ascii="Trebuchet MS" w:hAnsi="Trebuchet MS"/>
          <w:sz w:val="20"/>
          <w:szCs w:val="20"/>
        </w:rPr>
        <w:t>Doz</w:t>
      </w:r>
      <w:proofErr w:type="spellEnd"/>
      <w:r w:rsidR="00F24316" w:rsidRPr="002C3BEF">
        <w:rPr>
          <w:rFonts w:ascii="Trebuchet MS" w:hAnsi="Trebuchet MS"/>
          <w:sz w:val="20"/>
          <w:szCs w:val="20"/>
        </w:rPr>
        <w:t>. Dr. Jana Schmidt</w:t>
      </w:r>
      <w:r w:rsidR="002C3BEF">
        <w:rPr>
          <w:rFonts w:ascii="Trebuchet MS" w:hAnsi="Trebuchet MS"/>
          <w:sz w:val="20"/>
          <w:szCs w:val="20"/>
        </w:rPr>
        <w:t xml:space="preserve"> (Empfänger Leipzig)</w:t>
      </w:r>
      <w:r w:rsidR="00F24316" w:rsidRPr="002C3BEF">
        <w:rPr>
          <w:rFonts w:ascii="Trebuchet MS" w:hAnsi="Trebuchet MS"/>
          <w:sz w:val="20"/>
          <w:szCs w:val="20"/>
        </w:rPr>
        <w:t>,</w:t>
      </w:r>
      <w:r w:rsidR="002C3BEF">
        <w:rPr>
          <w:rFonts w:ascii="Trebuchet MS" w:hAnsi="Trebuchet MS"/>
          <w:sz w:val="20"/>
          <w:szCs w:val="20"/>
        </w:rPr>
        <w:br/>
      </w:r>
      <w:r w:rsidR="00F24316" w:rsidRPr="002C3BEF">
        <w:rPr>
          <w:rFonts w:ascii="Trebuchet MS" w:hAnsi="Trebuchet MS"/>
          <w:sz w:val="20"/>
          <w:szCs w:val="20"/>
        </w:rPr>
        <w:t xml:space="preserve">Finn </w:t>
      </w:r>
      <w:proofErr w:type="spellStart"/>
      <w:r w:rsidR="00F24316" w:rsidRPr="002C3BEF">
        <w:rPr>
          <w:rFonts w:ascii="Trebuchet MS" w:hAnsi="Trebuchet MS"/>
          <w:sz w:val="20"/>
          <w:szCs w:val="20"/>
        </w:rPr>
        <w:t>Weisser</w:t>
      </w:r>
      <w:proofErr w:type="spellEnd"/>
      <w:r w:rsidR="00F24316" w:rsidRPr="002C3BEF">
        <w:rPr>
          <w:rFonts w:ascii="Trebuchet MS" w:hAnsi="Trebuchet MS"/>
          <w:sz w:val="20"/>
          <w:szCs w:val="20"/>
        </w:rPr>
        <w:t xml:space="preserve"> und Anna </w:t>
      </w:r>
      <w:proofErr w:type="spellStart"/>
      <w:r w:rsidR="00F24316" w:rsidRPr="002C3BEF">
        <w:rPr>
          <w:rFonts w:ascii="Trebuchet MS" w:hAnsi="Trebuchet MS"/>
          <w:sz w:val="20"/>
          <w:szCs w:val="20"/>
        </w:rPr>
        <w:t>Wesseler</w:t>
      </w:r>
      <w:proofErr w:type="spellEnd"/>
      <w:r w:rsidR="002C3BEF">
        <w:rPr>
          <w:rFonts w:ascii="Trebuchet MS" w:hAnsi="Trebuchet MS"/>
          <w:sz w:val="20"/>
          <w:szCs w:val="20"/>
        </w:rPr>
        <w:t xml:space="preserve"> (</w:t>
      </w:r>
      <w:proofErr w:type="spellStart"/>
      <w:r w:rsidR="002C3BEF">
        <w:rPr>
          <w:rFonts w:ascii="Trebuchet MS" w:hAnsi="Trebuchet MS"/>
          <w:sz w:val="20"/>
          <w:szCs w:val="20"/>
        </w:rPr>
        <w:t>Frieburg</w:t>
      </w:r>
      <w:proofErr w:type="spellEnd"/>
      <w:r w:rsidR="002C3BEF">
        <w:rPr>
          <w:rFonts w:ascii="Trebuchet MS" w:hAnsi="Trebuchet MS"/>
          <w:sz w:val="20"/>
          <w:szCs w:val="20"/>
        </w:rPr>
        <w:t>)</w:t>
      </w:r>
      <w:r w:rsidR="00F24316" w:rsidRPr="002C3BEF">
        <w:rPr>
          <w:rFonts w:ascii="Trebuchet MS" w:hAnsi="Trebuchet MS"/>
          <w:sz w:val="20"/>
          <w:szCs w:val="20"/>
        </w:rPr>
        <w:t xml:space="preserve"> Carsten Geisler</w:t>
      </w:r>
      <w:r w:rsidR="002C3BEF">
        <w:rPr>
          <w:rFonts w:ascii="Trebuchet MS" w:hAnsi="Trebuchet MS"/>
          <w:sz w:val="20"/>
          <w:szCs w:val="20"/>
        </w:rPr>
        <w:t xml:space="preserve"> (</w:t>
      </w:r>
      <w:proofErr w:type="spellStart"/>
      <w:r w:rsidR="00F24316" w:rsidRPr="002C3BEF">
        <w:rPr>
          <w:rFonts w:ascii="Trebuchet MS" w:hAnsi="Trebuchet MS"/>
          <w:sz w:val="20"/>
          <w:szCs w:val="20"/>
        </w:rPr>
        <w:t>Kulzer</w:t>
      </w:r>
      <w:proofErr w:type="spellEnd"/>
      <w:r w:rsidR="002C3BEF">
        <w:rPr>
          <w:rFonts w:ascii="Trebuchet MS" w:hAnsi="Trebuchet MS"/>
          <w:sz w:val="20"/>
          <w:szCs w:val="20"/>
        </w:rPr>
        <w:t>).</w:t>
      </w:r>
      <w:r w:rsidR="002C3BEF">
        <w:rPr>
          <w:rFonts w:ascii="Trebuchet MS" w:hAnsi="Trebuchet MS"/>
          <w:sz w:val="20"/>
          <w:szCs w:val="20"/>
        </w:rPr>
        <w:br/>
      </w:r>
      <w:r w:rsidR="00F24316" w:rsidRPr="002C3BEF">
        <w:rPr>
          <w:rFonts w:ascii="Trebuchet MS" w:hAnsi="Trebuchet MS"/>
          <w:sz w:val="20"/>
          <w:szCs w:val="20"/>
        </w:rPr>
        <w:t>Foto: DGZ-</w:t>
      </w:r>
      <w:proofErr w:type="spellStart"/>
      <w:r w:rsidR="00F24316" w:rsidRPr="002C3BEF">
        <w:rPr>
          <w:rFonts w:ascii="Trebuchet MS" w:hAnsi="Trebuchet MS"/>
          <w:sz w:val="20"/>
          <w:szCs w:val="20"/>
        </w:rPr>
        <w:t>DGPro</w:t>
      </w:r>
      <w:proofErr w:type="spellEnd"/>
    </w:p>
    <w:p w14:paraId="23850299" w14:textId="115A3136" w:rsidR="002C3BEF" w:rsidRDefault="0074595E" w:rsidP="0074595E">
      <w:pPr>
        <w:spacing w:after="120"/>
        <w:rPr>
          <w:rFonts w:ascii="Trebuchet MS" w:hAnsi="Trebuchet MS"/>
          <w:b/>
          <w:bCs/>
          <w:sz w:val="22"/>
          <w:szCs w:val="22"/>
        </w:rPr>
      </w:pPr>
      <w:r w:rsidRPr="0074595E">
        <w:rPr>
          <w:rFonts w:ascii="Trebuchet MS" w:hAnsi="Trebuchet MS"/>
          <w:b/>
          <w:bCs/>
          <w:noProof/>
          <w:sz w:val="22"/>
          <w:szCs w:val="22"/>
        </w:rPr>
        <w:lastRenderedPageBreak/>
        <w:drawing>
          <wp:inline distT="0" distB="0" distL="0" distR="0" wp14:anchorId="1C71F376" wp14:editId="528D07B9">
            <wp:extent cx="3780000" cy="2524123"/>
            <wp:effectExtent l="0" t="0" r="0" b="0"/>
            <wp:docPr id="4" name="Grafik 4" descr="C:\DGZ\04_BEIRÄTE&amp;VERBUND\02_VERBUND\02_DGR2Z\05_DGR²Z-FORSCHUNG\02_Forschungsförderung\04_Abwicklung-nach-Jahr\2025\01_Ausschreibung\Bild-2_BR-totojang1977Shutterstock-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GZ\04_BEIRÄTE&amp;VERBUND\02_VERBUND\02_DGR2Z\05_DGR²Z-FORSCHUNG\02_Forschungsförderung\04_Abwicklung-nach-Jahr\2025\01_Ausschreibung\Bild-2_BR-totojang1977Shutterstock-c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0000" cy="2524123"/>
                    </a:xfrm>
                    <a:prstGeom prst="rect">
                      <a:avLst/>
                    </a:prstGeom>
                    <a:noFill/>
                    <a:ln>
                      <a:noFill/>
                    </a:ln>
                  </pic:spPr>
                </pic:pic>
              </a:graphicData>
            </a:graphic>
          </wp:inline>
        </w:drawing>
      </w:r>
    </w:p>
    <w:p w14:paraId="6AF13BDB" w14:textId="13F20B6A" w:rsidR="0074595E" w:rsidRPr="002C3BEF" w:rsidRDefault="0074595E" w:rsidP="0074595E">
      <w:pPr>
        <w:rPr>
          <w:rFonts w:ascii="Trebuchet MS" w:hAnsi="Trebuchet MS"/>
          <w:sz w:val="22"/>
          <w:szCs w:val="22"/>
        </w:rPr>
      </w:pPr>
      <w:r w:rsidRPr="002C3BEF">
        <w:rPr>
          <w:rFonts w:ascii="Trebuchet MS" w:hAnsi="Trebuchet MS"/>
          <w:b/>
          <w:sz w:val="20"/>
          <w:szCs w:val="20"/>
        </w:rPr>
        <w:t xml:space="preserve">Bild </w:t>
      </w:r>
      <w:r>
        <w:rPr>
          <w:rFonts w:ascii="Trebuchet MS" w:hAnsi="Trebuchet MS"/>
          <w:b/>
          <w:sz w:val="20"/>
          <w:szCs w:val="20"/>
        </w:rPr>
        <w:t>2</w:t>
      </w:r>
      <w:r w:rsidRPr="002C3BEF">
        <w:rPr>
          <w:rFonts w:ascii="Trebuchet MS" w:hAnsi="Trebuchet MS" w:cs="Arial"/>
          <w:b/>
          <w:sz w:val="20"/>
          <w:szCs w:val="20"/>
        </w:rPr>
        <w:t>:</w:t>
      </w:r>
      <w:r w:rsidRPr="002C3BEF">
        <w:rPr>
          <w:rFonts w:ascii="Trebuchet MS" w:hAnsi="Trebuchet MS" w:cs="Arial"/>
          <w:sz w:val="20"/>
          <w:szCs w:val="20"/>
        </w:rPr>
        <w:t xml:space="preserve"> </w:t>
      </w:r>
      <w:r>
        <w:rPr>
          <w:rFonts w:ascii="Trebuchet MS" w:hAnsi="Trebuchet MS" w:cs="Arial"/>
          <w:sz w:val="20"/>
          <w:szCs w:val="20"/>
        </w:rPr>
        <w:t>Forschungsförderung in der DGR²Z (Symbolbild)</w:t>
      </w:r>
      <w:r>
        <w:rPr>
          <w:rFonts w:ascii="Trebuchet MS" w:hAnsi="Trebuchet MS" w:cs="Arial"/>
          <w:sz w:val="20"/>
          <w:szCs w:val="20"/>
        </w:rPr>
        <w:br/>
      </w:r>
      <w:r w:rsidRPr="0074595E">
        <w:rPr>
          <w:rFonts w:ascii="Trebuchet MS" w:hAnsi="Trebuchet MS"/>
          <w:sz w:val="20"/>
          <w:szCs w:val="20"/>
        </w:rPr>
        <w:t>totojang1977Shutterstock</w:t>
      </w:r>
      <w:r>
        <w:rPr>
          <w:rFonts w:ascii="Trebuchet MS" w:hAnsi="Trebuchet MS"/>
          <w:sz w:val="20"/>
          <w:szCs w:val="20"/>
        </w:rPr>
        <w:t>.</w:t>
      </w:r>
      <w:r w:rsidRPr="0074595E">
        <w:rPr>
          <w:rFonts w:ascii="Trebuchet MS" w:hAnsi="Trebuchet MS"/>
          <w:sz w:val="20"/>
          <w:szCs w:val="20"/>
        </w:rPr>
        <w:t>com</w:t>
      </w:r>
    </w:p>
    <w:p w14:paraId="4C1EA98D" w14:textId="77777777" w:rsidR="0074595E" w:rsidRDefault="0074595E" w:rsidP="00B1209E">
      <w:pPr>
        <w:spacing w:after="360"/>
        <w:rPr>
          <w:rFonts w:ascii="Trebuchet MS" w:hAnsi="Trebuchet MS"/>
          <w:b/>
          <w:bCs/>
          <w:sz w:val="22"/>
          <w:szCs w:val="22"/>
        </w:rPr>
      </w:pPr>
    </w:p>
    <w:p w14:paraId="4B12CBCC" w14:textId="77777777" w:rsidR="00FD2665" w:rsidRPr="00FD2665" w:rsidRDefault="00FD2665" w:rsidP="00FD2665">
      <w:pPr>
        <w:spacing w:line="300" w:lineRule="atLeast"/>
        <w:rPr>
          <w:rFonts w:ascii="Trebuchet MS" w:hAnsi="Trebuchet MS"/>
          <w:b/>
          <w:szCs w:val="22"/>
        </w:rPr>
      </w:pPr>
      <w:r w:rsidRPr="00FD2665">
        <w:rPr>
          <w:rFonts w:ascii="Trebuchet MS" w:hAnsi="Trebuchet MS"/>
          <w:b/>
          <w:szCs w:val="22"/>
        </w:rPr>
        <w:t xml:space="preserve">Die Deutsche Gesellschaft für Restaurative und Regenerative Zahnerhaltung </w:t>
      </w:r>
    </w:p>
    <w:p w14:paraId="2B2127E1" w14:textId="77777777" w:rsidR="00FD2665" w:rsidRPr="00FD2665" w:rsidRDefault="00FD2665" w:rsidP="00FD2665">
      <w:pPr>
        <w:spacing w:after="120" w:line="300" w:lineRule="atLeast"/>
        <w:rPr>
          <w:rFonts w:ascii="Trebuchet MS" w:hAnsi="Trebuchet MS"/>
          <w:sz w:val="22"/>
          <w:szCs w:val="22"/>
        </w:rPr>
      </w:pPr>
      <w:r w:rsidRPr="00FD2665">
        <w:rPr>
          <w:rFonts w:ascii="Trebuchet MS" w:hAnsi="Trebuchet MS"/>
          <w:sz w:val="22"/>
          <w:szCs w:val="22"/>
        </w:rPr>
        <w:t xml:space="preserve">Die DGR²Z befasst sich mit der Förderung und Verbesserung der Möglichkeiten restaurativer und regenerativer Therapie. Dabei nimmt sie wissenschaftliche, forschungs- und praxisbezogene Aufgaben auf dem Gebiet der Zahn-, Mund- und Kieferheilkunde, insbesondere auf dem Gebiet der restaurativen und regenerativen Zahnerhaltung, wahr. Sie ist eine Gesellschaft der Deutschen Gesellschaft für Zahnerhaltung (DGZ) und steht im Verbund mit der Deutschen Gesellschaft für Präventivzahnmedizin (DGPZM) und der Deutschen Gesellschaft für Endodontologie und zahnärztliche Traumatologie (DGET). </w:t>
      </w:r>
    </w:p>
    <w:p w14:paraId="3203A341" w14:textId="77777777" w:rsidR="00FD2665" w:rsidRPr="00FD2665" w:rsidRDefault="00FD2665" w:rsidP="00FD2665">
      <w:pPr>
        <w:spacing w:after="120" w:line="300" w:lineRule="atLeast"/>
        <w:rPr>
          <w:rFonts w:ascii="Trebuchet MS" w:hAnsi="Trebuchet MS"/>
          <w:sz w:val="22"/>
          <w:szCs w:val="22"/>
        </w:rPr>
      </w:pPr>
    </w:p>
    <w:p w14:paraId="509AB726" w14:textId="77777777" w:rsidR="00FD2665" w:rsidRPr="00FD2665" w:rsidRDefault="00FD2665" w:rsidP="00FD2665">
      <w:pPr>
        <w:pStyle w:val="Default"/>
        <w:spacing w:line="300" w:lineRule="atLeast"/>
        <w:rPr>
          <w:szCs w:val="22"/>
        </w:rPr>
      </w:pPr>
      <w:r w:rsidRPr="00FD2665">
        <w:rPr>
          <w:b/>
          <w:bCs/>
          <w:szCs w:val="22"/>
        </w:rPr>
        <w:t xml:space="preserve">Kontakt </w:t>
      </w:r>
    </w:p>
    <w:p w14:paraId="4E569DA1" w14:textId="700E04B3" w:rsidR="00D33EB9" w:rsidRPr="00591370" w:rsidRDefault="00FD2665" w:rsidP="001F597B">
      <w:pPr>
        <w:spacing w:after="120" w:line="300" w:lineRule="atLeast"/>
        <w:rPr>
          <w:rFonts w:ascii="Trebuchet MS" w:eastAsiaTheme="minorEastAsia" w:hAnsi="Trebuchet MS"/>
          <w:sz w:val="22"/>
          <w:szCs w:val="22"/>
        </w:rPr>
      </w:pPr>
      <w:r w:rsidRPr="00FD2665">
        <w:rPr>
          <w:rFonts w:ascii="Trebuchet MS" w:hAnsi="Trebuchet MS"/>
          <w:b/>
          <w:bCs/>
          <w:sz w:val="22"/>
          <w:szCs w:val="22"/>
        </w:rPr>
        <w:t>DGR²Z Deutsche Gesellschaft für Restaurative und Regenerative Zahnerhaltung</w:t>
      </w:r>
      <w:r w:rsidRPr="00FD2665">
        <w:rPr>
          <w:rFonts w:ascii="Trebuchet MS" w:hAnsi="Trebuchet MS"/>
          <w:b/>
          <w:bCs/>
          <w:sz w:val="22"/>
          <w:szCs w:val="22"/>
        </w:rPr>
        <w:br/>
      </w:r>
      <w:proofErr w:type="spellStart"/>
      <w:r w:rsidR="0089136E">
        <w:rPr>
          <w:rFonts w:ascii="Trebuchet MS" w:hAnsi="Trebuchet MS"/>
          <w:sz w:val="22"/>
          <w:szCs w:val="22"/>
        </w:rPr>
        <w:t>Kolberger</w:t>
      </w:r>
      <w:proofErr w:type="spellEnd"/>
      <w:r w:rsidR="0089136E">
        <w:rPr>
          <w:rFonts w:ascii="Trebuchet MS" w:hAnsi="Trebuchet MS"/>
          <w:sz w:val="22"/>
          <w:szCs w:val="22"/>
        </w:rPr>
        <w:t xml:space="preserve"> Weg 14</w:t>
      </w:r>
      <w:r w:rsidRPr="00FD2665">
        <w:rPr>
          <w:rFonts w:ascii="Trebuchet MS" w:hAnsi="Trebuchet MS"/>
          <w:sz w:val="22"/>
          <w:szCs w:val="22"/>
        </w:rPr>
        <w:t xml:space="preserve"> | 65931 Frankfurt am Main </w:t>
      </w:r>
      <w:r w:rsidRPr="00FD2665">
        <w:rPr>
          <w:rFonts w:ascii="Trebuchet MS" w:hAnsi="Trebuchet MS"/>
          <w:sz w:val="22"/>
          <w:szCs w:val="22"/>
        </w:rPr>
        <w:br/>
        <w:t xml:space="preserve">Tel.: 069 300 60 473 | </w:t>
      </w:r>
      <w:hyperlink r:id="rId11" w:history="1">
        <w:r w:rsidRPr="00FD2665">
          <w:rPr>
            <w:rStyle w:val="Hyperlink"/>
            <w:rFonts w:ascii="Trebuchet MS" w:hAnsi="Trebuchet MS"/>
            <w:color w:val="auto"/>
            <w:sz w:val="22"/>
            <w:szCs w:val="22"/>
            <w:u w:val="none"/>
          </w:rPr>
          <w:t>info@dgr2z.de</w:t>
        </w:r>
      </w:hyperlink>
      <w:r w:rsidRPr="00FD2665">
        <w:rPr>
          <w:rFonts w:ascii="Trebuchet MS" w:hAnsi="Trebuchet MS"/>
          <w:sz w:val="22"/>
          <w:szCs w:val="22"/>
        </w:rPr>
        <w:br/>
      </w:r>
      <w:hyperlink r:id="rId12" w:history="1">
        <w:r w:rsidRPr="00FD2665">
          <w:rPr>
            <w:rStyle w:val="Hyperlink"/>
            <w:rFonts w:ascii="Trebuchet MS" w:hAnsi="Trebuchet MS"/>
            <w:color w:val="auto"/>
            <w:sz w:val="22"/>
            <w:szCs w:val="22"/>
            <w:u w:val="none"/>
          </w:rPr>
          <w:t>www.dgr2z.de</w:t>
        </w:r>
      </w:hyperlink>
    </w:p>
    <w:sectPr w:rsidR="00D33EB9" w:rsidRPr="00591370" w:rsidSect="00DD79DC">
      <w:headerReference w:type="default" r:id="rId13"/>
      <w:footerReference w:type="default" r:id="rId14"/>
      <w:pgSz w:w="11906" w:h="16838" w:code="9"/>
      <w:pgMar w:top="1134" w:right="1133" w:bottom="1418" w:left="1417" w:header="720" w:footer="535" w:gutter="0"/>
      <w:cols w:space="708"/>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541B" w14:textId="77777777" w:rsidR="008C6B08" w:rsidRDefault="008C6B08">
      <w:r>
        <w:separator/>
      </w:r>
    </w:p>
  </w:endnote>
  <w:endnote w:type="continuationSeparator" w:id="0">
    <w:p w14:paraId="2F40F73D" w14:textId="77777777" w:rsidR="008C6B08" w:rsidRDefault="008C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rPr>
      <w:id w:val="104545964"/>
      <w:docPartObj>
        <w:docPartGallery w:val="Page Numbers (Bottom of Page)"/>
        <w:docPartUnique/>
      </w:docPartObj>
    </w:sdtPr>
    <w:sdtEndPr/>
    <w:sdtContent>
      <w:p w14:paraId="330F9608" w14:textId="5C9DB14D" w:rsidR="00924996" w:rsidRPr="00E46626" w:rsidRDefault="00E46626">
        <w:pPr>
          <w:pStyle w:val="Fuzeile"/>
          <w:jc w:val="right"/>
          <w:rPr>
            <w:rFonts w:ascii="Trebuchet MS" w:hAnsi="Trebuchet MS"/>
            <w:sz w:val="22"/>
          </w:rPr>
        </w:pPr>
        <w:r w:rsidRPr="00E46626">
          <w:rPr>
            <w:rFonts w:ascii="Trebuchet MS" w:hAnsi="Trebuchet MS"/>
            <w:sz w:val="22"/>
          </w:rPr>
          <w:t xml:space="preserve">Seite </w:t>
        </w:r>
        <w:r w:rsidR="00924996" w:rsidRPr="00E46626">
          <w:rPr>
            <w:rFonts w:ascii="Trebuchet MS" w:hAnsi="Trebuchet MS"/>
            <w:sz w:val="22"/>
          </w:rPr>
          <w:fldChar w:fldCharType="begin"/>
        </w:r>
        <w:r w:rsidR="00924996" w:rsidRPr="00E46626">
          <w:rPr>
            <w:rFonts w:ascii="Trebuchet MS" w:hAnsi="Trebuchet MS"/>
            <w:sz w:val="22"/>
          </w:rPr>
          <w:instrText>PAGE   \* MERGEFORMAT</w:instrText>
        </w:r>
        <w:r w:rsidR="00924996" w:rsidRPr="00E46626">
          <w:rPr>
            <w:rFonts w:ascii="Trebuchet MS" w:hAnsi="Trebuchet MS"/>
            <w:sz w:val="22"/>
          </w:rPr>
          <w:fldChar w:fldCharType="separate"/>
        </w:r>
        <w:r w:rsidR="00C6535C">
          <w:rPr>
            <w:rFonts w:ascii="Trebuchet MS" w:hAnsi="Trebuchet MS"/>
            <w:noProof/>
            <w:sz w:val="22"/>
          </w:rPr>
          <w:t>1</w:t>
        </w:r>
        <w:r w:rsidR="00924996" w:rsidRPr="00E46626">
          <w:rPr>
            <w:rFonts w:ascii="Trebuchet MS" w:hAnsi="Trebuchet MS"/>
            <w:sz w:val="22"/>
          </w:rPr>
          <w:fldChar w:fldCharType="end"/>
        </w:r>
      </w:p>
    </w:sdtContent>
  </w:sdt>
  <w:p w14:paraId="48349C89" w14:textId="77777777" w:rsidR="00602365" w:rsidRDefault="006023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3C928" w14:textId="77777777" w:rsidR="008C6B08" w:rsidRDefault="008C6B08">
      <w:r>
        <w:separator/>
      </w:r>
    </w:p>
  </w:footnote>
  <w:footnote w:type="continuationSeparator" w:id="0">
    <w:p w14:paraId="0D0797A2" w14:textId="77777777" w:rsidR="008C6B08" w:rsidRDefault="008C6B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E23D" w14:textId="6D61DB5E" w:rsidR="00924996" w:rsidRDefault="00104728" w:rsidP="00B1209E">
    <w:pPr>
      <w:pStyle w:val="Kopfzeile"/>
      <w:tabs>
        <w:tab w:val="clear" w:pos="9072"/>
      </w:tabs>
      <w:spacing w:after="360"/>
      <w:ind w:right="380"/>
    </w:pPr>
    <w:r>
      <w:rPr>
        <w:noProof/>
      </w:rPr>
      <w:drawing>
        <wp:inline distT="0" distB="0" distL="0" distR="0" wp14:anchorId="5E2996BD" wp14:editId="295E24FF">
          <wp:extent cx="5941060" cy="1122045"/>
          <wp:effectExtent l="0" t="0" r="2540" b="190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R2Z-Briefkopf.png"/>
                  <pic:cNvPicPr/>
                </pic:nvPicPr>
                <pic:blipFill>
                  <a:blip r:embed="rId1">
                    <a:extLst>
                      <a:ext uri="{28A0092B-C50C-407E-A947-70E740481C1C}">
                        <a14:useLocalDpi xmlns:a14="http://schemas.microsoft.com/office/drawing/2010/main" val="0"/>
                      </a:ext>
                    </a:extLst>
                  </a:blip>
                  <a:stretch>
                    <a:fillRect/>
                  </a:stretch>
                </pic:blipFill>
                <pic:spPr>
                  <a:xfrm>
                    <a:off x="0" y="0"/>
                    <a:ext cx="5941060" cy="1122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D54"/>
    <w:multiLevelType w:val="multilevel"/>
    <w:tmpl w:val="47D66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813699"/>
    <w:multiLevelType w:val="hybridMultilevel"/>
    <w:tmpl w:val="D3528416"/>
    <w:lvl w:ilvl="0" w:tplc="BBFA1C0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autoHyphenation/>
  <w:hyphenationZone w:val="425"/>
  <w:drawingGridHorizontalSpacing w:val="26"/>
  <w:drawingGridVerticalSpacing w:val="10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0D"/>
    <w:rsid w:val="00004928"/>
    <w:rsid w:val="000059F1"/>
    <w:rsid w:val="000114C6"/>
    <w:rsid w:val="0002292F"/>
    <w:rsid w:val="00030941"/>
    <w:rsid w:val="00031CD4"/>
    <w:rsid w:val="00041E63"/>
    <w:rsid w:val="00062188"/>
    <w:rsid w:val="00066BEE"/>
    <w:rsid w:val="000738F4"/>
    <w:rsid w:val="00075E8F"/>
    <w:rsid w:val="000837BE"/>
    <w:rsid w:val="000A68DD"/>
    <w:rsid w:val="000B45AF"/>
    <w:rsid w:val="000B5DFB"/>
    <w:rsid w:val="000D5F85"/>
    <w:rsid w:val="000D61A6"/>
    <w:rsid w:val="000E7071"/>
    <w:rsid w:val="000F496B"/>
    <w:rsid w:val="001009F5"/>
    <w:rsid w:val="00103D9A"/>
    <w:rsid w:val="00104728"/>
    <w:rsid w:val="00113A74"/>
    <w:rsid w:val="0011710F"/>
    <w:rsid w:val="00121712"/>
    <w:rsid w:val="00122740"/>
    <w:rsid w:val="001243C2"/>
    <w:rsid w:val="00124614"/>
    <w:rsid w:val="0012519A"/>
    <w:rsid w:val="001307F4"/>
    <w:rsid w:val="00132429"/>
    <w:rsid w:val="00133113"/>
    <w:rsid w:val="00140A5F"/>
    <w:rsid w:val="00141B8F"/>
    <w:rsid w:val="001431F1"/>
    <w:rsid w:val="00153D71"/>
    <w:rsid w:val="00154359"/>
    <w:rsid w:val="00157A13"/>
    <w:rsid w:val="00162445"/>
    <w:rsid w:val="00164970"/>
    <w:rsid w:val="001704AE"/>
    <w:rsid w:val="0017444C"/>
    <w:rsid w:val="00174816"/>
    <w:rsid w:val="00177F2D"/>
    <w:rsid w:val="00194F85"/>
    <w:rsid w:val="00197D7C"/>
    <w:rsid w:val="001A48DB"/>
    <w:rsid w:val="001A59DB"/>
    <w:rsid w:val="001B2DDA"/>
    <w:rsid w:val="001B6530"/>
    <w:rsid w:val="001C3CFF"/>
    <w:rsid w:val="001D0061"/>
    <w:rsid w:val="001D16EB"/>
    <w:rsid w:val="001E5734"/>
    <w:rsid w:val="001F170F"/>
    <w:rsid w:val="001F597B"/>
    <w:rsid w:val="001F5C76"/>
    <w:rsid w:val="002272AC"/>
    <w:rsid w:val="0023070E"/>
    <w:rsid w:val="002412B7"/>
    <w:rsid w:val="00241DE2"/>
    <w:rsid w:val="002461D5"/>
    <w:rsid w:val="00246EE4"/>
    <w:rsid w:val="002556FE"/>
    <w:rsid w:val="0026149C"/>
    <w:rsid w:val="00262C97"/>
    <w:rsid w:val="00263BF9"/>
    <w:rsid w:val="002658AA"/>
    <w:rsid w:val="00265DDC"/>
    <w:rsid w:val="00275FD9"/>
    <w:rsid w:val="002776CF"/>
    <w:rsid w:val="00277896"/>
    <w:rsid w:val="00283366"/>
    <w:rsid w:val="0028730E"/>
    <w:rsid w:val="002924AE"/>
    <w:rsid w:val="002975B9"/>
    <w:rsid w:val="002A0D25"/>
    <w:rsid w:val="002A634C"/>
    <w:rsid w:val="002A6856"/>
    <w:rsid w:val="002B13DA"/>
    <w:rsid w:val="002B1E5B"/>
    <w:rsid w:val="002C12FE"/>
    <w:rsid w:val="002C3BEF"/>
    <w:rsid w:val="002C48AC"/>
    <w:rsid w:val="002D6E8E"/>
    <w:rsid w:val="002E2577"/>
    <w:rsid w:val="002E5F34"/>
    <w:rsid w:val="002F38FD"/>
    <w:rsid w:val="00301C4A"/>
    <w:rsid w:val="00311504"/>
    <w:rsid w:val="00313CCD"/>
    <w:rsid w:val="00321547"/>
    <w:rsid w:val="00326CAE"/>
    <w:rsid w:val="003311FD"/>
    <w:rsid w:val="00331C9A"/>
    <w:rsid w:val="00332296"/>
    <w:rsid w:val="00332C08"/>
    <w:rsid w:val="00334686"/>
    <w:rsid w:val="003346D8"/>
    <w:rsid w:val="00336CEA"/>
    <w:rsid w:val="00343644"/>
    <w:rsid w:val="00350D03"/>
    <w:rsid w:val="0035239F"/>
    <w:rsid w:val="00354CA8"/>
    <w:rsid w:val="00355B0E"/>
    <w:rsid w:val="00365418"/>
    <w:rsid w:val="00366B08"/>
    <w:rsid w:val="00367038"/>
    <w:rsid w:val="00371EA9"/>
    <w:rsid w:val="00383D04"/>
    <w:rsid w:val="00394726"/>
    <w:rsid w:val="003A00F3"/>
    <w:rsid w:val="003A2FF6"/>
    <w:rsid w:val="003A635E"/>
    <w:rsid w:val="003C729A"/>
    <w:rsid w:val="003D03BC"/>
    <w:rsid w:val="003D5CA3"/>
    <w:rsid w:val="003D6CEB"/>
    <w:rsid w:val="003D7F15"/>
    <w:rsid w:val="003E11EF"/>
    <w:rsid w:val="003E6024"/>
    <w:rsid w:val="003F4303"/>
    <w:rsid w:val="0040754D"/>
    <w:rsid w:val="00420D60"/>
    <w:rsid w:val="0042708A"/>
    <w:rsid w:val="0042799E"/>
    <w:rsid w:val="00433100"/>
    <w:rsid w:val="004457A2"/>
    <w:rsid w:val="00477411"/>
    <w:rsid w:val="0048405F"/>
    <w:rsid w:val="00490D9E"/>
    <w:rsid w:val="00495740"/>
    <w:rsid w:val="004973D5"/>
    <w:rsid w:val="004B1A1B"/>
    <w:rsid w:val="004B2A87"/>
    <w:rsid w:val="004C1BB8"/>
    <w:rsid w:val="004D2926"/>
    <w:rsid w:val="004D6D7D"/>
    <w:rsid w:val="004E212B"/>
    <w:rsid w:val="004F785C"/>
    <w:rsid w:val="005016EE"/>
    <w:rsid w:val="0051021E"/>
    <w:rsid w:val="00510E38"/>
    <w:rsid w:val="00510E65"/>
    <w:rsid w:val="00511263"/>
    <w:rsid w:val="00514D34"/>
    <w:rsid w:val="00516D9A"/>
    <w:rsid w:val="00533BB4"/>
    <w:rsid w:val="00534AC0"/>
    <w:rsid w:val="00536D62"/>
    <w:rsid w:val="005370CD"/>
    <w:rsid w:val="005415DA"/>
    <w:rsid w:val="0054710D"/>
    <w:rsid w:val="00554BB1"/>
    <w:rsid w:val="005573FC"/>
    <w:rsid w:val="00575A9F"/>
    <w:rsid w:val="00580AF4"/>
    <w:rsid w:val="00591370"/>
    <w:rsid w:val="00593CF5"/>
    <w:rsid w:val="005B260A"/>
    <w:rsid w:val="005B4DF1"/>
    <w:rsid w:val="005D0A38"/>
    <w:rsid w:val="005D5DA9"/>
    <w:rsid w:val="005E058A"/>
    <w:rsid w:val="005E5DF9"/>
    <w:rsid w:val="005F5022"/>
    <w:rsid w:val="006002F1"/>
    <w:rsid w:val="0060038B"/>
    <w:rsid w:val="00600887"/>
    <w:rsid w:val="00602365"/>
    <w:rsid w:val="0060446D"/>
    <w:rsid w:val="00607826"/>
    <w:rsid w:val="006207DA"/>
    <w:rsid w:val="006215D2"/>
    <w:rsid w:val="0062229C"/>
    <w:rsid w:val="00633C15"/>
    <w:rsid w:val="0063435F"/>
    <w:rsid w:val="006347A4"/>
    <w:rsid w:val="0064041F"/>
    <w:rsid w:val="00641591"/>
    <w:rsid w:val="0066586A"/>
    <w:rsid w:val="00671482"/>
    <w:rsid w:val="006774AA"/>
    <w:rsid w:val="006776B2"/>
    <w:rsid w:val="006820D3"/>
    <w:rsid w:val="00690A1F"/>
    <w:rsid w:val="00692C9C"/>
    <w:rsid w:val="00692D80"/>
    <w:rsid w:val="00695B6F"/>
    <w:rsid w:val="006A0C69"/>
    <w:rsid w:val="006A7E32"/>
    <w:rsid w:val="006B0CDA"/>
    <w:rsid w:val="006C0437"/>
    <w:rsid w:val="006C04A3"/>
    <w:rsid w:val="006C2162"/>
    <w:rsid w:val="006D2BF0"/>
    <w:rsid w:val="006E18F3"/>
    <w:rsid w:val="006E260F"/>
    <w:rsid w:val="007009D0"/>
    <w:rsid w:val="00700E9B"/>
    <w:rsid w:val="0070704C"/>
    <w:rsid w:val="007155CC"/>
    <w:rsid w:val="0072050F"/>
    <w:rsid w:val="00740A5B"/>
    <w:rsid w:val="007415E5"/>
    <w:rsid w:val="0074595E"/>
    <w:rsid w:val="00747530"/>
    <w:rsid w:val="007536C5"/>
    <w:rsid w:val="00754C66"/>
    <w:rsid w:val="00767AAD"/>
    <w:rsid w:val="0077629B"/>
    <w:rsid w:val="00780EB5"/>
    <w:rsid w:val="007B0C18"/>
    <w:rsid w:val="007B1BB0"/>
    <w:rsid w:val="007B7E82"/>
    <w:rsid w:val="007C52A7"/>
    <w:rsid w:val="007D20F6"/>
    <w:rsid w:val="007D50DE"/>
    <w:rsid w:val="007D52A5"/>
    <w:rsid w:val="007E0707"/>
    <w:rsid w:val="007E1596"/>
    <w:rsid w:val="007F4903"/>
    <w:rsid w:val="0080683F"/>
    <w:rsid w:val="00806BA0"/>
    <w:rsid w:val="00810E44"/>
    <w:rsid w:val="00813066"/>
    <w:rsid w:val="008136B2"/>
    <w:rsid w:val="00815814"/>
    <w:rsid w:val="0081610F"/>
    <w:rsid w:val="00821732"/>
    <w:rsid w:val="00823260"/>
    <w:rsid w:val="00825E08"/>
    <w:rsid w:val="00827511"/>
    <w:rsid w:val="00831EE4"/>
    <w:rsid w:val="00833972"/>
    <w:rsid w:val="00843F87"/>
    <w:rsid w:val="00850967"/>
    <w:rsid w:val="008526F6"/>
    <w:rsid w:val="008577F9"/>
    <w:rsid w:val="0086126A"/>
    <w:rsid w:val="00866945"/>
    <w:rsid w:val="00880B6A"/>
    <w:rsid w:val="00884D7D"/>
    <w:rsid w:val="00890C39"/>
    <w:rsid w:val="0089136E"/>
    <w:rsid w:val="0089165A"/>
    <w:rsid w:val="00891965"/>
    <w:rsid w:val="00892CD2"/>
    <w:rsid w:val="0089641A"/>
    <w:rsid w:val="008A279E"/>
    <w:rsid w:val="008B1012"/>
    <w:rsid w:val="008B49FD"/>
    <w:rsid w:val="008C022C"/>
    <w:rsid w:val="008C27C8"/>
    <w:rsid w:val="008C452B"/>
    <w:rsid w:val="008C45F4"/>
    <w:rsid w:val="008C4C49"/>
    <w:rsid w:val="008C5F07"/>
    <w:rsid w:val="008C6B08"/>
    <w:rsid w:val="008C7648"/>
    <w:rsid w:val="008D2034"/>
    <w:rsid w:val="008D35B7"/>
    <w:rsid w:val="008D444B"/>
    <w:rsid w:val="008E38EA"/>
    <w:rsid w:val="008E54C7"/>
    <w:rsid w:val="008F0FC0"/>
    <w:rsid w:val="008F3462"/>
    <w:rsid w:val="008F35F2"/>
    <w:rsid w:val="008F7A9B"/>
    <w:rsid w:val="00901C0B"/>
    <w:rsid w:val="00904B38"/>
    <w:rsid w:val="00924996"/>
    <w:rsid w:val="009263D3"/>
    <w:rsid w:val="00935EC9"/>
    <w:rsid w:val="00944B64"/>
    <w:rsid w:val="0094784F"/>
    <w:rsid w:val="00965010"/>
    <w:rsid w:val="00965839"/>
    <w:rsid w:val="00965C43"/>
    <w:rsid w:val="00967505"/>
    <w:rsid w:val="00971F46"/>
    <w:rsid w:val="0098323C"/>
    <w:rsid w:val="00986458"/>
    <w:rsid w:val="00992013"/>
    <w:rsid w:val="009A2EFD"/>
    <w:rsid w:val="009A374F"/>
    <w:rsid w:val="009B69C8"/>
    <w:rsid w:val="009B772C"/>
    <w:rsid w:val="009C3939"/>
    <w:rsid w:val="009C5203"/>
    <w:rsid w:val="009C7478"/>
    <w:rsid w:val="009C779C"/>
    <w:rsid w:val="009E3D71"/>
    <w:rsid w:val="009E4B28"/>
    <w:rsid w:val="00A03E8E"/>
    <w:rsid w:val="00A07D3F"/>
    <w:rsid w:val="00A12542"/>
    <w:rsid w:val="00A13A4B"/>
    <w:rsid w:val="00A203F0"/>
    <w:rsid w:val="00A25E9E"/>
    <w:rsid w:val="00A3000D"/>
    <w:rsid w:val="00A403F9"/>
    <w:rsid w:val="00A41868"/>
    <w:rsid w:val="00A5382C"/>
    <w:rsid w:val="00A55B1D"/>
    <w:rsid w:val="00A60B72"/>
    <w:rsid w:val="00A615B5"/>
    <w:rsid w:val="00A7044C"/>
    <w:rsid w:val="00A80353"/>
    <w:rsid w:val="00AA3AEE"/>
    <w:rsid w:val="00AA5ABA"/>
    <w:rsid w:val="00AB1EA3"/>
    <w:rsid w:val="00AB697D"/>
    <w:rsid w:val="00AC7D98"/>
    <w:rsid w:val="00AD0514"/>
    <w:rsid w:val="00AD64BE"/>
    <w:rsid w:val="00AD7DAB"/>
    <w:rsid w:val="00AE3D84"/>
    <w:rsid w:val="00AE4C6B"/>
    <w:rsid w:val="00B1209E"/>
    <w:rsid w:val="00B122F6"/>
    <w:rsid w:val="00B12CE8"/>
    <w:rsid w:val="00B243D2"/>
    <w:rsid w:val="00B313BF"/>
    <w:rsid w:val="00B413EF"/>
    <w:rsid w:val="00B57DD6"/>
    <w:rsid w:val="00B65FFE"/>
    <w:rsid w:val="00B8021D"/>
    <w:rsid w:val="00B81D80"/>
    <w:rsid w:val="00B841E2"/>
    <w:rsid w:val="00B93485"/>
    <w:rsid w:val="00B95C21"/>
    <w:rsid w:val="00BA1F57"/>
    <w:rsid w:val="00BA63A7"/>
    <w:rsid w:val="00BB5E03"/>
    <w:rsid w:val="00BC107C"/>
    <w:rsid w:val="00BC4EB5"/>
    <w:rsid w:val="00BD6AE7"/>
    <w:rsid w:val="00BE1DEC"/>
    <w:rsid w:val="00BF57DB"/>
    <w:rsid w:val="00C03D1B"/>
    <w:rsid w:val="00C07AE5"/>
    <w:rsid w:val="00C138BB"/>
    <w:rsid w:val="00C1559E"/>
    <w:rsid w:val="00C174DB"/>
    <w:rsid w:val="00C308A1"/>
    <w:rsid w:val="00C35944"/>
    <w:rsid w:val="00C4382F"/>
    <w:rsid w:val="00C46AC9"/>
    <w:rsid w:val="00C6535C"/>
    <w:rsid w:val="00C76C04"/>
    <w:rsid w:val="00C81B48"/>
    <w:rsid w:val="00C83316"/>
    <w:rsid w:val="00C94DBE"/>
    <w:rsid w:val="00CA355B"/>
    <w:rsid w:val="00CA5C13"/>
    <w:rsid w:val="00CB52F9"/>
    <w:rsid w:val="00CB76FA"/>
    <w:rsid w:val="00CC60B6"/>
    <w:rsid w:val="00CC7C22"/>
    <w:rsid w:val="00CD0326"/>
    <w:rsid w:val="00CD267C"/>
    <w:rsid w:val="00CF0F47"/>
    <w:rsid w:val="00CF2C9B"/>
    <w:rsid w:val="00D028D2"/>
    <w:rsid w:val="00D05011"/>
    <w:rsid w:val="00D07AD7"/>
    <w:rsid w:val="00D16FA3"/>
    <w:rsid w:val="00D2236E"/>
    <w:rsid w:val="00D33EB9"/>
    <w:rsid w:val="00D47540"/>
    <w:rsid w:val="00D51F99"/>
    <w:rsid w:val="00D57058"/>
    <w:rsid w:val="00D61D2B"/>
    <w:rsid w:val="00D744A1"/>
    <w:rsid w:val="00D86C08"/>
    <w:rsid w:val="00DA6787"/>
    <w:rsid w:val="00DC42B8"/>
    <w:rsid w:val="00DD3E7C"/>
    <w:rsid w:val="00DD4CB7"/>
    <w:rsid w:val="00DD79DC"/>
    <w:rsid w:val="00DE0726"/>
    <w:rsid w:val="00DE6161"/>
    <w:rsid w:val="00DF2C20"/>
    <w:rsid w:val="00DF728B"/>
    <w:rsid w:val="00E1254A"/>
    <w:rsid w:val="00E277A5"/>
    <w:rsid w:val="00E27ACD"/>
    <w:rsid w:val="00E35DEF"/>
    <w:rsid w:val="00E37507"/>
    <w:rsid w:val="00E37C43"/>
    <w:rsid w:val="00E44CBB"/>
    <w:rsid w:val="00E4622E"/>
    <w:rsid w:val="00E46626"/>
    <w:rsid w:val="00E55920"/>
    <w:rsid w:val="00E56FAA"/>
    <w:rsid w:val="00E60FF9"/>
    <w:rsid w:val="00E7288E"/>
    <w:rsid w:val="00E82548"/>
    <w:rsid w:val="00E82634"/>
    <w:rsid w:val="00E83C8B"/>
    <w:rsid w:val="00E924B9"/>
    <w:rsid w:val="00EA1F8E"/>
    <w:rsid w:val="00EB4B64"/>
    <w:rsid w:val="00EB6811"/>
    <w:rsid w:val="00EB6F2E"/>
    <w:rsid w:val="00EB7B49"/>
    <w:rsid w:val="00EC1203"/>
    <w:rsid w:val="00EC38AD"/>
    <w:rsid w:val="00ED3035"/>
    <w:rsid w:val="00ED4E46"/>
    <w:rsid w:val="00ED5A6A"/>
    <w:rsid w:val="00EE2DDC"/>
    <w:rsid w:val="00EE5F00"/>
    <w:rsid w:val="00EF36B3"/>
    <w:rsid w:val="00F04991"/>
    <w:rsid w:val="00F12AB6"/>
    <w:rsid w:val="00F1307E"/>
    <w:rsid w:val="00F24316"/>
    <w:rsid w:val="00F304A6"/>
    <w:rsid w:val="00F325DE"/>
    <w:rsid w:val="00F333FF"/>
    <w:rsid w:val="00F339CA"/>
    <w:rsid w:val="00F4435B"/>
    <w:rsid w:val="00F4454A"/>
    <w:rsid w:val="00F44935"/>
    <w:rsid w:val="00F453FE"/>
    <w:rsid w:val="00F47C30"/>
    <w:rsid w:val="00F60D69"/>
    <w:rsid w:val="00F67ED5"/>
    <w:rsid w:val="00F71310"/>
    <w:rsid w:val="00F82ED6"/>
    <w:rsid w:val="00F972ED"/>
    <w:rsid w:val="00F97C64"/>
    <w:rsid w:val="00FA4E8E"/>
    <w:rsid w:val="00FC585B"/>
    <w:rsid w:val="00FC78E9"/>
    <w:rsid w:val="00FD05EA"/>
    <w:rsid w:val="00FD2665"/>
    <w:rsid w:val="00FD5714"/>
    <w:rsid w:val="00FD5E96"/>
    <w:rsid w:val="00FE469D"/>
    <w:rsid w:val="00FF35BD"/>
    <w:rsid w:val="00FF7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F4688"/>
  <w15:docId w15:val="{FB825B30-650F-418B-8140-552A1EA5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2F9"/>
    <w:rPr>
      <w:sz w:val="24"/>
      <w:szCs w:val="24"/>
    </w:rPr>
  </w:style>
  <w:style w:type="paragraph" w:styleId="berschrift1">
    <w:name w:val="heading 1"/>
    <w:basedOn w:val="Standard"/>
    <w:next w:val="Standard"/>
    <w:qFormat/>
    <w:pPr>
      <w:keepNext/>
      <w:spacing w:line="300" w:lineRule="atLeast"/>
      <w:outlineLvl w:val="0"/>
    </w:pPr>
    <w:rPr>
      <w:rFonts w:ascii="Arial" w:hAnsi="Arial"/>
      <w:b/>
      <w:sz w:val="28"/>
    </w:rPr>
  </w:style>
  <w:style w:type="paragraph" w:styleId="berschrift2">
    <w:name w:val="heading 2"/>
    <w:basedOn w:val="Standard"/>
    <w:next w:val="Standard"/>
    <w:link w:val="berschrift2Zchn"/>
    <w:uiPriority w:val="9"/>
    <w:semiHidden/>
    <w:unhideWhenUsed/>
    <w:qFormat/>
    <w:rsid w:val="00F972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62C9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semiHidden/>
    <w:unhideWhenUsed/>
    <w:qFormat/>
    <w:rsid w:val="00FD5E96"/>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semiHidden/>
    <w:pPr>
      <w:spacing w:after="120" w:line="300" w:lineRule="atLeast"/>
      <w:outlineLvl w:val="0"/>
    </w:pPr>
    <w:rPr>
      <w:rFonts w:ascii="Arial" w:hAnsi="Arial"/>
      <w:b/>
      <w:sz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Kommentarzeichen">
    <w:name w:val="annotation reference"/>
    <w:uiPriority w:val="99"/>
    <w:semiHidden/>
    <w:unhideWhenUsed/>
    <w:rsid w:val="005E058A"/>
    <w:rPr>
      <w:sz w:val="16"/>
      <w:szCs w:val="16"/>
    </w:rPr>
  </w:style>
  <w:style w:type="paragraph" w:styleId="Kommentartext">
    <w:name w:val="annotation text"/>
    <w:basedOn w:val="Standard"/>
    <w:link w:val="KommentartextZchn"/>
    <w:uiPriority w:val="99"/>
    <w:semiHidden/>
    <w:unhideWhenUsed/>
    <w:rsid w:val="005E058A"/>
    <w:rPr>
      <w:sz w:val="20"/>
      <w:szCs w:val="20"/>
    </w:rPr>
  </w:style>
  <w:style w:type="character" w:customStyle="1" w:styleId="KommentartextZchn">
    <w:name w:val="Kommentartext Zchn"/>
    <w:basedOn w:val="Absatz-Standardschriftart"/>
    <w:link w:val="Kommentartext"/>
    <w:uiPriority w:val="99"/>
    <w:semiHidden/>
    <w:rsid w:val="005E058A"/>
  </w:style>
  <w:style w:type="paragraph" w:styleId="Kommentarthema">
    <w:name w:val="annotation subject"/>
    <w:basedOn w:val="Kommentartext"/>
    <w:next w:val="Kommentartext"/>
    <w:link w:val="KommentarthemaZchn"/>
    <w:uiPriority w:val="99"/>
    <w:semiHidden/>
    <w:unhideWhenUsed/>
    <w:rsid w:val="005E058A"/>
    <w:rPr>
      <w:b/>
      <w:bCs/>
      <w:lang w:val="x-none" w:eastAsia="x-none"/>
    </w:rPr>
  </w:style>
  <w:style w:type="character" w:customStyle="1" w:styleId="KommentarthemaZchn">
    <w:name w:val="Kommentarthema Zchn"/>
    <w:link w:val="Kommentarthema"/>
    <w:uiPriority w:val="99"/>
    <w:semiHidden/>
    <w:rsid w:val="005E058A"/>
    <w:rPr>
      <w:b/>
      <w:bCs/>
    </w:rPr>
  </w:style>
  <w:style w:type="paragraph" w:styleId="berarbeitung">
    <w:name w:val="Revision"/>
    <w:hidden/>
    <w:uiPriority w:val="99"/>
    <w:semiHidden/>
    <w:rsid w:val="00C03D1B"/>
    <w:rPr>
      <w:sz w:val="24"/>
      <w:szCs w:val="24"/>
    </w:rPr>
  </w:style>
  <w:style w:type="character" w:customStyle="1" w:styleId="journaltitlesp">
    <w:name w:val="journaltitlesp"/>
    <w:basedOn w:val="Absatz-Standardschriftart"/>
    <w:rsid w:val="007D52A5"/>
  </w:style>
  <w:style w:type="character" w:customStyle="1" w:styleId="issuevolsp">
    <w:name w:val="issuevolsp"/>
    <w:basedOn w:val="Absatz-Standardschriftart"/>
    <w:rsid w:val="007D52A5"/>
  </w:style>
  <w:style w:type="character" w:customStyle="1" w:styleId="issuenumsp">
    <w:name w:val="issuenumsp"/>
    <w:basedOn w:val="Absatz-Standardschriftart"/>
    <w:rsid w:val="007D52A5"/>
  </w:style>
  <w:style w:type="character" w:customStyle="1" w:styleId="pagerange">
    <w:name w:val="pagerange"/>
    <w:basedOn w:val="Absatz-Standardschriftart"/>
    <w:rsid w:val="007D52A5"/>
  </w:style>
  <w:style w:type="character" w:styleId="Fett">
    <w:name w:val="Strong"/>
    <w:uiPriority w:val="22"/>
    <w:qFormat/>
    <w:rsid w:val="00141B8F"/>
    <w:rPr>
      <w:b/>
      <w:bCs/>
    </w:rPr>
  </w:style>
  <w:style w:type="paragraph" w:customStyle="1" w:styleId="Standa1">
    <w:name w:val="Standa1"/>
    <w:uiPriority w:val="99"/>
    <w:rsid w:val="0026149C"/>
    <w:rPr>
      <w:rFonts w:ascii="Cambria" w:hAnsi="Cambria"/>
      <w:sz w:val="24"/>
      <w:szCs w:val="24"/>
      <w:lang w:eastAsia="en-US" w:bidi="de-DE"/>
    </w:rPr>
  </w:style>
  <w:style w:type="paragraph" w:styleId="StandardWeb">
    <w:name w:val="Normal (Web)"/>
    <w:basedOn w:val="Standard"/>
    <w:uiPriority w:val="99"/>
    <w:semiHidden/>
    <w:unhideWhenUsed/>
    <w:rsid w:val="000114C6"/>
    <w:rPr>
      <w:rFonts w:eastAsia="Calibri"/>
    </w:rPr>
  </w:style>
  <w:style w:type="character" w:customStyle="1" w:styleId="berschrift4Zchn">
    <w:name w:val="Überschrift 4 Zchn"/>
    <w:link w:val="berschrift4"/>
    <w:uiPriority w:val="9"/>
    <w:semiHidden/>
    <w:rsid w:val="00FD5E96"/>
    <w:rPr>
      <w:rFonts w:ascii="Calibri" w:eastAsia="Times New Roman" w:hAnsi="Calibri" w:cs="Times New Roman"/>
      <w:b/>
      <w:bCs/>
      <w:sz w:val="28"/>
      <w:szCs w:val="28"/>
    </w:rPr>
  </w:style>
  <w:style w:type="character" w:customStyle="1" w:styleId="berschrift3Zchn">
    <w:name w:val="Überschrift 3 Zchn"/>
    <w:link w:val="berschrift3"/>
    <w:uiPriority w:val="9"/>
    <w:semiHidden/>
    <w:rsid w:val="00262C97"/>
    <w:rPr>
      <w:rFonts w:ascii="Calibri Light" w:eastAsia="Times New Roman" w:hAnsi="Calibri Light" w:cs="Times New Roman"/>
      <w:b/>
      <w:bCs/>
      <w:sz w:val="26"/>
      <w:szCs w:val="26"/>
    </w:rPr>
  </w:style>
  <w:style w:type="character" w:customStyle="1" w:styleId="FuzeileZchn">
    <w:name w:val="Fußzeile Zchn"/>
    <w:basedOn w:val="Absatz-Standardschriftart"/>
    <w:link w:val="Fuzeile"/>
    <w:uiPriority w:val="99"/>
    <w:rsid w:val="00AA5ABA"/>
    <w:rPr>
      <w:sz w:val="24"/>
      <w:szCs w:val="24"/>
    </w:rPr>
  </w:style>
  <w:style w:type="character" w:customStyle="1" w:styleId="NichtaufgelsteErwhnung1">
    <w:name w:val="Nicht aufgelöste Erwähnung1"/>
    <w:basedOn w:val="Absatz-Standardschriftart"/>
    <w:uiPriority w:val="99"/>
    <w:semiHidden/>
    <w:unhideWhenUsed/>
    <w:rsid w:val="000F496B"/>
    <w:rPr>
      <w:color w:val="605E5C"/>
      <w:shd w:val="clear" w:color="auto" w:fill="E1DFDD"/>
    </w:rPr>
  </w:style>
  <w:style w:type="character" w:customStyle="1" w:styleId="jlqj4b">
    <w:name w:val="jlqj4b"/>
    <w:basedOn w:val="Absatz-Standardschriftart"/>
    <w:rsid w:val="008B1012"/>
  </w:style>
  <w:style w:type="character" w:customStyle="1" w:styleId="berschrift2Zchn">
    <w:name w:val="Überschrift 2 Zchn"/>
    <w:basedOn w:val="Absatz-Standardschriftart"/>
    <w:link w:val="berschrift2"/>
    <w:uiPriority w:val="9"/>
    <w:semiHidden/>
    <w:rsid w:val="00F972E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692D80"/>
    <w:rPr>
      <w:color w:val="605E5C"/>
      <w:shd w:val="clear" w:color="auto" w:fill="E1DFDD"/>
    </w:rPr>
  </w:style>
  <w:style w:type="table" w:styleId="Tabellenraster">
    <w:name w:val="Table Grid"/>
    <w:basedOn w:val="NormaleTabelle"/>
    <w:uiPriority w:val="59"/>
    <w:rsid w:val="00B1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665"/>
    <w:pPr>
      <w:autoSpaceDE w:val="0"/>
      <w:autoSpaceDN w:val="0"/>
      <w:adjustRightInd w:val="0"/>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133">
      <w:bodyDiv w:val="1"/>
      <w:marLeft w:val="0"/>
      <w:marRight w:val="0"/>
      <w:marTop w:val="0"/>
      <w:marBottom w:val="0"/>
      <w:divBdr>
        <w:top w:val="none" w:sz="0" w:space="0" w:color="auto"/>
        <w:left w:val="none" w:sz="0" w:space="0" w:color="auto"/>
        <w:bottom w:val="none" w:sz="0" w:space="0" w:color="auto"/>
        <w:right w:val="none" w:sz="0" w:space="0" w:color="auto"/>
      </w:divBdr>
    </w:div>
    <w:div w:id="211308496">
      <w:bodyDiv w:val="1"/>
      <w:marLeft w:val="0"/>
      <w:marRight w:val="0"/>
      <w:marTop w:val="0"/>
      <w:marBottom w:val="0"/>
      <w:divBdr>
        <w:top w:val="none" w:sz="0" w:space="0" w:color="auto"/>
        <w:left w:val="none" w:sz="0" w:space="0" w:color="auto"/>
        <w:bottom w:val="none" w:sz="0" w:space="0" w:color="auto"/>
        <w:right w:val="none" w:sz="0" w:space="0" w:color="auto"/>
      </w:divBdr>
    </w:div>
    <w:div w:id="312292307">
      <w:bodyDiv w:val="1"/>
      <w:marLeft w:val="0"/>
      <w:marRight w:val="0"/>
      <w:marTop w:val="0"/>
      <w:marBottom w:val="0"/>
      <w:divBdr>
        <w:top w:val="none" w:sz="0" w:space="0" w:color="auto"/>
        <w:left w:val="none" w:sz="0" w:space="0" w:color="auto"/>
        <w:bottom w:val="none" w:sz="0" w:space="0" w:color="auto"/>
        <w:right w:val="none" w:sz="0" w:space="0" w:color="auto"/>
      </w:divBdr>
    </w:div>
    <w:div w:id="388695981">
      <w:bodyDiv w:val="1"/>
      <w:marLeft w:val="0"/>
      <w:marRight w:val="0"/>
      <w:marTop w:val="0"/>
      <w:marBottom w:val="0"/>
      <w:divBdr>
        <w:top w:val="none" w:sz="0" w:space="0" w:color="auto"/>
        <w:left w:val="none" w:sz="0" w:space="0" w:color="auto"/>
        <w:bottom w:val="none" w:sz="0" w:space="0" w:color="auto"/>
        <w:right w:val="none" w:sz="0" w:space="0" w:color="auto"/>
      </w:divBdr>
    </w:div>
    <w:div w:id="629822158">
      <w:bodyDiv w:val="1"/>
      <w:marLeft w:val="0"/>
      <w:marRight w:val="0"/>
      <w:marTop w:val="0"/>
      <w:marBottom w:val="0"/>
      <w:divBdr>
        <w:top w:val="none" w:sz="0" w:space="0" w:color="auto"/>
        <w:left w:val="none" w:sz="0" w:space="0" w:color="auto"/>
        <w:bottom w:val="none" w:sz="0" w:space="0" w:color="auto"/>
        <w:right w:val="none" w:sz="0" w:space="0" w:color="auto"/>
      </w:divBdr>
    </w:div>
    <w:div w:id="1065032460">
      <w:bodyDiv w:val="1"/>
      <w:marLeft w:val="0"/>
      <w:marRight w:val="0"/>
      <w:marTop w:val="0"/>
      <w:marBottom w:val="0"/>
      <w:divBdr>
        <w:top w:val="none" w:sz="0" w:space="0" w:color="auto"/>
        <w:left w:val="none" w:sz="0" w:space="0" w:color="auto"/>
        <w:bottom w:val="none" w:sz="0" w:space="0" w:color="auto"/>
        <w:right w:val="none" w:sz="0" w:space="0" w:color="auto"/>
      </w:divBdr>
    </w:div>
    <w:div w:id="1391464387">
      <w:bodyDiv w:val="1"/>
      <w:marLeft w:val="0"/>
      <w:marRight w:val="0"/>
      <w:marTop w:val="0"/>
      <w:marBottom w:val="0"/>
      <w:divBdr>
        <w:top w:val="none" w:sz="0" w:space="0" w:color="auto"/>
        <w:left w:val="none" w:sz="0" w:space="0" w:color="auto"/>
        <w:bottom w:val="none" w:sz="0" w:space="0" w:color="auto"/>
        <w:right w:val="none" w:sz="0" w:space="0" w:color="auto"/>
      </w:divBdr>
    </w:div>
    <w:div w:id="1395398479">
      <w:bodyDiv w:val="1"/>
      <w:marLeft w:val="0"/>
      <w:marRight w:val="0"/>
      <w:marTop w:val="0"/>
      <w:marBottom w:val="0"/>
      <w:divBdr>
        <w:top w:val="none" w:sz="0" w:space="0" w:color="auto"/>
        <w:left w:val="none" w:sz="0" w:space="0" w:color="auto"/>
        <w:bottom w:val="none" w:sz="0" w:space="0" w:color="auto"/>
        <w:right w:val="none" w:sz="0" w:space="0" w:color="auto"/>
      </w:divBdr>
    </w:div>
    <w:div w:id="1590235555">
      <w:bodyDiv w:val="1"/>
      <w:marLeft w:val="0"/>
      <w:marRight w:val="0"/>
      <w:marTop w:val="0"/>
      <w:marBottom w:val="0"/>
      <w:divBdr>
        <w:top w:val="none" w:sz="0" w:space="0" w:color="auto"/>
        <w:left w:val="none" w:sz="0" w:space="0" w:color="auto"/>
        <w:bottom w:val="none" w:sz="0" w:space="0" w:color="auto"/>
        <w:right w:val="none" w:sz="0" w:space="0" w:color="auto"/>
      </w:divBdr>
    </w:div>
    <w:div w:id="1642805169">
      <w:bodyDiv w:val="1"/>
      <w:marLeft w:val="0"/>
      <w:marRight w:val="0"/>
      <w:marTop w:val="0"/>
      <w:marBottom w:val="0"/>
      <w:divBdr>
        <w:top w:val="none" w:sz="0" w:space="0" w:color="auto"/>
        <w:left w:val="none" w:sz="0" w:space="0" w:color="auto"/>
        <w:bottom w:val="none" w:sz="0" w:space="0" w:color="auto"/>
        <w:right w:val="none" w:sz="0" w:space="0" w:color="auto"/>
      </w:divBdr>
    </w:div>
    <w:div w:id="1656182845">
      <w:bodyDiv w:val="1"/>
      <w:marLeft w:val="0"/>
      <w:marRight w:val="0"/>
      <w:marTop w:val="0"/>
      <w:marBottom w:val="0"/>
      <w:divBdr>
        <w:top w:val="none" w:sz="0" w:space="0" w:color="auto"/>
        <w:left w:val="none" w:sz="0" w:space="0" w:color="auto"/>
        <w:bottom w:val="none" w:sz="0" w:space="0" w:color="auto"/>
        <w:right w:val="none" w:sz="0" w:space="0" w:color="auto"/>
      </w:divBdr>
      <w:divsChild>
        <w:div w:id="1395619564">
          <w:marLeft w:val="0"/>
          <w:marRight w:val="0"/>
          <w:marTop w:val="0"/>
          <w:marBottom w:val="0"/>
          <w:divBdr>
            <w:top w:val="none" w:sz="0" w:space="0" w:color="auto"/>
            <w:left w:val="none" w:sz="0" w:space="0" w:color="auto"/>
            <w:bottom w:val="none" w:sz="0" w:space="0" w:color="auto"/>
            <w:right w:val="none" w:sz="0" w:space="0" w:color="auto"/>
          </w:divBdr>
        </w:div>
      </w:divsChild>
    </w:div>
    <w:div w:id="1664237099">
      <w:bodyDiv w:val="1"/>
      <w:marLeft w:val="0"/>
      <w:marRight w:val="0"/>
      <w:marTop w:val="0"/>
      <w:marBottom w:val="0"/>
      <w:divBdr>
        <w:top w:val="none" w:sz="0" w:space="0" w:color="auto"/>
        <w:left w:val="none" w:sz="0" w:space="0" w:color="auto"/>
        <w:bottom w:val="none" w:sz="0" w:space="0" w:color="auto"/>
        <w:right w:val="none" w:sz="0" w:space="0" w:color="auto"/>
      </w:divBdr>
    </w:div>
    <w:div w:id="1933273111">
      <w:bodyDiv w:val="1"/>
      <w:marLeft w:val="0"/>
      <w:marRight w:val="0"/>
      <w:marTop w:val="0"/>
      <w:marBottom w:val="0"/>
      <w:divBdr>
        <w:top w:val="none" w:sz="0" w:space="0" w:color="auto"/>
        <w:left w:val="none" w:sz="0" w:space="0" w:color="auto"/>
        <w:bottom w:val="none" w:sz="0" w:space="0" w:color="auto"/>
        <w:right w:val="none" w:sz="0" w:space="0" w:color="auto"/>
      </w:divBdr>
    </w:div>
    <w:div w:id="1977761689">
      <w:bodyDiv w:val="1"/>
      <w:marLeft w:val="0"/>
      <w:marRight w:val="0"/>
      <w:marTop w:val="0"/>
      <w:marBottom w:val="0"/>
      <w:divBdr>
        <w:top w:val="none" w:sz="0" w:space="0" w:color="auto"/>
        <w:left w:val="none" w:sz="0" w:space="0" w:color="auto"/>
        <w:bottom w:val="none" w:sz="0" w:space="0" w:color="auto"/>
        <w:right w:val="none" w:sz="0" w:space="0" w:color="auto"/>
      </w:divBdr>
    </w:div>
    <w:div w:id="2040469502">
      <w:bodyDiv w:val="1"/>
      <w:marLeft w:val="0"/>
      <w:marRight w:val="0"/>
      <w:marTop w:val="0"/>
      <w:marBottom w:val="0"/>
      <w:divBdr>
        <w:top w:val="none" w:sz="0" w:space="0" w:color="auto"/>
        <w:left w:val="none" w:sz="0" w:space="0" w:color="auto"/>
        <w:bottom w:val="none" w:sz="0" w:space="0" w:color="auto"/>
        <w:right w:val="none" w:sz="0" w:space="0" w:color="auto"/>
      </w:divBdr>
    </w:div>
    <w:div w:id="2088377895">
      <w:bodyDiv w:val="1"/>
      <w:marLeft w:val="0"/>
      <w:marRight w:val="0"/>
      <w:marTop w:val="0"/>
      <w:marBottom w:val="0"/>
      <w:divBdr>
        <w:top w:val="none" w:sz="0" w:space="0" w:color="auto"/>
        <w:left w:val="none" w:sz="0" w:space="0" w:color="auto"/>
        <w:bottom w:val="none" w:sz="0" w:space="0" w:color="auto"/>
        <w:right w:val="none" w:sz="0" w:space="0" w:color="auto"/>
      </w:divBdr>
      <w:divsChild>
        <w:div w:id="1990094482">
          <w:marLeft w:val="0"/>
          <w:marRight w:val="0"/>
          <w:marTop w:val="0"/>
          <w:marBottom w:val="0"/>
          <w:divBdr>
            <w:top w:val="none" w:sz="0" w:space="0" w:color="auto"/>
            <w:left w:val="none" w:sz="0" w:space="0" w:color="auto"/>
            <w:bottom w:val="none" w:sz="0" w:space="0" w:color="auto"/>
            <w:right w:val="none" w:sz="0" w:space="0" w:color="auto"/>
          </w:divBdr>
        </w:div>
        <w:div w:id="2034304987">
          <w:marLeft w:val="0"/>
          <w:marRight w:val="0"/>
          <w:marTop w:val="0"/>
          <w:marBottom w:val="0"/>
          <w:divBdr>
            <w:top w:val="none" w:sz="0" w:space="0" w:color="auto"/>
            <w:left w:val="none" w:sz="0" w:space="0" w:color="auto"/>
            <w:bottom w:val="none" w:sz="0" w:space="0" w:color="auto"/>
            <w:right w:val="none" w:sz="0" w:space="0" w:color="auto"/>
          </w:divBdr>
          <w:divsChild>
            <w:div w:id="10439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r2z.de/wissenschaft-foerderung/dgr2z-kulzer-scientific-gra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gr2z.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gr2z.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F951-6569-4E5A-A156-623841DA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IS</Company>
  <LinksUpToDate>false</LinksUpToDate>
  <CharactersWithSpaces>2668</CharactersWithSpaces>
  <SharedDoc>false</SharedDoc>
  <HLinks>
    <vt:vector size="12" baseType="variant">
      <vt:variant>
        <vt:i4>1245212</vt:i4>
      </vt:variant>
      <vt:variant>
        <vt:i4>3</vt:i4>
      </vt:variant>
      <vt:variant>
        <vt:i4>0</vt:i4>
      </vt:variant>
      <vt:variant>
        <vt:i4>5</vt:i4>
      </vt:variant>
      <vt:variant>
        <vt:lpwstr>http://www.dgz-online.de/</vt:lpwstr>
      </vt:variant>
      <vt:variant>
        <vt:lpwstr/>
      </vt:variant>
      <vt:variant>
        <vt:i4>6357014</vt:i4>
      </vt:variant>
      <vt:variant>
        <vt:i4>0</vt:i4>
      </vt:variant>
      <vt:variant>
        <vt:i4>0</vt:i4>
      </vt:variant>
      <vt:variant>
        <vt:i4>5</vt:i4>
      </vt:variant>
      <vt:variant>
        <vt:lpwstr>mailto:info@dgz-online.de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Iris</dc:creator>
  <cp:lastModifiedBy>user</cp:lastModifiedBy>
  <cp:revision>6</cp:revision>
  <cp:lastPrinted>2017-12-04T11:42:00Z</cp:lastPrinted>
  <dcterms:created xsi:type="dcterms:W3CDTF">2025-03-07T08:56:00Z</dcterms:created>
  <dcterms:modified xsi:type="dcterms:W3CDTF">2025-03-13T17:04:00Z</dcterms:modified>
</cp:coreProperties>
</file>