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03DC1" w14:textId="77777777" w:rsidR="00645FD1" w:rsidRDefault="00645FD1" w:rsidP="00E271EB">
      <w:pPr>
        <w:snapToGrid w:val="0"/>
        <w:spacing w:after="0" w:line="240" w:lineRule="auto"/>
        <w:rPr>
          <w:rFonts w:ascii="Arial" w:eastAsia="Meiryo UI" w:hAnsi="Arial" w:cs="Arial"/>
          <w:szCs w:val="22"/>
        </w:rPr>
      </w:pPr>
      <w:bookmarkStart w:id="0" w:name="_Hlk494463083"/>
      <w:bookmarkStart w:id="1" w:name="_Hlk494463008"/>
    </w:p>
    <w:p w14:paraId="0F546217" w14:textId="77777777" w:rsidR="00645FD1" w:rsidRDefault="00645FD1" w:rsidP="00E271EB">
      <w:pPr>
        <w:snapToGrid w:val="0"/>
        <w:spacing w:after="0" w:line="240" w:lineRule="auto"/>
        <w:rPr>
          <w:rFonts w:ascii="Arial" w:eastAsia="Meiryo UI" w:hAnsi="Arial" w:cs="Arial"/>
          <w:szCs w:val="22"/>
        </w:rPr>
      </w:pPr>
    </w:p>
    <w:p w14:paraId="06D207B5" w14:textId="6674EEF4" w:rsidR="00C4217C" w:rsidRPr="00645FD1" w:rsidRDefault="00B434E3" w:rsidP="00E271EB">
      <w:pPr>
        <w:snapToGrid w:val="0"/>
        <w:spacing w:after="0" w:line="240" w:lineRule="auto"/>
        <w:rPr>
          <w:rFonts w:ascii="Arial" w:eastAsia="Meiryo UI" w:hAnsi="Arial" w:cs="Arial"/>
          <w:szCs w:val="22"/>
        </w:rPr>
      </w:pPr>
      <w:r w:rsidRPr="00645FD1">
        <w:rPr>
          <w:rFonts w:ascii="Arial" w:eastAsia="Meiryo UI" w:hAnsi="Arial" w:cs="Arial"/>
          <w:szCs w:val="22"/>
        </w:rPr>
        <w:t>0</w:t>
      </w:r>
      <w:r w:rsidR="00FC4421">
        <w:rPr>
          <w:rFonts w:ascii="Arial" w:eastAsia="Meiryo UI" w:hAnsi="Arial" w:cs="Arial"/>
          <w:szCs w:val="22"/>
        </w:rPr>
        <w:t>9</w:t>
      </w:r>
      <w:r w:rsidRPr="00645FD1">
        <w:rPr>
          <w:rFonts w:ascii="Arial" w:eastAsia="Meiryo UI" w:hAnsi="Arial" w:cs="Arial"/>
          <w:szCs w:val="22"/>
        </w:rPr>
        <w:t>/</w:t>
      </w:r>
      <w:r w:rsidR="00FC4421">
        <w:rPr>
          <w:rFonts w:ascii="Arial" w:eastAsia="Meiryo UI" w:hAnsi="Arial" w:cs="Arial"/>
          <w:szCs w:val="22"/>
        </w:rPr>
        <w:t>02</w:t>
      </w:r>
      <w:r w:rsidRPr="00645FD1">
        <w:rPr>
          <w:rFonts w:ascii="Arial" w:eastAsia="Meiryo UI" w:hAnsi="Arial" w:cs="Arial"/>
          <w:szCs w:val="22"/>
        </w:rPr>
        <w:t>/</w:t>
      </w:r>
      <w:r w:rsidR="00C4217C" w:rsidRPr="00645FD1">
        <w:rPr>
          <w:rFonts w:ascii="Arial" w:eastAsia="Meiryo UI" w:hAnsi="Arial" w:cs="Arial"/>
          <w:szCs w:val="22"/>
        </w:rPr>
        <w:t>2026</w:t>
      </w:r>
    </w:p>
    <w:p w14:paraId="427E7203" w14:textId="77777777" w:rsidR="00C4217C" w:rsidRPr="00645FD1" w:rsidRDefault="00C4217C" w:rsidP="00E271EB">
      <w:pPr>
        <w:snapToGrid w:val="0"/>
        <w:spacing w:after="0" w:line="240" w:lineRule="auto"/>
        <w:rPr>
          <w:rFonts w:ascii="Arial" w:eastAsia="Meiryo UI" w:hAnsi="Arial" w:cs="Arial"/>
          <w:szCs w:val="22"/>
        </w:rPr>
      </w:pPr>
    </w:p>
    <w:p w14:paraId="052EF5F6" w14:textId="77777777" w:rsidR="00645FD1" w:rsidRPr="00FC4421" w:rsidRDefault="00645FD1" w:rsidP="00645FD1">
      <w:pPr>
        <w:widowControl/>
        <w:autoSpaceDE w:val="0"/>
        <w:autoSpaceDN w:val="0"/>
        <w:adjustRightInd w:val="0"/>
        <w:snapToGrid w:val="0"/>
        <w:spacing w:after="0" w:line="240" w:lineRule="auto"/>
        <w:jc w:val="center"/>
        <w:rPr>
          <w:rFonts w:ascii="Arial" w:eastAsia="Meiryo UI" w:hAnsi="Arial" w:cs="Arial"/>
          <w:b/>
          <w:bCs/>
          <w:color w:val="EE0000"/>
          <w:sz w:val="32"/>
          <w:szCs w:val="32"/>
        </w:rPr>
      </w:pPr>
      <w:r w:rsidRPr="00FC4421">
        <w:rPr>
          <w:rFonts w:ascii="Arial" w:eastAsia="Meiryo UI" w:hAnsi="Arial" w:cs="Arial"/>
          <w:b/>
          <w:bCs/>
          <w:color w:val="EE0000"/>
          <w:sz w:val="32"/>
          <w:szCs w:val="32"/>
        </w:rPr>
        <w:t>Urgent Field Safety Notice</w:t>
      </w:r>
    </w:p>
    <w:p w14:paraId="759EA219" w14:textId="77777777" w:rsidR="00645FD1" w:rsidRPr="00645FD1" w:rsidRDefault="00645FD1" w:rsidP="00645FD1">
      <w:pPr>
        <w:widowControl/>
        <w:autoSpaceDE w:val="0"/>
        <w:autoSpaceDN w:val="0"/>
        <w:adjustRightInd w:val="0"/>
        <w:snapToGrid w:val="0"/>
        <w:spacing w:after="0" w:line="240" w:lineRule="auto"/>
        <w:jc w:val="center"/>
        <w:rPr>
          <w:rFonts w:ascii="Arial" w:eastAsia="Meiryo UI" w:hAnsi="Arial" w:cs="Arial"/>
          <w:color w:val="000000" w:themeColor="text1"/>
          <w:sz w:val="24"/>
        </w:rPr>
      </w:pPr>
      <w:r w:rsidRPr="00645FD1">
        <w:rPr>
          <w:rFonts w:ascii="Arial" w:eastAsia="Meiryo UI" w:hAnsi="Arial" w:cs="Arial"/>
          <w:color w:val="000000" w:themeColor="text1"/>
          <w:sz w:val="24"/>
        </w:rPr>
        <w:t xml:space="preserve">Additional warning concerning PENTAX Medical </w:t>
      </w:r>
      <w:r w:rsidRPr="00645FD1">
        <w:rPr>
          <w:rFonts w:ascii="Arial" w:eastAsia="Meiryo UI" w:hAnsi="Arial" w:cs="Arial"/>
          <w:color w:val="000000" w:themeColor="text1"/>
          <w:sz w:val="24"/>
        </w:rPr>
        <w:br/>
        <w:t>ultrasound endoscopes and water bottle assembly</w:t>
      </w:r>
    </w:p>
    <w:p w14:paraId="29F57EBB" w14:textId="77777777" w:rsidR="00610FB4" w:rsidRPr="00645FD1" w:rsidRDefault="00610FB4" w:rsidP="00610FB4">
      <w:pPr>
        <w:widowControl/>
        <w:autoSpaceDE w:val="0"/>
        <w:autoSpaceDN w:val="0"/>
        <w:adjustRightInd w:val="0"/>
        <w:snapToGrid w:val="0"/>
        <w:spacing w:after="0" w:line="240" w:lineRule="auto"/>
        <w:rPr>
          <w:rFonts w:ascii="Arial" w:eastAsia="Meiryo UI" w:hAnsi="Arial" w:cs="Arial"/>
          <w:color w:val="000000" w:themeColor="text1"/>
          <w:kern w:val="0"/>
          <w:sz w:val="21"/>
          <w:szCs w:val="21"/>
          <w14:ligatures w14:val="none"/>
        </w:rPr>
      </w:pPr>
    </w:p>
    <w:p w14:paraId="1F1DC024" w14:textId="77777777" w:rsidR="00645FD1" w:rsidRDefault="00645FD1" w:rsidP="00610FB4">
      <w:pPr>
        <w:widowControl/>
        <w:autoSpaceDE w:val="0"/>
        <w:autoSpaceDN w:val="0"/>
        <w:adjustRightInd w:val="0"/>
        <w:snapToGrid w:val="0"/>
        <w:spacing w:after="0" w:line="240" w:lineRule="auto"/>
        <w:rPr>
          <w:rFonts w:ascii="Arial" w:eastAsia="Meiryo UI" w:hAnsi="Arial" w:cs="Arial"/>
          <w:color w:val="000000" w:themeColor="text1"/>
          <w:kern w:val="0"/>
          <w:sz w:val="21"/>
          <w:szCs w:val="21"/>
          <w14:ligatures w14:val="none"/>
        </w:rPr>
      </w:pPr>
    </w:p>
    <w:p w14:paraId="4A0B8EEB" w14:textId="469A0E27" w:rsidR="00610FB4" w:rsidRPr="00645FD1" w:rsidRDefault="00610FB4" w:rsidP="00610FB4">
      <w:pPr>
        <w:widowControl/>
        <w:autoSpaceDE w:val="0"/>
        <w:autoSpaceDN w:val="0"/>
        <w:adjustRightInd w:val="0"/>
        <w:snapToGrid w:val="0"/>
        <w:spacing w:after="0" w:line="240" w:lineRule="auto"/>
        <w:rPr>
          <w:rFonts w:ascii="Arial" w:eastAsia="Meiryo UI" w:hAnsi="Arial" w:cs="Arial"/>
          <w:color w:val="000000" w:themeColor="text1"/>
          <w:kern w:val="0"/>
          <w:sz w:val="21"/>
          <w:szCs w:val="21"/>
          <w14:ligatures w14:val="none"/>
        </w:rPr>
      </w:pPr>
      <w:r w:rsidRPr="00645FD1">
        <w:rPr>
          <w:rFonts w:ascii="Arial" w:eastAsia="Meiryo UI" w:hAnsi="Arial" w:cs="Arial"/>
          <w:color w:val="000000" w:themeColor="text1"/>
          <w:kern w:val="0"/>
          <w:sz w:val="21"/>
          <w:szCs w:val="21"/>
          <w14:ligatures w14:val="none"/>
        </w:rPr>
        <w:t>Dear Healthcare Professional,</w:t>
      </w:r>
    </w:p>
    <w:p w14:paraId="3876B60C" w14:textId="77777777" w:rsidR="00610FB4" w:rsidRPr="00645FD1" w:rsidRDefault="00610FB4" w:rsidP="00610FB4">
      <w:pPr>
        <w:snapToGrid w:val="0"/>
        <w:spacing w:after="0" w:line="240" w:lineRule="auto"/>
        <w:rPr>
          <w:rFonts w:ascii="Arial" w:eastAsia="Meiryo UI" w:hAnsi="Arial" w:cs="Arial"/>
          <w:b/>
          <w:color w:val="000000" w:themeColor="text1"/>
          <w:sz w:val="21"/>
          <w:szCs w:val="21"/>
        </w:rPr>
      </w:pPr>
    </w:p>
    <w:p w14:paraId="3D32BAAF" w14:textId="77777777" w:rsidR="00610FB4" w:rsidRPr="00645FD1" w:rsidRDefault="00610FB4" w:rsidP="00610FB4">
      <w:pPr>
        <w:snapToGrid w:val="0"/>
        <w:spacing w:after="0" w:line="240" w:lineRule="auto"/>
        <w:jc w:val="both"/>
        <w:rPr>
          <w:rFonts w:ascii="Arial" w:eastAsia="Meiryo UI" w:hAnsi="Arial" w:cs="Arial"/>
          <w:bCs/>
          <w:color w:val="000000" w:themeColor="text1"/>
          <w:sz w:val="21"/>
          <w:szCs w:val="21"/>
        </w:rPr>
      </w:pPr>
      <w:r w:rsidRPr="00645FD1">
        <w:rPr>
          <w:rFonts w:ascii="Arial" w:eastAsia="Meiryo UI" w:hAnsi="Arial" w:cs="Arial"/>
          <w:bCs/>
          <w:color w:val="000000" w:themeColor="text1"/>
          <w:sz w:val="21"/>
          <w:szCs w:val="21"/>
        </w:rPr>
        <w:t>We are writing to inform you about a newly added warning for the Instructions for Use (IFU). This update is part of PENTAX’ ongoing commitment to patient safety.</w:t>
      </w:r>
    </w:p>
    <w:p w14:paraId="5E309A9F" w14:textId="77777777" w:rsidR="00610FB4" w:rsidRPr="00645FD1" w:rsidRDefault="00610FB4" w:rsidP="00610FB4">
      <w:pPr>
        <w:snapToGrid w:val="0"/>
        <w:spacing w:after="0" w:line="240" w:lineRule="auto"/>
        <w:rPr>
          <w:rFonts w:ascii="Arial" w:eastAsia="Meiryo UI" w:hAnsi="Arial" w:cs="Arial"/>
          <w:bCs/>
          <w:color w:val="000000" w:themeColor="text1"/>
          <w:sz w:val="21"/>
          <w:szCs w:val="21"/>
        </w:rPr>
      </w:pPr>
    </w:p>
    <w:p w14:paraId="09A8B7CE" w14:textId="77777777" w:rsidR="00610FB4" w:rsidRPr="00645FD1" w:rsidRDefault="00610FB4" w:rsidP="00610FB4">
      <w:pPr>
        <w:numPr>
          <w:ilvl w:val="0"/>
          <w:numId w:val="10"/>
        </w:numPr>
        <w:snapToGrid w:val="0"/>
        <w:spacing w:after="0" w:line="240" w:lineRule="auto"/>
        <w:ind w:left="442" w:hanging="442"/>
        <w:contextualSpacing/>
        <w:rPr>
          <w:rFonts w:ascii="Arial" w:eastAsia="Meiryo UI" w:hAnsi="Arial" w:cs="Arial"/>
          <w:b/>
          <w:color w:val="000000" w:themeColor="text1"/>
          <w:sz w:val="21"/>
          <w:szCs w:val="21"/>
          <w:u w:val="single"/>
        </w:rPr>
      </w:pPr>
      <w:r w:rsidRPr="00645FD1">
        <w:rPr>
          <w:rFonts w:ascii="Arial" w:eastAsia="Meiryo UI" w:hAnsi="Arial" w:cs="Arial"/>
          <w:b/>
          <w:color w:val="000000" w:themeColor="text1"/>
          <w:sz w:val="21"/>
          <w:szCs w:val="21"/>
          <w:u w:val="single"/>
        </w:rPr>
        <w:t>Background</w:t>
      </w:r>
    </w:p>
    <w:p w14:paraId="28A01ED9" w14:textId="77777777" w:rsidR="00610FB4" w:rsidRPr="00645FD1" w:rsidRDefault="00610FB4" w:rsidP="00610FB4">
      <w:pPr>
        <w:snapToGrid w:val="0"/>
        <w:spacing w:after="0" w:line="240" w:lineRule="auto"/>
        <w:ind w:left="442"/>
        <w:contextualSpacing/>
        <w:jc w:val="both"/>
        <w:rPr>
          <w:rFonts w:ascii="Arial" w:hAnsi="Arial" w:cs="Arial"/>
          <w:sz w:val="21"/>
          <w:szCs w:val="21"/>
        </w:rPr>
      </w:pPr>
      <w:r w:rsidRPr="00645FD1">
        <w:rPr>
          <w:rFonts w:ascii="Arial" w:hAnsi="Arial" w:cs="Arial"/>
          <w:sz w:val="21"/>
          <w:szCs w:val="21"/>
        </w:rPr>
        <w:t>PENTAX Medical has received an information related to a reported patient death in connection with a case in which air unintentionally entered the balloon attached to the distal end of an ultrasound endoscope during an endoscopic ultrasonography procedure.</w:t>
      </w:r>
    </w:p>
    <w:p w14:paraId="21CC2979" w14:textId="77777777" w:rsidR="00610FB4" w:rsidRPr="00645FD1" w:rsidRDefault="00610FB4" w:rsidP="00610FB4">
      <w:pPr>
        <w:snapToGrid w:val="0"/>
        <w:spacing w:after="0" w:line="240" w:lineRule="auto"/>
        <w:ind w:left="442"/>
        <w:contextualSpacing/>
        <w:jc w:val="both"/>
        <w:rPr>
          <w:rFonts w:ascii="Arial" w:hAnsi="Arial" w:cs="Arial"/>
          <w:sz w:val="21"/>
          <w:szCs w:val="21"/>
        </w:rPr>
      </w:pPr>
      <w:r w:rsidRPr="00645FD1">
        <w:rPr>
          <w:rFonts w:ascii="Arial" w:hAnsi="Arial" w:cs="Arial"/>
          <w:sz w:val="21"/>
          <w:szCs w:val="21"/>
        </w:rPr>
        <w:t>As a result of the investigation, a definitive causal relationship between the ingress of air into the balloon and the patient’s death could not be established. However, it also cannot be completely ruled out. Therefore, to clearly address this potential risk, PENTAX Medical has added a new warning to the IFU for the relevant ultrasound endoscopes and the water bottle assembly. This additional warning will be included in the IFU of all newly manufactured devices. For devices already placed on the market the users shall add this Field Safety Notice to their documentation and inform their staff accordingly.</w:t>
      </w:r>
    </w:p>
    <w:p w14:paraId="305FDB1A" w14:textId="77777777" w:rsidR="00610FB4" w:rsidRPr="00645FD1" w:rsidRDefault="00610FB4" w:rsidP="00610FB4">
      <w:pPr>
        <w:snapToGrid w:val="0"/>
        <w:spacing w:after="0" w:line="240" w:lineRule="auto"/>
        <w:ind w:left="442"/>
        <w:contextualSpacing/>
        <w:jc w:val="both"/>
        <w:rPr>
          <w:rFonts w:ascii="Arial" w:eastAsia="Meiryo UI" w:hAnsi="Arial" w:cs="Arial"/>
          <w:b/>
          <w:color w:val="000000" w:themeColor="text1"/>
          <w:sz w:val="21"/>
          <w:szCs w:val="21"/>
          <w:u w:val="single"/>
        </w:rPr>
      </w:pPr>
      <w:r w:rsidRPr="00645FD1">
        <w:rPr>
          <w:rFonts w:ascii="Arial" w:hAnsi="Arial" w:cs="Arial"/>
          <w:sz w:val="21"/>
          <w:szCs w:val="21"/>
        </w:rPr>
        <w:t>As this issue may, under certain circumstances, potentially lead to a serious adverse event, PENTAX Medical provides the following information to all customers using ultrasound endoscopes to ensure continued safe use of our products.</w:t>
      </w:r>
    </w:p>
    <w:p w14:paraId="68654D9C" w14:textId="77777777" w:rsidR="00610FB4" w:rsidRPr="00645FD1" w:rsidRDefault="00610FB4" w:rsidP="00610FB4">
      <w:pPr>
        <w:snapToGrid w:val="0"/>
        <w:spacing w:after="0" w:line="240" w:lineRule="auto"/>
        <w:ind w:left="442"/>
        <w:contextualSpacing/>
        <w:jc w:val="both"/>
        <w:rPr>
          <w:rFonts w:ascii="Arial" w:eastAsia="Meiryo UI" w:hAnsi="Arial" w:cs="Arial"/>
          <w:bCs/>
          <w:color w:val="000000" w:themeColor="text1"/>
          <w:sz w:val="21"/>
          <w:szCs w:val="21"/>
        </w:rPr>
      </w:pPr>
    </w:p>
    <w:p w14:paraId="115F395C" w14:textId="77777777" w:rsidR="00610FB4" w:rsidRPr="00645FD1" w:rsidRDefault="00610FB4" w:rsidP="00610FB4">
      <w:pPr>
        <w:numPr>
          <w:ilvl w:val="0"/>
          <w:numId w:val="10"/>
        </w:numPr>
        <w:snapToGrid w:val="0"/>
        <w:spacing w:after="0" w:line="240" w:lineRule="auto"/>
        <w:ind w:left="442" w:hanging="442"/>
        <w:contextualSpacing/>
        <w:rPr>
          <w:rFonts w:ascii="Arial" w:eastAsia="Meiryo UI" w:hAnsi="Arial" w:cs="Arial"/>
          <w:b/>
          <w:color w:val="000000" w:themeColor="text1"/>
          <w:sz w:val="21"/>
          <w:szCs w:val="21"/>
          <w:u w:val="single"/>
        </w:rPr>
      </w:pPr>
      <w:r w:rsidRPr="00645FD1">
        <w:rPr>
          <w:rFonts w:ascii="Arial" w:eastAsia="Meiryo UI" w:hAnsi="Arial" w:cs="Arial"/>
          <w:b/>
          <w:color w:val="000000" w:themeColor="text1"/>
          <w:sz w:val="21"/>
          <w:szCs w:val="21"/>
          <w:u w:val="single"/>
        </w:rPr>
        <w:t>Additional warning update</w:t>
      </w:r>
    </w:p>
    <w:p w14:paraId="0D28302D" w14:textId="77777777" w:rsidR="00610FB4" w:rsidRPr="00645FD1" w:rsidRDefault="00610FB4" w:rsidP="00610FB4">
      <w:pPr>
        <w:snapToGrid w:val="0"/>
        <w:spacing w:after="0" w:line="240" w:lineRule="auto"/>
        <w:ind w:left="442"/>
        <w:contextualSpacing/>
        <w:rPr>
          <w:rFonts w:ascii="Arial" w:eastAsia="Meiryo UI" w:hAnsi="Arial" w:cs="Arial"/>
          <w:bCs/>
          <w:color w:val="000000" w:themeColor="text1"/>
          <w:sz w:val="21"/>
          <w:szCs w:val="21"/>
        </w:rPr>
      </w:pPr>
      <w:r w:rsidRPr="00645FD1">
        <w:rPr>
          <w:rFonts w:ascii="Arial" w:eastAsia="Meiryo UI" w:hAnsi="Arial" w:cs="Arial"/>
          <w:bCs/>
          <w:color w:val="000000" w:themeColor="text1"/>
          <w:sz w:val="21"/>
          <w:szCs w:val="21"/>
        </w:rPr>
        <w:t>The following warning is added to the IFU of PENTAX Medical products.</w:t>
      </w:r>
    </w:p>
    <w:p w14:paraId="59CCF933" w14:textId="77777777" w:rsidR="00610FB4" w:rsidRPr="00645FD1" w:rsidRDefault="00610FB4" w:rsidP="00610FB4">
      <w:pPr>
        <w:snapToGrid w:val="0"/>
        <w:spacing w:after="0" w:line="240" w:lineRule="auto"/>
        <w:ind w:left="442"/>
        <w:contextualSpacing/>
        <w:rPr>
          <w:rFonts w:ascii="Arial" w:eastAsia="Meiryo UI" w:hAnsi="Arial" w:cs="Arial"/>
          <w:bCs/>
          <w:color w:val="000000" w:themeColor="text1"/>
          <w:sz w:val="21"/>
          <w:szCs w:val="21"/>
        </w:rPr>
      </w:pPr>
    </w:p>
    <w:p w14:paraId="278104FA" w14:textId="77777777" w:rsidR="00610FB4" w:rsidRPr="00645FD1" w:rsidRDefault="00610FB4" w:rsidP="00610FB4">
      <w:pPr>
        <w:snapToGrid w:val="0"/>
        <w:spacing w:after="0" w:line="240" w:lineRule="auto"/>
        <w:ind w:left="442"/>
        <w:contextualSpacing/>
        <w:rPr>
          <w:rFonts w:ascii="Arial" w:eastAsia="Meiryo UI" w:hAnsi="Arial" w:cs="Arial"/>
          <w:bCs/>
          <w:color w:val="000000" w:themeColor="text1"/>
          <w:sz w:val="21"/>
          <w:szCs w:val="21"/>
        </w:rPr>
      </w:pPr>
      <w:r w:rsidRPr="00645FD1">
        <w:rPr>
          <w:rFonts w:ascii="Arial" w:eastAsia="Meiryo UI" w:hAnsi="Arial" w:cs="Arial"/>
          <w:bCs/>
          <w:color w:val="000000" w:themeColor="text1"/>
          <w:sz w:val="21"/>
          <w:szCs w:val="21"/>
        </w:rPr>
        <w:t>&lt;</w:t>
      </w:r>
      <w:r w:rsidRPr="00645FD1">
        <w:rPr>
          <w:rFonts w:ascii="Arial" w:eastAsia="Meiryo UI" w:hAnsi="Arial" w:cs="Arial"/>
          <w:b/>
          <w:color w:val="000000" w:themeColor="text1"/>
          <w:sz w:val="21"/>
          <w:szCs w:val="21"/>
        </w:rPr>
        <w:t>Ultrasound endoscopes</w:t>
      </w:r>
      <w:r w:rsidRPr="00645FD1">
        <w:rPr>
          <w:rFonts w:ascii="Arial" w:eastAsia="Meiryo UI" w:hAnsi="Arial" w:cs="Arial"/>
          <w:bCs/>
          <w:color w:val="000000" w:themeColor="text1"/>
          <w:sz w:val="21"/>
          <w:szCs w:val="21"/>
        </w:rPr>
        <w:t>&gt;</w:t>
      </w:r>
    </w:p>
    <w:tbl>
      <w:tblPr>
        <w:tblStyle w:val="TableGrid"/>
        <w:tblW w:w="0" w:type="auto"/>
        <w:tblInd w:w="442" w:type="dxa"/>
        <w:tblLook w:val="04A0" w:firstRow="1" w:lastRow="0" w:firstColumn="1" w:lastColumn="0" w:noHBand="0" w:noVBand="1"/>
      </w:tblPr>
      <w:tblGrid>
        <w:gridCol w:w="9438"/>
      </w:tblGrid>
      <w:tr w:rsidR="00610FB4" w:rsidRPr="00645FD1" w14:paraId="31853BFC" w14:textId="77777777" w:rsidTr="00E8580D">
        <w:tc>
          <w:tcPr>
            <w:tcW w:w="9736" w:type="dxa"/>
          </w:tcPr>
          <w:p w14:paraId="1BA8B06E" w14:textId="77777777" w:rsidR="00610FB4" w:rsidRPr="00645FD1" w:rsidRDefault="00610FB4" w:rsidP="00610FB4">
            <w:pPr>
              <w:snapToGrid w:val="0"/>
              <w:contextualSpacing/>
              <w:rPr>
                <w:rFonts w:ascii="Arial" w:eastAsia="Meiryo UI" w:hAnsi="Arial" w:cs="Arial"/>
                <w:bCs/>
                <w:color w:val="000000" w:themeColor="text1"/>
                <w:sz w:val="21"/>
                <w:szCs w:val="21"/>
              </w:rPr>
            </w:pPr>
            <w:r w:rsidRPr="00FC4421">
              <w:rPr>
                <w:rFonts w:ascii="Arial" w:eastAsia="Meiryo UI" w:hAnsi="Arial" w:cs="Arial"/>
                <w:b/>
                <w:color w:val="000000" w:themeColor="text1"/>
                <w:sz w:val="21"/>
                <w:szCs w:val="21"/>
              </w:rPr>
              <w:t xml:space="preserve">ALWAYS ensure there is </w:t>
            </w:r>
            <w:proofErr w:type="spellStart"/>
            <w:r w:rsidRPr="00FC4421">
              <w:rPr>
                <w:rFonts w:ascii="Arial" w:eastAsia="Meiryo UI" w:hAnsi="Arial" w:cs="Arial"/>
                <w:b/>
                <w:color w:val="000000" w:themeColor="text1"/>
                <w:sz w:val="21"/>
                <w:szCs w:val="21"/>
              </w:rPr>
              <w:t>deaerated</w:t>
            </w:r>
            <w:proofErr w:type="spellEnd"/>
            <w:r w:rsidRPr="00FC4421">
              <w:rPr>
                <w:rFonts w:ascii="Arial" w:eastAsia="Meiryo UI" w:hAnsi="Arial" w:cs="Arial"/>
                <w:b/>
                <w:color w:val="000000" w:themeColor="text1"/>
                <w:sz w:val="21"/>
                <w:szCs w:val="21"/>
              </w:rPr>
              <w:t xml:space="preserve"> sterile water in the water bottle assembly prior to and during the procedure.</w:t>
            </w:r>
            <w:r w:rsidRPr="00645FD1">
              <w:rPr>
                <w:rFonts w:ascii="Arial" w:eastAsia="Meiryo UI" w:hAnsi="Arial" w:cs="Arial"/>
                <w:bCs/>
                <w:color w:val="000000" w:themeColor="text1"/>
                <w:sz w:val="21"/>
                <w:szCs w:val="21"/>
              </w:rPr>
              <w:t xml:space="preserve"> Performing ultrasound balloon water feeding with an empty water bottle assembly can result in the balloon filling with air. When the ultrasound balloon fills with air, the ultrasound image will become unclear and/or disappear entirely. Furthermore, if feeding is continued with an empty water bottle assembly without notice of this condition, it may cause the balloon to rupture and may pose a serious risk to the patient. Risks to the patient include unintended pain and, in some cases, perforation of the gastrointestinal tract which may require medical intervention and in severe cases it may result in death.</w:t>
            </w:r>
          </w:p>
        </w:tc>
      </w:tr>
    </w:tbl>
    <w:p w14:paraId="5F5B0C16" w14:textId="77777777" w:rsidR="00610FB4" w:rsidRPr="00645FD1" w:rsidRDefault="00610FB4" w:rsidP="00610FB4">
      <w:pPr>
        <w:widowControl/>
        <w:spacing w:after="0" w:line="240" w:lineRule="auto"/>
        <w:ind w:left="442"/>
        <w:jc w:val="both"/>
        <w:rPr>
          <w:rFonts w:ascii="Arial" w:eastAsia="Meiryo UI" w:hAnsi="Arial" w:cs="Arial"/>
          <w:bCs/>
          <w:color w:val="000000" w:themeColor="text1"/>
          <w:sz w:val="21"/>
          <w:szCs w:val="21"/>
        </w:rPr>
      </w:pPr>
      <w:r w:rsidRPr="00645FD1">
        <w:rPr>
          <w:rFonts w:ascii="Arial" w:eastAsia="Meiryo UI" w:hAnsi="Arial" w:cs="Arial"/>
          <w:bCs/>
          <w:color w:val="000000" w:themeColor="text1"/>
          <w:sz w:val="21"/>
          <w:szCs w:val="21"/>
        </w:rPr>
        <w:t>&lt;</w:t>
      </w:r>
      <w:r w:rsidRPr="00645FD1">
        <w:rPr>
          <w:rFonts w:ascii="Arial" w:eastAsia="Meiryo UI" w:hAnsi="Arial" w:cs="Arial"/>
          <w:b/>
          <w:color w:val="000000" w:themeColor="text1"/>
          <w:sz w:val="21"/>
          <w:szCs w:val="21"/>
        </w:rPr>
        <w:t>Water bottle assembly</w:t>
      </w:r>
      <w:r w:rsidRPr="00645FD1">
        <w:rPr>
          <w:rFonts w:ascii="Arial" w:eastAsia="Meiryo UI" w:hAnsi="Arial" w:cs="Arial"/>
          <w:bCs/>
          <w:color w:val="000000" w:themeColor="text1"/>
          <w:sz w:val="21"/>
          <w:szCs w:val="21"/>
        </w:rPr>
        <w:t>&gt;</w:t>
      </w:r>
    </w:p>
    <w:tbl>
      <w:tblPr>
        <w:tblStyle w:val="TableGrid"/>
        <w:tblW w:w="0" w:type="auto"/>
        <w:tblInd w:w="442" w:type="dxa"/>
        <w:tblLook w:val="04A0" w:firstRow="1" w:lastRow="0" w:firstColumn="1" w:lastColumn="0" w:noHBand="0" w:noVBand="1"/>
      </w:tblPr>
      <w:tblGrid>
        <w:gridCol w:w="9438"/>
      </w:tblGrid>
      <w:tr w:rsidR="00610FB4" w:rsidRPr="00645FD1" w14:paraId="6039B60A" w14:textId="77777777" w:rsidTr="00E8580D">
        <w:tc>
          <w:tcPr>
            <w:tcW w:w="9736" w:type="dxa"/>
          </w:tcPr>
          <w:p w14:paraId="42EB8427" w14:textId="77777777" w:rsidR="00610FB4" w:rsidRPr="00645FD1" w:rsidRDefault="00610FB4" w:rsidP="00610FB4">
            <w:pPr>
              <w:snapToGrid w:val="0"/>
              <w:contextualSpacing/>
              <w:rPr>
                <w:rFonts w:ascii="Arial" w:eastAsia="Meiryo UI" w:hAnsi="Arial" w:cs="Arial"/>
                <w:bCs/>
                <w:color w:val="000000" w:themeColor="text1"/>
                <w:sz w:val="21"/>
                <w:szCs w:val="21"/>
              </w:rPr>
            </w:pPr>
            <w:r w:rsidRPr="00B52E69">
              <w:rPr>
                <w:rFonts w:ascii="Arial" w:eastAsia="Meiryo UI" w:hAnsi="Arial" w:cs="Arial"/>
                <w:b/>
                <w:color w:val="000000" w:themeColor="text1"/>
                <w:sz w:val="21"/>
                <w:szCs w:val="21"/>
              </w:rPr>
              <w:t xml:space="preserve">ALWAYS ensure there is </w:t>
            </w:r>
            <w:proofErr w:type="spellStart"/>
            <w:r w:rsidRPr="00B52E69">
              <w:rPr>
                <w:rFonts w:ascii="Arial" w:eastAsia="Meiryo UI" w:hAnsi="Arial" w:cs="Arial"/>
                <w:b/>
                <w:color w:val="000000" w:themeColor="text1"/>
                <w:sz w:val="21"/>
                <w:szCs w:val="21"/>
              </w:rPr>
              <w:t>deaerated</w:t>
            </w:r>
            <w:proofErr w:type="spellEnd"/>
            <w:r w:rsidRPr="00B52E69">
              <w:rPr>
                <w:rFonts w:ascii="Arial" w:eastAsia="Meiryo UI" w:hAnsi="Arial" w:cs="Arial"/>
                <w:b/>
                <w:color w:val="000000" w:themeColor="text1"/>
                <w:sz w:val="21"/>
                <w:szCs w:val="21"/>
              </w:rPr>
              <w:t xml:space="preserve"> sterile water in the water bottle assembly prior to and during the procedure when performing the balloon method together with the ultrasound upper GI videoscope.</w:t>
            </w:r>
            <w:r w:rsidRPr="00645FD1">
              <w:rPr>
                <w:rFonts w:ascii="Arial" w:eastAsia="Meiryo UI" w:hAnsi="Arial" w:cs="Arial"/>
                <w:bCs/>
                <w:color w:val="000000" w:themeColor="text1"/>
                <w:sz w:val="21"/>
                <w:szCs w:val="21"/>
              </w:rPr>
              <w:t xml:space="preserve"> Performing ultrasound balloon water feeding with an empty water bottle assembly can result in the balloon filling with air. When the ultrasound balloon fills with air, the ultrasound image will become unclear and/or disappear entirely. Furthermore, if feeding is continued with an empty water bottle assembly without notice of this condition, it may cause the balloon to rupture and may pose a serious risk to the patient. Risks to the patient include unintended pain and, in some cases, perforation of the gastrointestinal tract which may require medical intervention and in severe cases it may result in death.</w:t>
            </w:r>
          </w:p>
        </w:tc>
      </w:tr>
    </w:tbl>
    <w:p w14:paraId="1E38D962" w14:textId="71D8DC91" w:rsidR="00E8404E" w:rsidRPr="00E8404E" w:rsidRDefault="00E8404E" w:rsidP="00E8404E">
      <w:pPr>
        <w:snapToGrid w:val="0"/>
        <w:spacing w:after="0" w:line="240" w:lineRule="auto"/>
        <w:ind w:left="442"/>
        <w:contextualSpacing/>
        <w:rPr>
          <w:rFonts w:ascii="Arial" w:eastAsia="Meiryo UI" w:hAnsi="Arial" w:cs="Arial"/>
          <w:b/>
          <w:color w:val="000000" w:themeColor="text1"/>
          <w:sz w:val="21"/>
          <w:szCs w:val="21"/>
          <w:u w:val="single"/>
        </w:rPr>
      </w:pPr>
      <w:r>
        <w:rPr>
          <w:rFonts w:ascii="Arial" w:eastAsia="Meiryo UI" w:hAnsi="Arial" w:cs="Arial"/>
          <w:b/>
          <w:color w:val="000000" w:themeColor="text1"/>
          <w:sz w:val="21"/>
          <w:szCs w:val="21"/>
          <w:u w:val="single"/>
        </w:rPr>
        <w:br/>
      </w:r>
      <w:r>
        <w:rPr>
          <w:rFonts w:ascii="Arial" w:eastAsia="Meiryo UI" w:hAnsi="Arial" w:cs="Arial"/>
          <w:b/>
          <w:color w:val="000000" w:themeColor="text1"/>
          <w:sz w:val="21"/>
          <w:szCs w:val="21"/>
          <w:u w:val="single"/>
        </w:rPr>
        <w:br/>
      </w:r>
      <w:r>
        <w:rPr>
          <w:rFonts w:ascii="Arial" w:eastAsia="Meiryo UI" w:hAnsi="Arial" w:cs="Arial"/>
          <w:b/>
          <w:color w:val="000000" w:themeColor="text1"/>
          <w:sz w:val="21"/>
          <w:szCs w:val="21"/>
          <w:u w:val="single"/>
        </w:rPr>
        <w:br/>
      </w:r>
    </w:p>
    <w:p w14:paraId="210990BA" w14:textId="3A8BBF5B" w:rsidR="00610FB4" w:rsidRPr="00645FD1" w:rsidRDefault="00610FB4" w:rsidP="00610FB4">
      <w:pPr>
        <w:numPr>
          <w:ilvl w:val="0"/>
          <w:numId w:val="10"/>
        </w:numPr>
        <w:snapToGrid w:val="0"/>
        <w:spacing w:after="0" w:line="240" w:lineRule="auto"/>
        <w:ind w:left="442" w:hanging="442"/>
        <w:contextualSpacing/>
        <w:rPr>
          <w:rFonts w:ascii="Arial" w:eastAsia="Meiryo UI" w:hAnsi="Arial" w:cs="Arial"/>
          <w:b/>
          <w:color w:val="000000" w:themeColor="text1"/>
          <w:sz w:val="21"/>
          <w:szCs w:val="21"/>
          <w:u w:val="single"/>
        </w:rPr>
      </w:pPr>
      <w:r w:rsidRPr="00645FD1">
        <w:rPr>
          <w:rFonts w:ascii="Arial" w:eastAsia="Meiryo UI" w:hAnsi="Arial" w:cs="Arial"/>
          <w:b/>
          <w:color w:val="000000" w:themeColor="text1"/>
          <w:sz w:val="21"/>
          <w:szCs w:val="21"/>
          <w:u w:val="single"/>
        </w:rPr>
        <w:lastRenderedPageBreak/>
        <w:t>Affected medical devices</w:t>
      </w:r>
    </w:p>
    <w:p w14:paraId="0701E30D" w14:textId="77777777" w:rsidR="00610FB4" w:rsidRPr="00645FD1" w:rsidRDefault="00610FB4" w:rsidP="00610FB4">
      <w:pPr>
        <w:snapToGrid w:val="0"/>
        <w:spacing w:after="0" w:line="240" w:lineRule="auto"/>
        <w:ind w:left="442"/>
        <w:contextualSpacing/>
        <w:rPr>
          <w:rFonts w:ascii="Arial" w:eastAsia="Meiryo UI" w:hAnsi="Arial" w:cs="Arial"/>
          <w:bCs/>
          <w:color w:val="000000" w:themeColor="text1"/>
          <w:sz w:val="21"/>
          <w:szCs w:val="21"/>
        </w:rPr>
      </w:pPr>
      <w:r w:rsidRPr="00645FD1">
        <w:rPr>
          <w:rFonts w:ascii="Arial" w:eastAsia="Meiryo UI" w:hAnsi="Arial" w:cs="Arial"/>
          <w:bCs/>
          <w:color w:val="000000" w:themeColor="text1"/>
          <w:sz w:val="21"/>
          <w:szCs w:val="21"/>
        </w:rPr>
        <w:t>The additional warning is updated to the IFUs of the products listed in the table below.</w:t>
      </w:r>
    </w:p>
    <w:p w14:paraId="7359F167" w14:textId="77777777" w:rsidR="00F95F97" w:rsidRPr="00645FD1" w:rsidRDefault="00F95F97" w:rsidP="00610FB4">
      <w:pPr>
        <w:snapToGrid w:val="0"/>
        <w:spacing w:after="0" w:line="240" w:lineRule="auto"/>
        <w:ind w:left="442"/>
        <w:contextualSpacing/>
        <w:rPr>
          <w:rFonts w:ascii="Arial" w:eastAsia="Meiryo UI" w:hAnsi="Arial" w:cs="Arial"/>
          <w:b/>
          <w:color w:val="000000" w:themeColor="text1"/>
          <w:sz w:val="21"/>
          <w:szCs w:val="21"/>
          <w:u w:val="single"/>
        </w:rPr>
      </w:pPr>
    </w:p>
    <w:tbl>
      <w:tblPr>
        <w:tblStyle w:val="TableGrid"/>
        <w:tblW w:w="0" w:type="auto"/>
        <w:jc w:val="center"/>
        <w:tblLook w:val="04A0" w:firstRow="1" w:lastRow="0" w:firstColumn="1" w:lastColumn="0" w:noHBand="0" w:noVBand="1"/>
      </w:tblPr>
      <w:tblGrid>
        <w:gridCol w:w="1821"/>
        <w:gridCol w:w="1980"/>
        <w:gridCol w:w="1842"/>
        <w:gridCol w:w="2127"/>
      </w:tblGrid>
      <w:tr w:rsidR="00610FB4" w:rsidRPr="00645FD1" w14:paraId="6C04449E" w14:textId="77777777" w:rsidTr="00645FD1">
        <w:trPr>
          <w:tblHeader/>
          <w:jc w:val="center"/>
        </w:trPr>
        <w:tc>
          <w:tcPr>
            <w:tcW w:w="1821" w:type="dxa"/>
            <w:shd w:val="clear" w:color="auto" w:fill="BFBFBF" w:themeFill="background1" w:themeFillShade="BF"/>
          </w:tcPr>
          <w:p w14:paraId="6E701507" w14:textId="77777777" w:rsidR="00610FB4" w:rsidRPr="00645FD1" w:rsidRDefault="00610FB4" w:rsidP="00610FB4">
            <w:pPr>
              <w:snapToGrid w:val="0"/>
              <w:contextualSpacing/>
              <w:jc w:val="center"/>
              <w:rPr>
                <w:rFonts w:ascii="Arial" w:eastAsia="Meiryo UI" w:hAnsi="Arial" w:cs="Arial"/>
                <w:bCs/>
                <w:color w:val="000000" w:themeColor="text1"/>
                <w:sz w:val="21"/>
                <w:szCs w:val="21"/>
              </w:rPr>
            </w:pPr>
            <w:r w:rsidRPr="00645FD1">
              <w:rPr>
                <w:rFonts w:ascii="Arial" w:eastAsia="Meiryo UI" w:hAnsi="Arial" w:cs="Arial"/>
                <w:bCs/>
                <w:color w:val="000000" w:themeColor="text1"/>
                <w:sz w:val="21"/>
                <w:szCs w:val="21"/>
              </w:rPr>
              <w:t>Category</w:t>
            </w:r>
          </w:p>
        </w:tc>
        <w:tc>
          <w:tcPr>
            <w:tcW w:w="1980" w:type="dxa"/>
            <w:shd w:val="clear" w:color="auto" w:fill="BFBFBF" w:themeFill="background1" w:themeFillShade="BF"/>
          </w:tcPr>
          <w:p w14:paraId="5CE3AD4B" w14:textId="77777777" w:rsidR="00610FB4" w:rsidRPr="00645FD1" w:rsidRDefault="00610FB4" w:rsidP="00610FB4">
            <w:pPr>
              <w:snapToGrid w:val="0"/>
              <w:contextualSpacing/>
              <w:jc w:val="center"/>
              <w:rPr>
                <w:rFonts w:ascii="Arial" w:eastAsia="Meiryo UI" w:hAnsi="Arial" w:cs="Arial"/>
                <w:bCs/>
                <w:color w:val="000000" w:themeColor="text1"/>
                <w:sz w:val="21"/>
                <w:szCs w:val="21"/>
              </w:rPr>
            </w:pPr>
            <w:r w:rsidRPr="00645FD1">
              <w:rPr>
                <w:rFonts w:ascii="Arial" w:eastAsia="Meiryo UI" w:hAnsi="Arial" w:cs="Arial"/>
                <w:bCs/>
                <w:color w:val="000000" w:themeColor="text1"/>
                <w:sz w:val="21"/>
                <w:szCs w:val="21"/>
              </w:rPr>
              <w:t>Model name</w:t>
            </w:r>
          </w:p>
        </w:tc>
        <w:tc>
          <w:tcPr>
            <w:tcW w:w="1842" w:type="dxa"/>
            <w:shd w:val="clear" w:color="auto" w:fill="BFBFBF" w:themeFill="background1" w:themeFillShade="BF"/>
          </w:tcPr>
          <w:p w14:paraId="257C0AE9" w14:textId="77777777" w:rsidR="00610FB4" w:rsidRPr="00645FD1" w:rsidRDefault="00610FB4" w:rsidP="00610FB4">
            <w:pPr>
              <w:snapToGrid w:val="0"/>
              <w:contextualSpacing/>
              <w:jc w:val="center"/>
              <w:rPr>
                <w:rFonts w:ascii="Arial" w:eastAsia="Meiryo UI" w:hAnsi="Arial" w:cs="Arial"/>
                <w:bCs/>
                <w:color w:val="000000" w:themeColor="text1"/>
                <w:sz w:val="21"/>
                <w:szCs w:val="21"/>
              </w:rPr>
            </w:pPr>
            <w:r w:rsidRPr="00645FD1">
              <w:rPr>
                <w:rFonts w:ascii="Arial" w:eastAsia="Meiryo UI" w:hAnsi="Arial" w:cs="Arial"/>
                <w:bCs/>
                <w:color w:val="000000" w:themeColor="text1"/>
                <w:sz w:val="21"/>
                <w:szCs w:val="21"/>
              </w:rPr>
              <w:t>Serial number(s)</w:t>
            </w:r>
          </w:p>
          <w:p w14:paraId="22BB5F5E" w14:textId="77777777" w:rsidR="00610FB4" w:rsidRPr="00645FD1" w:rsidRDefault="00610FB4" w:rsidP="00610FB4">
            <w:pPr>
              <w:snapToGrid w:val="0"/>
              <w:contextualSpacing/>
              <w:jc w:val="center"/>
              <w:rPr>
                <w:rFonts w:ascii="Arial" w:eastAsia="Meiryo UI" w:hAnsi="Arial" w:cs="Arial"/>
                <w:bCs/>
                <w:color w:val="000000" w:themeColor="text1"/>
                <w:sz w:val="21"/>
                <w:szCs w:val="21"/>
              </w:rPr>
            </w:pPr>
            <w:r w:rsidRPr="00645FD1">
              <w:rPr>
                <w:rFonts w:ascii="Arial" w:eastAsia="Meiryo UI" w:hAnsi="Arial" w:cs="Arial"/>
                <w:bCs/>
                <w:color w:val="000000" w:themeColor="text1"/>
                <w:sz w:val="21"/>
                <w:szCs w:val="21"/>
              </w:rPr>
              <w:t>Lot numbers(s)</w:t>
            </w:r>
          </w:p>
        </w:tc>
        <w:tc>
          <w:tcPr>
            <w:tcW w:w="2127" w:type="dxa"/>
            <w:shd w:val="clear" w:color="auto" w:fill="BFBFBF" w:themeFill="background1" w:themeFillShade="BF"/>
          </w:tcPr>
          <w:p w14:paraId="09466102" w14:textId="77777777" w:rsidR="00610FB4" w:rsidRPr="00645FD1" w:rsidRDefault="00610FB4" w:rsidP="00610FB4">
            <w:pPr>
              <w:snapToGrid w:val="0"/>
              <w:contextualSpacing/>
              <w:jc w:val="center"/>
              <w:rPr>
                <w:rFonts w:ascii="Arial" w:eastAsia="Meiryo UI" w:hAnsi="Arial" w:cs="Arial"/>
                <w:bCs/>
                <w:color w:val="000000" w:themeColor="text1"/>
                <w:sz w:val="21"/>
                <w:szCs w:val="21"/>
              </w:rPr>
            </w:pPr>
            <w:r w:rsidRPr="00645FD1">
              <w:rPr>
                <w:rFonts w:ascii="Arial" w:eastAsia="Meiryo UI" w:hAnsi="Arial" w:cs="Arial"/>
                <w:bCs/>
                <w:color w:val="000000" w:themeColor="text1"/>
                <w:sz w:val="21"/>
                <w:szCs w:val="21"/>
              </w:rPr>
              <w:t>UDI-DI</w:t>
            </w:r>
          </w:p>
        </w:tc>
      </w:tr>
      <w:tr w:rsidR="00610FB4" w:rsidRPr="00645FD1" w14:paraId="0B4CC262" w14:textId="77777777" w:rsidTr="00F95F97">
        <w:trPr>
          <w:jc w:val="center"/>
        </w:trPr>
        <w:tc>
          <w:tcPr>
            <w:tcW w:w="1821" w:type="dxa"/>
            <w:vMerge w:val="restart"/>
          </w:tcPr>
          <w:p w14:paraId="7AC958C2" w14:textId="77777777" w:rsidR="00610FB4" w:rsidRPr="00645FD1" w:rsidRDefault="00610FB4" w:rsidP="00610FB4">
            <w:pPr>
              <w:snapToGrid w:val="0"/>
              <w:contextualSpacing/>
              <w:rPr>
                <w:rFonts w:ascii="Arial" w:eastAsia="Meiryo UI" w:hAnsi="Arial" w:cs="Arial"/>
                <w:bCs/>
                <w:color w:val="000000" w:themeColor="text1"/>
                <w:sz w:val="21"/>
                <w:szCs w:val="21"/>
              </w:rPr>
            </w:pPr>
            <w:r w:rsidRPr="00645FD1">
              <w:rPr>
                <w:rFonts w:ascii="Arial" w:eastAsia="Meiryo UI" w:hAnsi="Arial" w:cs="Arial"/>
                <w:color w:val="000000" w:themeColor="text1"/>
                <w:sz w:val="21"/>
                <w:szCs w:val="21"/>
              </w:rPr>
              <w:t>Ultrasound endoscope</w:t>
            </w:r>
          </w:p>
        </w:tc>
        <w:tc>
          <w:tcPr>
            <w:tcW w:w="1980" w:type="dxa"/>
          </w:tcPr>
          <w:p w14:paraId="195EF1F5" w14:textId="77777777" w:rsidR="00610FB4" w:rsidRPr="00645FD1" w:rsidRDefault="00610FB4" w:rsidP="00610FB4">
            <w:pPr>
              <w:snapToGrid w:val="0"/>
              <w:contextualSpacing/>
              <w:jc w:val="center"/>
              <w:rPr>
                <w:rFonts w:ascii="Arial" w:eastAsia="Meiryo UI" w:hAnsi="Arial" w:cs="Arial"/>
                <w:bCs/>
                <w:color w:val="000000" w:themeColor="text1"/>
                <w:sz w:val="21"/>
                <w:szCs w:val="21"/>
              </w:rPr>
            </w:pPr>
            <w:r w:rsidRPr="00645FD1">
              <w:rPr>
                <w:rFonts w:ascii="Arial" w:eastAsia="Meiryo UI" w:hAnsi="Arial" w:cs="Arial"/>
                <w:color w:val="000000" w:themeColor="text1"/>
                <w:sz w:val="21"/>
                <w:szCs w:val="21"/>
                <w:lang w:val="da-DK"/>
              </w:rPr>
              <w:t>EG36-J10UR</w:t>
            </w:r>
          </w:p>
        </w:tc>
        <w:tc>
          <w:tcPr>
            <w:tcW w:w="1842" w:type="dxa"/>
          </w:tcPr>
          <w:p w14:paraId="6A74F1A2" w14:textId="77777777" w:rsidR="00610FB4" w:rsidRPr="00645FD1" w:rsidRDefault="00610FB4" w:rsidP="00610FB4">
            <w:pPr>
              <w:snapToGrid w:val="0"/>
              <w:contextualSpacing/>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All</w:t>
            </w:r>
          </w:p>
        </w:tc>
        <w:tc>
          <w:tcPr>
            <w:tcW w:w="2127" w:type="dxa"/>
          </w:tcPr>
          <w:p w14:paraId="2366C572"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04961333239573</w:t>
            </w:r>
          </w:p>
          <w:p w14:paraId="38B167FA"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04961333239580</w:t>
            </w:r>
          </w:p>
          <w:p w14:paraId="08EEB931"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04961333239597</w:t>
            </w:r>
          </w:p>
          <w:p w14:paraId="49433855"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04961333239603</w:t>
            </w:r>
          </w:p>
          <w:p w14:paraId="32D5032D"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04961333239627</w:t>
            </w:r>
          </w:p>
          <w:p w14:paraId="30E79736"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04961333248919</w:t>
            </w:r>
          </w:p>
          <w:p w14:paraId="3FA0BF7E"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04961333248926</w:t>
            </w:r>
          </w:p>
          <w:p w14:paraId="14DF2C8D"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04961333248933</w:t>
            </w:r>
          </w:p>
          <w:p w14:paraId="50BCE6A7"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04961333248957</w:t>
            </w:r>
          </w:p>
          <w:p w14:paraId="79E96ECE" w14:textId="77777777" w:rsidR="00610FB4" w:rsidRPr="00645FD1" w:rsidRDefault="00610FB4" w:rsidP="00610FB4">
            <w:pPr>
              <w:snapToGrid w:val="0"/>
              <w:contextualSpacing/>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04961333252756</w:t>
            </w:r>
          </w:p>
        </w:tc>
      </w:tr>
      <w:tr w:rsidR="00610FB4" w:rsidRPr="00645FD1" w14:paraId="3EB607BB" w14:textId="77777777" w:rsidTr="00F95F97">
        <w:trPr>
          <w:jc w:val="center"/>
        </w:trPr>
        <w:tc>
          <w:tcPr>
            <w:tcW w:w="1821" w:type="dxa"/>
            <w:vMerge/>
          </w:tcPr>
          <w:p w14:paraId="1AC9F2A9" w14:textId="77777777" w:rsidR="00610FB4" w:rsidRPr="00645FD1" w:rsidRDefault="00610FB4" w:rsidP="00610FB4">
            <w:pPr>
              <w:snapToGrid w:val="0"/>
              <w:contextualSpacing/>
              <w:rPr>
                <w:rFonts w:ascii="Arial" w:eastAsia="Meiryo UI" w:hAnsi="Arial" w:cs="Arial"/>
                <w:color w:val="000000" w:themeColor="text1"/>
                <w:sz w:val="21"/>
                <w:szCs w:val="21"/>
              </w:rPr>
            </w:pPr>
          </w:p>
        </w:tc>
        <w:tc>
          <w:tcPr>
            <w:tcW w:w="1980" w:type="dxa"/>
          </w:tcPr>
          <w:p w14:paraId="506EF4B1" w14:textId="77777777" w:rsidR="00610FB4" w:rsidRPr="00645FD1" w:rsidRDefault="00610FB4" w:rsidP="00610FB4">
            <w:pPr>
              <w:snapToGrid w:val="0"/>
              <w:contextualSpacing/>
              <w:jc w:val="center"/>
              <w:rPr>
                <w:rFonts w:ascii="Arial" w:eastAsia="Meiryo UI" w:hAnsi="Arial" w:cs="Arial"/>
                <w:bCs/>
                <w:color w:val="000000" w:themeColor="text1"/>
                <w:sz w:val="21"/>
                <w:szCs w:val="21"/>
              </w:rPr>
            </w:pPr>
            <w:r w:rsidRPr="00645FD1">
              <w:rPr>
                <w:rFonts w:ascii="Arial" w:eastAsia="Meiryo UI" w:hAnsi="Arial" w:cs="Arial"/>
                <w:color w:val="000000" w:themeColor="text1"/>
                <w:sz w:val="21"/>
                <w:szCs w:val="21"/>
                <w:lang w:val="da-DK"/>
              </w:rPr>
              <w:t>EG38-J10UT</w:t>
            </w:r>
          </w:p>
        </w:tc>
        <w:tc>
          <w:tcPr>
            <w:tcW w:w="1842" w:type="dxa"/>
          </w:tcPr>
          <w:p w14:paraId="4BAE0616" w14:textId="77777777" w:rsidR="00610FB4" w:rsidRPr="00645FD1" w:rsidRDefault="00610FB4" w:rsidP="00610FB4">
            <w:pPr>
              <w:snapToGrid w:val="0"/>
              <w:contextualSpacing/>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All</w:t>
            </w:r>
          </w:p>
        </w:tc>
        <w:tc>
          <w:tcPr>
            <w:tcW w:w="2127" w:type="dxa"/>
          </w:tcPr>
          <w:p w14:paraId="6E2C6763"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04961333239474</w:t>
            </w:r>
          </w:p>
          <w:p w14:paraId="3887224C"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04961333239481</w:t>
            </w:r>
          </w:p>
          <w:p w14:paraId="333B95A7"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04961333239498</w:t>
            </w:r>
          </w:p>
          <w:p w14:paraId="0FE8EB8E"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04961333239504</w:t>
            </w:r>
          </w:p>
          <w:p w14:paraId="75A16FCA"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04961333239528</w:t>
            </w:r>
          </w:p>
          <w:p w14:paraId="4D4A83FB" w14:textId="77777777" w:rsidR="00610FB4" w:rsidRPr="00645FD1" w:rsidRDefault="00610FB4" w:rsidP="00610FB4">
            <w:pPr>
              <w:snapToGrid w:val="0"/>
              <w:contextualSpacing/>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04961333252770</w:t>
            </w:r>
          </w:p>
        </w:tc>
      </w:tr>
      <w:tr w:rsidR="00610FB4" w:rsidRPr="00645FD1" w14:paraId="602CA782" w14:textId="77777777" w:rsidTr="00F95F97">
        <w:trPr>
          <w:jc w:val="center"/>
        </w:trPr>
        <w:tc>
          <w:tcPr>
            <w:tcW w:w="1821" w:type="dxa"/>
            <w:vMerge/>
          </w:tcPr>
          <w:p w14:paraId="685358B6" w14:textId="77777777" w:rsidR="00610FB4" w:rsidRPr="00645FD1" w:rsidRDefault="00610FB4" w:rsidP="00610FB4">
            <w:pPr>
              <w:snapToGrid w:val="0"/>
              <w:contextualSpacing/>
              <w:rPr>
                <w:rFonts w:ascii="Arial" w:eastAsia="Meiryo UI" w:hAnsi="Arial" w:cs="Arial"/>
                <w:color w:val="000000" w:themeColor="text1"/>
                <w:sz w:val="21"/>
                <w:szCs w:val="21"/>
              </w:rPr>
            </w:pPr>
          </w:p>
        </w:tc>
        <w:tc>
          <w:tcPr>
            <w:tcW w:w="1980" w:type="dxa"/>
          </w:tcPr>
          <w:p w14:paraId="607F3EC4" w14:textId="77777777" w:rsidR="00610FB4" w:rsidRPr="00645FD1" w:rsidRDefault="00610FB4" w:rsidP="00610FB4">
            <w:pPr>
              <w:snapToGrid w:val="0"/>
              <w:contextualSpacing/>
              <w:jc w:val="center"/>
              <w:rPr>
                <w:rFonts w:ascii="Arial" w:eastAsia="Meiryo UI" w:hAnsi="Arial" w:cs="Arial"/>
                <w:bCs/>
                <w:color w:val="000000" w:themeColor="text1"/>
                <w:sz w:val="21"/>
                <w:szCs w:val="21"/>
              </w:rPr>
            </w:pPr>
            <w:r w:rsidRPr="00645FD1">
              <w:rPr>
                <w:rFonts w:ascii="Arial" w:eastAsia="Meiryo UI" w:hAnsi="Arial" w:cs="Arial"/>
                <w:color w:val="000000" w:themeColor="text1"/>
                <w:sz w:val="21"/>
                <w:szCs w:val="21"/>
                <w:lang w:val="da-DK"/>
              </w:rPr>
              <w:t>EG34-J10U</w:t>
            </w:r>
          </w:p>
        </w:tc>
        <w:tc>
          <w:tcPr>
            <w:tcW w:w="1842" w:type="dxa"/>
          </w:tcPr>
          <w:p w14:paraId="0C97E0B0" w14:textId="77777777" w:rsidR="00610FB4" w:rsidRPr="00645FD1" w:rsidRDefault="00610FB4" w:rsidP="00610FB4">
            <w:pPr>
              <w:snapToGrid w:val="0"/>
              <w:contextualSpacing/>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All</w:t>
            </w:r>
          </w:p>
        </w:tc>
        <w:tc>
          <w:tcPr>
            <w:tcW w:w="2127" w:type="dxa"/>
          </w:tcPr>
          <w:p w14:paraId="3993809A"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04961333239672</w:t>
            </w:r>
          </w:p>
          <w:p w14:paraId="6AB9646B"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04961333239689</w:t>
            </w:r>
          </w:p>
          <w:p w14:paraId="654E39DB"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04961333239696</w:t>
            </w:r>
          </w:p>
          <w:p w14:paraId="050E705C"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04961333239702</w:t>
            </w:r>
          </w:p>
          <w:p w14:paraId="15F93F2F"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04961333239726</w:t>
            </w:r>
          </w:p>
          <w:p w14:paraId="15F9A5AD"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04961333248834</w:t>
            </w:r>
          </w:p>
          <w:p w14:paraId="255588C9"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04961333248841</w:t>
            </w:r>
          </w:p>
          <w:p w14:paraId="5D6D3D91"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04961333248858</w:t>
            </w:r>
          </w:p>
          <w:p w14:paraId="42DFC682"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04961333248872</w:t>
            </w:r>
          </w:p>
          <w:p w14:paraId="1DCF331C"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04961333248896</w:t>
            </w:r>
          </w:p>
          <w:p w14:paraId="30E87065" w14:textId="77777777" w:rsidR="00610FB4" w:rsidRPr="00645FD1" w:rsidRDefault="00610FB4" w:rsidP="00610FB4">
            <w:pPr>
              <w:snapToGrid w:val="0"/>
              <w:contextualSpacing/>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04961333252732</w:t>
            </w:r>
          </w:p>
        </w:tc>
      </w:tr>
      <w:tr w:rsidR="00610FB4" w:rsidRPr="00645FD1" w14:paraId="3B3C796C" w14:textId="77777777" w:rsidTr="00F95F97">
        <w:trPr>
          <w:jc w:val="center"/>
        </w:trPr>
        <w:tc>
          <w:tcPr>
            <w:tcW w:w="1821" w:type="dxa"/>
            <w:vMerge/>
          </w:tcPr>
          <w:p w14:paraId="2C2317BF" w14:textId="77777777" w:rsidR="00610FB4" w:rsidRPr="00645FD1" w:rsidRDefault="00610FB4" w:rsidP="00610FB4">
            <w:pPr>
              <w:snapToGrid w:val="0"/>
              <w:contextualSpacing/>
              <w:rPr>
                <w:rFonts w:ascii="Arial" w:eastAsia="Meiryo UI" w:hAnsi="Arial" w:cs="Arial"/>
                <w:color w:val="000000" w:themeColor="text1"/>
                <w:sz w:val="21"/>
                <w:szCs w:val="21"/>
              </w:rPr>
            </w:pPr>
          </w:p>
        </w:tc>
        <w:tc>
          <w:tcPr>
            <w:tcW w:w="1980" w:type="dxa"/>
          </w:tcPr>
          <w:p w14:paraId="5952B4FB" w14:textId="77777777" w:rsidR="00610FB4" w:rsidRPr="00645FD1" w:rsidRDefault="00610FB4" w:rsidP="00610FB4">
            <w:pPr>
              <w:snapToGrid w:val="0"/>
              <w:contextualSpacing/>
              <w:jc w:val="center"/>
              <w:rPr>
                <w:rFonts w:ascii="Arial" w:eastAsia="Meiryo UI" w:hAnsi="Arial" w:cs="Arial"/>
                <w:bCs/>
                <w:color w:val="000000" w:themeColor="text1"/>
                <w:sz w:val="21"/>
                <w:szCs w:val="21"/>
              </w:rPr>
            </w:pPr>
            <w:r w:rsidRPr="00645FD1">
              <w:rPr>
                <w:rFonts w:ascii="Arial" w:eastAsia="Meiryo UI" w:hAnsi="Arial" w:cs="Arial"/>
                <w:color w:val="000000" w:themeColor="text1"/>
                <w:sz w:val="21"/>
                <w:szCs w:val="21"/>
                <w:lang w:val="da-DK"/>
              </w:rPr>
              <w:t>EG-3870UTK</w:t>
            </w:r>
          </w:p>
        </w:tc>
        <w:tc>
          <w:tcPr>
            <w:tcW w:w="1842" w:type="dxa"/>
          </w:tcPr>
          <w:p w14:paraId="54F5DCAC" w14:textId="77777777" w:rsidR="00610FB4" w:rsidRPr="00645FD1" w:rsidRDefault="00610FB4" w:rsidP="00610FB4">
            <w:pPr>
              <w:snapToGrid w:val="0"/>
              <w:contextualSpacing/>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All</w:t>
            </w:r>
          </w:p>
        </w:tc>
        <w:tc>
          <w:tcPr>
            <w:tcW w:w="2127" w:type="dxa"/>
          </w:tcPr>
          <w:p w14:paraId="771F8401"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04961333237098</w:t>
            </w:r>
          </w:p>
          <w:p w14:paraId="0F180C2F"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04961333239344</w:t>
            </w:r>
          </w:p>
          <w:p w14:paraId="28981741" w14:textId="77777777" w:rsidR="00610FB4" w:rsidRPr="00645FD1" w:rsidRDefault="00610FB4" w:rsidP="00610FB4">
            <w:pPr>
              <w:snapToGrid w:val="0"/>
              <w:contextualSpacing/>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04961333226603</w:t>
            </w:r>
          </w:p>
          <w:p w14:paraId="6DC0EA95" w14:textId="77777777" w:rsidR="00610FB4" w:rsidRPr="00645FD1" w:rsidRDefault="00610FB4" w:rsidP="00610FB4">
            <w:pPr>
              <w:snapToGrid w:val="0"/>
              <w:contextualSpacing/>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04961333228409</w:t>
            </w:r>
          </w:p>
          <w:p w14:paraId="1CF44B65"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04961333254217</w:t>
            </w:r>
          </w:p>
          <w:p w14:paraId="62FD1F81"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04961333237104</w:t>
            </w:r>
          </w:p>
          <w:p w14:paraId="23AE9273"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04961333225828</w:t>
            </w:r>
          </w:p>
          <w:p w14:paraId="7B34FF8B" w14:textId="77777777" w:rsidR="00610FB4" w:rsidRPr="00645FD1" w:rsidRDefault="00610FB4" w:rsidP="00610FB4">
            <w:pPr>
              <w:snapToGrid w:val="0"/>
              <w:contextualSpacing/>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04961333228423</w:t>
            </w:r>
          </w:p>
        </w:tc>
      </w:tr>
      <w:tr w:rsidR="00610FB4" w:rsidRPr="00645FD1" w14:paraId="694484C0" w14:textId="77777777" w:rsidTr="00F95F97">
        <w:trPr>
          <w:jc w:val="center"/>
        </w:trPr>
        <w:tc>
          <w:tcPr>
            <w:tcW w:w="1821" w:type="dxa"/>
            <w:vMerge/>
          </w:tcPr>
          <w:p w14:paraId="1A0AFCE1" w14:textId="77777777" w:rsidR="00610FB4" w:rsidRPr="00645FD1" w:rsidRDefault="00610FB4" w:rsidP="00610FB4">
            <w:pPr>
              <w:snapToGrid w:val="0"/>
              <w:contextualSpacing/>
              <w:rPr>
                <w:rFonts w:ascii="Arial" w:eastAsia="Meiryo UI" w:hAnsi="Arial" w:cs="Arial"/>
                <w:bCs/>
                <w:color w:val="000000" w:themeColor="text1"/>
                <w:sz w:val="21"/>
                <w:szCs w:val="21"/>
              </w:rPr>
            </w:pPr>
          </w:p>
        </w:tc>
        <w:tc>
          <w:tcPr>
            <w:tcW w:w="1980" w:type="dxa"/>
          </w:tcPr>
          <w:p w14:paraId="3293F2A5" w14:textId="77777777" w:rsidR="00610FB4" w:rsidRPr="00645FD1" w:rsidRDefault="00610FB4" w:rsidP="00610FB4">
            <w:pPr>
              <w:snapToGrid w:val="0"/>
              <w:contextualSpacing/>
              <w:jc w:val="center"/>
              <w:rPr>
                <w:rFonts w:ascii="Arial" w:eastAsia="Meiryo UI" w:hAnsi="Arial" w:cs="Arial"/>
                <w:bCs/>
                <w:color w:val="000000" w:themeColor="text1"/>
                <w:sz w:val="21"/>
                <w:szCs w:val="21"/>
              </w:rPr>
            </w:pPr>
            <w:r w:rsidRPr="00645FD1">
              <w:rPr>
                <w:rFonts w:ascii="Arial" w:eastAsia="Meiryo UI" w:hAnsi="Arial" w:cs="Arial"/>
                <w:color w:val="000000" w:themeColor="text1"/>
                <w:sz w:val="21"/>
                <w:szCs w:val="21"/>
                <w:lang w:val="da-DK"/>
              </w:rPr>
              <w:t>EG-3670URK</w:t>
            </w:r>
          </w:p>
        </w:tc>
        <w:tc>
          <w:tcPr>
            <w:tcW w:w="1842" w:type="dxa"/>
          </w:tcPr>
          <w:p w14:paraId="70D0728A" w14:textId="77777777" w:rsidR="00610FB4" w:rsidRPr="00645FD1" w:rsidRDefault="00610FB4" w:rsidP="00610FB4">
            <w:pPr>
              <w:snapToGrid w:val="0"/>
              <w:contextualSpacing/>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All</w:t>
            </w:r>
          </w:p>
        </w:tc>
        <w:tc>
          <w:tcPr>
            <w:tcW w:w="2127" w:type="dxa"/>
          </w:tcPr>
          <w:p w14:paraId="07C706BB"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04961333237074</w:t>
            </w:r>
          </w:p>
          <w:p w14:paraId="7959EB4D"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04961333237081</w:t>
            </w:r>
          </w:p>
          <w:p w14:paraId="09A4F218" w14:textId="77777777" w:rsidR="00610FB4" w:rsidRPr="00645FD1" w:rsidRDefault="00610FB4" w:rsidP="00610FB4">
            <w:pPr>
              <w:snapToGrid w:val="0"/>
              <w:contextualSpacing/>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04961333226597</w:t>
            </w:r>
          </w:p>
          <w:p w14:paraId="17E845C8" w14:textId="77777777" w:rsidR="00610FB4" w:rsidRPr="00645FD1" w:rsidRDefault="00610FB4" w:rsidP="00610FB4">
            <w:pPr>
              <w:snapToGrid w:val="0"/>
              <w:contextualSpacing/>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04961333228362</w:t>
            </w:r>
          </w:p>
          <w:p w14:paraId="44C9D2F0"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04961333254200</w:t>
            </w:r>
          </w:p>
          <w:p w14:paraId="0DAE0D65" w14:textId="77777777" w:rsidR="00610FB4" w:rsidRPr="00645FD1" w:rsidRDefault="00610FB4" w:rsidP="00610FB4">
            <w:pPr>
              <w:snapToGrid w:val="0"/>
              <w:contextualSpacing/>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04961333228386</w:t>
            </w:r>
          </w:p>
        </w:tc>
      </w:tr>
      <w:tr w:rsidR="00610FB4" w:rsidRPr="00645FD1" w14:paraId="6B5D9E75" w14:textId="77777777" w:rsidTr="00F95F97">
        <w:trPr>
          <w:jc w:val="center"/>
        </w:trPr>
        <w:tc>
          <w:tcPr>
            <w:tcW w:w="1821" w:type="dxa"/>
            <w:vMerge/>
          </w:tcPr>
          <w:p w14:paraId="04A5A846" w14:textId="77777777" w:rsidR="00610FB4" w:rsidRPr="00645FD1" w:rsidRDefault="00610FB4" w:rsidP="00610FB4">
            <w:pPr>
              <w:snapToGrid w:val="0"/>
              <w:contextualSpacing/>
              <w:rPr>
                <w:rFonts w:ascii="Arial" w:eastAsia="Meiryo UI" w:hAnsi="Arial" w:cs="Arial"/>
                <w:bCs/>
                <w:color w:val="000000" w:themeColor="text1"/>
                <w:sz w:val="21"/>
                <w:szCs w:val="21"/>
              </w:rPr>
            </w:pPr>
          </w:p>
        </w:tc>
        <w:tc>
          <w:tcPr>
            <w:tcW w:w="1980" w:type="dxa"/>
          </w:tcPr>
          <w:p w14:paraId="623535D5" w14:textId="77777777" w:rsidR="00610FB4" w:rsidRPr="00645FD1" w:rsidRDefault="00610FB4" w:rsidP="00610FB4">
            <w:pPr>
              <w:snapToGrid w:val="0"/>
              <w:contextualSpacing/>
              <w:jc w:val="center"/>
              <w:rPr>
                <w:rFonts w:ascii="Arial" w:eastAsia="Meiryo UI" w:hAnsi="Arial" w:cs="Arial"/>
                <w:bCs/>
                <w:color w:val="000000" w:themeColor="text1"/>
                <w:sz w:val="21"/>
                <w:szCs w:val="21"/>
              </w:rPr>
            </w:pPr>
            <w:r w:rsidRPr="00645FD1">
              <w:rPr>
                <w:rFonts w:ascii="Arial" w:eastAsia="Meiryo UI" w:hAnsi="Arial" w:cs="Arial"/>
                <w:color w:val="000000" w:themeColor="text1"/>
                <w:sz w:val="21"/>
                <w:szCs w:val="21"/>
                <w:lang w:val="da-DK"/>
              </w:rPr>
              <w:t>EG-3270UK</w:t>
            </w:r>
          </w:p>
        </w:tc>
        <w:tc>
          <w:tcPr>
            <w:tcW w:w="1842" w:type="dxa"/>
          </w:tcPr>
          <w:p w14:paraId="2E5F1342" w14:textId="77777777" w:rsidR="00610FB4" w:rsidRPr="00645FD1" w:rsidRDefault="00610FB4" w:rsidP="00610FB4">
            <w:pPr>
              <w:snapToGrid w:val="0"/>
              <w:contextualSpacing/>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All</w:t>
            </w:r>
          </w:p>
        </w:tc>
        <w:tc>
          <w:tcPr>
            <w:tcW w:w="2127" w:type="dxa"/>
          </w:tcPr>
          <w:p w14:paraId="10728D84"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04961333237050</w:t>
            </w:r>
          </w:p>
          <w:p w14:paraId="15ABBFD2"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04961333237067</w:t>
            </w:r>
          </w:p>
          <w:p w14:paraId="78EA9DF9" w14:textId="77777777" w:rsidR="00610FB4" w:rsidRPr="00645FD1" w:rsidRDefault="00610FB4" w:rsidP="00610FB4">
            <w:pPr>
              <w:snapToGrid w:val="0"/>
              <w:contextualSpacing/>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04961333226580</w:t>
            </w:r>
          </w:p>
          <w:p w14:paraId="5BBB4C9F" w14:textId="77777777" w:rsidR="00610FB4" w:rsidRPr="00645FD1" w:rsidRDefault="00610FB4" w:rsidP="00610FB4">
            <w:pPr>
              <w:snapToGrid w:val="0"/>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04961333254187</w:t>
            </w:r>
          </w:p>
          <w:p w14:paraId="3B7750A5" w14:textId="77777777" w:rsidR="00610FB4" w:rsidRPr="00645FD1" w:rsidRDefault="00610FB4" w:rsidP="00610FB4">
            <w:pPr>
              <w:snapToGrid w:val="0"/>
              <w:contextualSpacing/>
              <w:jc w:val="center"/>
              <w:rPr>
                <w:rFonts w:ascii="Arial" w:eastAsia="Meiryo UI" w:hAnsi="Arial" w:cs="Arial"/>
                <w:color w:val="000000" w:themeColor="text1"/>
                <w:sz w:val="21"/>
                <w:szCs w:val="21"/>
                <w:lang w:val="da-DK"/>
              </w:rPr>
            </w:pPr>
            <w:r w:rsidRPr="00645FD1">
              <w:rPr>
                <w:rFonts w:ascii="Arial" w:eastAsia="Meiryo UI" w:hAnsi="Arial" w:cs="Arial"/>
                <w:color w:val="000000" w:themeColor="text1"/>
                <w:sz w:val="21"/>
                <w:szCs w:val="21"/>
                <w:lang w:val="da-DK"/>
              </w:rPr>
              <w:t>04961333233793</w:t>
            </w:r>
          </w:p>
        </w:tc>
      </w:tr>
      <w:tr w:rsidR="00610FB4" w:rsidRPr="00645FD1" w14:paraId="4E19413F" w14:textId="77777777" w:rsidTr="00F95F97">
        <w:trPr>
          <w:jc w:val="center"/>
        </w:trPr>
        <w:tc>
          <w:tcPr>
            <w:tcW w:w="1821" w:type="dxa"/>
          </w:tcPr>
          <w:p w14:paraId="0194EA84" w14:textId="77777777" w:rsidR="00610FB4" w:rsidRPr="00645FD1" w:rsidRDefault="00610FB4" w:rsidP="00610FB4">
            <w:pPr>
              <w:snapToGrid w:val="0"/>
              <w:contextualSpacing/>
              <w:rPr>
                <w:rFonts w:ascii="Arial" w:eastAsia="Meiryo UI" w:hAnsi="Arial" w:cs="Arial"/>
                <w:bCs/>
                <w:color w:val="000000" w:themeColor="text1"/>
                <w:sz w:val="21"/>
                <w:szCs w:val="21"/>
              </w:rPr>
            </w:pPr>
            <w:r w:rsidRPr="00645FD1">
              <w:rPr>
                <w:rFonts w:ascii="Arial" w:eastAsia="Meiryo UI" w:hAnsi="Arial" w:cs="Arial"/>
                <w:color w:val="000000" w:themeColor="text1"/>
                <w:sz w:val="21"/>
                <w:szCs w:val="21"/>
              </w:rPr>
              <w:t>Water bottle assembly</w:t>
            </w:r>
          </w:p>
        </w:tc>
        <w:tc>
          <w:tcPr>
            <w:tcW w:w="1980" w:type="dxa"/>
          </w:tcPr>
          <w:p w14:paraId="48F56EBE" w14:textId="77777777" w:rsidR="00610FB4" w:rsidRPr="00645FD1" w:rsidRDefault="00610FB4" w:rsidP="00610FB4">
            <w:pPr>
              <w:snapToGrid w:val="0"/>
              <w:contextualSpacing/>
              <w:jc w:val="center"/>
              <w:rPr>
                <w:rFonts w:ascii="Arial" w:eastAsia="Meiryo UI" w:hAnsi="Arial" w:cs="Arial"/>
                <w:bCs/>
                <w:color w:val="000000" w:themeColor="text1"/>
                <w:sz w:val="21"/>
                <w:szCs w:val="21"/>
              </w:rPr>
            </w:pPr>
            <w:r w:rsidRPr="00645FD1">
              <w:rPr>
                <w:rFonts w:ascii="Arial" w:eastAsia="Meiryo UI" w:hAnsi="Arial" w:cs="Arial"/>
                <w:color w:val="000000" w:themeColor="text1"/>
                <w:sz w:val="21"/>
                <w:szCs w:val="21"/>
              </w:rPr>
              <w:t>OS-H5</w:t>
            </w:r>
          </w:p>
        </w:tc>
        <w:tc>
          <w:tcPr>
            <w:tcW w:w="1842" w:type="dxa"/>
          </w:tcPr>
          <w:p w14:paraId="0AA64FFC" w14:textId="77777777" w:rsidR="00610FB4" w:rsidRPr="00645FD1" w:rsidRDefault="00610FB4" w:rsidP="00610FB4">
            <w:pPr>
              <w:snapToGrid w:val="0"/>
              <w:contextualSpacing/>
              <w:jc w:val="center"/>
              <w:rPr>
                <w:rFonts w:ascii="Arial" w:eastAsia="Meiryo UI" w:hAnsi="Arial" w:cs="Arial"/>
                <w:color w:val="000000" w:themeColor="text1"/>
                <w:sz w:val="21"/>
                <w:szCs w:val="21"/>
              </w:rPr>
            </w:pPr>
            <w:r w:rsidRPr="00645FD1">
              <w:rPr>
                <w:rFonts w:ascii="Arial" w:eastAsia="Meiryo UI" w:hAnsi="Arial" w:cs="Arial"/>
                <w:color w:val="000000" w:themeColor="text1"/>
                <w:sz w:val="21"/>
                <w:szCs w:val="21"/>
              </w:rPr>
              <w:t>All</w:t>
            </w:r>
          </w:p>
        </w:tc>
        <w:tc>
          <w:tcPr>
            <w:tcW w:w="2127" w:type="dxa"/>
          </w:tcPr>
          <w:p w14:paraId="29573723" w14:textId="77777777" w:rsidR="00610FB4" w:rsidRPr="00645FD1" w:rsidRDefault="00610FB4" w:rsidP="00610FB4">
            <w:pPr>
              <w:snapToGrid w:val="0"/>
              <w:jc w:val="center"/>
              <w:rPr>
                <w:rFonts w:ascii="Arial" w:eastAsia="Meiryo UI" w:hAnsi="Arial" w:cs="Arial"/>
                <w:color w:val="000000" w:themeColor="text1"/>
                <w:sz w:val="21"/>
                <w:szCs w:val="21"/>
              </w:rPr>
            </w:pPr>
            <w:r w:rsidRPr="00645FD1">
              <w:rPr>
                <w:rFonts w:ascii="Arial" w:eastAsia="Meiryo UI" w:hAnsi="Arial" w:cs="Arial"/>
                <w:color w:val="000000" w:themeColor="text1"/>
                <w:sz w:val="21"/>
                <w:szCs w:val="21"/>
              </w:rPr>
              <w:t>04961333219940</w:t>
            </w:r>
          </w:p>
          <w:p w14:paraId="11EB0339" w14:textId="77777777" w:rsidR="00610FB4" w:rsidRPr="00645FD1" w:rsidRDefault="00610FB4" w:rsidP="00610FB4">
            <w:pPr>
              <w:snapToGrid w:val="0"/>
              <w:jc w:val="center"/>
              <w:rPr>
                <w:rFonts w:ascii="Arial" w:eastAsia="Meiryo UI" w:hAnsi="Arial" w:cs="Arial"/>
                <w:color w:val="000000" w:themeColor="text1"/>
                <w:sz w:val="21"/>
                <w:szCs w:val="21"/>
              </w:rPr>
            </w:pPr>
            <w:r w:rsidRPr="00645FD1">
              <w:rPr>
                <w:rFonts w:ascii="Arial" w:eastAsia="Meiryo UI" w:hAnsi="Arial" w:cs="Arial"/>
                <w:color w:val="000000" w:themeColor="text1"/>
                <w:sz w:val="21"/>
                <w:szCs w:val="21"/>
              </w:rPr>
              <w:t>04961333247486</w:t>
            </w:r>
          </w:p>
          <w:p w14:paraId="7FE75C72" w14:textId="77777777" w:rsidR="00610FB4" w:rsidRPr="00645FD1" w:rsidRDefault="00610FB4" w:rsidP="00610FB4">
            <w:pPr>
              <w:snapToGrid w:val="0"/>
              <w:jc w:val="center"/>
              <w:rPr>
                <w:rFonts w:ascii="Arial" w:eastAsia="Meiryo UI" w:hAnsi="Arial" w:cs="Arial"/>
                <w:color w:val="000000" w:themeColor="text1"/>
                <w:sz w:val="21"/>
                <w:szCs w:val="21"/>
              </w:rPr>
            </w:pPr>
            <w:r w:rsidRPr="00645FD1">
              <w:rPr>
                <w:rFonts w:ascii="Arial" w:eastAsia="Meiryo UI" w:hAnsi="Arial" w:cs="Arial"/>
                <w:color w:val="000000" w:themeColor="text1"/>
                <w:sz w:val="21"/>
                <w:szCs w:val="21"/>
              </w:rPr>
              <w:t>04961333251032</w:t>
            </w:r>
          </w:p>
          <w:p w14:paraId="69D29133" w14:textId="77777777" w:rsidR="00610FB4" w:rsidRPr="00645FD1" w:rsidRDefault="00610FB4" w:rsidP="00610FB4">
            <w:pPr>
              <w:snapToGrid w:val="0"/>
              <w:contextualSpacing/>
              <w:jc w:val="center"/>
              <w:rPr>
                <w:rFonts w:ascii="Arial" w:eastAsia="Meiryo UI" w:hAnsi="Arial" w:cs="Arial"/>
                <w:color w:val="000000" w:themeColor="text1"/>
                <w:sz w:val="21"/>
                <w:szCs w:val="21"/>
              </w:rPr>
            </w:pPr>
            <w:r w:rsidRPr="00645FD1">
              <w:rPr>
                <w:rFonts w:ascii="Arial" w:eastAsia="Meiryo UI" w:hAnsi="Arial" w:cs="Arial"/>
                <w:color w:val="000000" w:themeColor="text1"/>
                <w:sz w:val="21"/>
                <w:szCs w:val="21"/>
              </w:rPr>
              <w:t>04961333251049</w:t>
            </w:r>
          </w:p>
        </w:tc>
      </w:tr>
    </w:tbl>
    <w:p w14:paraId="39E8E10F" w14:textId="77777777" w:rsidR="00610FB4" w:rsidRPr="00645FD1" w:rsidRDefault="00610FB4" w:rsidP="00610FB4">
      <w:pPr>
        <w:snapToGrid w:val="0"/>
        <w:spacing w:after="0" w:line="240" w:lineRule="auto"/>
        <w:ind w:left="442"/>
        <w:contextualSpacing/>
        <w:rPr>
          <w:rFonts w:ascii="Arial" w:eastAsia="Meiryo UI" w:hAnsi="Arial" w:cs="Arial"/>
          <w:b/>
          <w:color w:val="000000" w:themeColor="text1"/>
          <w:sz w:val="21"/>
          <w:szCs w:val="21"/>
          <w:u w:val="single"/>
        </w:rPr>
      </w:pPr>
    </w:p>
    <w:p w14:paraId="7011FFA4" w14:textId="2792A0A9" w:rsidR="00610FB4" w:rsidRPr="00645FD1" w:rsidRDefault="00610FB4" w:rsidP="00610FB4">
      <w:pPr>
        <w:widowControl/>
        <w:rPr>
          <w:rFonts w:ascii="Arial" w:eastAsia="Meiryo UI" w:hAnsi="Arial" w:cs="Arial"/>
          <w:b/>
          <w:color w:val="000000" w:themeColor="text1"/>
          <w:sz w:val="21"/>
          <w:szCs w:val="21"/>
          <w:u w:val="single"/>
        </w:rPr>
      </w:pPr>
      <w:r w:rsidRPr="00645FD1">
        <w:rPr>
          <w:rFonts w:ascii="Arial" w:eastAsia="Meiryo UI" w:hAnsi="Arial" w:cs="Arial"/>
          <w:b/>
          <w:color w:val="000000" w:themeColor="text1"/>
          <w:sz w:val="21"/>
          <w:szCs w:val="21"/>
          <w:u w:val="single"/>
        </w:rPr>
        <w:t>Actions to be taken by the user</w:t>
      </w:r>
    </w:p>
    <w:p w14:paraId="7D89302F" w14:textId="77777777" w:rsidR="00610FB4" w:rsidRPr="00645FD1" w:rsidRDefault="00610FB4" w:rsidP="00610FB4">
      <w:pPr>
        <w:snapToGrid w:val="0"/>
        <w:spacing w:after="0" w:line="240" w:lineRule="auto"/>
        <w:ind w:left="442"/>
        <w:contextualSpacing/>
        <w:jc w:val="both"/>
        <w:rPr>
          <w:rFonts w:ascii="Arial" w:eastAsia="Meiryo UI" w:hAnsi="Arial" w:cs="Arial"/>
          <w:bCs/>
          <w:color w:val="000000" w:themeColor="text1"/>
          <w:sz w:val="21"/>
          <w:szCs w:val="21"/>
        </w:rPr>
      </w:pPr>
      <w:r w:rsidRPr="00645FD1">
        <w:rPr>
          <w:rFonts w:ascii="Arial" w:eastAsia="Meiryo UI" w:hAnsi="Arial" w:cs="Arial"/>
          <w:bCs/>
          <w:color w:val="000000" w:themeColor="text1"/>
          <w:sz w:val="21"/>
          <w:szCs w:val="21"/>
        </w:rPr>
        <w:t>To avoid the ingress of air into the balloon in place of water during ultrasound endoscopic procedures, the following steps must be strictly followed. These steps are already described in current IFUs of PENTAX Medical ultrasound endoscopes and water bottle assembly.</w:t>
      </w:r>
    </w:p>
    <w:p w14:paraId="130A73C9" w14:textId="77777777" w:rsidR="00610FB4" w:rsidRPr="00645FD1" w:rsidRDefault="00610FB4" w:rsidP="00610FB4">
      <w:pPr>
        <w:snapToGrid w:val="0"/>
        <w:spacing w:after="0" w:line="240" w:lineRule="auto"/>
        <w:ind w:left="442"/>
        <w:contextualSpacing/>
        <w:jc w:val="both"/>
        <w:rPr>
          <w:rFonts w:ascii="Arial" w:eastAsia="Meiryo UI" w:hAnsi="Arial" w:cs="Arial"/>
          <w:bCs/>
          <w:color w:val="000000" w:themeColor="text1"/>
          <w:sz w:val="21"/>
          <w:szCs w:val="21"/>
        </w:rPr>
      </w:pPr>
    </w:p>
    <w:p w14:paraId="1308B17A" w14:textId="77777777" w:rsidR="00610FB4" w:rsidRPr="00645FD1" w:rsidRDefault="00610FB4" w:rsidP="00610FB4">
      <w:pPr>
        <w:numPr>
          <w:ilvl w:val="0"/>
          <w:numId w:val="14"/>
        </w:numPr>
        <w:snapToGrid w:val="0"/>
        <w:spacing w:after="0" w:line="240" w:lineRule="auto"/>
        <w:contextualSpacing/>
        <w:jc w:val="both"/>
        <w:rPr>
          <w:rFonts w:ascii="Arial" w:eastAsia="Meiryo UI" w:hAnsi="Arial" w:cs="Arial"/>
          <w:bCs/>
          <w:color w:val="000000" w:themeColor="text1"/>
          <w:sz w:val="21"/>
          <w:szCs w:val="21"/>
        </w:rPr>
      </w:pPr>
      <w:r w:rsidRPr="00645FD1">
        <w:rPr>
          <w:rFonts w:ascii="Arial" w:eastAsia="Meiryo UI" w:hAnsi="Arial" w:cs="Arial"/>
          <w:bCs/>
          <w:color w:val="000000" w:themeColor="text1"/>
          <w:sz w:val="21"/>
          <w:szCs w:val="21"/>
        </w:rPr>
        <w:t>Users should inform their staff accordingly of the additional warning and updates to IFU.</w:t>
      </w:r>
    </w:p>
    <w:p w14:paraId="4F8D456C" w14:textId="77777777" w:rsidR="00610FB4" w:rsidRPr="00645FD1" w:rsidRDefault="00610FB4" w:rsidP="00610FB4">
      <w:pPr>
        <w:numPr>
          <w:ilvl w:val="0"/>
          <w:numId w:val="14"/>
        </w:numPr>
        <w:snapToGrid w:val="0"/>
        <w:spacing w:after="0" w:line="240" w:lineRule="auto"/>
        <w:contextualSpacing/>
        <w:jc w:val="both"/>
        <w:rPr>
          <w:rFonts w:ascii="Arial" w:eastAsia="Meiryo UI" w:hAnsi="Arial" w:cs="Arial"/>
          <w:bCs/>
          <w:color w:val="000000" w:themeColor="text1"/>
          <w:sz w:val="21"/>
          <w:szCs w:val="21"/>
        </w:rPr>
      </w:pPr>
      <w:r w:rsidRPr="00645FD1">
        <w:rPr>
          <w:rFonts w:ascii="Arial" w:eastAsia="Meiryo UI" w:hAnsi="Arial" w:cs="Arial"/>
          <w:bCs/>
          <w:color w:val="000000" w:themeColor="text1"/>
          <w:sz w:val="21"/>
          <w:szCs w:val="21"/>
        </w:rPr>
        <w:t>Change water for each procedure (in IFU of Water bottle assembly).</w:t>
      </w:r>
    </w:p>
    <w:p w14:paraId="79AD3199" w14:textId="77777777" w:rsidR="00610FB4" w:rsidRPr="00645FD1" w:rsidRDefault="00610FB4" w:rsidP="00610FB4">
      <w:pPr>
        <w:numPr>
          <w:ilvl w:val="0"/>
          <w:numId w:val="14"/>
        </w:numPr>
        <w:snapToGrid w:val="0"/>
        <w:spacing w:after="0" w:line="240" w:lineRule="auto"/>
        <w:contextualSpacing/>
        <w:jc w:val="both"/>
        <w:rPr>
          <w:rFonts w:ascii="Arial" w:eastAsia="Meiryo UI" w:hAnsi="Arial" w:cs="Arial"/>
          <w:bCs/>
          <w:color w:val="000000" w:themeColor="text1"/>
          <w:sz w:val="21"/>
          <w:szCs w:val="21"/>
        </w:rPr>
      </w:pPr>
      <w:r w:rsidRPr="00645FD1">
        <w:rPr>
          <w:rFonts w:ascii="Arial" w:eastAsia="Meiryo UI" w:hAnsi="Arial" w:cs="Arial"/>
          <w:bCs/>
          <w:color w:val="000000" w:themeColor="text1"/>
          <w:sz w:val="21"/>
          <w:szCs w:val="21"/>
        </w:rPr>
        <w:t>Fill the bottle approximately 2 / 3 full (to the “200” marking on the bottle scale) with sterile water (in IFU of Water bottle assembly).</w:t>
      </w:r>
    </w:p>
    <w:p w14:paraId="0454B3F8" w14:textId="77777777" w:rsidR="00610FB4" w:rsidRPr="00645FD1" w:rsidRDefault="00610FB4" w:rsidP="00610FB4">
      <w:pPr>
        <w:numPr>
          <w:ilvl w:val="0"/>
          <w:numId w:val="14"/>
        </w:numPr>
        <w:snapToGrid w:val="0"/>
        <w:spacing w:after="0" w:line="240" w:lineRule="auto"/>
        <w:contextualSpacing/>
        <w:jc w:val="both"/>
        <w:rPr>
          <w:rFonts w:ascii="Arial" w:eastAsia="Meiryo UI" w:hAnsi="Arial" w:cs="Arial"/>
          <w:bCs/>
          <w:color w:val="000000" w:themeColor="text1"/>
          <w:sz w:val="21"/>
          <w:szCs w:val="21"/>
        </w:rPr>
      </w:pPr>
      <w:r w:rsidRPr="00645FD1">
        <w:rPr>
          <w:rFonts w:ascii="Arial" w:eastAsia="Meiryo UI" w:hAnsi="Arial" w:cs="Arial"/>
          <w:bCs/>
          <w:color w:val="000000" w:themeColor="text1"/>
          <w:sz w:val="21"/>
          <w:szCs w:val="21"/>
        </w:rPr>
        <w:t xml:space="preserve">If “The water/ balloon feeding function does not work”, please “Fill the water bottle with </w:t>
      </w:r>
      <w:proofErr w:type="spellStart"/>
      <w:r w:rsidRPr="00645FD1">
        <w:rPr>
          <w:rFonts w:ascii="Arial" w:eastAsia="Meiryo UI" w:hAnsi="Arial" w:cs="Arial"/>
          <w:bCs/>
          <w:color w:val="000000" w:themeColor="text1"/>
          <w:sz w:val="21"/>
          <w:szCs w:val="21"/>
        </w:rPr>
        <w:t>deaerated</w:t>
      </w:r>
      <w:proofErr w:type="spellEnd"/>
      <w:r w:rsidRPr="00645FD1">
        <w:rPr>
          <w:rFonts w:ascii="Arial" w:eastAsia="Meiryo UI" w:hAnsi="Arial" w:cs="Arial"/>
          <w:bCs/>
          <w:color w:val="000000" w:themeColor="text1"/>
          <w:sz w:val="21"/>
          <w:szCs w:val="21"/>
        </w:rPr>
        <w:t xml:space="preserve"> sterile water” (in IFU of ultrasound endoscope).</w:t>
      </w:r>
    </w:p>
    <w:p w14:paraId="4088EE76" w14:textId="77777777" w:rsidR="00610FB4" w:rsidRPr="00645FD1" w:rsidRDefault="00610FB4" w:rsidP="00610FB4">
      <w:pPr>
        <w:widowControl/>
        <w:spacing w:after="0" w:line="240" w:lineRule="auto"/>
        <w:rPr>
          <w:rFonts w:ascii="Arial" w:eastAsia="Meiryo UI" w:hAnsi="Arial" w:cs="Arial"/>
          <w:b/>
          <w:bCs/>
          <w:color w:val="000000" w:themeColor="text1"/>
          <w:sz w:val="21"/>
          <w:szCs w:val="21"/>
          <w:u w:val="single"/>
        </w:rPr>
      </w:pPr>
    </w:p>
    <w:p w14:paraId="6030F5A3" w14:textId="77777777" w:rsidR="00610FB4" w:rsidRPr="00645FD1" w:rsidRDefault="00610FB4" w:rsidP="00610FB4">
      <w:pPr>
        <w:numPr>
          <w:ilvl w:val="0"/>
          <w:numId w:val="10"/>
        </w:numPr>
        <w:snapToGrid w:val="0"/>
        <w:spacing w:after="0" w:line="240" w:lineRule="auto"/>
        <w:ind w:left="442" w:hanging="442"/>
        <w:contextualSpacing/>
        <w:jc w:val="both"/>
        <w:rPr>
          <w:rFonts w:ascii="Arial" w:eastAsia="Meiryo UI" w:hAnsi="Arial" w:cs="Arial"/>
          <w:b/>
          <w:color w:val="000000" w:themeColor="text1"/>
          <w:sz w:val="21"/>
          <w:szCs w:val="21"/>
          <w:u w:val="single"/>
        </w:rPr>
      </w:pPr>
      <w:r w:rsidRPr="00645FD1">
        <w:rPr>
          <w:rFonts w:ascii="Arial" w:eastAsia="Meiryo UI" w:hAnsi="Arial" w:cs="Arial"/>
          <w:b/>
          <w:bCs/>
          <w:color w:val="000000" w:themeColor="text1"/>
          <w:sz w:val="21"/>
          <w:szCs w:val="21"/>
          <w:u w:val="single"/>
        </w:rPr>
        <w:t>Contact Information:</w:t>
      </w:r>
    </w:p>
    <w:p w14:paraId="514C6713" w14:textId="77777777" w:rsidR="00610FB4" w:rsidRPr="00645FD1" w:rsidRDefault="00610FB4" w:rsidP="00610FB4">
      <w:pPr>
        <w:snapToGrid w:val="0"/>
        <w:spacing w:after="0" w:line="240" w:lineRule="auto"/>
        <w:ind w:left="442"/>
        <w:contextualSpacing/>
        <w:jc w:val="both"/>
        <w:rPr>
          <w:rFonts w:ascii="Arial" w:eastAsia="Meiryo UI" w:hAnsi="Arial" w:cs="Arial"/>
          <w:color w:val="000000" w:themeColor="text1"/>
          <w:sz w:val="21"/>
          <w:szCs w:val="21"/>
        </w:rPr>
      </w:pPr>
      <w:r w:rsidRPr="00645FD1">
        <w:rPr>
          <w:rFonts w:ascii="Arial" w:eastAsia="Meiryo UI" w:hAnsi="Arial" w:cs="Arial"/>
          <w:color w:val="000000" w:themeColor="text1"/>
          <w:sz w:val="21"/>
          <w:szCs w:val="21"/>
        </w:rPr>
        <w:t>PENTAX Medical regrets any inconvenience that this action may cause and appreciates your understanding and cooperation. Please be assured that maintaining product quality is our utmost priority.</w:t>
      </w:r>
    </w:p>
    <w:p w14:paraId="401E42B7" w14:textId="729B478A" w:rsidR="00A11F1B" w:rsidRPr="00645FD1" w:rsidRDefault="00610FB4" w:rsidP="00823ACB">
      <w:pPr>
        <w:snapToGrid w:val="0"/>
        <w:spacing w:before="120" w:after="0" w:line="240" w:lineRule="auto"/>
        <w:ind w:left="446"/>
        <w:rPr>
          <w:rFonts w:ascii="Arial" w:eastAsia="Meiryo UI" w:hAnsi="Arial" w:cs="Arial"/>
          <w:color w:val="000000" w:themeColor="text1"/>
          <w:sz w:val="21"/>
          <w:szCs w:val="21"/>
        </w:rPr>
      </w:pPr>
      <w:r w:rsidRPr="00645FD1">
        <w:rPr>
          <w:rFonts w:ascii="Arial" w:eastAsia="Meiryo UI" w:hAnsi="Arial" w:cs="Arial"/>
          <w:color w:val="000000" w:themeColor="text1"/>
          <w:sz w:val="21"/>
          <w:szCs w:val="21"/>
        </w:rPr>
        <w:t xml:space="preserve">Please indicate through the attached response form that you have received and understood this information, by completing it and returning </w:t>
      </w:r>
      <w:r w:rsidR="00A11F1B" w:rsidRPr="00645FD1">
        <w:rPr>
          <w:rFonts w:ascii="Arial" w:eastAsia="Meiryo UI" w:hAnsi="Arial" w:cs="Arial"/>
          <w:color w:val="000000" w:themeColor="text1"/>
          <w:sz w:val="21"/>
          <w:szCs w:val="21"/>
        </w:rPr>
        <w:t>no later than 30 days from receipt.</w:t>
      </w:r>
    </w:p>
    <w:p w14:paraId="7B1B1D37" w14:textId="20F708ED" w:rsidR="00610FB4" w:rsidRPr="00645FD1" w:rsidRDefault="00610FB4" w:rsidP="00823ACB">
      <w:pPr>
        <w:snapToGrid w:val="0"/>
        <w:spacing w:before="120" w:after="0" w:line="240" w:lineRule="auto"/>
        <w:ind w:left="446"/>
        <w:rPr>
          <w:rFonts w:ascii="Arial" w:hAnsi="Arial" w:cs="Arial"/>
        </w:rPr>
      </w:pPr>
      <w:r w:rsidRPr="00645FD1">
        <w:rPr>
          <w:rFonts w:ascii="Arial" w:eastAsia="Meiryo UI" w:hAnsi="Arial" w:cs="Arial"/>
          <w:color w:val="000000" w:themeColor="text1"/>
          <w:sz w:val="21"/>
          <w:szCs w:val="21"/>
        </w:rPr>
        <w:t xml:space="preserve">it by </w:t>
      </w:r>
      <w:r w:rsidR="00284AB8" w:rsidRPr="00645FD1">
        <w:rPr>
          <w:rFonts w:ascii="Arial" w:eastAsia="Meiryo UI" w:hAnsi="Arial" w:cs="Arial"/>
          <w:color w:val="000000" w:themeColor="text1"/>
          <w:sz w:val="21"/>
          <w:szCs w:val="21"/>
        </w:rPr>
        <w:t>Sep</w:t>
      </w:r>
      <w:r w:rsidRPr="00645FD1">
        <w:rPr>
          <w:rFonts w:ascii="Arial" w:eastAsia="Meiryo UI" w:hAnsi="Arial" w:cs="Arial"/>
          <w:color w:val="000000" w:themeColor="text1"/>
          <w:sz w:val="21"/>
          <w:szCs w:val="21"/>
        </w:rPr>
        <w:t xml:space="preserve">. </w:t>
      </w:r>
      <w:r w:rsidR="00284AB8" w:rsidRPr="00645FD1">
        <w:rPr>
          <w:rFonts w:ascii="Arial" w:eastAsia="Meiryo UI" w:hAnsi="Arial" w:cs="Arial"/>
          <w:color w:val="000000" w:themeColor="text1"/>
          <w:sz w:val="21"/>
          <w:szCs w:val="21"/>
        </w:rPr>
        <w:t>30</w:t>
      </w:r>
      <w:r w:rsidR="00284AB8" w:rsidRPr="00645FD1">
        <w:rPr>
          <w:rFonts w:ascii="Arial" w:eastAsia="Meiryo UI" w:hAnsi="Arial" w:cs="Arial"/>
          <w:color w:val="000000" w:themeColor="text1"/>
          <w:sz w:val="21"/>
          <w:szCs w:val="21"/>
          <w:vertAlign w:val="superscript"/>
        </w:rPr>
        <w:t>th</w:t>
      </w:r>
      <w:r w:rsidRPr="00645FD1">
        <w:rPr>
          <w:rFonts w:ascii="Arial" w:eastAsia="Meiryo UI" w:hAnsi="Arial" w:cs="Arial"/>
          <w:color w:val="000000" w:themeColor="text1"/>
          <w:sz w:val="21"/>
          <w:szCs w:val="21"/>
        </w:rPr>
        <w:t xml:space="preserve">, </w:t>
      </w:r>
      <w:r w:rsidR="00823ACB" w:rsidRPr="00645FD1">
        <w:rPr>
          <w:rFonts w:ascii="Arial" w:eastAsia="Meiryo UI" w:hAnsi="Arial" w:cs="Arial"/>
          <w:color w:val="000000" w:themeColor="text1"/>
          <w:sz w:val="21"/>
          <w:szCs w:val="21"/>
        </w:rPr>
        <w:t>2026,</w:t>
      </w:r>
      <w:r w:rsidRPr="00645FD1">
        <w:rPr>
          <w:rFonts w:ascii="Arial" w:eastAsia="Meiryo UI" w:hAnsi="Arial" w:cs="Arial"/>
          <w:color w:val="000000" w:themeColor="text1"/>
          <w:sz w:val="21"/>
          <w:szCs w:val="21"/>
        </w:rPr>
        <w:t xml:space="preserve"> at:</w:t>
      </w:r>
      <w:r w:rsidR="00284AB8" w:rsidRPr="00645FD1">
        <w:rPr>
          <w:rFonts w:ascii="Arial" w:eastAsia="Meiryo UI" w:hAnsi="Arial" w:cs="Arial"/>
          <w:color w:val="000000" w:themeColor="text1"/>
          <w:sz w:val="21"/>
          <w:szCs w:val="21"/>
        </w:rPr>
        <w:t xml:space="preserve"> </w:t>
      </w:r>
      <w:hyperlink r:id="rId10" w:history="1">
        <w:r w:rsidR="00284AB8" w:rsidRPr="00645FD1">
          <w:rPr>
            <w:rStyle w:val="Hyperlink"/>
            <w:rFonts w:ascii="Arial" w:eastAsia="Meiryo UI" w:hAnsi="Arial" w:cs="Arial"/>
            <w:szCs w:val="22"/>
          </w:rPr>
          <w:t>customeradvisories@pentaxmedical.com</w:t>
        </w:r>
      </w:hyperlink>
    </w:p>
    <w:p w14:paraId="3E2BEE3F" w14:textId="77777777" w:rsidR="00284AB8" w:rsidRPr="00645FD1" w:rsidRDefault="00284AB8" w:rsidP="00284AB8">
      <w:pPr>
        <w:snapToGrid w:val="0"/>
        <w:spacing w:after="0" w:line="240" w:lineRule="auto"/>
        <w:ind w:left="442"/>
        <w:contextualSpacing/>
        <w:rPr>
          <w:rFonts w:ascii="Arial" w:eastAsia="Meiryo UI" w:hAnsi="Arial" w:cs="Arial"/>
          <w:color w:val="000000" w:themeColor="text1"/>
          <w:sz w:val="21"/>
          <w:szCs w:val="21"/>
        </w:rPr>
      </w:pPr>
    </w:p>
    <w:p w14:paraId="5A3CB499" w14:textId="77777777" w:rsidR="00610FB4" w:rsidRPr="00645FD1" w:rsidRDefault="00610FB4" w:rsidP="00610FB4">
      <w:pPr>
        <w:snapToGrid w:val="0"/>
        <w:spacing w:after="0" w:line="240" w:lineRule="auto"/>
        <w:ind w:left="442"/>
        <w:contextualSpacing/>
        <w:jc w:val="both"/>
        <w:rPr>
          <w:rFonts w:ascii="Arial" w:eastAsia="Meiryo UI" w:hAnsi="Arial" w:cs="Arial"/>
          <w:color w:val="000000" w:themeColor="text1"/>
          <w:sz w:val="21"/>
          <w:szCs w:val="21"/>
        </w:rPr>
      </w:pPr>
      <w:r w:rsidRPr="00645FD1">
        <w:rPr>
          <w:rFonts w:ascii="Arial" w:eastAsia="Meiryo UI" w:hAnsi="Arial" w:cs="Arial"/>
          <w:color w:val="000000" w:themeColor="text1"/>
          <w:sz w:val="21"/>
          <w:szCs w:val="21"/>
        </w:rPr>
        <w:t>We look forward to your continued patronage of PENTAX Medical products. If you have any questions regarding this notice, please feel free to contact us at:</w:t>
      </w:r>
    </w:p>
    <w:p w14:paraId="65E947E4" w14:textId="1BD6AD2C" w:rsidR="00610FB4" w:rsidRPr="00645FD1" w:rsidRDefault="00610FB4" w:rsidP="00823ACB">
      <w:pPr>
        <w:numPr>
          <w:ilvl w:val="0"/>
          <w:numId w:val="13"/>
        </w:numPr>
        <w:snapToGrid w:val="0"/>
        <w:spacing w:before="120" w:after="0" w:line="240" w:lineRule="auto"/>
        <w:ind w:left="892" w:hanging="446"/>
        <w:jc w:val="both"/>
        <w:rPr>
          <w:rFonts w:ascii="Arial" w:eastAsia="Meiryo UI" w:hAnsi="Arial" w:cs="Arial"/>
          <w:color w:val="000000" w:themeColor="text1"/>
          <w:sz w:val="21"/>
          <w:szCs w:val="21"/>
        </w:rPr>
      </w:pPr>
      <w:r w:rsidRPr="00645FD1">
        <w:rPr>
          <w:rFonts w:ascii="Arial" w:eastAsia="Meiryo UI" w:hAnsi="Arial" w:cs="Arial"/>
          <w:color w:val="000000" w:themeColor="text1"/>
          <w:sz w:val="21"/>
          <w:szCs w:val="21"/>
        </w:rPr>
        <w:t xml:space="preserve">Tel: </w:t>
      </w:r>
      <w:r w:rsidR="00284AB8" w:rsidRPr="00645FD1">
        <w:rPr>
          <w:rFonts w:ascii="Arial" w:eastAsia="Meiryo UI" w:hAnsi="Arial" w:cs="Arial"/>
          <w:color w:val="000000" w:themeColor="text1"/>
          <w:szCs w:val="22"/>
        </w:rPr>
        <w:t>1-800-431-5880 (8:30 AM – 5:00 PM, Monday – Friday, EST)</w:t>
      </w:r>
    </w:p>
    <w:p w14:paraId="4177EEC3" w14:textId="40FAE795" w:rsidR="00610FB4" w:rsidRPr="00645FD1" w:rsidRDefault="00610FB4" w:rsidP="00610FB4">
      <w:pPr>
        <w:numPr>
          <w:ilvl w:val="0"/>
          <w:numId w:val="13"/>
        </w:numPr>
        <w:snapToGrid w:val="0"/>
        <w:spacing w:after="0" w:line="240" w:lineRule="auto"/>
        <w:contextualSpacing/>
        <w:jc w:val="both"/>
        <w:rPr>
          <w:rFonts w:ascii="Arial" w:eastAsia="Meiryo UI" w:hAnsi="Arial" w:cs="Arial"/>
          <w:color w:val="000000" w:themeColor="text1"/>
          <w:sz w:val="21"/>
          <w:szCs w:val="21"/>
        </w:rPr>
      </w:pPr>
      <w:r w:rsidRPr="00645FD1">
        <w:rPr>
          <w:rFonts w:ascii="Arial" w:eastAsia="Meiryo UI" w:hAnsi="Arial" w:cs="Arial"/>
          <w:color w:val="000000" w:themeColor="text1"/>
          <w:sz w:val="21"/>
          <w:szCs w:val="21"/>
        </w:rPr>
        <w:t xml:space="preserve">Email: </w:t>
      </w:r>
      <w:hyperlink r:id="rId11" w:history="1">
        <w:r w:rsidR="00284AB8" w:rsidRPr="00645FD1">
          <w:rPr>
            <w:rStyle w:val="Hyperlink"/>
            <w:rFonts w:ascii="Arial" w:eastAsia="Meiryo UI" w:hAnsi="Arial" w:cs="Arial"/>
            <w:szCs w:val="22"/>
          </w:rPr>
          <w:t>customeradvisories@pentaxmedical.com</w:t>
        </w:r>
      </w:hyperlink>
    </w:p>
    <w:p w14:paraId="4A8DAFA0" w14:textId="77777777" w:rsidR="00284AB8" w:rsidRPr="00645FD1" w:rsidRDefault="00284AB8" w:rsidP="00284AB8">
      <w:pPr>
        <w:snapToGrid w:val="0"/>
        <w:spacing w:after="0" w:line="240" w:lineRule="auto"/>
        <w:ind w:left="882"/>
        <w:contextualSpacing/>
        <w:jc w:val="both"/>
        <w:rPr>
          <w:rFonts w:ascii="Arial" w:eastAsia="Meiryo UI" w:hAnsi="Arial" w:cs="Arial"/>
          <w:color w:val="000000" w:themeColor="text1"/>
          <w:sz w:val="21"/>
          <w:szCs w:val="21"/>
        </w:rPr>
      </w:pPr>
    </w:p>
    <w:p w14:paraId="310F8F20" w14:textId="096CA437" w:rsidR="00610FB4" w:rsidRPr="00645FD1" w:rsidRDefault="00610FB4" w:rsidP="00610FB4">
      <w:pPr>
        <w:snapToGrid w:val="0"/>
        <w:spacing w:after="0" w:line="240" w:lineRule="auto"/>
        <w:ind w:left="442"/>
        <w:contextualSpacing/>
        <w:jc w:val="both"/>
        <w:rPr>
          <w:rFonts w:ascii="Arial" w:eastAsia="Meiryo UI" w:hAnsi="Arial" w:cs="Arial"/>
          <w:b/>
          <w:color w:val="000000" w:themeColor="text1"/>
          <w:sz w:val="21"/>
          <w:szCs w:val="21"/>
          <w:u w:val="single"/>
        </w:rPr>
      </w:pPr>
      <w:r w:rsidRPr="00645FD1">
        <w:rPr>
          <w:rFonts w:ascii="Arial" w:eastAsia="Meiryo UI" w:hAnsi="Arial" w:cs="Arial"/>
          <w:color w:val="000000" w:themeColor="text1"/>
          <w:sz w:val="21"/>
          <w:szCs w:val="21"/>
        </w:rPr>
        <w:t xml:space="preserve">Adverse events / serious incidents experienced with the use of this product should be reported as soon as possible to PENTAX Medical at </w:t>
      </w:r>
      <w:hyperlink r:id="rId12" w:history="1">
        <w:r w:rsidR="00284AB8" w:rsidRPr="00645FD1">
          <w:rPr>
            <w:rStyle w:val="Hyperlink"/>
            <w:rFonts w:ascii="Arial" w:eastAsia="Meiryo UI" w:hAnsi="Arial" w:cs="Arial"/>
            <w:szCs w:val="22"/>
          </w:rPr>
          <w:t>vigilance@pentaxmedical.com</w:t>
        </w:r>
      </w:hyperlink>
      <w:r w:rsidR="00284AB8" w:rsidRPr="00645FD1">
        <w:rPr>
          <w:rFonts w:ascii="Arial" w:eastAsia="Meiryo UI" w:hAnsi="Arial" w:cs="Arial"/>
          <w:color w:val="000000" w:themeColor="text1"/>
          <w:szCs w:val="22"/>
        </w:rPr>
        <w:t>.</w:t>
      </w:r>
    </w:p>
    <w:p w14:paraId="3CF281C3" w14:textId="77777777" w:rsidR="00610FB4" w:rsidRPr="00645FD1" w:rsidRDefault="00610FB4" w:rsidP="00610FB4">
      <w:pPr>
        <w:tabs>
          <w:tab w:val="center" w:pos="5400"/>
        </w:tabs>
        <w:snapToGrid w:val="0"/>
        <w:spacing w:after="0" w:line="240" w:lineRule="auto"/>
        <w:jc w:val="both"/>
        <w:rPr>
          <w:rFonts w:ascii="Arial" w:eastAsia="Meiryo UI" w:hAnsi="Arial" w:cs="Arial"/>
          <w:color w:val="000000" w:themeColor="text1"/>
          <w:sz w:val="21"/>
          <w:szCs w:val="21"/>
        </w:rPr>
      </w:pPr>
    </w:p>
    <w:p w14:paraId="3E68E617" w14:textId="77777777" w:rsidR="00610FB4" w:rsidRPr="00645FD1" w:rsidRDefault="00610FB4" w:rsidP="00610FB4">
      <w:pPr>
        <w:tabs>
          <w:tab w:val="center" w:pos="5400"/>
        </w:tabs>
        <w:snapToGrid w:val="0"/>
        <w:spacing w:after="0" w:line="240" w:lineRule="auto"/>
        <w:jc w:val="both"/>
        <w:rPr>
          <w:rFonts w:ascii="Arial" w:eastAsia="Meiryo UI" w:hAnsi="Arial" w:cs="Arial"/>
          <w:color w:val="000000" w:themeColor="text1"/>
          <w:sz w:val="21"/>
          <w:szCs w:val="21"/>
        </w:rPr>
      </w:pPr>
    </w:p>
    <w:p w14:paraId="046594CE" w14:textId="77777777" w:rsidR="00610FB4" w:rsidRPr="00645FD1" w:rsidRDefault="00610FB4" w:rsidP="00610FB4">
      <w:pPr>
        <w:tabs>
          <w:tab w:val="center" w:pos="5400"/>
        </w:tabs>
        <w:snapToGrid w:val="0"/>
        <w:spacing w:after="0" w:line="240" w:lineRule="auto"/>
        <w:rPr>
          <w:rFonts w:ascii="Arial" w:eastAsia="Meiryo UI" w:hAnsi="Arial" w:cs="Arial"/>
          <w:color w:val="000000" w:themeColor="text1"/>
          <w:sz w:val="21"/>
          <w:szCs w:val="21"/>
        </w:rPr>
      </w:pPr>
    </w:p>
    <w:p w14:paraId="480A6513" w14:textId="77777777" w:rsidR="00610FB4" w:rsidRPr="00645FD1" w:rsidRDefault="00610FB4" w:rsidP="00610FB4">
      <w:pPr>
        <w:tabs>
          <w:tab w:val="center" w:pos="5400"/>
        </w:tabs>
        <w:snapToGrid w:val="0"/>
        <w:spacing w:after="0" w:line="240" w:lineRule="auto"/>
        <w:rPr>
          <w:rFonts w:ascii="Arial" w:eastAsia="Meiryo UI" w:hAnsi="Arial" w:cs="Arial"/>
          <w:color w:val="000000" w:themeColor="text1"/>
          <w:sz w:val="21"/>
          <w:szCs w:val="21"/>
        </w:rPr>
      </w:pPr>
      <w:r w:rsidRPr="00645FD1">
        <w:rPr>
          <w:rFonts w:ascii="Arial" w:eastAsia="Meiryo UI" w:hAnsi="Arial" w:cs="Arial"/>
          <w:color w:val="000000" w:themeColor="text1"/>
          <w:sz w:val="21"/>
          <w:szCs w:val="21"/>
        </w:rPr>
        <w:t xml:space="preserve">Sincerely, </w:t>
      </w:r>
    </w:p>
    <w:p w14:paraId="51D45342" w14:textId="77777777" w:rsidR="00610FB4" w:rsidRPr="00645FD1" w:rsidRDefault="00610FB4" w:rsidP="00610FB4">
      <w:pPr>
        <w:tabs>
          <w:tab w:val="center" w:pos="5400"/>
        </w:tabs>
        <w:snapToGrid w:val="0"/>
        <w:spacing w:after="0" w:line="240" w:lineRule="auto"/>
        <w:rPr>
          <w:rFonts w:ascii="Arial" w:eastAsia="Meiryo UI" w:hAnsi="Arial" w:cs="Arial"/>
          <w:color w:val="000000" w:themeColor="text1"/>
          <w:sz w:val="21"/>
          <w:szCs w:val="21"/>
        </w:rPr>
      </w:pPr>
    </w:p>
    <w:p w14:paraId="389980B7" w14:textId="77777777" w:rsidR="00284AB8" w:rsidRPr="00645FD1" w:rsidRDefault="00284AB8" w:rsidP="00610FB4">
      <w:pPr>
        <w:tabs>
          <w:tab w:val="center" w:pos="5400"/>
        </w:tabs>
        <w:snapToGrid w:val="0"/>
        <w:spacing w:after="0" w:line="240" w:lineRule="auto"/>
        <w:rPr>
          <w:rFonts w:ascii="Arial" w:eastAsia="Meiryo UI" w:hAnsi="Arial" w:cs="Arial"/>
          <w:color w:val="000000" w:themeColor="text1"/>
          <w:sz w:val="21"/>
          <w:szCs w:val="21"/>
        </w:rPr>
      </w:pPr>
    </w:p>
    <w:p w14:paraId="598ADE25" w14:textId="77777777" w:rsidR="00610FB4" w:rsidRPr="00645FD1" w:rsidRDefault="00610FB4" w:rsidP="00610FB4">
      <w:pPr>
        <w:tabs>
          <w:tab w:val="center" w:pos="5400"/>
        </w:tabs>
        <w:snapToGrid w:val="0"/>
        <w:spacing w:after="0" w:line="240" w:lineRule="auto"/>
        <w:rPr>
          <w:rFonts w:ascii="Arial" w:eastAsia="Meiryo UI" w:hAnsi="Arial" w:cs="Arial"/>
          <w:color w:val="000000" w:themeColor="text1"/>
          <w:sz w:val="21"/>
          <w:szCs w:val="21"/>
        </w:rPr>
      </w:pPr>
      <w:r w:rsidRPr="00645FD1">
        <w:rPr>
          <w:rFonts w:ascii="Arial" w:eastAsia="Meiryo UI" w:hAnsi="Arial" w:cs="Arial"/>
          <w:color w:val="000000" w:themeColor="text1"/>
          <w:sz w:val="21"/>
          <w:szCs w:val="21"/>
        </w:rPr>
        <w:t>Motoki TOGASHI</w:t>
      </w:r>
    </w:p>
    <w:p w14:paraId="3F79231C" w14:textId="77777777" w:rsidR="00610FB4" w:rsidRPr="00645FD1" w:rsidRDefault="00610FB4" w:rsidP="00610FB4">
      <w:pPr>
        <w:tabs>
          <w:tab w:val="center" w:pos="5400"/>
        </w:tabs>
        <w:snapToGrid w:val="0"/>
        <w:spacing w:after="0" w:line="240" w:lineRule="auto"/>
        <w:rPr>
          <w:rFonts w:ascii="Arial" w:eastAsia="Meiryo UI" w:hAnsi="Arial" w:cs="Arial"/>
          <w:color w:val="000000" w:themeColor="text1"/>
          <w:sz w:val="21"/>
          <w:szCs w:val="21"/>
        </w:rPr>
      </w:pPr>
      <w:r w:rsidRPr="00645FD1">
        <w:rPr>
          <w:rFonts w:ascii="Arial" w:eastAsia="Meiryo UI" w:hAnsi="Arial" w:cs="Arial"/>
          <w:color w:val="000000" w:themeColor="text1"/>
          <w:sz w:val="21"/>
          <w:szCs w:val="21"/>
        </w:rPr>
        <w:t>Chief Quality Officer</w:t>
      </w:r>
    </w:p>
    <w:p w14:paraId="2544B1B4" w14:textId="77777777" w:rsidR="00610FB4" w:rsidRPr="00645FD1" w:rsidRDefault="00610FB4" w:rsidP="00610FB4">
      <w:pPr>
        <w:tabs>
          <w:tab w:val="center" w:pos="5400"/>
        </w:tabs>
        <w:snapToGrid w:val="0"/>
        <w:spacing w:after="0" w:line="240" w:lineRule="auto"/>
        <w:rPr>
          <w:rFonts w:ascii="Arial" w:eastAsia="Meiryo UI" w:hAnsi="Arial" w:cs="Arial"/>
          <w:color w:val="000000" w:themeColor="text1"/>
          <w:sz w:val="21"/>
          <w:szCs w:val="21"/>
        </w:rPr>
      </w:pPr>
      <w:r w:rsidRPr="00645FD1">
        <w:rPr>
          <w:rFonts w:ascii="Arial" w:eastAsia="Meiryo UI" w:hAnsi="Arial" w:cs="Arial"/>
          <w:color w:val="000000" w:themeColor="text1"/>
          <w:sz w:val="21"/>
          <w:szCs w:val="21"/>
        </w:rPr>
        <w:t>PENTAX Medical</w:t>
      </w:r>
    </w:p>
    <w:bookmarkEnd w:id="0"/>
    <w:bookmarkEnd w:id="1"/>
    <w:p w14:paraId="6AE60DCD" w14:textId="0A498A40" w:rsidR="00E114E6" w:rsidRPr="00645FD1" w:rsidRDefault="00E114E6" w:rsidP="00AA041B">
      <w:pPr>
        <w:widowControl/>
        <w:rPr>
          <w:rFonts w:ascii="Arial" w:eastAsia="Meiryo UI" w:hAnsi="Arial" w:cs="Arial"/>
          <w:bCs/>
          <w:color w:val="000000" w:themeColor="text1"/>
          <w:szCs w:val="22"/>
        </w:rPr>
      </w:pPr>
    </w:p>
    <w:p w14:paraId="31F50247" w14:textId="77777777" w:rsidR="00B23AD8" w:rsidRPr="00645FD1" w:rsidRDefault="00B23AD8" w:rsidP="00AA041B">
      <w:pPr>
        <w:widowControl/>
        <w:rPr>
          <w:rFonts w:ascii="Arial" w:eastAsia="Meiryo UI" w:hAnsi="Arial" w:cs="Arial"/>
          <w:bCs/>
          <w:color w:val="000000" w:themeColor="text1"/>
          <w:szCs w:val="22"/>
        </w:rPr>
      </w:pPr>
    </w:p>
    <w:p w14:paraId="07A14436" w14:textId="77777777" w:rsidR="00B23AD8" w:rsidRPr="00645FD1" w:rsidRDefault="00B23AD8" w:rsidP="00AA041B">
      <w:pPr>
        <w:widowControl/>
        <w:rPr>
          <w:rFonts w:ascii="Arial" w:eastAsia="Meiryo UI" w:hAnsi="Arial" w:cs="Arial"/>
          <w:bCs/>
          <w:color w:val="000000" w:themeColor="text1"/>
          <w:szCs w:val="22"/>
        </w:rPr>
      </w:pPr>
    </w:p>
    <w:p w14:paraId="4FAF779B" w14:textId="77777777" w:rsidR="00B23AD8" w:rsidRPr="00645FD1" w:rsidRDefault="00B23AD8" w:rsidP="00AA041B">
      <w:pPr>
        <w:widowControl/>
        <w:rPr>
          <w:rFonts w:ascii="Arial" w:eastAsia="Meiryo UI" w:hAnsi="Arial" w:cs="Arial"/>
          <w:bCs/>
          <w:color w:val="000000" w:themeColor="text1"/>
          <w:szCs w:val="22"/>
        </w:rPr>
      </w:pPr>
    </w:p>
    <w:p w14:paraId="397FB70D" w14:textId="77777777" w:rsidR="00B23AD8" w:rsidRPr="00645FD1" w:rsidRDefault="00B23AD8" w:rsidP="00AA041B">
      <w:pPr>
        <w:widowControl/>
        <w:rPr>
          <w:rFonts w:ascii="Arial" w:eastAsia="Meiryo UI" w:hAnsi="Arial" w:cs="Arial"/>
          <w:bCs/>
          <w:color w:val="000000" w:themeColor="text1"/>
          <w:szCs w:val="22"/>
        </w:rPr>
      </w:pPr>
    </w:p>
    <w:p w14:paraId="1982989E" w14:textId="77777777" w:rsidR="00B23AD8" w:rsidRPr="00645FD1" w:rsidRDefault="00B23AD8" w:rsidP="00AA041B">
      <w:pPr>
        <w:widowControl/>
        <w:rPr>
          <w:rFonts w:ascii="Arial" w:eastAsia="Meiryo UI" w:hAnsi="Arial" w:cs="Arial"/>
          <w:bCs/>
          <w:color w:val="000000" w:themeColor="text1"/>
          <w:szCs w:val="22"/>
        </w:rPr>
      </w:pPr>
    </w:p>
    <w:p w14:paraId="39498552" w14:textId="77777777" w:rsidR="00B23AD8" w:rsidRPr="00645FD1" w:rsidRDefault="00B23AD8" w:rsidP="00AA041B">
      <w:pPr>
        <w:widowControl/>
        <w:rPr>
          <w:rFonts w:ascii="Arial" w:eastAsia="Meiryo UI" w:hAnsi="Arial" w:cs="Arial"/>
          <w:bCs/>
          <w:color w:val="000000" w:themeColor="text1"/>
          <w:szCs w:val="22"/>
        </w:rPr>
      </w:pPr>
    </w:p>
    <w:p w14:paraId="737C52DD" w14:textId="7F6F07AD" w:rsidR="00B23AD8" w:rsidRPr="00645FD1" w:rsidRDefault="00B23AD8" w:rsidP="00645FD1">
      <w:pPr>
        <w:spacing w:after="0" w:line="240" w:lineRule="auto"/>
        <w:jc w:val="center"/>
        <w:rPr>
          <w:rFonts w:ascii="Arial" w:hAnsi="Arial" w:cs="Arial"/>
          <w:b/>
          <w:color w:val="EE0000"/>
          <w:sz w:val="32"/>
          <w:szCs w:val="32"/>
        </w:rPr>
      </w:pPr>
      <w:r w:rsidRPr="00645FD1">
        <w:rPr>
          <w:rFonts w:ascii="Arial" w:hAnsi="Arial" w:cs="Arial"/>
          <w:b/>
          <w:color w:val="EE0000"/>
          <w:sz w:val="32"/>
          <w:szCs w:val="32"/>
        </w:rPr>
        <w:lastRenderedPageBreak/>
        <w:t>CUSTOMER RESPONSE FORM</w:t>
      </w:r>
      <w:r w:rsidR="00645FD1">
        <w:rPr>
          <w:rFonts w:ascii="Arial" w:hAnsi="Arial" w:cs="Arial"/>
          <w:b/>
          <w:color w:val="EE0000"/>
          <w:sz w:val="32"/>
          <w:szCs w:val="32"/>
        </w:rPr>
        <w:br/>
      </w:r>
      <w:r w:rsidRPr="00645FD1">
        <w:rPr>
          <w:rFonts w:ascii="Arial" w:hAnsi="Arial" w:cs="Arial"/>
          <w:b/>
          <w:sz w:val="32"/>
          <w:szCs w:val="32"/>
          <w:u w:color="424448"/>
        </w:rPr>
        <w:t>RESPONSE IS REQUIRED</w:t>
      </w:r>
    </w:p>
    <w:p w14:paraId="0383CE57" w14:textId="77777777" w:rsidR="00B23AD8" w:rsidRPr="00645FD1" w:rsidRDefault="00B23AD8" w:rsidP="00B23AD8">
      <w:pPr>
        <w:widowControl/>
        <w:autoSpaceDE w:val="0"/>
        <w:autoSpaceDN w:val="0"/>
        <w:adjustRightInd w:val="0"/>
        <w:spacing w:after="0" w:line="240" w:lineRule="auto"/>
        <w:rPr>
          <w:rFonts w:ascii="Arial" w:eastAsia="MS Mincho" w:hAnsi="Arial" w:cs="Arial"/>
          <w:color w:val="000000"/>
          <w:kern w:val="0"/>
          <w:sz w:val="20"/>
          <w:szCs w:val="20"/>
          <w14:ligatures w14:val="none"/>
        </w:rPr>
      </w:pPr>
      <w:r w:rsidRPr="00645FD1">
        <w:rPr>
          <w:rFonts w:ascii="Arial" w:eastAsia="MS Mincho" w:hAnsi="Arial" w:cs="Arial"/>
          <w:color w:val="000000"/>
          <w:kern w:val="0"/>
          <w:sz w:val="20"/>
          <w:szCs w:val="20"/>
          <w14:ligatures w14:val="none"/>
        </w:rPr>
        <w:t xml:space="preserve">Ref: 2026-002-C / </w:t>
      </w:r>
      <w:r w:rsidRPr="00645FD1">
        <w:rPr>
          <w:rFonts w:ascii="Arial" w:eastAsia="MS Mincho" w:hAnsi="Arial" w:cs="Arial"/>
          <w:bCs/>
          <w:color w:val="000000"/>
          <w:kern w:val="0"/>
          <w:sz w:val="20"/>
          <w:szCs w:val="22"/>
          <w:u w:color="424448"/>
          <w:lang w:eastAsia="en-US"/>
          <w14:ligatures w14:val="none"/>
        </w:rPr>
        <w:t>FSCA-PMJ-26-03-2 Rev.00</w:t>
      </w:r>
    </w:p>
    <w:p w14:paraId="728FA25D" w14:textId="77777777" w:rsidR="00B23AD8" w:rsidRPr="00645FD1" w:rsidRDefault="00B23AD8" w:rsidP="00B23AD8">
      <w:pPr>
        <w:widowControl/>
        <w:snapToGrid w:val="0"/>
        <w:spacing w:after="0" w:line="240" w:lineRule="auto"/>
        <w:rPr>
          <w:rFonts w:ascii="Arial" w:eastAsia="Meiryo UI" w:hAnsi="Arial" w:cs="Arial"/>
        </w:rPr>
      </w:pPr>
    </w:p>
    <w:p w14:paraId="0B54C3EC" w14:textId="77777777" w:rsidR="00B23AD8" w:rsidRPr="00645FD1" w:rsidRDefault="00B23AD8" w:rsidP="00B23AD8">
      <w:pPr>
        <w:widowControl/>
        <w:autoSpaceDE w:val="0"/>
        <w:autoSpaceDN w:val="0"/>
        <w:adjustRightInd w:val="0"/>
        <w:spacing w:after="0" w:line="240" w:lineRule="auto"/>
        <w:jc w:val="center"/>
        <w:rPr>
          <w:rFonts w:ascii="Arial" w:eastAsia="MS Mincho" w:hAnsi="Arial" w:cs="Arial"/>
          <w:b/>
          <w:kern w:val="0"/>
          <w:sz w:val="28"/>
          <w:szCs w:val="28"/>
          <w:u w:color="424448"/>
          <w14:ligatures w14:val="none"/>
        </w:rPr>
      </w:pPr>
      <w:r w:rsidRPr="00645FD1">
        <w:rPr>
          <w:rFonts w:ascii="Arial" w:eastAsia="MS Mincho" w:hAnsi="Arial" w:cs="Arial"/>
          <w:b/>
          <w:color w:val="EE0000"/>
          <w:kern w:val="0"/>
          <w:sz w:val="28"/>
          <w:szCs w:val="28"/>
          <w:u w:color="424448"/>
          <w:lang w:eastAsia="en-US"/>
          <w14:ligatures w14:val="none"/>
        </w:rPr>
        <w:t xml:space="preserve">Field Safety Notice for </w:t>
      </w:r>
      <w:r w:rsidRPr="00645FD1">
        <w:rPr>
          <w:rFonts w:ascii="Arial" w:eastAsia="MS Mincho" w:hAnsi="Arial" w:cs="Arial"/>
          <w:b/>
          <w:kern w:val="0"/>
          <w:sz w:val="28"/>
          <w:szCs w:val="28"/>
          <w:u w:color="424448"/>
          <w:lang w:eastAsia="en-US"/>
          <w14:ligatures w14:val="none"/>
        </w:rPr>
        <w:t xml:space="preserve">Request for IFU updates for multiple </w:t>
      </w:r>
      <w:r w:rsidRPr="00645FD1">
        <w:rPr>
          <w:rFonts w:ascii="Arial" w:eastAsia="MS Mincho" w:hAnsi="Arial" w:cs="Arial"/>
          <w:b/>
          <w:kern w:val="0"/>
          <w:sz w:val="28"/>
          <w:szCs w:val="28"/>
          <w:u w:color="424448"/>
          <w14:ligatures w14:val="none"/>
        </w:rPr>
        <w:t xml:space="preserve">ultrasound </w:t>
      </w:r>
      <w:r w:rsidRPr="00645FD1">
        <w:rPr>
          <w:rFonts w:ascii="Arial" w:eastAsia="MS Mincho" w:hAnsi="Arial" w:cs="Arial"/>
          <w:b/>
          <w:kern w:val="0"/>
          <w:sz w:val="28"/>
          <w:szCs w:val="28"/>
          <w:u w:color="424448"/>
          <w:lang w:eastAsia="en-US"/>
          <w14:ligatures w14:val="none"/>
        </w:rPr>
        <w:t>endoscopes</w:t>
      </w:r>
      <w:r w:rsidRPr="00645FD1">
        <w:rPr>
          <w:rFonts w:ascii="Arial" w:eastAsia="MS Mincho" w:hAnsi="Arial" w:cs="Arial"/>
          <w:b/>
          <w:kern w:val="0"/>
          <w:sz w:val="28"/>
          <w:szCs w:val="28"/>
          <w:u w:color="424448"/>
          <w14:ligatures w14:val="none"/>
        </w:rPr>
        <w:t xml:space="preserve"> and water bottle assembly</w:t>
      </w:r>
    </w:p>
    <w:p w14:paraId="4DECEB35" w14:textId="77777777" w:rsidR="00B23AD8" w:rsidRPr="00645FD1" w:rsidRDefault="00B23AD8" w:rsidP="00B23AD8">
      <w:pPr>
        <w:widowControl/>
        <w:autoSpaceDE w:val="0"/>
        <w:autoSpaceDN w:val="0"/>
        <w:adjustRightInd w:val="0"/>
        <w:spacing w:after="0" w:line="240" w:lineRule="auto"/>
        <w:jc w:val="center"/>
        <w:rPr>
          <w:rFonts w:ascii="Arial" w:eastAsia="MS Mincho" w:hAnsi="Arial" w:cs="Arial"/>
          <w:b/>
          <w:kern w:val="0"/>
          <w:sz w:val="16"/>
          <w:szCs w:val="16"/>
          <w:u w:color="424448"/>
          <w14:ligatures w14:val="none"/>
        </w:rPr>
      </w:pPr>
    </w:p>
    <w:p w14:paraId="15082C1E" w14:textId="77777777" w:rsidR="00B23AD8" w:rsidRPr="00645FD1" w:rsidRDefault="00B23AD8" w:rsidP="00B23AD8">
      <w:pPr>
        <w:widowControl/>
        <w:autoSpaceDE w:val="0"/>
        <w:autoSpaceDN w:val="0"/>
        <w:adjustRightInd w:val="0"/>
        <w:spacing w:after="0" w:line="240" w:lineRule="auto"/>
        <w:rPr>
          <w:rFonts w:ascii="Arial" w:eastAsia="MS Mincho" w:hAnsi="Arial" w:cs="Arial"/>
          <w:bCs/>
          <w:kern w:val="0"/>
          <w:sz w:val="21"/>
          <w:szCs w:val="21"/>
          <w:u w:color="424448"/>
          <w14:ligatures w14:val="none"/>
        </w:rPr>
      </w:pPr>
    </w:p>
    <w:p w14:paraId="759148E5" w14:textId="77777777" w:rsidR="00B23AD8" w:rsidRPr="00645FD1" w:rsidRDefault="00B23AD8" w:rsidP="00B23AD8">
      <w:pPr>
        <w:widowControl/>
        <w:autoSpaceDE w:val="0"/>
        <w:autoSpaceDN w:val="0"/>
        <w:adjustRightInd w:val="0"/>
        <w:spacing w:after="0" w:line="240" w:lineRule="auto"/>
        <w:rPr>
          <w:rFonts w:ascii="Arial" w:eastAsia="MS Mincho" w:hAnsi="Arial" w:cs="Arial"/>
          <w:bCs/>
          <w:kern w:val="0"/>
          <w:sz w:val="21"/>
          <w:szCs w:val="21"/>
          <w:u w:color="424448"/>
          <w14:ligatures w14:val="none"/>
        </w:rPr>
      </w:pPr>
      <w:r w:rsidRPr="00645FD1">
        <w:rPr>
          <w:rFonts w:ascii="Arial" w:eastAsia="MS Mincho" w:hAnsi="Arial" w:cs="Arial"/>
          <w:bCs/>
          <w:kern w:val="0"/>
          <w:sz w:val="21"/>
          <w:szCs w:val="21"/>
          <w:u w:color="424448"/>
          <w14:ligatures w14:val="none"/>
        </w:rPr>
        <w:t>Please complete this form and return it to PENTAX Medical promptly upon receipt and no later than 30 days from receipt. This will confirm receipt and understanding of the Field Safety Notice.</w:t>
      </w:r>
    </w:p>
    <w:p w14:paraId="61A67CC4" w14:textId="77777777" w:rsidR="00B23AD8" w:rsidRPr="00645FD1" w:rsidRDefault="00B23AD8" w:rsidP="00B23AD8">
      <w:pPr>
        <w:widowControl/>
        <w:autoSpaceDE w:val="0"/>
        <w:autoSpaceDN w:val="0"/>
        <w:adjustRightInd w:val="0"/>
        <w:spacing w:after="0" w:line="240" w:lineRule="auto"/>
        <w:rPr>
          <w:rFonts w:ascii="Arial" w:eastAsia="MS Mincho" w:hAnsi="Arial" w:cs="Arial"/>
          <w:bCs/>
          <w:kern w:val="0"/>
          <w:sz w:val="21"/>
          <w:szCs w:val="21"/>
          <w:u w:color="424448"/>
          <w14:ligatures w14:val="none"/>
        </w:rPr>
      </w:pPr>
    </w:p>
    <w:p w14:paraId="4B0D438B" w14:textId="0C64BE4F" w:rsidR="00B23AD8" w:rsidRPr="00645FD1" w:rsidRDefault="00B23AD8" w:rsidP="00B23AD8">
      <w:pPr>
        <w:widowControl/>
        <w:autoSpaceDE w:val="0"/>
        <w:autoSpaceDN w:val="0"/>
        <w:adjustRightInd w:val="0"/>
        <w:spacing w:after="0" w:line="240" w:lineRule="auto"/>
        <w:rPr>
          <w:rFonts w:ascii="Arial" w:eastAsia="MS Mincho" w:hAnsi="Arial" w:cs="Arial"/>
          <w:bCs/>
          <w:kern w:val="0"/>
          <w:sz w:val="20"/>
          <w:szCs w:val="20"/>
          <w:u w:color="424448"/>
          <w14:ligatures w14:val="none"/>
        </w:rPr>
      </w:pPr>
      <w:r w:rsidRPr="00645FD1">
        <w:rPr>
          <w:rFonts w:ascii="Arial" w:eastAsia="MS Mincho" w:hAnsi="Arial" w:cs="Arial"/>
          <w:bCs/>
          <w:kern w:val="0"/>
          <w:sz w:val="20"/>
          <w:szCs w:val="20"/>
          <w:u w:color="424448"/>
          <w14:ligatures w14:val="none"/>
        </w:rPr>
        <w:t>Facility Name:        __________________________________________________</w:t>
      </w:r>
    </w:p>
    <w:p w14:paraId="56E50B41" w14:textId="33CAF6A4" w:rsidR="00B23AD8" w:rsidRPr="00645FD1" w:rsidRDefault="00B23AD8" w:rsidP="00B23AD8">
      <w:pPr>
        <w:widowControl/>
        <w:autoSpaceDE w:val="0"/>
        <w:autoSpaceDN w:val="0"/>
        <w:adjustRightInd w:val="0"/>
        <w:spacing w:after="0" w:line="240" w:lineRule="auto"/>
        <w:rPr>
          <w:rFonts w:ascii="Arial" w:eastAsia="MS Mincho" w:hAnsi="Arial" w:cs="Arial"/>
          <w:bCs/>
          <w:kern w:val="0"/>
          <w:sz w:val="20"/>
          <w:szCs w:val="20"/>
          <w:u w:color="424448"/>
          <w14:ligatures w14:val="none"/>
        </w:rPr>
      </w:pPr>
      <w:r w:rsidRPr="00645FD1">
        <w:rPr>
          <w:rFonts w:ascii="Arial" w:eastAsia="MS Mincho" w:hAnsi="Arial" w:cs="Arial"/>
          <w:bCs/>
          <w:kern w:val="0"/>
          <w:sz w:val="20"/>
          <w:szCs w:val="20"/>
          <w:u w:color="424448"/>
          <w14:ligatures w14:val="none"/>
        </w:rPr>
        <w:t>Street Address:       __________________________________________________</w:t>
      </w:r>
    </w:p>
    <w:p w14:paraId="2BED9BB3" w14:textId="032B6B95" w:rsidR="00B23AD8" w:rsidRPr="00645FD1" w:rsidRDefault="00B23AD8" w:rsidP="00B23AD8">
      <w:pPr>
        <w:widowControl/>
        <w:autoSpaceDE w:val="0"/>
        <w:autoSpaceDN w:val="0"/>
        <w:adjustRightInd w:val="0"/>
        <w:spacing w:after="0" w:line="240" w:lineRule="auto"/>
        <w:rPr>
          <w:rFonts w:ascii="Arial" w:eastAsia="MS Mincho" w:hAnsi="Arial" w:cs="Arial"/>
          <w:bCs/>
          <w:kern w:val="0"/>
          <w:sz w:val="20"/>
          <w:szCs w:val="20"/>
          <w:u w:color="424448"/>
          <w14:ligatures w14:val="none"/>
        </w:rPr>
      </w:pPr>
      <w:r w:rsidRPr="00645FD1">
        <w:rPr>
          <w:rFonts w:ascii="Arial" w:eastAsia="MS Mincho" w:hAnsi="Arial" w:cs="Arial"/>
          <w:bCs/>
          <w:kern w:val="0"/>
          <w:sz w:val="20"/>
          <w:szCs w:val="20"/>
          <w:u w:color="424448"/>
          <w14:ligatures w14:val="none"/>
        </w:rPr>
        <w:t>City/State/ZIP/Country: __________________________________________________</w:t>
      </w:r>
    </w:p>
    <w:p w14:paraId="557AE8C2" w14:textId="77777777" w:rsidR="00B23AD8" w:rsidRPr="00645FD1" w:rsidRDefault="00B23AD8" w:rsidP="00B23AD8">
      <w:pPr>
        <w:autoSpaceDE w:val="0"/>
        <w:autoSpaceDN w:val="0"/>
        <w:adjustRightInd w:val="0"/>
        <w:spacing w:before="240" w:after="0" w:line="240" w:lineRule="auto"/>
        <w:rPr>
          <w:rFonts w:ascii="Arial" w:eastAsia="MS Mincho" w:hAnsi="Arial" w:cs="Arial"/>
          <w:bCs/>
          <w:kern w:val="0"/>
          <w:sz w:val="20"/>
          <w:szCs w:val="20"/>
          <w:u w:color="424448"/>
          <w14:ligatures w14:val="none"/>
        </w:rPr>
      </w:pPr>
      <w:r w:rsidRPr="00645FD1">
        <w:rPr>
          <w:rFonts w:ascii="Arial" w:eastAsia="MS Mincho" w:hAnsi="Arial" w:cs="Arial"/>
          <w:bCs/>
          <w:kern w:val="0"/>
          <w:sz w:val="20"/>
          <w:szCs w:val="20"/>
          <w:u w:color="424448"/>
          <w14:ligatures w14:val="none"/>
        </w:rPr>
        <w:t>By signing this form, we acknowledge receipt and understanding of the accompanying Field Safety Notification, Downloaded the applicable IFU (</w:t>
      </w:r>
      <w:r w:rsidRPr="00645FD1">
        <w:rPr>
          <w:rFonts w:ascii="Arial" w:hAnsi="Arial" w:cs="Arial"/>
          <w:bCs/>
          <w:color w:val="EE0000"/>
          <w:sz w:val="20"/>
          <w:szCs w:val="20"/>
        </w:rPr>
        <w:t>https://ifu.pentaxmedical.com</w:t>
      </w:r>
      <w:r w:rsidRPr="00645FD1">
        <w:rPr>
          <w:rFonts w:ascii="Arial" w:eastAsia="MS Mincho" w:hAnsi="Arial" w:cs="Arial"/>
          <w:bCs/>
          <w:kern w:val="0"/>
          <w:sz w:val="20"/>
          <w:szCs w:val="20"/>
          <w:u w:color="424448"/>
          <w14:ligatures w14:val="none"/>
        </w:rPr>
        <w:t>) and that we have informed all potential users and have taken and will take appropriate actions in accordance with that Notification.</w:t>
      </w:r>
    </w:p>
    <w:p w14:paraId="6740464C" w14:textId="77777777" w:rsidR="00B23AD8" w:rsidRPr="00645FD1" w:rsidRDefault="00B23AD8" w:rsidP="00B23AD8">
      <w:pPr>
        <w:autoSpaceDE w:val="0"/>
        <w:autoSpaceDN w:val="0"/>
        <w:adjustRightInd w:val="0"/>
        <w:spacing w:after="0" w:line="240" w:lineRule="auto"/>
        <w:rPr>
          <w:rFonts w:ascii="Arial" w:eastAsia="MS Mincho" w:hAnsi="Arial" w:cs="Arial"/>
          <w:bCs/>
          <w:color w:val="000000"/>
          <w:kern w:val="0"/>
          <w:sz w:val="20"/>
          <w:szCs w:val="20"/>
          <w:u w:color="424448"/>
          <w14:ligatures w14:val="none"/>
        </w:rPr>
      </w:pPr>
    </w:p>
    <w:p w14:paraId="27D5BA10" w14:textId="77777777" w:rsidR="00B23AD8" w:rsidRPr="00645FD1" w:rsidRDefault="00B23AD8" w:rsidP="00B23AD8">
      <w:pPr>
        <w:autoSpaceDE w:val="0"/>
        <w:autoSpaceDN w:val="0"/>
        <w:adjustRightInd w:val="0"/>
        <w:spacing w:after="0" w:line="240" w:lineRule="auto"/>
        <w:rPr>
          <w:rFonts w:ascii="Arial" w:eastAsia="MS Mincho" w:hAnsi="Arial" w:cs="Arial"/>
          <w:bCs/>
          <w:color w:val="000000"/>
          <w:kern w:val="0"/>
          <w:sz w:val="20"/>
          <w:szCs w:val="20"/>
          <w:u w:color="424448"/>
          <w14:ligatures w14:val="none"/>
        </w:rPr>
      </w:pPr>
      <w:r w:rsidRPr="00645FD1">
        <w:rPr>
          <w:rFonts w:ascii="Arial" w:eastAsia="MS Mincho" w:hAnsi="Arial" w:cs="Arial"/>
          <w:bCs/>
          <w:color w:val="000000"/>
          <w:kern w:val="0"/>
          <w:sz w:val="20"/>
          <w:szCs w:val="20"/>
          <w:u w:color="424448"/>
          <w14:ligatures w14:val="none"/>
        </w:rPr>
        <w:t>If you requested the additional training for this notification, please check the “Yes” box below.</w:t>
      </w:r>
    </w:p>
    <w:p w14:paraId="4D4FB33B" w14:textId="77777777" w:rsidR="00B23AD8" w:rsidRPr="00645FD1" w:rsidRDefault="00B23AD8" w:rsidP="00B23AD8">
      <w:pPr>
        <w:autoSpaceDE w:val="0"/>
        <w:autoSpaceDN w:val="0"/>
        <w:adjustRightInd w:val="0"/>
        <w:spacing w:after="0" w:line="240" w:lineRule="auto"/>
        <w:rPr>
          <w:rFonts w:ascii="Arial" w:eastAsia="MS Mincho" w:hAnsi="Arial" w:cs="Arial"/>
          <w:bCs/>
          <w:color w:val="000000"/>
          <w:kern w:val="0"/>
          <w:sz w:val="20"/>
          <w:szCs w:val="20"/>
          <w:u w:color="424448"/>
          <w14:ligatures w14:val="none"/>
        </w:rPr>
      </w:pPr>
      <w:r w:rsidRPr="00645FD1">
        <w:rPr>
          <w:rFonts w:ascii="Segoe UI Symbol" w:eastAsia="MS Mincho" w:hAnsi="Segoe UI Symbol" w:cs="Segoe UI Symbol"/>
          <w:bCs/>
          <w:color w:val="000000"/>
          <w:kern w:val="0"/>
          <w:sz w:val="20"/>
          <w:szCs w:val="20"/>
          <w:u w:color="424448"/>
          <w14:ligatures w14:val="none"/>
        </w:rPr>
        <w:t>☐</w:t>
      </w:r>
      <w:r w:rsidRPr="00645FD1">
        <w:rPr>
          <w:rFonts w:ascii="Arial" w:eastAsia="MS Mincho" w:hAnsi="Arial" w:cs="Arial"/>
          <w:bCs/>
          <w:color w:val="000000"/>
          <w:kern w:val="0"/>
          <w:sz w:val="20"/>
          <w:szCs w:val="20"/>
          <w:u w:color="424448"/>
          <w14:ligatures w14:val="none"/>
        </w:rPr>
        <w:t xml:space="preserve"> Yes</w:t>
      </w:r>
    </w:p>
    <w:p w14:paraId="059BB9DA" w14:textId="77777777" w:rsidR="00B23AD8" w:rsidRPr="00645FD1" w:rsidRDefault="00B23AD8" w:rsidP="00B23AD8">
      <w:pPr>
        <w:autoSpaceDE w:val="0"/>
        <w:autoSpaceDN w:val="0"/>
        <w:adjustRightInd w:val="0"/>
        <w:spacing w:before="120" w:after="0" w:line="240" w:lineRule="auto"/>
        <w:rPr>
          <w:rFonts w:ascii="Arial" w:eastAsia="MS Mincho" w:hAnsi="Arial" w:cs="Arial"/>
          <w:bCs/>
          <w:kern w:val="0"/>
          <w:sz w:val="20"/>
          <w:szCs w:val="20"/>
          <w:u w:color="424448"/>
          <w14:ligatures w14:val="none"/>
        </w:rPr>
      </w:pPr>
      <w:r w:rsidRPr="00645FD1">
        <w:rPr>
          <w:rFonts w:ascii="Segoe UI Symbol" w:eastAsia="MS Mincho" w:hAnsi="Segoe UI Symbol" w:cs="Segoe UI Symbol"/>
          <w:bCs/>
          <w:kern w:val="0"/>
          <w:sz w:val="20"/>
          <w:szCs w:val="20"/>
          <w:u w:color="424448"/>
          <w14:ligatures w14:val="none"/>
        </w:rPr>
        <w:t>☐</w:t>
      </w:r>
      <w:r w:rsidRPr="00645FD1">
        <w:rPr>
          <w:rFonts w:ascii="Arial" w:eastAsia="MS Mincho" w:hAnsi="Arial" w:cs="Arial"/>
          <w:bCs/>
          <w:kern w:val="0"/>
          <w:sz w:val="20"/>
          <w:szCs w:val="20"/>
          <w:u w:color="424448"/>
          <w14:ligatures w14:val="none"/>
        </w:rPr>
        <w:t xml:space="preserve"> We no longer own these equipment/s.</w:t>
      </w:r>
    </w:p>
    <w:p w14:paraId="42358463" w14:textId="77777777" w:rsidR="00B23AD8" w:rsidRPr="00645FD1" w:rsidRDefault="00B23AD8" w:rsidP="00B23AD8">
      <w:pPr>
        <w:autoSpaceDE w:val="0"/>
        <w:autoSpaceDN w:val="0"/>
        <w:adjustRightInd w:val="0"/>
        <w:spacing w:before="240" w:after="0" w:line="240" w:lineRule="auto"/>
        <w:rPr>
          <w:rFonts w:ascii="Arial" w:eastAsia="MS Mincho" w:hAnsi="Arial" w:cs="Arial"/>
          <w:bCs/>
          <w:kern w:val="0"/>
          <w:sz w:val="20"/>
          <w:szCs w:val="20"/>
          <w:u w:color="424448"/>
          <w14:ligatures w14:val="none"/>
        </w:rPr>
      </w:pPr>
      <w:r w:rsidRPr="00645FD1">
        <w:rPr>
          <w:rFonts w:ascii="Arial" w:eastAsia="MS Mincho" w:hAnsi="Arial" w:cs="Arial"/>
          <w:bCs/>
          <w:kern w:val="0"/>
          <w:sz w:val="20"/>
          <w:szCs w:val="20"/>
          <w:u w:color="424448"/>
          <w14:ligatures w14:val="none"/>
        </w:rPr>
        <w:t>Please provide the name of the individual with responsibility who completed this form.</w:t>
      </w:r>
    </w:p>
    <w:p w14:paraId="1A24998B" w14:textId="6E053A8B" w:rsidR="00B23AD8" w:rsidRPr="00645FD1" w:rsidRDefault="00B23AD8" w:rsidP="00B23AD8">
      <w:pPr>
        <w:widowControl/>
        <w:autoSpaceDE w:val="0"/>
        <w:autoSpaceDN w:val="0"/>
        <w:adjustRightInd w:val="0"/>
        <w:spacing w:before="240" w:after="0" w:line="240" w:lineRule="auto"/>
        <w:rPr>
          <w:rFonts w:ascii="Arial" w:hAnsi="Arial" w:cs="Arial"/>
          <w:color w:val="000000"/>
          <w:kern w:val="0"/>
          <w:sz w:val="20"/>
          <w:szCs w:val="20"/>
        </w:rPr>
      </w:pPr>
      <w:r w:rsidRPr="00645FD1">
        <w:rPr>
          <w:rFonts w:ascii="Arial" w:hAnsi="Arial" w:cs="Arial"/>
          <w:color w:val="000000"/>
          <w:kern w:val="0"/>
          <w:sz w:val="20"/>
          <w:szCs w:val="20"/>
        </w:rPr>
        <w:t xml:space="preserve">Signature:               </w:t>
      </w:r>
      <w:r w:rsidR="00FC4421">
        <w:rPr>
          <w:rFonts w:ascii="Arial" w:hAnsi="Arial" w:cs="Arial"/>
          <w:color w:val="000000"/>
          <w:kern w:val="0"/>
          <w:sz w:val="20"/>
          <w:szCs w:val="20"/>
        </w:rPr>
        <w:tab/>
      </w:r>
      <w:r w:rsidRPr="00645FD1">
        <w:rPr>
          <w:rFonts w:ascii="Arial" w:hAnsi="Arial" w:cs="Arial"/>
          <w:color w:val="000000"/>
          <w:kern w:val="0"/>
          <w:sz w:val="20"/>
          <w:szCs w:val="20"/>
        </w:rPr>
        <w:t>______________________________________________</w:t>
      </w:r>
    </w:p>
    <w:p w14:paraId="0923193B" w14:textId="2AE3E034" w:rsidR="00B23AD8" w:rsidRPr="00645FD1" w:rsidRDefault="00B23AD8" w:rsidP="00B23AD8">
      <w:pPr>
        <w:autoSpaceDE w:val="0"/>
        <w:autoSpaceDN w:val="0"/>
        <w:adjustRightInd w:val="0"/>
        <w:spacing w:before="120" w:after="0" w:line="0" w:lineRule="atLeast"/>
        <w:rPr>
          <w:rFonts w:ascii="Arial" w:eastAsia="MS Mincho" w:hAnsi="Arial" w:cs="Arial"/>
          <w:bCs/>
          <w:color w:val="000000"/>
          <w:kern w:val="0"/>
          <w:sz w:val="20"/>
          <w:szCs w:val="20"/>
          <w:u w:color="424448"/>
          <w14:ligatures w14:val="none"/>
        </w:rPr>
      </w:pPr>
      <w:r w:rsidRPr="00645FD1">
        <w:rPr>
          <w:rFonts w:ascii="Arial" w:eastAsia="MS Mincho" w:hAnsi="Arial" w:cs="Arial"/>
          <w:bCs/>
          <w:color w:val="000000"/>
          <w:kern w:val="0"/>
          <w:sz w:val="20"/>
          <w:szCs w:val="20"/>
          <w:u w:color="424448"/>
          <w14:ligatures w14:val="none"/>
        </w:rPr>
        <w:t xml:space="preserve">Name:                  </w:t>
      </w:r>
      <w:r w:rsidR="00FC4421">
        <w:rPr>
          <w:rFonts w:ascii="Arial" w:eastAsia="MS Mincho" w:hAnsi="Arial" w:cs="Arial"/>
          <w:bCs/>
          <w:color w:val="000000"/>
          <w:kern w:val="0"/>
          <w:sz w:val="20"/>
          <w:szCs w:val="20"/>
          <w:u w:color="424448"/>
          <w14:ligatures w14:val="none"/>
        </w:rPr>
        <w:tab/>
      </w:r>
      <w:r w:rsidRPr="00645FD1">
        <w:rPr>
          <w:rFonts w:ascii="Arial" w:eastAsia="MS Mincho" w:hAnsi="Arial" w:cs="Arial"/>
          <w:bCs/>
          <w:color w:val="000000"/>
          <w:kern w:val="0"/>
          <w:sz w:val="20"/>
          <w:szCs w:val="20"/>
          <w:u w:color="424448"/>
          <w14:ligatures w14:val="none"/>
        </w:rPr>
        <w:t>______________________________________________</w:t>
      </w:r>
    </w:p>
    <w:p w14:paraId="228B9499" w14:textId="031CF60C" w:rsidR="00B23AD8" w:rsidRPr="00645FD1" w:rsidRDefault="00B23AD8" w:rsidP="00B23AD8">
      <w:pPr>
        <w:autoSpaceDE w:val="0"/>
        <w:autoSpaceDN w:val="0"/>
        <w:adjustRightInd w:val="0"/>
        <w:spacing w:before="120" w:after="0" w:line="0" w:lineRule="atLeast"/>
        <w:rPr>
          <w:rFonts w:ascii="Arial" w:eastAsia="MS Mincho" w:hAnsi="Arial" w:cs="Arial"/>
          <w:bCs/>
          <w:color w:val="000000"/>
          <w:kern w:val="0"/>
          <w:sz w:val="20"/>
          <w:szCs w:val="20"/>
          <w:u w:color="424448"/>
          <w14:ligatures w14:val="none"/>
        </w:rPr>
      </w:pPr>
      <w:r w:rsidRPr="00645FD1">
        <w:rPr>
          <w:rFonts w:ascii="Arial" w:eastAsia="MS Mincho" w:hAnsi="Arial" w:cs="Arial"/>
          <w:bCs/>
          <w:color w:val="000000"/>
          <w:kern w:val="0"/>
          <w:sz w:val="20"/>
          <w:szCs w:val="20"/>
          <w:u w:color="424448"/>
          <w14:ligatures w14:val="none"/>
        </w:rPr>
        <w:t>Customer Phone Number:</w:t>
      </w:r>
      <w:r w:rsidR="00FC4421">
        <w:rPr>
          <w:rFonts w:ascii="Arial" w:eastAsia="MS Mincho" w:hAnsi="Arial" w:cs="Arial"/>
          <w:bCs/>
          <w:color w:val="000000"/>
          <w:kern w:val="0"/>
          <w:sz w:val="20"/>
          <w:szCs w:val="20"/>
          <w:u w:color="424448"/>
          <w14:ligatures w14:val="none"/>
        </w:rPr>
        <w:tab/>
      </w:r>
      <w:r w:rsidRPr="00645FD1">
        <w:rPr>
          <w:rFonts w:ascii="Arial" w:eastAsia="MS Mincho" w:hAnsi="Arial" w:cs="Arial"/>
          <w:bCs/>
          <w:color w:val="000000"/>
          <w:kern w:val="0"/>
          <w:sz w:val="20"/>
          <w:szCs w:val="20"/>
          <w:u w:color="424448"/>
          <w14:ligatures w14:val="none"/>
        </w:rPr>
        <w:t>______________________________________________</w:t>
      </w:r>
    </w:p>
    <w:p w14:paraId="5FD072D8" w14:textId="74B74021" w:rsidR="00B23AD8" w:rsidRPr="00645FD1" w:rsidRDefault="00B23AD8" w:rsidP="00B23AD8">
      <w:pPr>
        <w:autoSpaceDE w:val="0"/>
        <w:autoSpaceDN w:val="0"/>
        <w:adjustRightInd w:val="0"/>
        <w:spacing w:before="120" w:after="0" w:line="0" w:lineRule="atLeast"/>
        <w:rPr>
          <w:rFonts w:ascii="Arial" w:eastAsia="MS Mincho" w:hAnsi="Arial" w:cs="Arial"/>
          <w:bCs/>
          <w:color w:val="000000"/>
          <w:kern w:val="0"/>
          <w:sz w:val="20"/>
          <w:szCs w:val="20"/>
          <w:u w:color="424448"/>
          <w14:ligatures w14:val="none"/>
        </w:rPr>
      </w:pPr>
      <w:r w:rsidRPr="00645FD1">
        <w:rPr>
          <w:rFonts w:ascii="Arial" w:eastAsia="MS Mincho" w:hAnsi="Arial" w:cs="Arial"/>
          <w:bCs/>
          <w:color w:val="000000"/>
          <w:kern w:val="0"/>
          <w:sz w:val="20"/>
          <w:szCs w:val="20"/>
          <w:u w:color="424448"/>
          <w14:ligatures w14:val="none"/>
        </w:rPr>
        <w:t xml:space="preserve">Customer Email Address: </w:t>
      </w:r>
      <w:r w:rsidR="00FC4421">
        <w:rPr>
          <w:rFonts w:ascii="Arial" w:eastAsia="MS Mincho" w:hAnsi="Arial" w:cs="Arial"/>
          <w:bCs/>
          <w:color w:val="000000"/>
          <w:kern w:val="0"/>
          <w:sz w:val="20"/>
          <w:szCs w:val="20"/>
          <w:u w:color="424448"/>
          <w14:ligatures w14:val="none"/>
        </w:rPr>
        <w:tab/>
      </w:r>
      <w:r w:rsidRPr="00645FD1">
        <w:rPr>
          <w:rFonts w:ascii="Arial" w:eastAsia="MS Mincho" w:hAnsi="Arial" w:cs="Arial"/>
          <w:bCs/>
          <w:color w:val="000000"/>
          <w:kern w:val="0"/>
          <w:sz w:val="20"/>
          <w:szCs w:val="20"/>
          <w:u w:color="424448"/>
          <w14:ligatures w14:val="none"/>
        </w:rPr>
        <w:t>______________________________________________</w:t>
      </w:r>
    </w:p>
    <w:p w14:paraId="5AD2AA53" w14:textId="4519A067" w:rsidR="00B23AD8" w:rsidRPr="00645FD1" w:rsidRDefault="00B23AD8" w:rsidP="00B23AD8">
      <w:pPr>
        <w:autoSpaceDE w:val="0"/>
        <w:autoSpaceDN w:val="0"/>
        <w:adjustRightInd w:val="0"/>
        <w:spacing w:before="120" w:after="0" w:line="0" w:lineRule="atLeast"/>
        <w:rPr>
          <w:rFonts w:ascii="Arial" w:eastAsia="MS Mincho" w:hAnsi="Arial" w:cs="Arial"/>
          <w:bCs/>
          <w:color w:val="000000"/>
          <w:kern w:val="0"/>
          <w:sz w:val="20"/>
          <w:szCs w:val="20"/>
          <w:u w:color="424448"/>
          <w14:ligatures w14:val="none"/>
        </w:rPr>
      </w:pPr>
      <w:r w:rsidRPr="00645FD1">
        <w:rPr>
          <w:rFonts w:ascii="Arial" w:eastAsia="MS Mincho" w:hAnsi="Arial" w:cs="Arial"/>
          <w:bCs/>
          <w:color w:val="000000"/>
          <w:kern w:val="0"/>
          <w:sz w:val="20"/>
          <w:szCs w:val="20"/>
          <w:u w:color="424448"/>
          <w14:ligatures w14:val="none"/>
        </w:rPr>
        <w:t xml:space="preserve">Date:                  </w:t>
      </w:r>
      <w:r w:rsidR="00FC4421">
        <w:rPr>
          <w:rFonts w:ascii="Arial" w:eastAsia="MS Mincho" w:hAnsi="Arial" w:cs="Arial"/>
          <w:bCs/>
          <w:color w:val="000000"/>
          <w:kern w:val="0"/>
          <w:sz w:val="20"/>
          <w:szCs w:val="20"/>
          <w:u w:color="424448"/>
          <w14:ligatures w14:val="none"/>
        </w:rPr>
        <w:tab/>
      </w:r>
      <w:r w:rsidRPr="00645FD1">
        <w:rPr>
          <w:rFonts w:ascii="Arial" w:eastAsia="MS Mincho" w:hAnsi="Arial" w:cs="Arial"/>
          <w:bCs/>
          <w:color w:val="000000"/>
          <w:kern w:val="0"/>
          <w:sz w:val="20"/>
          <w:szCs w:val="20"/>
          <w:u w:color="424448"/>
          <w14:ligatures w14:val="none"/>
        </w:rPr>
        <w:t>______________________________________________</w:t>
      </w:r>
    </w:p>
    <w:p w14:paraId="5EDD1488" w14:textId="77777777" w:rsidR="00B23AD8" w:rsidRPr="00645FD1" w:rsidRDefault="00B23AD8" w:rsidP="00B23AD8">
      <w:pPr>
        <w:pBdr>
          <w:bottom w:val="single" w:sz="4" w:space="1" w:color="auto"/>
        </w:pBdr>
        <w:autoSpaceDE w:val="0"/>
        <w:autoSpaceDN w:val="0"/>
        <w:adjustRightInd w:val="0"/>
        <w:spacing w:after="0" w:line="240" w:lineRule="auto"/>
        <w:rPr>
          <w:rFonts w:ascii="Arial" w:eastAsia="MS Mincho" w:hAnsi="Arial" w:cs="Arial"/>
          <w:b/>
          <w:color w:val="000000"/>
          <w:kern w:val="0"/>
          <w:sz w:val="20"/>
          <w:szCs w:val="20"/>
          <w:u w:color="424448"/>
          <w14:ligatures w14:val="none"/>
        </w:rPr>
      </w:pPr>
    </w:p>
    <w:p w14:paraId="62699233" w14:textId="77777777" w:rsidR="00B23AD8" w:rsidRPr="00645FD1" w:rsidRDefault="00B23AD8" w:rsidP="00B23AD8">
      <w:pPr>
        <w:autoSpaceDE w:val="0"/>
        <w:autoSpaceDN w:val="0"/>
        <w:adjustRightInd w:val="0"/>
        <w:spacing w:before="120" w:after="0" w:line="240" w:lineRule="auto"/>
        <w:rPr>
          <w:rFonts w:ascii="Arial" w:eastAsia="MS Mincho" w:hAnsi="Arial" w:cs="Arial"/>
          <w:bCs/>
          <w:color w:val="000000"/>
          <w:kern w:val="0"/>
          <w:sz w:val="20"/>
          <w:szCs w:val="20"/>
          <w:u w:color="424448"/>
          <w14:ligatures w14:val="none"/>
        </w:rPr>
      </w:pPr>
      <w:r w:rsidRPr="00645FD1">
        <w:rPr>
          <w:rFonts w:ascii="Arial" w:eastAsia="MS Mincho" w:hAnsi="Arial" w:cs="Arial"/>
          <w:bCs/>
          <w:color w:val="000000"/>
          <w:kern w:val="0"/>
          <w:sz w:val="20"/>
          <w:szCs w:val="20"/>
          <w:u w:color="424448"/>
          <w14:ligatures w14:val="none"/>
        </w:rPr>
        <w:t>Upon completion of the form and signing, please return the form:</w:t>
      </w:r>
    </w:p>
    <w:p w14:paraId="071AA4D8" w14:textId="77777777" w:rsidR="00B23AD8" w:rsidRPr="00645FD1" w:rsidRDefault="00B23AD8" w:rsidP="00B23AD8">
      <w:pPr>
        <w:numPr>
          <w:ilvl w:val="0"/>
          <w:numId w:val="16"/>
        </w:numPr>
        <w:autoSpaceDE w:val="0"/>
        <w:autoSpaceDN w:val="0"/>
        <w:adjustRightInd w:val="0"/>
        <w:spacing w:after="0" w:line="240" w:lineRule="auto"/>
        <w:contextualSpacing/>
        <w:rPr>
          <w:rFonts w:ascii="Arial" w:eastAsia="MS Mincho" w:hAnsi="Arial" w:cs="Arial"/>
          <w:bCs/>
          <w:color w:val="EE0000"/>
          <w:kern w:val="0"/>
          <w:sz w:val="20"/>
          <w:szCs w:val="20"/>
          <w:u w:color="424448"/>
          <w14:ligatures w14:val="none"/>
        </w:rPr>
      </w:pPr>
      <w:r w:rsidRPr="00645FD1">
        <w:rPr>
          <w:rFonts w:ascii="Arial" w:eastAsia="MS Mincho" w:hAnsi="Arial" w:cs="Arial"/>
          <w:bCs/>
          <w:color w:val="000000"/>
          <w:kern w:val="0"/>
          <w:sz w:val="20"/>
          <w:szCs w:val="20"/>
          <w:u w:color="424448"/>
          <w14:ligatures w14:val="none"/>
        </w:rPr>
        <w:t xml:space="preserve">Email a pdf copy of the completed form to </w:t>
      </w:r>
      <w:r w:rsidRPr="00645FD1">
        <w:rPr>
          <w:rFonts w:ascii="Arial" w:eastAsia="MS Mincho" w:hAnsi="Arial" w:cs="Arial"/>
          <w:bCs/>
          <w:color w:val="EE0000"/>
          <w:kern w:val="0"/>
          <w:sz w:val="20"/>
          <w:szCs w:val="20"/>
          <w:u w:color="424448"/>
          <w14:ligatures w14:val="none"/>
        </w:rPr>
        <w:t>customeradvisories@pentaxmedical.com</w:t>
      </w:r>
    </w:p>
    <w:p w14:paraId="24329EAE" w14:textId="77777777" w:rsidR="00B23AD8" w:rsidRPr="00645FD1" w:rsidRDefault="00B23AD8" w:rsidP="00B23AD8">
      <w:pPr>
        <w:autoSpaceDE w:val="0"/>
        <w:autoSpaceDN w:val="0"/>
        <w:adjustRightInd w:val="0"/>
        <w:spacing w:after="0" w:line="240" w:lineRule="auto"/>
        <w:rPr>
          <w:rFonts w:ascii="Arial" w:eastAsia="Meiryo UI" w:hAnsi="Arial" w:cs="Arial"/>
        </w:rPr>
      </w:pPr>
      <w:r w:rsidRPr="00645FD1">
        <w:rPr>
          <w:rFonts w:ascii="Arial" w:eastAsia="MS Mincho" w:hAnsi="Arial" w:cs="Arial"/>
          <w:bCs/>
          <w:color w:val="000000"/>
          <w:kern w:val="0"/>
          <w:sz w:val="20"/>
          <w:szCs w:val="20"/>
          <w:u w:color="424448"/>
          <w14:ligatures w14:val="none"/>
        </w:rPr>
        <w:t>If you have any questions regarding this action, please feel free to contact your PENTAX Medical Territory Manager or PENTAX Medical Customer Service at 1-800-431-5880.</w:t>
      </w:r>
    </w:p>
    <w:p w14:paraId="01CAE4AA" w14:textId="77777777" w:rsidR="00B23AD8" w:rsidRPr="00645FD1" w:rsidRDefault="00B23AD8" w:rsidP="00AA041B">
      <w:pPr>
        <w:widowControl/>
        <w:rPr>
          <w:rFonts w:ascii="Arial" w:eastAsia="Meiryo UI" w:hAnsi="Arial" w:cs="Arial"/>
          <w:bCs/>
          <w:color w:val="000000" w:themeColor="text1"/>
          <w:szCs w:val="22"/>
        </w:rPr>
      </w:pPr>
    </w:p>
    <w:sectPr w:rsidR="00B23AD8" w:rsidRPr="00645FD1" w:rsidSect="00645FD1">
      <w:headerReference w:type="default" r:id="rId13"/>
      <w:footerReference w:type="default" r:id="rId14"/>
      <w:pgSz w:w="11906" w:h="16838"/>
      <w:pgMar w:top="1872" w:right="1008" w:bottom="1440" w:left="1008" w:header="0" w:footer="99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27A21" w14:textId="77777777" w:rsidR="00C8691F" w:rsidRDefault="00C8691F" w:rsidP="003E7AD5">
      <w:pPr>
        <w:spacing w:after="0" w:line="240" w:lineRule="auto"/>
      </w:pPr>
      <w:r>
        <w:separator/>
      </w:r>
    </w:p>
  </w:endnote>
  <w:endnote w:type="continuationSeparator" w:id="0">
    <w:p w14:paraId="5C23A043" w14:textId="77777777" w:rsidR="00C8691F" w:rsidRDefault="00C8691F" w:rsidP="003E7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eiryo UI">
    <w:panose1 w:val="020B0604030504040204"/>
    <w:charset w:val="80"/>
    <w:family w:val="swiss"/>
    <w:pitch w:val="variable"/>
    <w:sig w:usb0="E00002FF" w:usb1="6AC7FFFF" w:usb2="08000012" w:usb3="00000000" w:csb0="000200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6D766" w14:textId="0AF18197" w:rsidR="00E8404E" w:rsidRPr="00E8404E" w:rsidRDefault="00E8404E" w:rsidP="00E8404E">
    <w:pPr>
      <w:widowControl/>
      <w:shd w:val="clear" w:color="auto" w:fill="FFFFFF"/>
      <w:spacing w:after="0" w:line="240" w:lineRule="auto"/>
      <w:jc w:val="right"/>
      <w:textAlignment w:val="center"/>
      <w:rPr>
        <w:rFonts w:ascii="Arial" w:eastAsia="Times New Roman" w:hAnsi="Arial" w:cs="Arial"/>
        <w:kern w:val="0"/>
        <w:sz w:val="14"/>
        <w:szCs w:val="14"/>
        <w:lang w:eastAsia="en-US"/>
        <w14:ligatures w14:val="none"/>
      </w:rPr>
    </w:pPr>
    <w:r w:rsidRPr="00E8404E">
      <w:rPr>
        <w:rFonts w:ascii="Arial" w:eastAsia="Times New Roman" w:hAnsi="Arial" w:cs="Arial"/>
        <w:kern w:val="0"/>
        <w:sz w:val="14"/>
        <w:szCs w:val="14"/>
        <w:lang w:eastAsia="en-US"/>
        <w14:ligatures w14:val="none"/>
      </w:rPr>
      <w:t xml:space="preserve">MKENDUS-6149EN-CLU Rev </w:t>
    </w:r>
    <w:r w:rsidR="00FC4421">
      <w:rPr>
        <w:rFonts w:ascii="Arial" w:eastAsia="Times New Roman" w:hAnsi="Arial" w:cs="Arial"/>
        <w:kern w:val="0"/>
        <w:sz w:val="14"/>
        <w:szCs w:val="14"/>
        <w:lang w:eastAsia="en-US"/>
        <w14:ligatures w14:val="none"/>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6E3EE" w14:textId="77777777" w:rsidR="00C8691F" w:rsidRDefault="00C8691F" w:rsidP="003E7AD5">
      <w:pPr>
        <w:spacing w:after="0" w:line="240" w:lineRule="auto"/>
      </w:pPr>
      <w:r>
        <w:separator/>
      </w:r>
    </w:p>
  </w:footnote>
  <w:footnote w:type="continuationSeparator" w:id="0">
    <w:p w14:paraId="776CFD8A" w14:textId="77777777" w:rsidR="00C8691F" w:rsidRDefault="00C8691F" w:rsidP="003E7A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DE8F" w14:textId="42DECAB4" w:rsidR="006F059B" w:rsidRDefault="00645FD1" w:rsidP="00C4217C">
    <w:pPr>
      <w:pStyle w:val="Header"/>
      <w:jc w:val="center"/>
    </w:pPr>
    <w:r>
      <w:rPr>
        <w:noProof/>
      </w:rPr>
      <w:drawing>
        <wp:anchor distT="0" distB="0" distL="114300" distR="114300" simplePos="0" relativeHeight="251659264" behindDoc="1" locked="0" layoutInCell="1" allowOverlap="1" wp14:anchorId="6714D56B" wp14:editId="0E5B30C2">
          <wp:simplePos x="0" y="0"/>
          <wp:positionH relativeFrom="margin">
            <wp:posOffset>-592243</wp:posOffset>
          </wp:positionH>
          <wp:positionV relativeFrom="paragraph">
            <wp:posOffset>0</wp:posOffset>
          </wp:positionV>
          <wp:extent cx="7535333" cy="9295616"/>
          <wp:effectExtent l="0" t="0" r="0" b="1270"/>
          <wp:wrapNone/>
          <wp:docPr id="1664028975"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161447" name="Picture 3" descr="A screenshot of a cell phone&#10;&#10;Description automatically generated"/>
                  <pic:cNvPicPr/>
                </pic:nvPicPr>
                <pic:blipFill>
                  <a:blip r:embed="rId1"/>
                  <a:stretch>
                    <a:fillRect/>
                  </a:stretch>
                </pic:blipFill>
                <pic:spPr>
                  <a:xfrm>
                    <a:off x="0" y="0"/>
                    <a:ext cx="7535333" cy="92956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B50C1"/>
    <w:multiLevelType w:val="hybridMultilevel"/>
    <w:tmpl w:val="C662173E"/>
    <w:lvl w:ilvl="0" w:tplc="0409000F">
      <w:start w:val="1"/>
      <w:numFmt w:val="decimal"/>
      <w:lvlText w:val="%1."/>
      <w:lvlJc w:val="left"/>
      <w:pPr>
        <w:ind w:left="440" w:hanging="440"/>
      </w:pPr>
    </w:lvl>
    <w:lvl w:ilvl="1" w:tplc="65C0F5B6">
      <w:start w:val="1"/>
      <w:numFmt w:val="upperLetter"/>
      <w:lvlText w:val="%2)"/>
      <w:lvlJc w:val="left"/>
      <w:pPr>
        <w:ind w:left="880" w:hanging="440"/>
      </w:pPr>
      <w:rPr>
        <w:rFonts w:ascii="Arial" w:eastAsia="MS Gothic" w:hAnsi="Arial"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AA33A76"/>
    <w:multiLevelType w:val="hybridMultilevel"/>
    <w:tmpl w:val="1FA2CA84"/>
    <w:lvl w:ilvl="0" w:tplc="7354E3B6">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CD4487E"/>
    <w:multiLevelType w:val="hybridMultilevel"/>
    <w:tmpl w:val="B712C450"/>
    <w:lvl w:ilvl="0" w:tplc="65C0F5B6">
      <w:start w:val="1"/>
      <w:numFmt w:val="upperLetter"/>
      <w:lvlText w:val="%1)"/>
      <w:lvlJc w:val="left"/>
      <w:pPr>
        <w:ind w:left="882" w:hanging="440"/>
      </w:pPr>
      <w:rPr>
        <w:rFonts w:ascii="Arial" w:eastAsia="MS Gothic" w:hAnsi="Arial" w:hint="default"/>
      </w:rPr>
    </w:lvl>
    <w:lvl w:ilvl="1" w:tplc="04090017" w:tentative="1">
      <w:start w:val="1"/>
      <w:numFmt w:val="aiueoFullWidth"/>
      <w:lvlText w:val="(%2)"/>
      <w:lvlJc w:val="left"/>
      <w:pPr>
        <w:ind w:left="1322" w:hanging="440"/>
      </w:pPr>
    </w:lvl>
    <w:lvl w:ilvl="2" w:tplc="04090011" w:tentative="1">
      <w:start w:val="1"/>
      <w:numFmt w:val="decimalEnclosedCircle"/>
      <w:lvlText w:val="%3"/>
      <w:lvlJc w:val="left"/>
      <w:pPr>
        <w:ind w:left="1762" w:hanging="440"/>
      </w:pPr>
    </w:lvl>
    <w:lvl w:ilvl="3" w:tplc="0409000F" w:tentative="1">
      <w:start w:val="1"/>
      <w:numFmt w:val="decimal"/>
      <w:lvlText w:val="%4."/>
      <w:lvlJc w:val="left"/>
      <w:pPr>
        <w:ind w:left="2202" w:hanging="440"/>
      </w:pPr>
    </w:lvl>
    <w:lvl w:ilvl="4" w:tplc="04090017" w:tentative="1">
      <w:start w:val="1"/>
      <w:numFmt w:val="aiueoFullWidth"/>
      <w:lvlText w:val="(%5)"/>
      <w:lvlJc w:val="left"/>
      <w:pPr>
        <w:ind w:left="2642" w:hanging="440"/>
      </w:pPr>
    </w:lvl>
    <w:lvl w:ilvl="5" w:tplc="04090011" w:tentative="1">
      <w:start w:val="1"/>
      <w:numFmt w:val="decimalEnclosedCircle"/>
      <w:lvlText w:val="%6"/>
      <w:lvlJc w:val="left"/>
      <w:pPr>
        <w:ind w:left="3082" w:hanging="440"/>
      </w:pPr>
    </w:lvl>
    <w:lvl w:ilvl="6" w:tplc="0409000F" w:tentative="1">
      <w:start w:val="1"/>
      <w:numFmt w:val="decimal"/>
      <w:lvlText w:val="%7."/>
      <w:lvlJc w:val="left"/>
      <w:pPr>
        <w:ind w:left="3522" w:hanging="440"/>
      </w:pPr>
    </w:lvl>
    <w:lvl w:ilvl="7" w:tplc="04090017" w:tentative="1">
      <w:start w:val="1"/>
      <w:numFmt w:val="aiueoFullWidth"/>
      <w:lvlText w:val="(%8)"/>
      <w:lvlJc w:val="left"/>
      <w:pPr>
        <w:ind w:left="3962" w:hanging="440"/>
      </w:pPr>
    </w:lvl>
    <w:lvl w:ilvl="8" w:tplc="04090011" w:tentative="1">
      <w:start w:val="1"/>
      <w:numFmt w:val="decimalEnclosedCircle"/>
      <w:lvlText w:val="%9"/>
      <w:lvlJc w:val="left"/>
      <w:pPr>
        <w:ind w:left="4402" w:hanging="440"/>
      </w:pPr>
    </w:lvl>
  </w:abstractNum>
  <w:abstractNum w:abstractNumId="3" w15:restartNumberingAfterBreak="0">
    <w:nsid w:val="28602867"/>
    <w:multiLevelType w:val="hybridMultilevel"/>
    <w:tmpl w:val="4596E776"/>
    <w:lvl w:ilvl="0" w:tplc="4AECB898">
      <w:start w:val="1"/>
      <w:numFmt w:val="decimal"/>
      <w:lvlText w:val="%1."/>
      <w:lvlJc w:val="left"/>
      <w:pPr>
        <w:ind w:left="880" w:hanging="440"/>
      </w:pPr>
      <w:rPr>
        <w:rFonts w:hint="eastAsia"/>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A68195F"/>
    <w:multiLevelType w:val="hybridMultilevel"/>
    <w:tmpl w:val="11A651F0"/>
    <w:lvl w:ilvl="0" w:tplc="F38251CA">
      <w:numFmt w:val="bullet"/>
      <w:lvlText w:val="-"/>
      <w:lvlJc w:val="left"/>
      <w:pPr>
        <w:ind w:left="360" w:hanging="360"/>
      </w:pPr>
      <w:rPr>
        <w:rFonts w:ascii="Meiryo UI" w:eastAsia="Meiryo UI" w:hAnsi="Meiryo UI"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DFB051A"/>
    <w:multiLevelType w:val="hybridMultilevel"/>
    <w:tmpl w:val="B21A29F6"/>
    <w:lvl w:ilvl="0" w:tplc="7354E3B6">
      <w:start w:val="1"/>
      <w:numFmt w:val="bullet"/>
      <w:lvlText w:val=""/>
      <w:lvlJc w:val="left"/>
      <w:pPr>
        <w:ind w:left="882" w:hanging="440"/>
      </w:pPr>
      <w:rPr>
        <w:rFonts w:ascii="Wingdings" w:hAnsi="Wingdings" w:hint="default"/>
      </w:rPr>
    </w:lvl>
    <w:lvl w:ilvl="1" w:tplc="0409000B" w:tentative="1">
      <w:start w:val="1"/>
      <w:numFmt w:val="bullet"/>
      <w:lvlText w:val=""/>
      <w:lvlJc w:val="left"/>
      <w:pPr>
        <w:ind w:left="1322" w:hanging="440"/>
      </w:pPr>
      <w:rPr>
        <w:rFonts w:ascii="Wingdings" w:hAnsi="Wingdings" w:hint="default"/>
      </w:rPr>
    </w:lvl>
    <w:lvl w:ilvl="2" w:tplc="0409000D" w:tentative="1">
      <w:start w:val="1"/>
      <w:numFmt w:val="bullet"/>
      <w:lvlText w:val=""/>
      <w:lvlJc w:val="left"/>
      <w:pPr>
        <w:ind w:left="1762" w:hanging="440"/>
      </w:pPr>
      <w:rPr>
        <w:rFonts w:ascii="Wingdings" w:hAnsi="Wingdings" w:hint="default"/>
      </w:rPr>
    </w:lvl>
    <w:lvl w:ilvl="3" w:tplc="04090001" w:tentative="1">
      <w:start w:val="1"/>
      <w:numFmt w:val="bullet"/>
      <w:lvlText w:val=""/>
      <w:lvlJc w:val="left"/>
      <w:pPr>
        <w:ind w:left="2202" w:hanging="440"/>
      </w:pPr>
      <w:rPr>
        <w:rFonts w:ascii="Wingdings" w:hAnsi="Wingdings" w:hint="default"/>
      </w:rPr>
    </w:lvl>
    <w:lvl w:ilvl="4" w:tplc="0409000B" w:tentative="1">
      <w:start w:val="1"/>
      <w:numFmt w:val="bullet"/>
      <w:lvlText w:val=""/>
      <w:lvlJc w:val="left"/>
      <w:pPr>
        <w:ind w:left="2642" w:hanging="440"/>
      </w:pPr>
      <w:rPr>
        <w:rFonts w:ascii="Wingdings" w:hAnsi="Wingdings" w:hint="default"/>
      </w:rPr>
    </w:lvl>
    <w:lvl w:ilvl="5" w:tplc="0409000D" w:tentative="1">
      <w:start w:val="1"/>
      <w:numFmt w:val="bullet"/>
      <w:lvlText w:val=""/>
      <w:lvlJc w:val="left"/>
      <w:pPr>
        <w:ind w:left="3082" w:hanging="440"/>
      </w:pPr>
      <w:rPr>
        <w:rFonts w:ascii="Wingdings" w:hAnsi="Wingdings" w:hint="default"/>
      </w:rPr>
    </w:lvl>
    <w:lvl w:ilvl="6" w:tplc="04090001" w:tentative="1">
      <w:start w:val="1"/>
      <w:numFmt w:val="bullet"/>
      <w:lvlText w:val=""/>
      <w:lvlJc w:val="left"/>
      <w:pPr>
        <w:ind w:left="3522" w:hanging="440"/>
      </w:pPr>
      <w:rPr>
        <w:rFonts w:ascii="Wingdings" w:hAnsi="Wingdings" w:hint="default"/>
      </w:rPr>
    </w:lvl>
    <w:lvl w:ilvl="7" w:tplc="0409000B" w:tentative="1">
      <w:start w:val="1"/>
      <w:numFmt w:val="bullet"/>
      <w:lvlText w:val=""/>
      <w:lvlJc w:val="left"/>
      <w:pPr>
        <w:ind w:left="3962" w:hanging="440"/>
      </w:pPr>
      <w:rPr>
        <w:rFonts w:ascii="Wingdings" w:hAnsi="Wingdings" w:hint="default"/>
      </w:rPr>
    </w:lvl>
    <w:lvl w:ilvl="8" w:tplc="0409000D" w:tentative="1">
      <w:start w:val="1"/>
      <w:numFmt w:val="bullet"/>
      <w:lvlText w:val=""/>
      <w:lvlJc w:val="left"/>
      <w:pPr>
        <w:ind w:left="4402" w:hanging="440"/>
      </w:pPr>
      <w:rPr>
        <w:rFonts w:ascii="Wingdings" w:hAnsi="Wingdings" w:hint="default"/>
      </w:rPr>
    </w:lvl>
  </w:abstractNum>
  <w:abstractNum w:abstractNumId="6" w15:restartNumberingAfterBreak="0">
    <w:nsid w:val="4771724C"/>
    <w:multiLevelType w:val="hybridMultilevel"/>
    <w:tmpl w:val="0D2CAF58"/>
    <w:lvl w:ilvl="0" w:tplc="6980F5CA">
      <w:numFmt w:val="bullet"/>
      <w:lvlText w:val="-"/>
      <w:lvlJc w:val="left"/>
      <w:pPr>
        <w:ind w:left="360" w:hanging="360"/>
      </w:pPr>
      <w:rPr>
        <w:rFonts w:ascii="Meiryo UI" w:eastAsia="Meiryo UI" w:hAnsi="Meiryo UI"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BB11D0D"/>
    <w:multiLevelType w:val="hybridMultilevel"/>
    <w:tmpl w:val="59AA51E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4C8715DE"/>
    <w:multiLevelType w:val="hybridMultilevel"/>
    <w:tmpl w:val="45588DA4"/>
    <w:lvl w:ilvl="0" w:tplc="7354E3B6">
      <w:start w:val="1"/>
      <w:numFmt w:val="bullet"/>
      <w:lvlText w:val=""/>
      <w:lvlJc w:val="left"/>
      <w:pPr>
        <w:ind w:left="882" w:hanging="440"/>
      </w:pPr>
      <w:rPr>
        <w:rFonts w:ascii="Wingdings" w:hAnsi="Wingdings" w:hint="default"/>
      </w:rPr>
    </w:lvl>
    <w:lvl w:ilvl="1" w:tplc="0409000B" w:tentative="1">
      <w:start w:val="1"/>
      <w:numFmt w:val="bullet"/>
      <w:lvlText w:val=""/>
      <w:lvlJc w:val="left"/>
      <w:pPr>
        <w:ind w:left="1322" w:hanging="440"/>
      </w:pPr>
      <w:rPr>
        <w:rFonts w:ascii="Wingdings" w:hAnsi="Wingdings" w:hint="default"/>
      </w:rPr>
    </w:lvl>
    <w:lvl w:ilvl="2" w:tplc="0409000D" w:tentative="1">
      <w:start w:val="1"/>
      <w:numFmt w:val="bullet"/>
      <w:lvlText w:val=""/>
      <w:lvlJc w:val="left"/>
      <w:pPr>
        <w:ind w:left="1762" w:hanging="440"/>
      </w:pPr>
      <w:rPr>
        <w:rFonts w:ascii="Wingdings" w:hAnsi="Wingdings" w:hint="default"/>
      </w:rPr>
    </w:lvl>
    <w:lvl w:ilvl="3" w:tplc="04090001" w:tentative="1">
      <w:start w:val="1"/>
      <w:numFmt w:val="bullet"/>
      <w:lvlText w:val=""/>
      <w:lvlJc w:val="left"/>
      <w:pPr>
        <w:ind w:left="2202" w:hanging="440"/>
      </w:pPr>
      <w:rPr>
        <w:rFonts w:ascii="Wingdings" w:hAnsi="Wingdings" w:hint="default"/>
      </w:rPr>
    </w:lvl>
    <w:lvl w:ilvl="4" w:tplc="0409000B" w:tentative="1">
      <w:start w:val="1"/>
      <w:numFmt w:val="bullet"/>
      <w:lvlText w:val=""/>
      <w:lvlJc w:val="left"/>
      <w:pPr>
        <w:ind w:left="2642" w:hanging="440"/>
      </w:pPr>
      <w:rPr>
        <w:rFonts w:ascii="Wingdings" w:hAnsi="Wingdings" w:hint="default"/>
      </w:rPr>
    </w:lvl>
    <w:lvl w:ilvl="5" w:tplc="0409000D" w:tentative="1">
      <w:start w:val="1"/>
      <w:numFmt w:val="bullet"/>
      <w:lvlText w:val=""/>
      <w:lvlJc w:val="left"/>
      <w:pPr>
        <w:ind w:left="3082" w:hanging="440"/>
      </w:pPr>
      <w:rPr>
        <w:rFonts w:ascii="Wingdings" w:hAnsi="Wingdings" w:hint="default"/>
      </w:rPr>
    </w:lvl>
    <w:lvl w:ilvl="6" w:tplc="04090001" w:tentative="1">
      <w:start w:val="1"/>
      <w:numFmt w:val="bullet"/>
      <w:lvlText w:val=""/>
      <w:lvlJc w:val="left"/>
      <w:pPr>
        <w:ind w:left="3522" w:hanging="440"/>
      </w:pPr>
      <w:rPr>
        <w:rFonts w:ascii="Wingdings" w:hAnsi="Wingdings" w:hint="default"/>
      </w:rPr>
    </w:lvl>
    <w:lvl w:ilvl="7" w:tplc="0409000B" w:tentative="1">
      <w:start w:val="1"/>
      <w:numFmt w:val="bullet"/>
      <w:lvlText w:val=""/>
      <w:lvlJc w:val="left"/>
      <w:pPr>
        <w:ind w:left="3962" w:hanging="440"/>
      </w:pPr>
      <w:rPr>
        <w:rFonts w:ascii="Wingdings" w:hAnsi="Wingdings" w:hint="default"/>
      </w:rPr>
    </w:lvl>
    <w:lvl w:ilvl="8" w:tplc="0409000D" w:tentative="1">
      <w:start w:val="1"/>
      <w:numFmt w:val="bullet"/>
      <w:lvlText w:val=""/>
      <w:lvlJc w:val="left"/>
      <w:pPr>
        <w:ind w:left="4402" w:hanging="440"/>
      </w:pPr>
      <w:rPr>
        <w:rFonts w:ascii="Wingdings" w:hAnsi="Wingdings" w:hint="default"/>
      </w:rPr>
    </w:lvl>
  </w:abstractNum>
  <w:abstractNum w:abstractNumId="9" w15:restartNumberingAfterBreak="0">
    <w:nsid w:val="50296ED7"/>
    <w:multiLevelType w:val="hybridMultilevel"/>
    <w:tmpl w:val="C4A6A75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541E4F89"/>
    <w:multiLevelType w:val="hybridMultilevel"/>
    <w:tmpl w:val="D6C01E26"/>
    <w:lvl w:ilvl="0" w:tplc="7354E3B6">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11" w15:restartNumberingAfterBreak="0">
    <w:nsid w:val="58FC1579"/>
    <w:multiLevelType w:val="hybridMultilevel"/>
    <w:tmpl w:val="886CFCF8"/>
    <w:lvl w:ilvl="0" w:tplc="4448E9D0">
      <w:numFmt w:val="bullet"/>
      <w:lvlText w:val="-"/>
      <w:lvlJc w:val="left"/>
      <w:pPr>
        <w:ind w:left="720" w:hanging="360"/>
      </w:pPr>
      <w:rPr>
        <w:rFonts w:ascii="Meiryo UI" w:eastAsia="Meiryo UI" w:hAnsi="Meiryo UI" w:cs="Arial"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12" w15:restartNumberingAfterBreak="0">
    <w:nsid w:val="5D7652AF"/>
    <w:multiLevelType w:val="hybridMultilevel"/>
    <w:tmpl w:val="83A85A84"/>
    <w:lvl w:ilvl="0" w:tplc="7354E3B6">
      <w:start w:val="1"/>
      <w:numFmt w:val="bullet"/>
      <w:lvlText w:val=""/>
      <w:lvlJc w:val="left"/>
      <w:pPr>
        <w:ind w:left="1322" w:hanging="440"/>
      </w:pPr>
      <w:rPr>
        <w:rFonts w:ascii="Wingdings" w:hAnsi="Wingdings" w:hint="default"/>
      </w:rPr>
    </w:lvl>
    <w:lvl w:ilvl="1" w:tplc="0409000B" w:tentative="1">
      <w:start w:val="1"/>
      <w:numFmt w:val="bullet"/>
      <w:lvlText w:val=""/>
      <w:lvlJc w:val="left"/>
      <w:pPr>
        <w:ind w:left="1762" w:hanging="440"/>
      </w:pPr>
      <w:rPr>
        <w:rFonts w:ascii="Wingdings" w:hAnsi="Wingdings" w:hint="default"/>
      </w:rPr>
    </w:lvl>
    <w:lvl w:ilvl="2" w:tplc="0409000D" w:tentative="1">
      <w:start w:val="1"/>
      <w:numFmt w:val="bullet"/>
      <w:lvlText w:val=""/>
      <w:lvlJc w:val="left"/>
      <w:pPr>
        <w:ind w:left="2202" w:hanging="440"/>
      </w:pPr>
      <w:rPr>
        <w:rFonts w:ascii="Wingdings" w:hAnsi="Wingdings" w:hint="default"/>
      </w:rPr>
    </w:lvl>
    <w:lvl w:ilvl="3" w:tplc="04090001" w:tentative="1">
      <w:start w:val="1"/>
      <w:numFmt w:val="bullet"/>
      <w:lvlText w:val=""/>
      <w:lvlJc w:val="left"/>
      <w:pPr>
        <w:ind w:left="2642" w:hanging="440"/>
      </w:pPr>
      <w:rPr>
        <w:rFonts w:ascii="Wingdings" w:hAnsi="Wingdings" w:hint="default"/>
      </w:rPr>
    </w:lvl>
    <w:lvl w:ilvl="4" w:tplc="0409000B" w:tentative="1">
      <w:start w:val="1"/>
      <w:numFmt w:val="bullet"/>
      <w:lvlText w:val=""/>
      <w:lvlJc w:val="left"/>
      <w:pPr>
        <w:ind w:left="3082" w:hanging="440"/>
      </w:pPr>
      <w:rPr>
        <w:rFonts w:ascii="Wingdings" w:hAnsi="Wingdings" w:hint="default"/>
      </w:rPr>
    </w:lvl>
    <w:lvl w:ilvl="5" w:tplc="0409000D" w:tentative="1">
      <w:start w:val="1"/>
      <w:numFmt w:val="bullet"/>
      <w:lvlText w:val=""/>
      <w:lvlJc w:val="left"/>
      <w:pPr>
        <w:ind w:left="3522" w:hanging="440"/>
      </w:pPr>
      <w:rPr>
        <w:rFonts w:ascii="Wingdings" w:hAnsi="Wingdings" w:hint="default"/>
      </w:rPr>
    </w:lvl>
    <w:lvl w:ilvl="6" w:tplc="04090001" w:tentative="1">
      <w:start w:val="1"/>
      <w:numFmt w:val="bullet"/>
      <w:lvlText w:val=""/>
      <w:lvlJc w:val="left"/>
      <w:pPr>
        <w:ind w:left="3962" w:hanging="440"/>
      </w:pPr>
      <w:rPr>
        <w:rFonts w:ascii="Wingdings" w:hAnsi="Wingdings" w:hint="default"/>
      </w:rPr>
    </w:lvl>
    <w:lvl w:ilvl="7" w:tplc="0409000B" w:tentative="1">
      <w:start w:val="1"/>
      <w:numFmt w:val="bullet"/>
      <w:lvlText w:val=""/>
      <w:lvlJc w:val="left"/>
      <w:pPr>
        <w:ind w:left="4402" w:hanging="440"/>
      </w:pPr>
      <w:rPr>
        <w:rFonts w:ascii="Wingdings" w:hAnsi="Wingdings" w:hint="default"/>
      </w:rPr>
    </w:lvl>
    <w:lvl w:ilvl="8" w:tplc="0409000D" w:tentative="1">
      <w:start w:val="1"/>
      <w:numFmt w:val="bullet"/>
      <w:lvlText w:val=""/>
      <w:lvlJc w:val="left"/>
      <w:pPr>
        <w:ind w:left="4842" w:hanging="440"/>
      </w:pPr>
      <w:rPr>
        <w:rFonts w:ascii="Wingdings" w:hAnsi="Wingdings" w:hint="default"/>
      </w:rPr>
    </w:lvl>
  </w:abstractNum>
  <w:abstractNum w:abstractNumId="13" w15:restartNumberingAfterBreak="0">
    <w:nsid w:val="5F66176F"/>
    <w:multiLevelType w:val="hybridMultilevel"/>
    <w:tmpl w:val="54189A10"/>
    <w:lvl w:ilvl="0" w:tplc="7354E3B6">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14" w15:restartNumberingAfterBreak="0">
    <w:nsid w:val="6EC12EE3"/>
    <w:multiLevelType w:val="hybridMultilevel"/>
    <w:tmpl w:val="0DF2683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7A817E92"/>
    <w:multiLevelType w:val="hybridMultilevel"/>
    <w:tmpl w:val="A654735A"/>
    <w:lvl w:ilvl="0" w:tplc="16F636E2">
      <w:start w:val="1"/>
      <w:numFmt w:val="decimal"/>
      <w:lvlText w:val="%1."/>
      <w:lvlJc w:val="left"/>
      <w:pPr>
        <w:ind w:left="880" w:hanging="440"/>
      </w:pPr>
      <w:rPr>
        <w:rFonts w:hint="eastAsia"/>
        <w:color w:val="auto"/>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1095899040">
    <w:abstractNumId w:val="0"/>
  </w:num>
  <w:num w:numId="2" w16cid:durableId="1389693417">
    <w:abstractNumId w:val="10"/>
  </w:num>
  <w:num w:numId="3" w16cid:durableId="1311790932">
    <w:abstractNumId w:val="4"/>
  </w:num>
  <w:num w:numId="4" w16cid:durableId="565066749">
    <w:abstractNumId w:val="11"/>
  </w:num>
  <w:num w:numId="5" w16cid:durableId="123693224">
    <w:abstractNumId w:val="6"/>
  </w:num>
  <w:num w:numId="6" w16cid:durableId="898831313">
    <w:abstractNumId w:val="15"/>
  </w:num>
  <w:num w:numId="7" w16cid:durableId="1549150479">
    <w:abstractNumId w:val="13"/>
  </w:num>
  <w:num w:numId="8" w16cid:durableId="2046253510">
    <w:abstractNumId w:val="7"/>
  </w:num>
  <w:num w:numId="9" w16cid:durableId="939609291">
    <w:abstractNumId w:val="9"/>
  </w:num>
  <w:num w:numId="10" w16cid:durableId="343214144">
    <w:abstractNumId w:val="3"/>
  </w:num>
  <w:num w:numId="11" w16cid:durableId="1036665256">
    <w:abstractNumId w:val="2"/>
  </w:num>
  <w:num w:numId="12" w16cid:durableId="999235144">
    <w:abstractNumId w:val="12"/>
  </w:num>
  <w:num w:numId="13" w16cid:durableId="2052458207">
    <w:abstractNumId w:val="5"/>
  </w:num>
  <w:num w:numId="14" w16cid:durableId="2060663870">
    <w:abstractNumId w:val="8"/>
  </w:num>
  <w:num w:numId="15" w16cid:durableId="1458522072">
    <w:abstractNumId w:val="14"/>
  </w:num>
  <w:num w:numId="16" w16cid:durableId="152063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073"/>
    <w:rsid w:val="00022418"/>
    <w:rsid w:val="000343C6"/>
    <w:rsid w:val="00093386"/>
    <w:rsid w:val="000A49F1"/>
    <w:rsid w:val="000B2ABA"/>
    <w:rsid w:val="000E7105"/>
    <w:rsid w:val="0012655D"/>
    <w:rsid w:val="001357F0"/>
    <w:rsid w:val="00181CA3"/>
    <w:rsid w:val="0021443E"/>
    <w:rsid w:val="00224855"/>
    <w:rsid w:val="00284AB8"/>
    <w:rsid w:val="002A03F6"/>
    <w:rsid w:val="002A2194"/>
    <w:rsid w:val="003001DD"/>
    <w:rsid w:val="00307D78"/>
    <w:rsid w:val="003133CD"/>
    <w:rsid w:val="00322614"/>
    <w:rsid w:val="0036683D"/>
    <w:rsid w:val="00366F96"/>
    <w:rsid w:val="003A3AEF"/>
    <w:rsid w:val="003E7AD5"/>
    <w:rsid w:val="004136BD"/>
    <w:rsid w:val="004229DB"/>
    <w:rsid w:val="00445BBB"/>
    <w:rsid w:val="00454D55"/>
    <w:rsid w:val="0046382E"/>
    <w:rsid w:val="004720F0"/>
    <w:rsid w:val="0049206C"/>
    <w:rsid w:val="005144F3"/>
    <w:rsid w:val="00535D8E"/>
    <w:rsid w:val="00547132"/>
    <w:rsid w:val="00585940"/>
    <w:rsid w:val="005D31F0"/>
    <w:rsid w:val="005E3062"/>
    <w:rsid w:val="00610FB4"/>
    <w:rsid w:val="00613960"/>
    <w:rsid w:val="00645FD1"/>
    <w:rsid w:val="00673913"/>
    <w:rsid w:val="006B01F8"/>
    <w:rsid w:val="006C048D"/>
    <w:rsid w:val="006C16EC"/>
    <w:rsid w:val="006E6E12"/>
    <w:rsid w:val="006F059B"/>
    <w:rsid w:val="006F2DAB"/>
    <w:rsid w:val="00746AD6"/>
    <w:rsid w:val="00763BB0"/>
    <w:rsid w:val="00774435"/>
    <w:rsid w:val="007828FF"/>
    <w:rsid w:val="007A0D74"/>
    <w:rsid w:val="007D1C87"/>
    <w:rsid w:val="007F2ED3"/>
    <w:rsid w:val="007F4AD3"/>
    <w:rsid w:val="00823ACB"/>
    <w:rsid w:val="0083015A"/>
    <w:rsid w:val="0083505A"/>
    <w:rsid w:val="008A132D"/>
    <w:rsid w:val="00906D85"/>
    <w:rsid w:val="00967965"/>
    <w:rsid w:val="0097354E"/>
    <w:rsid w:val="00977DF2"/>
    <w:rsid w:val="00986EF7"/>
    <w:rsid w:val="00990D93"/>
    <w:rsid w:val="009A4DBE"/>
    <w:rsid w:val="009F2140"/>
    <w:rsid w:val="009F5CE8"/>
    <w:rsid w:val="00A11F1B"/>
    <w:rsid w:val="00A279B4"/>
    <w:rsid w:val="00A42F40"/>
    <w:rsid w:val="00A501F9"/>
    <w:rsid w:val="00A611B3"/>
    <w:rsid w:val="00A72B68"/>
    <w:rsid w:val="00A94FDE"/>
    <w:rsid w:val="00AA041B"/>
    <w:rsid w:val="00AC07BB"/>
    <w:rsid w:val="00AC3AD7"/>
    <w:rsid w:val="00AF62A4"/>
    <w:rsid w:val="00B23AD8"/>
    <w:rsid w:val="00B434E3"/>
    <w:rsid w:val="00B52E69"/>
    <w:rsid w:val="00BE155E"/>
    <w:rsid w:val="00BF06E6"/>
    <w:rsid w:val="00C138F9"/>
    <w:rsid w:val="00C4217C"/>
    <w:rsid w:val="00C62AD2"/>
    <w:rsid w:val="00C63AC5"/>
    <w:rsid w:val="00C73C25"/>
    <w:rsid w:val="00C75D02"/>
    <w:rsid w:val="00C8691F"/>
    <w:rsid w:val="00CC1C0F"/>
    <w:rsid w:val="00CE2435"/>
    <w:rsid w:val="00D01E99"/>
    <w:rsid w:val="00D07A8B"/>
    <w:rsid w:val="00D13772"/>
    <w:rsid w:val="00D34101"/>
    <w:rsid w:val="00D76391"/>
    <w:rsid w:val="00D801A2"/>
    <w:rsid w:val="00D932B6"/>
    <w:rsid w:val="00D96C0C"/>
    <w:rsid w:val="00DB462F"/>
    <w:rsid w:val="00DB730E"/>
    <w:rsid w:val="00E114E6"/>
    <w:rsid w:val="00E271EB"/>
    <w:rsid w:val="00E27366"/>
    <w:rsid w:val="00E3106F"/>
    <w:rsid w:val="00E31F78"/>
    <w:rsid w:val="00E46056"/>
    <w:rsid w:val="00E60691"/>
    <w:rsid w:val="00E7133C"/>
    <w:rsid w:val="00E8404E"/>
    <w:rsid w:val="00E96216"/>
    <w:rsid w:val="00EA0456"/>
    <w:rsid w:val="00EA7575"/>
    <w:rsid w:val="00EC23A2"/>
    <w:rsid w:val="00EF7EDD"/>
    <w:rsid w:val="00F04F73"/>
    <w:rsid w:val="00F84073"/>
    <w:rsid w:val="00F8477C"/>
    <w:rsid w:val="00F87711"/>
    <w:rsid w:val="00F95F97"/>
    <w:rsid w:val="00F97D4C"/>
    <w:rsid w:val="00FC1371"/>
    <w:rsid w:val="00FC4421"/>
    <w:rsid w:val="00FF2E6B"/>
    <w:rsid w:val="00FF4A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49CB71"/>
  <w15:chartTrackingRefBased/>
  <w15:docId w15:val="{CAD2C685-7762-4C1F-86D9-BFE62EDE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Normal"/>
    <w:link w:val="Heading1Char"/>
    <w:uiPriority w:val="9"/>
    <w:qFormat/>
    <w:rsid w:val="00F8407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F8407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F84073"/>
    <w:pPr>
      <w:keepNext/>
      <w:keepLines/>
      <w:spacing w:before="160" w:after="80"/>
      <w:outlineLvl w:val="2"/>
    </w:pPr>
    <w:rPr>
      <w:rFonts w:asciiTheme="majorHAnsi" w:eastAsiaTheme="majorEastAsia" w:hAnsiTheme="majorHAnsi" w:cstheme="majorBidi"/>
      <w:color w:val="000000" w:themeColor="text1"/>
      <w:sz w:val="24"/>
    </w:rPr>
  </w:style>
  <w:style w:type="paragraph" w:styleId="Heading4">
    <w:name w:val="heading 4"/>
    <w:basedOn w:val="Normal"/>
    <w:next w:val="Normal"/>
    <w:link w:val="Heading4Char"/>
    <w:uiPriority w:val="9"/>
    <w:semiHidden/>
    <w:unhideWhenUsed/>
    <w:qFormat/>
    <w:rsid w:val="00F84073"/>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F8407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F8407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F8407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F8407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F8407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073"/>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F84073"/>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F84073"/>
    <w:rPr>
      <w:rFonts w:asciiTheme="majorHAnsi" w:eastAsiaTheme="majorEastAsia" w:hAnsiTheme="majorHAnsi" w:cstheme="majorBidi"/>
      <w:color w:val="000000" w:themeColor="text1"/>
      <w:sz w:val="24"/>
    </w:rPr>
  </w:style>
  <w:style w:type="character" w:customStyle="1" w:styleId="Heading4Char">
    <w:name w:val="Heading 4 Char"/>
    <w:basedOn w:val="DefaultParagraphFont"/>
    <w:link w:val="Heading4"/>
    <w:uiPriority w:val="9"/>
    <w:semiHidden/>
    <w:rsid w:val="00F84073"/>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F84073"/>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F84073"/>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F84073"/>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F84073"/>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F84073"/>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F8407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0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07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073"/>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F84073"/>
    <w:pPr>
      <w:spacing w:before="160"/>
      <w:jc w:val="center"/>
    </w:pPr>
    <w:rPr>
      <w:i/>
      <w:iCs/>
      <w:color w:val="404040" w:themeColor="text1" w:themeTint="BF"/>
    </w:rPr>
  </w:style>
  <w:style w:type="character" w:customStyle="1" w:styleId="QuoteChar">
    <w:name w:val="Quote Char"/>
    <w:basedOn w:val="DefaultParagraphFont"/>
    <w:link w:val="Quote"/>
    <w:uiPriority w:val="29"/>
    <w:rsid w:val="00F84073"/>
    <w:rPr>
      <w:i/>
      <w:iCs/>
      <w:color w:val="404040" w:themeColor="text1" w:themeTint="BF"/>
    </w:rPr>
  </w:style>
  <w:style w:type="paragraph" w:styleId="ListParagraph">
    <w:name w:val="List Paragraph"/>
    <w:basedOn w:val="Normal"/>
    <w:uiPriority w:val="34"/>
    <w:qFormat/>
    <w:rsid w:val="00F84073"/>
    <w:pPr>
      <w:ind w:left="720"/>
      <w:contextualSpacing/>
    </w:pPr>
  </w:style>
  <w:style w:type="character" w:styleId="IntenseEmphasis">
    <w:name w:val="Intense Emphasis"/>
    <w:basedOn w:val="DefaultParagraphFont"/>
    <w:uiPriority w:val="21"/>
    <w:qFormat/>
    <w:rsid w:val="00F84073"/>
    <w:rPr>
      <w:i/>
      <w:iCs/>
      <w:color w:val="0F4761" w:themeColor="accent1" w:themeShade="BF"/>
    </w:rPr>
  </w:style>
  <w:style w:type="paragraph" w:styleId="IntenseQuote">
    <w:name w:val="Intense Quote"/>
    <w:basedOn w:val="Normal"/>
    <w:next w:val="Normal"/>
    <w:link w:val="IntenseQuoteChar"/>
    <w:uiPriority w:val="30"/>
    <w:qFormat/>
    <w:rsid w:val="00F840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073"/>
    <w:rPr>
      <w:i/>
      <w:iCs/>
      <w:color w:val="0F4761" w:themeColor="accent1" w:themeShade="BF"/>
    </w:rPr>
  </w:style>
  <w:style w:type="character" w:styleId="IntenseReference">
    <w:name w:val="Intense Reference"/>
    <w:basedOn w:val="DefaultParagraphFont"/>
    <w:uiPriority w:val="32"/>
    <w:qFormat/>
    <w:rsid w:val="00F84073"/>
    <w:rPr>
      <w:b/>
      <w:bCs/>
      <w:smallCaps/>
      <w:color w:val="0F4761" w:themeColor="accent1" w:themeShade="BF"/>
      <w:spacing w:val="5"/>
    </w:rPr>
  </w:style>
  <w:style w:type="paragraph" w:styleId="Header">
    <w:name w:val="header"/>
    <w:basedOn w:val="Normal"/>
    <w:link w:val="HeaderChar"/>
    <w:uiPriority w:val="99"/>
    <w:unhideWhenUsed/>
    <w:rsid w:val="003E7AD5"/>
    <w:pPr>
      <w:tabs>
        <w:tab w:val="center" w:pos="4252"/>
        <w:tab w:val="right" w:pos="8504"/>
      </w:tabs>
      <w:snapToGrid w:val="0"/>
    </w:pPr>
  </w:style>
  <w:style w:type="character" w:customStyle="1" w:styleId="HeaderChar">
    <w:name w:val="Header Char"/>
    <w:basedOn w:val="DefaultParagraphFont"/>
    <w:link w:val="Header"/>
    <w:uiPriority w:val="99"/>
    <w:rsid w:val="003E7AD5"/>
  </w:style>
  <w:style w:type="paragraph" w:styleId="Footer">
    <w:name w:val="footer"/>
    <w:basedOn w:val="Normal"/>
    <w:link w:val="FooterChar"/>
    <w:uiPriority w:val="99"/>
    <w:unhideWhenUsed/>
    <w:rsid w:val="003E7AD5"/>
    <w:pPr>
      <w:tabs>
        <w:tab w:val="center" w:pos="4252"/>
        <w:tab w:val="right" w:pos="8504"/>
      </w:tabs>
      <w:snapToGrid w:val="0"/>
    </w:pPr>
  </w:style>
  <w:style w:type="character" w:customStyle="1" w:styleId="FooterChar">
    <w:name w:val="Footer Char"/>
    <w:basedOn w:val="DefaultParagraphFont"/>
    <w:link w:val="Footer"/>
    <w:uiPriority w:val="99"/>
    <w:rsid w:val="003E7AD5"/>
  </w:style>
  <w:style w:type="paragraph" w:styleId="Date">
    <w:name w:val="Date"/>
    <w:basedOn w:val="Normal"/>
    <w:next w:val="Normal"/>
    <w:link w:val="DateChar"/>
    <w:uiPriority w:val="99"/>
    <w:semiHidden/>
    <w:unhideWhenUsed/>
    <w:rsid w:val="00307D78"/>
  </w:style>
  <w:style w:type="character" w:customStyle="1" w:styleId="DateChar">
    <w:name w:val="Date Char"/>
    <w:basedOn w:val="DefaultParagraphFont"/>
    <w:link w:val="Date"/>
    <w:uiPriority w:val="99"/>
    <w:semiHidden/>
    <w:rsid w:val="00307D78"/>
  </w:style>
  <w:style w:type="table" w:styleId="TableGrid">
    <w:name w:val="Table Grid"/>
    <w:basedOn w:val="TableNormal"/>
    <w:uiPriority w:val="39"/>
    <w:rsid w:val="00EA7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271EB"/>
    <w:pPr>
      <w:autoSpaceDE w:val="0"/>
      <w:autoSpaceDN w:val="0"/>
      <w:adjustRightInd w:val="0"/>
      <w:spacing w:after="0" w:line="240" w:lineRule="auto"/>
    </w:pPr>
    <w:rPr>
      <w:rFonts w:ascii="Arial" w:hAnsi="Arial" w:cs="Arial"/>
      <w:color w:val="000000"/>
      <w:kern w:val="0"/>
      <w:sz w:val="24"/>
      <w:lang w:eastAsia="en-US"/>
      <w14:ligatures w14:val="none"/>
    </w:rPr>
  </w:style>
  <w:style w:type="character" w:styleId="Hyperlink">
    <w:name w:val="Hyperlink"/>
    <w:basedOn w:val="DefaultParagraphFont"/>
    <w:uiPriority w:val="99"/>
    <w:unhideWhenUsed/>
    <w:rsid w:val="00E271EB"/>
    <w:rPr>
      <w:color w:val="DA291C"/>
      <w:u w:val="single"/>
    </w:rPr>
  </w:style>
  <w:style w:type="table" w:customStyle="1" w:styleId="1">
    <w:name w:val="表 (格子)1"/>
    <w:basedOn w:val="TableNormal"/>
    <w:next w:val="TableGrid"/>
    <w:uiPriority w:val="39"/>
    <w:rsid w:val="00E271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07A8B"/>
    <w:pPr>
      <w:widowControl/>
      <w:spacing w:before="100" w:beforeAutospacing="1" w:after="100" w:afterAutospacing="1" w:line="240" w:lineRule="auto"/>
    </w:pPr>
    <w:rPr>
      <w:rFonts w:ascii="Times New Roman" w:eastAsia="Times New Roman" w:hAnsi="Times New Roman" w:cs="Times New Roman"/>
      <w:kern w:val="0"/>
      <w:sz w:val="24"/>
      <w:lang w:eastAsia="zh-CN"/>
      <w14:ligatures w14:val="none"/>
    </w:rPr>
  </w:style>
  <w:style w:type="character" w:styleId="Emphasis">
    <w:name w:val="Emphasis"/>
    <w:basedOn w:val="DefaultParagraphFont"/>
    <w:uiPriority w:val="20"/>
    <w:qFormat/>
    <w:rsid w:val="00D07A8B"/>
    <w:rPr>
      <w:i/>
      <w:iCs/>
    </w:rPr>
  </w:style>
  <w:style w:type="paragraph" w:styleId="CommentText">
    <w:name w:val="annotation text"/>
    <w:basedOn w:val="Normal"/>
    <w:link w:val="CommentTextChar"/>
    <w:uiPriority w:val="99"/>
    <w:semiHidden/>
    <w:unhideWhenUsed/>
    <w:rsid w:val="00610FB4"/>
    <w:pPr>
      <w:spacing w:line="240" w:lineRule="auto"/>
    </w:pPr>
    <w:rPr>
      <w:sz w:val="20"/>
      <w:szCs w:val="20"/>
    </w:rPr>
  </w:style>
  <w:style w:type="character" w:customStyle="1" w:styleId="CommentTextChar">
    <w:name w:val="Comment Text Char"/>
    <w:basedOn w:val="DefaultParagraphFont"/>
    <w:link w:val="CommentText"/>
    <w:uiPriority w:val="99"/>
    <w:semiHidden/>
    <w:rsid w:val="00610FB4"/>
    <w:rPr>
      <w:sz w:val="20"/>
      <w:szCs w:val="20"/>
    </w:rPr>
  </w:style>
  <w:style w:type="character" w:styleId="CommentReference">
    <w:name w:val="annotation reference"/>
    <w:basedOn w:val="DefaultParagraphFont"/>
    <w:uiPriority w:val="99"/>
    <w:semiHidden/>
    <w:unhideWhenUsed/>
    <w:rsid w:val="00610FB4"/>
    <w:rPr>
      <w:sz w:val="18"/>
      <w:szCs w:val="18"/>
    </w:rPr>
  </w:style>
  <w:style w:type="character" w:styleId="UnresolvedMention">
    <w:name w:val="Unresolved Mention"/>
    <w:basedOn w:val="DefaultParagraphFont"/>
    <w:uiPriority w:val="99"/>
    <w:semiHidden/>
    <w:unhideWhenUsed/>
    <w:rsid w:val="00284A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igilance@pentaxmedica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tomeradvisories@pentaxmedical.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ustomeradvisories@pentaxmedica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f2ad8b-d6cb-46c3-89f3-8b33a6486d39" xsi:nil="true"/>
    <lcf76f155ced4ddcb4097134ff3c332f xmlns="122d312e-93c6-4f40-9019-c76807411cc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D294AD3C61548489C155E68BBEAA6F7" ma:contentTypeVersion="14" ma:contentTypeDescription="新しいドキュメントを作成します。" ma:contentTypeScope="" ma:versionID="12f6e3752acdd22974ec6d39905d8453">
  <xsd:schema xmlns:xsd="http://www.w3.org/2001/XMLSchema" xmlns:xs="http://www.w3.org/2001/XMLSchema" xmlns:p="http://schemas.microsoft.com/office/2006/metadata/properties" xmlns:ns2="122d312e-93c6-4f40-9019-c76807411cc7" xmlns:ns3="c5f2ad8b-d6cb-46c3-89f3-8b33a6486d39" targetNamespace="http://schemas.microsoft.com/office/2006/metadata/properties" ma:root="true" ma:fieldsID="ee9df8d90efe071137d4655adb0030a1" ns2:_="" ns3:_="">
    <xsd:import namespace="122d312e-93c6-4f40-9019-c76807411cc7"/>
    <xsd:import namespace="c5f2ad8b-d6cb-46c3-89f3-8b33a6486d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d312e-93c6-4f40-9019-c76807411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7d56e7d2-4920-42ef-8a08-cb1919c427f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f2ad8b-d6cb-46c3-89f3-8b33a6486d39"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eb1ba9aa-b27c-4ba8-89a2-b15326307117}" ma:internalName="TaxCatchAll" ma:showField="CatchAllData" ma:web="c5f2ad8b-d6cb-46c3-89f3-8b33a6486d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7A1278-69E9-4BC5-8012-D9EFD5DC420C}">
  <ds:schemaRefs>
    <ds:schemaRef ds:uri="http://schemas.microsoft.com/office/2006/metadata/properties"/>
    <ds:schemaRef ds:uri="http://schemas.microsoft.com/office/infopath/2007/PartnerControls"/>
    <ds:schemaRef ds:uri="c5f2ad8b-d6cb-46c3-89f3-8b33a6486d39"/>
    <ds:schemaRef ds:uri="122d312e-93c6-4f40-9019-c76807411cc7"/>
  </ds:schemaRefs>
</ds:datastoreItem>
</file>

<file path=customXml/itemProps2.xml><?xml version="1.0" encoding="utf-8"?>
<ds:datastoreItem xmlns:ds="http://schemas.openxmlformats.org/officeDocument/2006/customXml" ds:itemID="{AFFA7449-5C04-4DD7-B1C4-7E66F5A1F607}">
  <ds:schemaRefs>
    <ds:schemaRef ds:uri="http://schemas.microsoft.com/sharepoint/v3/contenttype/forms"/>
  </ds:schemaRefs>
</ds:datastoreItem>
</file>

<file path=customXml/itemProps3.xml><?xml version="1.0" encoding="utf-8"?>
<ds:datastoreItem xmlns:ds="http://schemas.openxmlformats.org/officeDocument/2006/customXml" ds:itemID="{105979BB-D4EE-4F27-9425-2621FCA53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d312e-93c6-4f40-9019-c76807411cc7"/>
    <ds:schemaRef ds:uri="c5f2ad8b-d6cb-46c3-89f3-8b33a6486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f781f77-403a-41b0-bc8d-aef742fcc54e}" enabled="0" method="" siteId="{bf781f77-403a-41b0-bc8d-aef742fcc54e}"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1179</Words>
  <Characters>6722</Characters>
  <Application>Microsoft Office Word</Application>
  <DocSecurity>0</DocSecurity>
  <Lines>56</Lines>
  <Paragraphs>15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NAKAMOTO Koji (中本　孝治)</dc:creator>
  <cp:keywords/>
  <dc:description/>
  <cp:lastModifiedBy>Microsoft Office User</cp:lastModifiedBy>
  <cp:revision>3</cp:revision>
  <dcterms:created xsi:type="dcterms:W3CDTF">2026-09-02T19:29:00Z</dcterms:created>
  <dcterms:modified xsi:type="dcterms:W3CDTF">2026-09-02T19:31:00Z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0x0101003D294AD3C61548489C155E68BBEAA6F7</vt:lpwstr>
  </property>
</Properties>
</file>