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1844D86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311B0">
        <w:t>C</w:t>
      </w:r>
      <w:r w:rsidR="00497B95">
        <w:t>onfirmed</w:t>
      </w:r>
    </w:p>
    <w:p w14:paraId="28A3F06E" w14:textId="2A9F93D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F121E0">
        <w:t>14 October 2025</w:t>
      </w:r>
    </w:p>
    <w:p w14:paraId="344B8760" w14:textId="4153923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7F3BE362" w14:textId="7A3F19DE" w:rsidR="005113A9" w:rsidRPr="00681841" w:rsidRDefault="005113A9" w:rsidP="005113A9">
      <w:pPr>
        <w:pStyle w:val="Paragraph"/>
      </w:pPr>
      <w:bookmarkStart w:id="0" w:name="_Hlk119514877"/>
      <w:r w:rsidRPr="00681841">
        <w:t>Dr Richard Nicholas (Vice Chair)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1562A965" w14:textId="61D05C79" w:rsidR="00BB2959" w:rsidRDefault="00BB2959" w:rsidP="005113A9">
      <w:pPr>
        <w:pStyle w:val="Paragraph"/>
      </w:pPr>
      <w:r w:rsidRPr="00681841">
        <w:t>Charles Crawley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778615A8" w14:textId="2F1BD29A" w:rsidR="002C0902" w:rsidRPr="002C0902" w:rsidRDefault="002C0902" w:rsidP="002C0902">
      <w:pPr>
        <w:pStyle w:val="Paragraph"/>
      </w:pPr>
      <w:r w:rsidRPr="002C0902">
        <w:t>Dr Alastair Dickson</w:t>
      </w:r>
      <w:r w:rsidRPr="002C0902">
        <w:tab/>
      </w:r>
      <w:r w:rsidRPr="002C0902">
        <w:tab/>
      </w:r>
      <w:r w:rsidRPr="002C0902">
        <w:tab/>
        <w:t>Present for all items</w:t>
      </w:r>
    </w:p>
    <w:p w14:paraId="3D7F8A9D" w14:textId="11786D7E" w:rsidR="00B214A6" w:rsidRPr="00681841" w:rsidRDefault="00B214A6" w:rsidP="00B214A6">
      <w:pPr>
        <w:pStyle w:val="Paragraph"/>
      </w:pPr>
      <w:r w:rsidRPr="00681841">
        <w:t>Professor Andrew Renehan</w:t>
      </w:r>
      <w:r w:rsidRPr="00681841">
        <w:tab/>
      </w:r>
      <w:r w:rsidRPr="00681841">
        <w:tab/>
      </w:r>
      <w:r w:rsidRPr="00681841">
        <w:tab/>
        <w:t>Present for items</w:t>
      </w:r>
      <w:r w:rsidR="00681841" w:rsidRPr="00681841">
        <w:t xml:space="preserve"> 4.1 to 5.2.2</w:t>
      </w:r>
    </w:p>
    <w:p w14:paraId="7E721338" w14:textId="540D44F4" w:rsidR="00B214A6" w:rsidRPr="00681841" w:rsidRDefault="00B214A6" w:rsidP="00B214A6">
      <w:pPr>
        <w:pStyle w:val="Paragraph"/>
      </w:pPr>
      <w:r w:rsidRPr="00681841">
        <w:t>Dr Arpit Srivastava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0F3E7681" w14:textId="1C1B17BD" w:rsidR="001262B7" w:rsidRPr="00681841" w:rsidRDefault="001262B7" w:rsidP="001262B7">
      <w:pPr>
        <w:pStyle w:val="Paragraph"/>
      </w:pPr>
      <w:r w:rsidRPr="00681841">
        <w:t>Dr Clare Offer</w:t>
      </w:r>
      <w:r w:rsidRPr="00681841">
        <w:tab/>
      </w:r>
      <w:r w:rsidRPr="00681841">
        <w:tab/>
      </w:r>
      <w:r w:rsidRPr="00681841">
        <w:tab/>
      </w:r>
      <w:bookmarkStart w:id="1" w:name="_Hlk146702452"/>
      <w:r w:rsidRPr="00681841">
        <w:t>Present for all items</w:t>
      </w:r>
      <w:bookmarkEnd w:id="1"/>
    </w:p>
    <w:p w14:paraId="2E258E31" w14:textId="566A71FE" w:rsidR="00771C6B" w:rsidRPr="00681841" w:rsidRDefault="00771C6B" w:rsidP="00771C6B">
      <w:pPr>
        <w:pStyle w:val="Paragraph"/>
      </w:pPr>
      <w:r w:rsidRPr="00681841">
        <w:t>Dawn Cooper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1BFB252F" w14:textId="4CA4104A" w:rsidR="00B214A6" w:rsidRPr="004004A6" w:rsidRDefault="00B214A6" w:rsidP="00B214A6">
      <w:pPr>
        <w:pStyle w:val="Paragraph"/>
      </w:pPr>
      <w:r w:rsidRPr="004004A6">
        <w:t>Elizabeth Thurgar</w:t>
      </w:r>
      <w:r w:rsidRPr="004004A6">
        <w:tab/>
      </w:r>
      <w:r w:rsidRPr="004004A6">
        <w:tab/>
      </w:r>
      <w:r w:rsidRPr="004004A6">
        <w:tab/>
        <w:t>Present for items</w:t>
      </w:r>
      <w:r w:rsidR="00681841" w:rsidRPr="004004A6">
        <w:t xml:space="preserve"> 4.1 to 4.2.2, 6.1 to 6.2.2</w:t>
      </w:r>
    </w:p>
    <w:p w14:paraId="24D30EBE" w14:textId="4D11B9C1" w:rsidR="00466A6C" w:rsidRPr="009B7F8C" w:rsidRDefault="00466A6C" w:rsidP="00466A6C">
      <w:pPr>
        <w:pStyle w:val="Paragraph"/>
      </w:pPr>
      <w:r w:rsidRPr="009B7F8C">
        <w:t>Iain McGowan</w:t>
      </w:r>
      <w:r w:rsidRPr="009B7F8C">
        <w:tab/>
      </w:r>
      <w:r w:rsidRPr="009B7F8C">
        <w:tab/>
      </w:r>
      <w:r w:rsidRPr="009B7F8C">
        <w:tab/>
        <w:t>Present for all items</w:t>
      </w:r>
    </w:p>
    <w:p w14:paraId="767FBD34" w14:textId="3C0FF6E8" w:rsidR="00466A6C" w:rsidRPr="009021FB" w:rsidRDefault="00466A6C" w:rsidP="00466A6C">
      <w:pPr>
        <w:pStyle w:val="Paragraph"/>
      </w:pPr>
      <w:r w:rsidRPr="009021FB">
        <w:t>John Hampson</w:t>
      </w:r>
      <w:r w:rsidRPr="009021FB">
        <w:tab/>
      </w:r>
      <w:r w:rsidRPr="009021FB">
        <w:tab/>
      </w:r>
      <w:r w:rsidRPr="009021FB">
        <w:tab/>
        <w:t>Present for all items</w:t>
      </w:r>
    </w:p>
    <w:p w14:paraId="19EE16B5" w14:textId="38CF4A66" w:rsidR="002C0902" w:rsidRPr="009021FB" w:rsidRDefault="002C0902" w:rsidP="009021FB">
      <w:pPr>
        <w:pStyle w:val="Paragraph"/>
      </w:pPr>
      <w:r w:rsidRPr="009021FB">
        <w:t>Dr Jonathan Tosh</w:t>
      </w:r>
      <w:r w:rsidR="009021FB" w:rsidRPr="009021FB">
        <w:tab/>
      </w:r>
      <w:r w:rsidR="009021FB" w:rsidRPr="009021FB">
        <w:tab/>
      </w:r>
      <w:r w:rsidR="009021FB" w:rsidRPr="009021FB">
        <w:tab/>
        <w:t>Present for items 4.1 to 4.2.2, 6.1 to 6.2.2</w:t>
      </w:r>
    </w:p>
    <w:p w14:paraId="787DE4A6" w14:textId="4B7FFB4C" w:rsidR="00466A6C" w:rsidRPr="009B7F8C" w:rsidRDefault="00466A6C" w:rsidP="00466A6C">
      <w:pPr>
        <w:pStyle w:val="Paragraph"/>
      </w:pPr>
      <w:r w:rsidRPr="009B7F8C">
        <w:t>Dr Kate Ren</w:t>
      </w:r>
      <w:r w:rsidRPr="009B7F8C">
        <w:tab/>
      </w:r>
      <w:r w:rsidRPr="009B7F8C">
        <w:tab/>
      </w:r>
      <w:r w:rsidRPr="009B7F8C">
        <w:tab/>
        <w:t>Present for all items</w:t>
      </w:r>
    </w:p>
    <w:p w14:paraId="42C6F008" w14:textId="7EDF4C32" w:rsidR="00F46140" w:rsidRPr="007368B2" w:rsidRDefault="00F46140" w:rsidP="00F46140">
      <w:pPr>
        <w:pStyle w:val="Paragraph"/>
      </w:pPr>
      <w:r w:rsidRPr="007368B2">
        <w:t>Louise Hunt</w:t>
      </w:r>
      <w:r w:rsidRPr="007368B2">
        <w:tab/>
      </w:r>
      <w:r w:rsidRPr="007368B2">
        <w:tab/>
      </w:r>
      <w:r w:rsidRPr="007368B2">
        <w:tab/>
        <w:t>Present for items</w:t>
      </w:r>
      <w:r w:rsidR="00681841" w:rsidRPr="007368B2">
        <w:t xml:space="preserve"> 4.1 to 5.2.2</w:t>
      </w:r>
    </w:p>
    <w:p w14:paraId="3F29747E" w14:textId="77E93C40" w:rsidR="00771C6B" w:rsidRPr="00681841" w:rsidRDefault="00771C6B" w:rsidP="00771C6B">
      <w:pPr>
        <w:pStyle w:val="Paragraph"/>
        <w:tabs>
          <w:tab w:val="clear" w:pos="4111"/>
          <w:tab w:val="left" w:pos="6663"/>
        </w:tabs>
      </w:pPr>
      <w:r w:rsidRPr="00681841">
        <w:t>Dr Mark Corbett                                          Present for all items</w:t>
      </w:r>
    </w:p>
    <w:p w14:paraId="3C10FDD4" w14:textId="6E6295A5" w:rsidR="001262B7" w:rsidRPr="00681841" w:rsidRDefault="001262B7" w:rsidP="001262B7">
      <w:pPr>
        <w:pStyle w:val="Paragraph"/>
      </w:pPr>
      <w:r w:rsidRPr="00681841">
        <w:t>Michael Chambers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59383934" w14:textId="5FAC41BB" w:rsidR="007937FD" w:rsidRPr="00681841" w:rsidRDefault="007937FD" w:rsidP="007937FD">
      <w:pPr>
        <w:pStyle w:val="Paragraph"/>
      </w:pPr>
      <w:r w:rsidRPr="00681841">
        <w:t>Dr Pedro Saramago Goncalves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07FC2F54" w14:textId="74B85BF2" w:rsidR="007937FD" w:rsidRPr="00681841" w:rsidRDefault="007937FD" w:rsidP="007937FD">
      <w:pPr>
        <w:pStyle w:val="Paragraph"/>
      </w:pPr>
      <w:r w:rsidRPr="00681841">
        <w:t>Dr Prithwiraj Das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413A15CC" w14:textId="69EAEDF9" w:rsidR="00175A74" w:rsidRPr="00681841" w:rsidRDefault="00175A74" w:rsidP="00175A74">
      <w:pPr>
        <w:pStyle w:val="Paragraph"/>
      </w:pPr>
      <w:r w:rsidRPr="00681841">
        <w:t>Richard Boldero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1FD3D524" w14:textId="138ED76B" w:rsidR="00F46140" w:rsidRPr="00681841" w:rsidRDefault="00F46140" w:rsidP="00F46140">
      <w:pPr>
        <w:pStyle w:val="Paragraph"/>
      </w:pPr>
      <w:r w:rsidRPr="00681841">
        <w:t>Stella O’Brien</w:t>
      </w:r>
      <w:r w:rsidRPr="00681841">
        <w:tab/>
      </w:r>
      <w:r w:rsidRPr="00681841">
        <w:tab/>
      </w:r>
      <w:r w:rsidRPr="00681841">
        <w:tab/>
        <w:t>Present for all items</w:t>
      </w:r>
    </w:p>
    <w:p w14:paraId="3AB00C56" w14:textId="07D8645C" w:rsidR="00F46140" w:rsidRPr="00681841" w:rsidRDefault="00F46140" w:rsidP="00F46140">
      <w:pPr>
        <w:pStyle w:val="Paragraph"/>
      </w:pPr>
      <w:r w:rsidRPr="00681841">
        <w:t xml:space="preserve">Ugochi </w:t>
      </w:r>
      <w:proofErr w:type="spellStart"/>
      <w:r w:rsidRPr="00681841">
        <w:t>Nwulu</w:t>
      </w:r>
      <w:proofErr w:type="spellEnd"/>
      <w:r w:rsidRPr="00681841">
        <w:tab/>
      </w:r>
      <w:r w:rsidRPr="00681841">
        <w:tab/>
      </w:r>
      <w:r w:rsidRPr="00681841">
        <w:tab/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550CC0C6" w:rsidR="00BA4EAD" w:rsidRDefault="006F4D3B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751143" w:rsidRPr="00751143">
        <w:t xml:space="preserve">Items </w:t>
      </w:r>
      <w:r w:rsidR="00394DC7">
        <w:t>4.1</w:t>
      </w:r>
      <w:r w:rsidR="00751143" w:rsidRPr="00751143">
        <w:t xml:space="preserve"> to </w:t>
      </w:r>
      <w:r w:rsidR="006D79E6">
        <w:t>6.2.2</w:t>
      </w:r>
    </w:p>
    <w:p w14:paraId="10A77D7B" w14:textId="3E063C35" w:rsidR="00EA14F3" w:rsidRDefault="00EA14F3" w:rsidP="00C7373D">
      <w:pPr>
        <w:pStyle w:val="Paragraphnonumbers"/>
      </w:pPr>
      <w:r>
        <w:t>Adam Brooke, Principal Technical Adviser</w:t>
      </w:r>
      <w:r>
        <w:tab/>
        <w:t xml:space="preserve">Items </w:t>
      </w:r>
      <w:r w:rsidR="004F0E5F">
        <w:t>5.1</w:t>
      </w:r>
      <w:r>
        <w:t xml:space="preserve"> to </w:t>
      </w:r>
      <w:r w:rsidR="00762791">
        <w:t>5.2.2</w:t>
      </w:r>
    </w:p>
    <w:p w14:paraId="71408DE2" w14:textId="1CEDA7DF" w:rsidR="002B5720" w:rsidRDefault="006F4D3B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751143" w:rsidRPr="00751143">
        <w:t xml:space="preserve">Items </w:t>
      </w:r>
      <w:r w:rsidR="00394DC7">
        <w:t>4.1</w:t>
      </w:r>
      <w:r w:rsidR="00751143" w:rsidRPr="00751143">
        <w:t xml:space="preserve"> to </w:t>
      </w:r>
      <w:r w:rsidR="00E30DDE">
        <w:t>6.2.2</w:t>
      </w:r>
    </w:p>
    <w:p w14:paraId="001CA52C" w14:textId="080C8FA2" w:rsidR="00F121E0" w:rsidRDefault="00EA14F3" w:rsidP="00C7373D">
      <w:pPr>
        <w:pStyle w:val="Paragraphnonumbers"/>
      </w:pPr>
      <w:r>
        <w:t>Helen Lidis</w:t>
      </w:r>
      <w:r w:rsidR="00F121E0">
        <w:t>, Assistant Project Manager</w:t>
      </w:r>
      <w:r w:rsidR="00F121E0">
        <w:tab/>
      </w:r>
      <w:r w:rsidR="00F121E0">
        <w:tab/>
        <w:t xml:space="preserve">Items </w:t>
      </w:r>
      <w:r w:rsidR="00394DC7">
        <w:t>4.1</w:t>
      </w:r>
      <w:r w:rsidR="00F121E0">
        <w:t xml:space="preserve"> to </w:t>
      </w:r>
      <w:r w:rsidR="005B2412">
        <w:t xml:space="preserve">4.1.3, </w:t>
      </w:r>
      <w:r w:rsidR="00142419">
        <w:t>5.1 to 5.1.3, 6.1 to 6.2.2</w:t>
      </w:r>
    </w:p>
    <w:p w14:paraId="548FF8BB" w14:textId="4BB53ABF" w:rsidR="002B5720" w:rsidRDefault="0050286F" w:rsidP="00C7373D">
      <w:pPr>
        <w:pStyle w:val="Paragraphnonumbers"/>
      </w:pPr>
      <w:r>
        <w:t>Nigel Gumbleton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AE06B6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751143" w:rsidRPr="00751143">
        <w:t xml:space="preserve">Items </w:t>
      </w:r>
      <w:r w:rsidR="00394DC7">
        <w:t>4.1</w:t>
      </w:r>
      <w:r w:rsidR="00751143" w:rsidRPr="00751143">
        <w:t xml:space="preserve"> to </w:t>
      </w:r>
      <w:r w:rsidR="00DA4A70">
        <w:t>4.2.2</w:t>
      </w:r>
    </w:p>
    <w:p w14:paraId="324611D9" w14:textId="78AE5FA8" w:rsidR="002B5720" w:rsidRDefault="0050286F" w:rsidP="00C7373D">
      <w:pPr>
        <w:pStyle w:val="Paragraphnonumbers"/>
      </w:pPr>
      <w:r>
        <w:t>Anita Sang</w:t>
      </w:r>
      <w:r w:rsidR="00697BE7">
        <w:t>h</w:t>
      </w:r>
      <w:r>
        <w:t>a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AE06B6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751143" w:rsidRPr="00751143">
        <w:t xml:space="preserve">Items </w:t>
      </w:r>
      <w:r w:rsidR="00394DC7">
        <w:t>4.1</w:t>
      </w:r>
      <w:r w:rsidR="00751143" w:rsidRPr="00751143">
        <w:t xml:space="preserve"> to </w:t>
      </w:r>
      <w:r w:rsidR="00DA4A70">
        <w:t>4.2.2</w:t>
      </w:r>
    </w:p>
    <w:p w14:paraId="1FB22B92" w14:textId="0F989858" w:rsidR="00F121E0" w:rsidRDefault="00AE06B6" w:rsidP="00F121E0">
      <w:pPr>
        <w:pStyle w:val="Paragraphnonumbers"/>
      </w:pPr>
      <w:r>
        <w:t>Claire Hawksworth</w:t>
      </w:r>
      <w:r w:rsidR="00F121E0" w:rsidRPr="002B5720">
        <w:t xml:space="preserve">, </w:t>
      </w:r>
      <w:r w:rsidR="00F121E0" w:rsidRPr="001501C0">
        <w:t>Heath Technology Assessment Adviser</w:t>
      </w:r>
      <w:r w:rsidR="00F121E0">
        <w:tab/>
      </w:r>
      <w:r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F121E0" w:rsidRPr="00751143">
        <w:t xml:space="preserve">Items </w:t>
      </w:r>
      <w:r w:rsidR="004F0E5F">
        <w:t>5.1</w:t>
      </w:r>
      <w:r w:rsidR="00F121E0" w:rsidRPr="00751143">
        <w:t xml:space="preserve"> to </w:t>
      </w:r>
      <w:r w:rsidR="00B7587D">
        <w:t>5.2.2</w:t>
      </w:r>
    </w:p>
    <w:p w14:paraId="113E3D69" w14:textId="030249BF" w:rsidR="00F121E0" w:rsidRDefault="00AE06B6" w:rsidP="00F121E0">
      <w:pPr>
        <w:pStyle w:val="Paragraphnonumbers"/>
      </w:pPr>
      <w:r>
        <w:t>Zain Hussain</w:t>
      </w:r>
      <w:r w:rsidR="00F121E0" w:rsidRPr="002B5720">
        <w:t xml:space="preserve">, </w:t>
      </w:r>
      <w:r w:rsidR="00F121E0" w:rsidRPr="001501C0">
        <w:t>Heath Technology Assessment Analyst</w:t>
      </w:r>
      <w:r w:rsidR="00F121E0" w:rsidRPr="002B5720">
        <w:tab/>
      </w:r>
      <w:r w:rsidR="00F121E0">
        <w:tab/>
      </w:r>
      <w:r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F121E0" w:rsidRPr="00751143">
        <w:t xml:space="preserve">Items </w:t>
      </w:r>
      <w:r w:rsidR="004F0E5F">
        <w:t>5.1</w:t>
      </w:r>
      <w:r w:rsidR="00F121E0" w:rsidRPr="00751143">
        <w:t xml:space="preserve"> to </w:t>
      </w:r>
      <w:r w:rsidR="00B7587D">
        <w:t>5.2.2</w:t>
      </w:r>
    </w:p>
    <w:p w14:paraId="3845862C" w14:textId="1B3D5407" w:rsidR="00F121E0" w:rsidRPr="00B7587D" w:rsidRDefault="00AE06B6" w:rsidP="00F121E0">
      <w:pPr>
        <w:pStyle w:val="Paragraphnonumbers"/>
      </w:pPr>
      <w:r w:rsidRPr="00B7587D">
        <w:t>Alexandra Filby</w:t>
      </w:r>
      <w:r w:rsidR="00F121E0" w:rsidRPr="00B7587D">
        <w:t>, Heath Technology Assessment Adviser</w:t>
      </w:r>
      <w:r w:rsidR="00F121E0" w:rsidRPr="00B7587D">
        <w:tab/>
      </w:r>
      <w:r w:rsidRPr="00B7587D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F121E0" w:rsidRPr="00B7587D">
        <w:t xml:space="preserve">Items </w:t>
      </w:r>
      <w:r w:rsidR="00B7587D" w:rsidRPr="00B7587D">
        <w:t>6.1</w:t>
      </w:r>
      <w:r w:rsidR="00F121E0" w:rsidRPr="00B7587D">
        <w:t xml:space="preserve"> to </w:t>
      </w:r>
      <w:r w:rsidR="00E30DDE">
        <w:t>6.2.2</w:t>
      </w:r>
    </w:p>
    <w:p w14:paraId="3A70FBC1" w14:textId="23921C31" w:rsidR="00F121E0" w:rsidRDefault="00AE06B6" w:rsidP="00C7373D">
      <w:pPr>
        <w:pStyle w:val="Paragraphnonumbers"/>
      </w:pPr>
      <w:r>
        <w:t>George Millingto</w:t>
      </w:r>
      <w:r w:rsidR="00301C4F">
        <w:t>n</w:t>
      </w:r>
      <w:r w:rsidR="00F121E0" w:rsidRPr="002B5720">
        <w:t xml:space="preserve">, </w:t>
      </w:r>
      <w:r w:rsidR="00F121E0" w:rsidRPr="001501C0">
        <w:t>Heath Technology Assessment Analyst</w:t>
      </w:r>
      <w:r w:rsidR="00F121E0" w:rsidRPr="002B5720">
        <w:tab/>
      </w:r>
      <w:r w:rsidR="00F121E0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142419">
        <w:tab/>
      </w:r>
      <w:r w:rsidR="00F121E0" w:rsidRPr="00751143">
        <w:t xml:space="preserve">Items </w:t>
      </w:r>
      <w:r w:rsidR="00B7587D">
        <w:t>6.1</w:t>
      </w:r>
      <w:r w:rsidR="00F121E0" w:rsidRPr="00751143">
        <w:t xml:space="preserve"> to </w:t>
      </w:r>
      <w:r w:rsidR="00E30DDE">
        <w:t>6.2.2</w:t>
      </w:r>
    </w:p>
    <w:p w14:paraId="1AD2AD2C" w14:textId="7AB64524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47F2E0F8" w:rsidR="00BA4EAD" w:rsidRPr="00085585" w:rsidRDefault="00277A71" w:rsidP="00085585">
      <w:pPr>
        <w:pStyle w:val="Paragraphnonumbers"/>
      </w:pPr>
      <w:r>
        <w:t>Huiqin Yang</w:t>
      </w:r>
      <w:r w:rsidR="00BA4EAD" w:rsidRPr="00085585">
        <w:t xml:space="preserve">, </w:t>
      </w:r>
      <w:r w:rsidR="00807D65" w:rsidRPr="00807D65">
        <w:t>Kleijnen Systematic Reviews Ltd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7974B0">
        <w:t>4.1</w:t>
      </w:r>
      <w:r w:rsidR="00751143" w:rsidRPr="00751143">
        <w:t xml:space="preserve"> to </w:t>
      </w:r>
      <w:r w:rsidR="004F0E5F">
        <w:t>4.1.3</w:t>
      </w:r>
    </w:p>
    <w:p w14:paraId="152ADFF4" w14:textId="28FC03DB" w:rsidR="00751143" w:rsidRDefault="0046003C" w:rsidP="00751143">
      <w:pPr>
        <w:pStyle w:val="Paragraphnonumbers"/>
      </w:pPr>
      <w:r w:rsidRPr="0046003C">
        <w:t>Venetia Qendri</w:t>
      </w:r>
      <w:r w:rsidR="00085585" w:rsidRPr="00085585">
        <w:t xml:space="preserve">, </w:t>
      </w:r>
      <w:r w:rsidR="00807D65" w:rsidRPr="00807D65">
        <w:t>Kleijnen Systematic Reviews Ltd</w:t>
      </w:r>
      <w:r w:rsidR="00085585" w:rsidRPr="00085585">
        <w:tab/>
      </w:r>
      <w:r w:rsidR="00682F9B">
        <w:tab/>
      </w:r>
      <w:r w:rsidR="00682F9B">
        <w:tab/>
      </w:r>
      <w:r w:rsidR="00751143" w:rsidRPr="00751143">
        <w:t xml:space="preserve">Items </w:t>
      </w:r>
      <w:r w:rsidR="007974B0">
        <w:t>4.1</w:t>
      </w:r>
      <w:r w:rsidR="00751143" w:rsidRPr="00751143">
        <w:t xml:space="preserve"> to </w:t>
      </w:r>
      <w:r w:rsidR="004F0E5F">
        <w:t>4.1.3</w:t>
      </w:r>
    </w:p>
    <w:p w14:paraId="089F22D2" w14:textId="08B4D9B6" w:rsidR="00085585" w:rsidRPr="00085585" w:rsidRDefault="0046003C" w:rsidP="00751143">
      <w:pPr>
        <w:pStyle w:val="Paragraphnonumbers"/>
      </w:pPr>
      <w:r>
        <w:t>Amy Grove</w:t>
      </w:r>
      <w:r w:rsidR="00085585" w:rsidRPr="00085585">
        <w:t>,</w:t>
      </w:r>
      <w:r w:rsidR="001501C0">
        <w:t xml:space="preserve"> </w:t>
      </w:r>
      <w:r w:rsidR="008A275F" w:rsidRPr="008A275F">
        <w:t>Birmingham Centre for Evidence and Implementation Science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8A275F">
        <w:tab/>
      </w:r>
      <w:r w:rsidR="008A275F">
        <w:tab/>
      </w:r>
      <w:r w:rsidR="008A275F">
        <w:tab/>
      </w:r>
      <w:r w:rsidR="008A275F">
        <w:tab/>
      </w:r>
      <w:r w:rsidR="00751143" w:rsidRPr="00751143">
        <w:t xml:space="preserve">Items </w:t>
      </w:r>
      <w:r w:rsidR="009341D8">
        <w:t>5.1</w:t>
      </w:r>
      <w:r w:rsidR="00751143" w:rsidRPr="00751143">
        <w:t xml:space="preserve"> to </w:t>
      </w:r>
      <w:r w:rsidR="00B7587D">
        <w:t>5.1.3</w:t>
      </w:r>
    </w:p>
    <w:p w14:paraId="5C0780AB" w14:textId="548A5343" w:rsidR="00085585" w:rsidRDefault="0046003C" w:rsidP="00085585">
      <w:pPr>
        <w:pStyle w:val="Paragraphnonumbers"/>
      </w:pPr>
      <w:r>
        <w:t>Peter Auguste</w:t>
      </w:r>
      <w:r w:rsidR="00085585" w:rsidRPr="00085585">
        <w:t xml:space="preserve">, </w:t>
      </w:r>
      <w:r w:rsidR="008A275F" w:rsidRPr="008A275F">
        <w:t>Birmingham Centre for Evidence and Implementation Science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8A275F">
        <w:tab/>
      </w:r>
      <w:r w:rsidR="008A275F">
        <w:tab/>
      </w:r>
      <w:r w:rsidR="008A275F">
        <w:tab/>
      </w:r>
      <w:r w:rsidR="00751143" w:rsidRPr="00751143">
        <w:t xml:space="preserve">Items </w:t>
      </w:r>
      <w:r w:rsidR="009341D8">
        <w:t>5.1</w:t>
      </w:r>
      <w:r w:rsidR="00751143" w:rsidRPr="00751143">
        <w:t xml:space="preserve"> to </w:t>
      </w:r>
      <w:r w:rsidR="00B7587D">
        <w:t>5.1.3</w:t>
      </w:r>
    </w:p>
    <w:p w14:paraId="4FCADDC4" w14:textId="46647CAA" w:rsidR="00AE06B6" w:rsidRPr="00085585" w:rsidRDefault="00442635" w:rsidP="00AE06B6">
      <w:pPr>
        <w:pStyle w:val="Paragraphnonumbers"/>
      </w:pPr>
      <w:r>
        <w:t>Fay Chinnery</w:t>
      </w:r>
      <w:r w:rsidR="00AE06B6" w:rsidRPr="00085585">
        <w:t>,</w:t>
      </w:r>
      <w:r w:rsidR="00AE06B6">
        <w:t xml:space="preserve"> </w:t>
      </w:r>
      <w:r w:rsidR="005A2A48" w:rsidRPr="005A2A48">
        <w:t>Southampton Health Technology Assessments Centre</w:t>
      </w:r>
      <w:r w:rsidR="00AE06B6" w:rsidRPr="00085585">
        <w:tab/>
      </w:r>
      <w:r w:rsidR="00AE06B6">
        <w:tab/>
      </w:r>
      <w:r w:rsidR="00AE06B6">
        <w:tab/>
      </w:r>
      <w:r w:rsidR="00AE06B6">
        <w:tab/>
      </w:r>
      <w:r w:rsidR="00AE06B6">
        <w:tab/>
      </w:r>
      <w:r w:rsidR="008A275F">
        <w:tab/>
      </w:r>
      <w:r w:rsidR="005A2A48">
        <w:tab/>
      </w:r>
      <w:r w:rsidR="005A2A48">
        <w:tab/>
      </w:r>
      <w:r w:rsidR="005A2A48">
        <w:tab/>
      </w:r>
      <w:r w:rsidR="00AE06B6" w:rsidRPr="00751143">
        <w:t xml:space="preserve">Items </w:t>
      </w:r>
      <w:r w:rsidR="00B7587D">
        <w:t>6.1</w:t>
      </w:r>
      <w:r w:rsidR="00AE06B6" w:rsidRPr="00751143">
        <w:t xml:space="preserve"> to </w:t>
      </w:r>
      <w:r w:rsidR="00B7587D">
        <w:t>6.1.3</w:t>
      </w:r>
    </w:p>
    <w:p w14:paraId="1DB8A627" w14:textId="6830ABB7" w:rsidR="00AE06B6" w:rsidRPr="00085585" w:rsidRDefault="00442635" w:rsidP="00085585">
      <w:pPr>
        <w:pStyle w:val="Paragraphnonumbers"/>
      </w:pPr>
      <w:r>
        <w:t>Geoff Frampton</w:t>
      </w:r>
      <w:r w:rsidR="00AE06B6" w:rsidRPr="00085585">
        <w:t xml:space="preserve">, </w:t>
      </w:r>
      <w:r w:rsidR="005A2A48" w:rsidRPr="005A2A48">
        <w:t>Southampton Health Technology Assessments Centre</w:t>
      </w:r>
      <w:r w:rsidR="00AE06B6" w:rsidRPr="00085585">
        <w:tab/>
      </w:r>
      <w:r w:rsidR="00AE06B6">
        <w:tab/>
      </w:r>
      <w:r w:rsidR="00AE06B6">
        <w:tab/>
      </w:r>
      <w:r w:rsidR="00AE06B6">
        <w:tab/>
      </w:r>
      <w:r w:rsidR="00AE06B6">
        <w:tab/>
      </w:r>
      <w:r w:rsidR="008A275F">
        <w:tab/>
      </w:r>
      <w:r w:rsidR="005A2A48">
        <w:tab/>
      </w:r>
      <w:r w:rsidR="005A2A48">
        <w:tab/>
      </w:r>
      <w:r w:rsidR="005A2A48">
        <w:tab/>
      </w:r>
      <w:r w:rsidR="00AE06B6" w:rsidRPr="00751143">
        <w:t xml:space="preserve">Items </w:t>
      </w:r>
      <w:r w:rsidR="00B7587D">
        <w:t>6.1</w:t>
      </w:r>
      <w:r w:rsidR="00AE06B6" w:rsidRPr="00751143">
        <w:t xml:space="preserve"> to </w:t>
      </w:r>
      <w:r w:rsidR="00B7587D">
        <w:t>6.1.3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5DFD9DAA" w:rsidR="00085585" w:rsidRPr="00085585" w:rsidRDefault="00354BBB" w:rsidP="00085585">
      <w:pPr>
        <w:pStyle w:val="Paragraphnonumbers"/>
      </w:pPr>
      <w:r>
        <w:t>Dr Patrick Yong</w:t>
      </w:r>
      <w:r w:rsidR="00BA4EAD" w:rsidRPr="00085585">
        <w:t xml:space="preserve">, </w:t>
      </w:r>
      <w:r w:rsidR="00BA359A">
        <w:t>Consultant Immunologist, c</w:t>
      </w:r>
      <w:r w:rsidR="00BA359A" w:rsidRPr="0097177F">
        <w:t>linical expert nominated by</w:t>
      </w:r>
      <w:r w:rsidR="00BA359A">
        <w:t xml:space="preserve"> </w:t>
      </w:r>
      <w:r w:rsidR="00BA359A" w:rsidRPr="00D64909">
        <w:t>British Society for Allergy and Clinical Immunology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675137">
        <w:t>4.1</w:t>
      </w:r>
      <w:r w:rsidR="00751143" w:rsidRPr="00751143">
        <w:t xml:space="preserve"> to </w:t>
      </w:r>
      <w:r w:rsidR="00634AD7">
        <w:t>4.1.3</w:t>
      </w:r>
    </w:p>
    <w:p w14:paraId="131AAAA5" w14:textId="7B7BF89D" w:rsidR="00BA4EAD" w:rsidRPr="00085585" w:rsidRDefault="00CD394C" w:rsidP="00085585">
      <w:pPr>
        <w:pStyle w:val="Paragraphnonumbers"/>
      </w:pPr>
      <w:r w:rsidRPr="000D2319">
        <w:t xml:space="preserve">Professor </w:t>
      </w:r>
      <w:r w:rsidR="000D2319" w:rsidRPr="000D2319">
        <w:t>Sinisa Savic</w:t>
      </w:r>
      <w:r w:rsidR="00085585" w:rsidRPr="000D2319">
        <w:t xml:space="preserve">, </w:t>
      </w:r>
      <w:r w:rsidR="00541F4C" w:rsidRPr="000D2319">
        <w:t>Professor</w:t>
      </w:r>
      <w:r w:rsidR="00541F4C" w:rsidRPr="00F83A9E">
        <w:t xml:space="preserve"> of Clinical immunology and honorary consultant immunologist,</w:t>
      </w:r>
      <w:r w:rsidR="00541F4C">
        <w:t xml:space="preserve"> </w:t>
      </w:r>
      <w:r w:rsidR="00541F4C" w:rsidRPr="00F83A9E">
        <w:t>clinical expert nominated by KalVista</w:t>
      </w:r>
      <w:r w:rsidR="00682F9B">
        <w:tab/>
      </w:r>
      <w:r w:rsidR="003A4E3F">
        <w:tab/>
      </w:r>
      <w:r w:rsidR="00751143" w:rsidRPr="00751143">
        <w:t xml:space="preserve">Items </w:t>
      </w:r>
      <w:r w:rsidR="00675137">
        <w:t>4.1</w:t>
      </w:r>
      <w:r w:rsidR="00751143" w:rsidRPr="00751143">
        <w:t xml:space="preserve"> to </w:t>
      </w:r>
      <w:r w:rsidR="00634AD7">
        <w:t>4.1.3</w:t>
      </w:r>
    </w:p>
    <w:p w14:paraId="01112AA0" w14:textId="603C1199" w:rsidR="00085585" w:rsidRPr="00085585" w:rsidRDefault="003D7BB1" w:rsidP="00085585">
      <w:pPr>
        <w:pStyle w:val="Paragraphnonumbers"/>
      </w:pPr>
      <w:r>
        <w:t>Angela Metcalfe</w:t>
      </w:r>
      <w:r w:rsidR="00085585" w:rsidRPr="00085585">
        <w:t xml:space="preserve">, </w:t>
      </w:r>
      <w:r w:rsidR="002B5FED">
        <w:t xml:space="preserve">Patient expert </w:t>
      </w:r>
      <w:r w:rsidR="002B5FED" w:rsidRPr="00130660">
        <w:t>nominated by Hereditary Angioedema UK (HAE UK)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24C2C">
        <w:tab/>
      </w:r>
      <w:r w:rsidR="00751143" w:rsidRPr="00751143">
        <w:t xml:space="preserve">Items </w:t>
      </w:r>
      <w:r w:rsidR="00A64EAF">
        <w:t>4.1</w:t>
      </w:r>
      <w:r w:rsidR="00751143" w:rsidRPr="00751143">
        <w:t xml:space="preserve"> to </w:t>
      </w:r>
      <w:r w:rsidR="00634AD7">
        <w:t>4.1.3</w:t>
      </w:r>
    </w:p>
    <w:p w14:paraId="0A9CF5D3" w14:textId="0ADD20B2" w:rsidR="00085585" w:rsidRDefault="002B5FED" w:rsidP="00085585">
      <w:pPr>
        <w:pStyle w:val="Paragraphnonumbers"/>
      </w:pPr>
      <w:r>
        <w:lastRenderedPageBreak/>
        <w:t>Tim Crouch</w:t>
      </w:r>
      <w:r w:rsidR="00085585" w:rsidRPr="00085585">
        <w:t xml:space="preserve">, </w:t>
      </w:r>
      <w:r w:rsidR="00214AD6" w:rsidRPr="00524C36">
        <w:t>Patient expert nominated by Hereditary Angioedema UK (HAE UK)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F07B4">
        <w:tab/>
      </w:r>
      <w:r w:rsidR="006F07B4">
        <w:tab/>
      </w:r>
      <w:r w:rsidR="00751143" w:rsidRPr="00751143">
        <w:t xml:space="preserve">Items </w:t>
      </w:r>
      <w:r w:rsidR="00A64EAF">
        <w:t>4.1</w:t>
      </w:r>
      <w:r w:rsidR="00751143" w:rsidRPr="00751143">
        <w:t xml:space="preserve"> to </w:t>
      </w:r>
      <w:r w:rsidR="00634AD7">
        <w:t>4.1.3</w:t>
      </w:r>
    </w:p>
    <w:p w14:paraId="40A66373" w14:textId="3D1FDFE5" w:rsidR="005A2A48" w:rsidRPr="00085585" w:rsidRDefault="00214AD6" w:rsidP="005A2A48">
      <w:pPr>
        <w:pStyle w:val="Paragraphnonumbers"/>
      </w:pPr>
      <w:r>
        <w:t>Dr Neil Rabin</w:t>
      </w:r>
      <w:r w:rsidR="005A2A48" w:rsidRPr="00085585">
        <w:t xml:space="preserve">, </w:t>
      </w:r>
      <w:r w:rsidR="000342DB" w:rsidRPr="00524C36">
        <w:t xml:space="preserve">Consultant Haematologist, clinical expert nominated </w:t>
      </w:r>
      <w:r w:rsidR="000342DB" w:rsidRPr="0065170A">
        <w:t xml:space="preserve">by </w:t>
      </w:r>
      <w:r w:rsidR="000342DB" w:rsidRPr="0084434A">
        <w:t>Johnson and Johnson Innovative Medicine</w:t>
      </w:r>
      <w:r w:rsidR="005A2A48">
        <w:tab/>
      </w:r>
      <w:r w:rsidR="005A2A48">
        <w:tab/>
      </w:r>
      <w:r w:rsidR="005A2A48">
        <w:tab/>
      </w:r>
      <w:r w:rsidR="005A2A48">
        <w:tab/>
      </w:r>
      <w:r w:rsidR="006F07B4">
        <w:tab/>
      </w:r>
      <w:r w:rsidR="005A2A48" w:rsidRPr="00751143">
        <w:t xml:space="preserve">Items </w:t>
      </w:r>
      <w:r w:rsidR="00EB0773">
        <w:t>5.1</w:t>
      </w:r>
      <w:r w:rsidR="005A2A48" w:rsidRPr="00751143">
        <w:t xml:space="preserve"> to </w:t>
      </w:r>
      <w:r w:rsidR="00C81944">
        <w:t>5.1.3</w:t>
      </w:r>
    </w:p>
    <w:p w14:paraId="4A421130" w14:textId="33648312" w:rsidR="005A2A48" w:rsidRPr="00085585" w:rsidRDefault="002D66CC" w:rsidP="005A2A48">
      <w:pPr>
        <w:pStyle w:val="Paragraphnonumbers"/>
      </w:pPr>
      <w:r>
        <w:t>Dr Sarah Lawless</w:t>
      </w:r>
      <w:r w:rsidR="005A2A48" w:rsidRPr="00085585">
        <w:t xml:space="preserve">, </w:t>
      </w:r>
      <w:r w:rsidR="0085110C" w:rsidRPr="00524C36">
        <w:t>Consultant Haematologist, clinical expert nominated by</w:t>
      </w:r>
      <w:r w:rsidR="0085110C">
        <w:t xml:space="preserve"> </w:t>
      </w:r>
      <w:r w:rsidR="0085110C" w:rsidRPr="002B491F">
        <w:t>UK Myeloma Society</w:t>
      </w:r>
      <w:r w:rsidR="005A2A48">
        <w:tab/>
      </w:r>
      <w:r w:rsidR="005A2A48">
        <w:tab/>
      </w:r>
      <w:r w:rsidR="005A2A48">
        <w:tab/>
      </w:r>
      <w:r w:rsidR="005A2A48">
        <w:tab/>
      </w:r>
      <w:r w:rsidR="00F84D9B">
        <w:tab/>
      </w:r>
      <w:r w:rsidR="005A2A48" w:rsidRPr="00751143">
        <w:t xml:space="preserve">Items </w:t>
      </w:r>
      <w:r w:rsidR="00EB0773">
        <w:t>5.1</w:t>
      </w:r>
      <w:r w:rsidR="005A2A48" w:rsidRPr="00751143">
        <w:t xml:space="preserve"> to </w:t>
      </w:r>
      <w:r w:rsidR="00C81944">
        <w:t>5.1.3</w:t>
      </w:r>
    </w:p>
    <w:p w14:paraId="639A332E" w14:textId="7694EC9E" w:rsidR="005A2A48" w:rsidRPr="00085585" w:rsidRDefault="001D6C82" w:rsidP="005A2A48">
      <w:pPr>
        <w:pStyle w:val="Paragraphnonumbers"/>
      </w:pPr>
      <w:r>
        <w:t>Caroline Donaghue</w:t>
      </w:r>
      <w:r w:rsidR="005A2A48" w:rsidRPr="00085585">
        <w:t xml:space="preserve">, </w:t>
      </w:r>
      <w:r w:rsidR="00A24C21" w:rsidRPr="00524C36">
        <w:t>Patient expert nominated by Myeloma UK</w:t>
      </w:r>
      <w:r w:rsidR="005A2A48" w:rsidRPr="00085585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5A2A48" w:rsidRPr="00751143">
        <w:t xml:space="preserve">Items </w:t>
      </w:r>
      <w:r w:rsidR="00EB0773">
        <w:t>5.1</w:t>
      </w:r>
      <w:r w:rsidR="005A2A48" w:rsidRPr="00751143">
        <w:t xml:space="preserve"> to </w:t>
      </w:r>
      <w:r w:rsidR="00C81944">
        <w:t>5.1.3</w:t>
      </w:r>
    </w:p>
    <w:p w14:paraId="2DAA5643" w14:textId="4CC5706D" w:rsidR="005A2A48" w:rsidRDefault="00A24C21" w:rsidP="005A2A48">
      <w:pPr>
        <w:pStyle w:val="Paragraphnonumbers"/>
      </w:pPr>
      <w:r>
        <w:t>Sue Harley</w:t>
      </w:r>
      <w:r w:rsidR="005A2A48" w:rsidRPr="00085585">
        <w:t xml:space="preserve">, </w:t>
      </w:r>
      <w:r w:rsidR="004D5AB5" w:rsidRPr="00112735">
        <w:t xml:space="preserve">Patient expert nominated by </w:t>
      </w:r>
      <w:r w:rsidR="004D5AB5" w:rsidRPr="009C1164">
        <w:t>Myeloma UK</w:t>
      </w:r>
      <w:r w:rsidR="005A2A48">
        <w:tab/>
      </w:r>
      <w:r w:rsidR="005A2A48">
        <w:tab/>
      </w:r>
      <w:r w:rsidR="005A2A48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B7587D">
        <w:tab/>
      </w:r>
      <w:r w:rsidR="005A2A48" w:rsidRPr="00751143">
        <w:t xml:space="preserve">Items </w:t>
      </w:r>
      <w:r w:rsidR="00EB0773">
        <w:t>5.1</w:t>
      </w:r>
      <w:r w:rsidR="005A2A48" w:rsidRPr="00751143">
        <w:t xml:space="preserve"> to </w:t>
      </w:r>
      <w:r w:rsidR="00C81944">
        <w:t>5.1.3</w:t>
      </w:r>
    </w:p>
    <w:p w14:paraId="76191D15" w14:textId="4D76ED4C" w:rsidR="00EB0773" w:rsidRPr="00085585" w:rsidRDefault="00EB0773" w:rsidP="005A2A48">
      <w:pPr>
        <w:pStyle w:val="Paragraphnonumbers"/>
      </w:pPr>
      <w:r>
        <w:t xml:space="preserve">Professor Steve </w:t>
      </w:r>
      <w:r w:rsidRPr="00226893">
        <w:t>O’Brien, CDF Lead</w:t>
      </w:r>
      <w:r>
        <w:t xml:space="preserve">, </w:t>
      </w:r>
      <w:r w:rsidRPr="00EB0773">
        <w:t>NHS England</w:t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 w:rsidR="00C81944">
        <w:t>5.1.3, 6.1</w:t>
      </w:r>
      <w:r w:rsidR="00B7587D">
        <w:t xml:space="preserve"> to </w:t>
      </w:r>
    </w:p>
    <w:p w14:paraId="0F879C93" w14:textId="7EC58C6D" w:rsidR="005A2A48" w:rsidRPr="00085585" w:rsidRDefault="005309A1" w:rsidP="005A2A48">
      <w:pPr>
        <w:pStyle w:val="Paragraphnonumbers"/>
      </w:pPr>
      <w:r>
        <w:t>Dr Cathy Burton</w:t>
      </w:r>
      <w:r w:rsidR="005A2A48" w:rsidRPr="00085585">
        <w:t xml:space="preserve">, </w:t>
      </w:r>
      <w:r w:rsidR="00D566C7" w:rsidRPr="00112735">
        <w:t>Consultant Haematologist, clinical expert nominated by</w:t>
      </w:r>
      <w:r w:rsidR="00D566C7">
        <w:t xml:space="preserve"> </w:t>
      </w:r>
      <w:r w:rsidR="00D566C7" w:rsidRPr="00C44D1D">
        <w:t>Myeloma UK</w:t>
      </w:r>
      <w:r w:rsidR="005A2A48">
        <w:tab/>
      </w:r>
      <w:r w:rsidR="005A2A48">
        <w:tab/>
      </w:r>
      <w:r w:rsidR="005A2A48">
        <w:tab/>
      </w:r>
      <w:r w:rsidR="00D566C7">
        <w:tab/>
      </w:r>
      <w:r w:rsidR="00D566C7">
        <w:tab/>
      </w:r>
      <w:r w:rsidR="00D566C7">
        <w:tab/>
      </w:r>
      <w:r w:rsidR="005A2A48" w:rsidRPr="00751143">
        <w:t xml:space="preserve">Items </w:t>
      </w:r>
      <w:r w:rsidR="00B7587D">
        <w:t>6.1</w:t>
      </w:r>
      <w:r w:rsidR="005A2A48" w:rsidRPr="00751143">
        <w:t xml:space="preserve"> to </w:t>
      </w:r>
      <w:r w:rsidR="00B7587D">
        <w:t>6.1.3</w:t>
      </w:r>
    </w:p>
    <w:p w14:paraId="1430E205" w14:textId="72F48422" w:rsidR="002D5FF0" w:rsidRDefault="001462ED" w:rsidP="00085585">
      <w:pPr>
        <w:pStyle w:val="Paragraphnonumbers"/>
      </w:pPr>
      <w:r>
        <w:t>Dr Sridhar Chaganti</w:t>
      </w:r>
      <w:r w:rsidR="005A2A48" w:rsidRPr="00085585">
        <w:t xml:space="preserve">, </w:t>
      </w:r>
      <w:r w:rsidR="007B3749" w:rsidRPr="00112735">
        <w:t>Consultant Haematologist, clinical expert nominated by</w:t>
      </w:r>
      <w:r w:rsidR="007B3749" w:rsidRPr="00C56885">
        <w:t xml:space="preserve"> Roche Products Ltd</w:t>
      </w:r>
      <w:r w:rsidR="005A2A48">
        <w:tab/>
      </w:r>
      <w:r w:rsidR="005A2A48">
        <w:tab/>
      </w:r>
      <w:r w:rsidR="005A2A48">
        <w:tab/>
      </w:r>
      <w:r w:rsidR="005A2A48">
        <w:tab/>
      </w:r>
      <w:r w:rsidR="00D566C7">
        <w:tab/>
      </w:r>
      <w:r w:rsidR="005A2A48" w:rsidRPr="00751143">
        <w:t xml:space="preserve">Items </w:t>
      </w:r>
      <w:r w:rsidR="00B7587D">
        <w:t>6.1</w:t>
      </w:r>
      <w:r w:rsidR="005A2A48" w:rsidRPr="00751143">
        <w:t xml:space="preserve"> to </w:t>
      </w:r>
      <w:r w:rsidR="00B7587D">
        <w:t>6.1.3</w:t>
      </w:r>
    </w:p>
    <w:p w14:paraId="63E83301" w14:textId="77777777" w:rsidR="009021FB" w:rsidRDefault="009021FB" w:rsidP="002D5FF0">
      <w:pPr>
        <w:pStyle w:val="Paragraphnonumbers"/>
        <w:rPr>
          <w:i/>
          <w:iCs/>
          <w:sz w:val="20"/>
          <w:szCs w:val="20"/>
        </w:rPr>
      </w:pPr>
    </w:p>
    <w:p w14:paraId="62517C06" w14:textId="297E0DE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499541AC" w:rsidR="00C978CB" w:rsidRPr="00266819" w:rsidRDefault="00C978CB">
      <w:pPr>
        <w:pStyle w:val="Level2numbered"/>
      </w:pPr>
      <w:r w:rsidRPr="006441D3">
        <w:t xml:space="preserve">The </w:t>
      </w:r>
      <w:r w:rsidR="00C3264F" w:rsidRPr="006441D3">
        <w:t>C</w:t>
      </w:r>
      <w:r w:rsidRPr="006441D3">
        <w:t>hair</w:t>
      </w:r>
      <w:r w:rsidR="003E6CDE" w:rsidRPr="006441D3">
        <w:t>,</w:t>
      </w:r>
      <w:r w:rsidR="005640F7" w:rsidRPr="006441D3">
        <w:t xml:space="preserve"> </w:t>
      </w:r>
      <w:r w:rsidR="003E6CDE" w:rsidRPr="006441D3">
        <w:t>Charles Crawley</w:t>
      </w:r>
      <w:r w:rsidR="00A1559F" w:rsidRPr="006441D3">
        <w:t>,</w:t>
      </w:r>
      <w:r w:rsidRPr="006441D3">
        <w:t xml:space="preserve">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</w:t>
      </w:r>
      <w:r w:rsidRPr="00266819">
        <w:t>attendees present to the meeting</w:t>
      </w:r>
      <w:r w:rsidR="00E00AAB" w:rsidRPr="00266819">
        <w:t>.</w:t>
      </w:r>
    </w:p>
    <w:p w14:paraId="3C18D0EC" w14:textId="4222152B" w:rsidR="00A82301" w:rsidRPr="00266819" w:rsidRDefault="00A82301" w:rsidP="00F57A78">
      <w:pPr>
        <w:pStyle w:val="Level2numbered"/>
      </w:pPr>
      <w:r w:rsidRPr="00266819">
        <w:t xml:space="preserve">The chair noted apologies from </w:t>
      </w:r>
      <w:r w:rsidR="00093664">
        <w:t xml:space="preserve">Dr Alex Cale, </w:t>
      </w:r>
      <w:r w:rsidR="002A5F73" w:rsidRPr="00266819">
        <w:t>Dr David Foreman, Jonathan Sive, and Satish Venkateshan</w:t>
      </w:r>
      <w:r w:rsidR="00085585" w:rsidRPr="00266819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81E3F86" w14:textId="42A535BC" w:rsidR="00A1559F" w:rsidRPr="00743095" w:rsidRDefault="00A1559F">
      <w:pPr>
        <w:pStyle w:val="Level2numbered"/>
      </w:pPr>
      <w:r w:rsidRPr="00743095">
        <w:t xml:space="preserve">The Chair announced that </w:t>
      </w:r>
      <w:r w:rsidR="00922142" w:rsidRPr="00743095">
        <w:t>this is Andrew Renehan’s last meeting and thanked him for his contribution to the committee.</w:t>
      </w:r>
    </w:p>
    <w:p w14:paraId="67A090C8" w14:textId="1A13A279" w:rsidR="00922142" w:rsidRPr="006C145D" w:rsidRDefault="00922142">
      <w:pPr>
        <w:pStyle w:val="Level2numbered"/>
      </w:pPr>
      <w:r w:rsidRPr="006C145D">
        <w:t xml:space="preserve">The Chair </w:t>
      </w:r>
      <w:r w:rsidR="0064494E">
        <w:t>welcomed</w:t>
      </w:r>
      <w:r w:rsidRPr="006C145D">
        <w:t xml:space="preserve"> </w:t>
      </w:r>
      <w:r w:rsidR="00086510">
        <w:t xml:space="preserve">two </w:t>
      </w:r>
      <w:r w:rsidR="0064494E">
        <w:t xml:space="preserve">new members to the committee, </w:t>
      </w:r>
      <w:r w:rsidRPr="006C145D">
        <w:t>Ala</w:t>
      </w:r>
      <w:r w:rsidR="00D957A7" w:rsidRPr="006C145D">
        <w:t>stair Dickson and Jonathan Tosh</w:t>
      </w:r>
      <w:r w:rsidR="0064494E">
        <w:t>. The Chair</w:t>
      </w:r>
      <w:r w:rsidR="00D957A7" w:rsidRPr="006C145D">
        <w:t xml:space="preserve"> </w:t>
      </w:r>
      <w:r w:rsidR="0064494E">
        <w:t xml:space="preserve">confirmed that they </w:t>
      </w:r>
      <w:r w:rsidR="00D957A7" w:rsidRPr="006C145D">
        <w:t>will be observing the meeting today.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E7D689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203390">
        <w:t>Tuesday 9</w:t>
      </w:r>
      <w:r w:rsidR="00203390" w:rsidRPr="00203390">
        <w:rPr>
          <w:vertAlign w:val="superscript"/>
        </w:rPr>
        <w:t>th</w:t>
      </w:r>
      <w:r w:rsidR="00203390">
        <w:t xml:space="preserve"> September</w:t>
      </w:r>
      <w:r w:rsidR="00F123D9">
        <w:t xml:space="preserve"> 2025</w:t>
      </w:r>
      <w:r w:rsidR="00203390">
        <w:t>.</w:t>
      </w:r>
      <w:r w:rsidR="00205638" w:rsidRPr="005E2873">
        <w:rPr>
          <w:highlight w:val="lightGray"/>
        </w:rPr>
        <w:t xml:space="preserve"> </w:t>
      </w:r>
    </w:p>
    <w:p w14:paraId="61D36CA8" w14:textId="7AB3B39D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CD6FDF" w:rsidRPr="00CD6FDF">
        <w:t>Sebetralstat</w:t>
      </w:r>
      <w:proofErr w:type="spellEnd"/>
      <w:r w:rsidR="00CD6FDF" w:rsidRPr="00CD6FDF">
        <w:t xml:space="preserve"> for treating acute attacks of hereditary angioedema in people aged 12 and over [ID6284]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4E02633F" w:rsidR="006B43E4" w:rsidRPr="001F1A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1A61">
        <w:t xml:space="preserve">The </w:t>
      </w:r>
      <w:r w:rsidR="00A20749" w:rsidRPr="001F1A61">
        <w:t>C</w:t>
      </w:r>
      <w:r w:rsidRPr="001F1A61">
        <w:t xml:space="preserve">hair welcomed the invited experts, external assessment group representatives, members of the public and company representatives from </w:t>
      </w:r>
      <w:r w:rsidR="000534A3" w:rsidRPr="001F1A61">
        <w:t>KalVista Pharmaceuticals.</w:t>
      </w:r>
      <w:r w:rsidRPr="001F1A61">
        <w:t xml:space="preserve"> </w:t>
      </w:r>
    </w:p>
    <w:p w14:paraId="7D23DE3E" w14:textId="24C5571F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A20749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6F1DC4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71D6594F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</w:t>
      </w:r>
      <w:r w:rsidRPr="006441D3">
        <w:t xml:space="preserve">discussion </w:t>
      </w:r>
      <w:r w:rsidR="00BE4218" w:rsidRPr="006441D3">
        <w:t>of the evidence presented to the committee.</w:t>
      </w:r>
      <w:r w:rsidRPr="006441D3">
        <w:t xml:space="preserve"> This information</w:t>
      </w:r>
      <w:r>
        <w:t xml:space="preserve"> was presented to the </w:t>
      </w:r>
      <w:r w:rsidRPr="00D40255">
        <w:t xml:space="preserve">committee by </w:t>
      </w:r>
      <w:r w:rsidR="008B7302" w:rsidRPr="00D40255">
        <w:t>Pedro Saramago Goncalves, Iain McGowan, and Stella O'Brien</w:t>
      </w:r>
      <w:r w:rsidRPr="00D40255">
        <w:t>.</w:t>
      </w:r>
    </w:p>
    <w:bookmarkEnd w:id="5"/>
    <w:p w14:paraId="78D3F244" w14:textId="01FC1FDB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lastRenderedPageBreak/>
        <w:t xml:space="preserve">Part 2 – Closed session (company representatives, </w:t>
      </w:r>
      <w:r w:rsidRPr="00173ABB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78ABDAA9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970125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02455FC0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6F1DC4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66888E58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8C0C3C" w:rsidRPr="008C0C3C">
        <w:t>Talquetamab</w:t>
      </w:r>
      <w:proofErr w:type="spellEnd"/>
      <w:r w:rsidR="008C0C3C" w:rsidRPr="008C0C3C">
        <w:t xml:space="preserve"> for treating relapsed or refractory multiple myeloma after 3 treatments [ID5082]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2ECF9538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64620">
        <w:t>C</w:t>
      </w:r>
      <w:r w:rsidRPr="00031524">
        <w:t>hair</w:t>
      </w:r>
      <w:r w:rsidR="00064620">
        <w:t>, Richard Nicholas,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EB0773">
        <w:t xml:space="preserve">representatives from </w:t>
      </w:r>
      <w:r w:rsidR="00F525FA" w:rsidRPr="00EB0773">
        <w:rPr>
          <w:bCs w:val="0"/>
        </w:rPr>
        <w:t>Johnson &amp; Johnson Innovative Medicine</w:t>
      </w:r>
      <w:r w:rsidR="00F525FA" w:rsidRPr="00EB0773">
        <w:t>.</w:t>
      </w:r>
      <w:r>
        <w:t xml:space="preserve"> </w:t>
      </w:r>
    </w:p>
    <w:p w14:paraId="68B39034" w14:textId="500BFA61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064620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8D4C8C" w:rsidRPr="009E2433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02499875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Pr="00EB0773">
        <w:rPr>
          <w:szCs w:val="24"/>
        </w:rPr>
        <w:t xml:space="preserve">Chair led a discussion </w:t>
      </w:r>
      <w:r w:rsidR="00BE4218" w:rsidRPr="00EB0773">
        <w:rPr>
          <w:szCs w:val="24"/>
        </w:rPr>
        <w:t>of the consultation comments presented to the committee.</w:t>
      </w:r>
      <w:r w:rsidRPr="00EB0773">
        <w:rPr>
          <w:szCs w:val="24"/>
        </w:rPr>
        <w:t xml:space="preserve"> This information was presented to the committee by </w:t>
      </w:r>
      <w:r w:rsidR="00C119F1" w:rsidRPr="00EB0773">
        <w:rPr>
          <w:szCs w:val="24"/>
        </w:rPr>
        <w:t>the Chair</w:t>
      </w:r>
      <w:r w:rsidRPr="00EB0773">
        <w:rPr>
          <w:szCs w:val="24"/>
        </w:rPr>
        <w:t>.</w:t>
      </w:r>
    </w:p>
    <w:p w14:paraId="0BE18D60" w14:textId="3A090F7B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0D2A48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1FFA3BEB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0D2A48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A1F1788" w14:textId="2E45A43F" w:rsidR="00A72D29" w:rsidRDefault="00A72D29" w:rsidP="00A72D29">
      <w:pPr>
        <w:pStyle w:val="Level3numbered"/>
        <w:numPr>
          <w:ilvl w:val="0"/>
          <w:numId w:val="28"/>
        </w:numPr>
      </w:pPr>
      <w:r>
        <w:lastRenderedPageBreak/>
        <w:t xml:space="preserve">Further updates will be available on the </w:t>
      </w:r>
      <w:hyperlink r:id="rId10" w:history="1">
        <w:r w:rsidRPr="009E2433">
          <w:rPr>
            <w:rStyle w:val="Hyperlink"/>
          </w:rPr>
          <w:t>topic webpage</w:t>
        </w:r>
      </w:hyperlink>
      <w:r>
        <w:t xml:space="preserve"> in due course.</w:t>
      </w:r>
    </w:p>
    <w:p w14:paraId="2131D048" w14:textId="75E43165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6E730B" w:rsidRPr="006E730B">
        <w:t>Glofitamab</w:t>
      </w:r>
      <w:proofErr w:type="spellEnd"/>
      <w:r w:rsidR="006E730B" w:rsidRPr="006E730B">
        <w:t xml:space="preserve"> with gemcitabine and oxaliplatin for treating relapsed or refractory diffuse B-cell lymphoma [ID6202]</w:t>
      </w:r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7B7AC69F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64620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>group represe</w:t>
      </w:r>
      <w:r w:rsidRPr="00266819">
        <w:t xml:space="preserve">ntatives, members of the public and company representatives from </w:t>
      </w:r>
      <w:r w:rsidR="00BF4BFC" w:rsidRPr="00266819">
        <w:t>Roche Products.</w:t>
      </w:r>
      <w:r>
        <w:t xml:space="preserve"> </w:t>
      </w:r>
    </w:p>
    <w:p w14:paraId="29A78AB8" w14:textId="422C9507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 xml:space="preserve">The </w:t>
      </w:r>
      <w:r w:rsidR="00064620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8D4C8C" w:rsidRPr="00BB2959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5B9BBEF0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</w:t>
      </w:r>
      <w:r w:rsidRPr="00266819">
        <w:rPr>
          <w:szCs w:val="24"/>
        </w:rPr>
        <w:t xml:space="preserve">led a discussion </w:t>
      </w:r>
      <w:r w:rsidR="00064620" w:rsidRPr="00266819">
        <w:rPr>
          <w:szCs w:val="24"/>
        </w:rPr>
        <w:t>of the consultation comments presented to the committee.</w:t>
      </w:r>
      <w:r w:rsidRPr="00266819">
        <w:rPr>
          <w:szCs w:val="24"/>
        </w:rPr>
        <w:t xml:space="preserve"> This information was presented to the committee by </w:t>
      </w:r>
      <w:r w:rsidR="00C119F1" w:rsidRPr="00266819">
        <w:rPr>
          <w:szCs w:val="24"/>
        </w:rPr>
        <w:t>the Chair</w:t>
      </w:r>
      <w:r w:rsidRPr="00266819">
        <w:rPr>
          <w:szCs w:val="24"/>
        </w:rPr>
        <w:t>.</w:t>
      </w:r>
    </w:p>
    <w:p w14:paraId="00E94AD4" w14:textId="79437115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086922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0E84571" w14:textId="71E9F39B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>. The committee decision was</w:t>
      </w:r>
      <w:r w:rsidR="003019AD">
        <w:t xml:space="preserve"> reached</w:t>
      </w:r>
      <w:r w:rsidRPr="001F551E">
        <w:t xml:space="preserve"> </w:t>
      </w:r>
      <w:r w:rsidR="006717E3">
        <w:t>through a vote by members</w:t>
      </w:r>
      <w:r w:rsidR="009B7F8C">
        <w:t>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62A8227" w14:textId="2C87DFE0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BB2959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000E4F93" w:rsidR="00135794" w:rsidRPr="001F551E" w:rsidRDefault="007507BD" w:rsidP="0008692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BB2959">
        <w:t>Tuesday 11</w:t>
      </w:r>
      <w:r w:rsidR="00BB2959" w:rsidRPr="00BB2959">
        <w:rPr>
          <w:vertAlign w:val="superscript"/>
        </w:rPr>
        <w:t>th</w:t>
      </w:r>
      <w:r w:rsidR="00BB2959">
        <w:t xml:space="preserve"> November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BB2959">
        <w:t>9am</w:t>
      </w:r>
      <w:r w:rsidR="00236AD0" w:rsidRPr="001F551E">
        <w:t>.</w:t>
      </w:r>
    </w:p>
    <w:sectPr w:rsidR="00135794" w:rsidRPr="001F551E" w:rsidSect="0000062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5425" w14:textId="77777777" w:rsidR="0030192C" w:rsidRDefault="0030192C" w:rsidP="006231D3">
      <w:r>
        <w:separator/>
      </w:r>
    </w:p>
  </w:endnote>
  <w:endnote w:type="continuationSeparator" w:id="0">
    <w:p w14:paraId="01473880" w14:textId="77777777" w:rsidR="0030192C" w:rsidRDefault="0030192C" w:rsidP="006231D3">
      <w:r>
        <w:continuationSeparator/>
      </w:r>
    </w:p>
  </w:endnote>
  <w:endnote w:type="continuationNotice" w:id="1">
    <w:p w14:paraId="0C6A94C7" w14:textId="77777777" w:rsidR="0030192C" w:rsidRDefault="0030192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F12E" w14:textId="77777777" w:rsidR="0030192C" w:rsidRDefault="0030192C" w:rsidP="006231D3">
      <w:r>
        <w:separator/>
      </w:r>
    </w:p>
  </w:footnote>
  <w:footnote w:type="continuationSeparator" w:id="0">
    <w:p w14:paraId="1E002024" w14:textId="77777777" w:rsidR="0030192C" w:rsidRDefault="0030192C" w:rsidP="006231D3">
      <w:r>
        <w:continuationSeparator/>
      </w:r>
    </w:p>
  </w:footnote>
  <w:footnote w:type="continuationNotice" w:id="1">
    <w:p w14:paraId="25DE52AF" w14:textId="77777777" w:rsidR="0030192C" w:rsidRDefault="0030192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159F"/>
    <w:rsid w:val="00004C0B"/>
    <w:rsid w:val="0001656F"/>
    <w:rsid w:val="00022B42"/>
    <w:rsid w:val="00031524"/>
    <w:rsid w:val="000342DB"/>
    <w:rsid w:val="00040BED"/>
    <w:rsid w:val="000411A2"/>
    <w:rsid w:val="000444F9"/>
    <w:rsid w:val="00044FC1"/>
    <w:rsid w:val="00045BD0"/>
    <w:rsid w:val="000534A3"/>
    <w:rsid w:val="00053C24"/>
    <w:rsid w:val="00064620"/>
    <w:rsid w:val="00067475"/>
    <w:rsid w:val="00080C80"/>
    <w:rsid w:val="00083A5C"/>
    <w:rsid w:val="00083CF9"/>
    <w:rsid w:val="00085585"/>
    <w:rsid w:val="00086510"/>
    <w:rsid w:val="00086922"/>
    <w:rsid w:val="00093664"/>
    <w:rsid w:val="000A3C2F"/>
    <w:rsid w:val="000A687D"/>
    <w:rsid w:val="000C4E08"/>
    <w:rsid w:val="000C4EB3"/>
    <w:rsid w:val="000D1197"/>
    <w:rsid w:val="000D2319"/>
    <w:rsid w:val="000D2A48"/>
    <w:rsid w:val="000D5F50"/>
    <w:rsid w:val="000E22F2"/>
    <w:rsid w:val="000E27E6"/>
    <w:rsid w:val="000F04B6"/>
    <w:rsid w:val="0010461D"/>
    <w:rsid w:val="0011038B"/>
    <w:rsid w:val="00112212"/>
    <w:rsid w:val="0012100C"/>
    <w:rsid w:val="001220B1"/>
    <w:rsid w:val="001262B7"/>
    <w:rsid w:val="00135794"/>
    <w:rsid w:val="001420B9"/>
    <w:rsid w:val="00142419"/>
    <w:rsid w:val="00145F11"/>
    <w:rsid w:val="001462ED"/>
    <w:rsid w:val="00150075"/>
    <w:rsid w:val="001501C0"/>
    <w:rsid w:val="00161397"/>
    <w:rsid w:val="001662DA"/>
    <w:rsid w:val="00167902"/>
    <w:rsid w:val="00173ABB"/>
    <w:rsid w:val="00175A74"/>
    <w:rsid w:val="00196E93"/>
    <w:rsid w:val="001A18CE"/>
    <w:rsid w:val="001C205E"/>
    <w:rsid w:val="001C38B8"/>
    <w:rsid w:val="001C5FB8"/>
    <w:rsid w:val="001D6C82"/>
    <w:rsid w:val="001D769D"/>
    <w:rsid w:val="001E1376"/>
    <w:rsid w:val="001F1A61"/>
    <w:rsid w:val="001F2404"/>
    <w:rsid w:val="001F551E"/>
    <w:rsid w:val="00203390"/>
    <w:rsid w:val="002038C6"/>
    <w:rsid w:val="00205638"/>
    <w:rsid w:val="00214AD6"/>
    <w:rsid w:val="0022082C"/>
    <w:rsid w:val="002228E3"/>
    <w:rsid w:val="00223637"/>
    <w:rsid w:val="00226893"/>
    <w:rsid w:val="00236AD0"/>
    <w:rsid w:val="00240933"/>
    <w:rsid w:val="00250F16"/>
    <w:rsid w:val="00266819"/>
    <w:rsid w:val="00270094"/>
    <w:rsid w:val="002748D1"/>
    <w:rsid w:val="00277A71"/>
    <w:rsid w:val="00277DAE"/>
    <w:rsid w:val="002A5F73"/>
    <w:rsid w:val="002B5720"/>
    <w:rsid w:val="002B5FED"/>
    <w:rsid w:val="002C0902"/>
    <w:rsid w:val="002C258D"/>
    <w:rsid w:val="002C660B"/>
    <w:rsid w:val="002C7A84"/>
    <w:rsid w:val="002D1A7F"/>
    <w:rsid w:val="002D5B24"/>
    <w:rsid w:val="002D5FF0"/>
    <w:rsid w:val="002D66CC"/>
    <w:rsid w:val="002F3D4E"/>
    <w:rsid w:val="002F5606"/>
    <w:rsid w:val="002F6673"/>
    <w:rsid w:val="0030059A"/>
    <w:rsid w:val="0030192C"/>
    <w:rsid w:val="003019AD"/>
    <w:rsid w:val="00301C4F"/>
    <w:rsid w:val="00324C2C"/>
    <w:rsid w:val="00337868"/>
    <w:rsid w:val="00344EA6"/>
    <w:rsid w:val="00350071"/>
    <w:rsid w:val="00354BBB"/>
    <w:rsid w:val="0035637B"/>
    <w:rsid w:val="00356EA2"/>
    <w:rsid w:val="00370813"/>
    <w:rsid w:val="003719B7"/>
    <w:rsid w:val="003755EE"/>
    <w:rsid w:val="00377867"/>
    <w:rsid w:val="00394DC7"/>
    <w:rsid w:val="003965A8"/>
    <w:rsid w:val="003A2CF7"/>
    <w:rsid w:val="003A42EC"/>
    <w:rsid w:val="003A4E3F"/>
    <w:rsid w:val="003A4F8A"/>
    <w:rsid w:val="003A6B73"/>
    <w:rsid w:val="003B0C8A"/>
    <w:rsid w:val="003C1D05"/>
    <w:rsid w:val="003C2EEF"/>
    <w:rsid w:val="003D0F29"/>
    <w:rsid w:val="003D4563"/>
    <w:rsid w:val="003D5394"/>
    <w:rsid w:val="003D5F9F"/>
    <w:rsid w:val="003D7BB1"/>
    <w:rsid w:val="003E005F"/>
    <w:rsid w:val="003E3BA6"/>
    <w:rsid w:val="003E5516"/>
    <w:rsid w:val="003E65BA"/>
    <w:rsid w:val="003E6CDE"/>
    <w:rsid w:val="003F32A4"/>
    <w:rsid w:val="003F4378"/>
    <w:rsid w:val="003F5516"/>
    <w:rsid w:val="004004A6"/>
    <w:rsid w:val="004024B8"/>
    <w:rsid w:val="00402715"/>
    <w:rsid w:val="00402DFB"/>
    <w:rsid w:val="00410E8B"/>
    <w:rsid w:val="00411B9A"/>
    <w:rsid w:val="00422523"/>
    <w:rsid w:val="00436657"/>
    <w:rsid w:val="004366CD"/>
    <w:rsid w:val="00442635"/>
    <w:rsid w:val="00444D16"/>
    <w:rsid w:val="00445EDA"/>
    <w:rsid w:val="00451599"/>
    <w:rsid w:val="00456A6D"/>
    <w:rsid w:val="0046003C"/>
    <w:rsid w:val="00463336"/>
    <w:rsid w:val="00463370"/>
    <w:rsid w:val="00465736"/>
    <w:rsid w:val="00465E35"/>
    <w:rsid w:val="00466A6C"/>
    <w:rsid w:val="00493FFE"/>
    <w:rsid w:val="0049406D"/>
    <w:rsid w:val="00497B95"/>
    <w:rsid w:val="004A3DCE"/>
    <w:rsid w:val="004B45D0"/>
    <w:rsid w:val="004D5AB5"/>
    <w:rsid w:val="004E02E2"/>
    <w:rsid w:val="004F0E5F"/>
    <w:rsid w:val="004F211C"/>
    <w:rsid w:val="0050286F"/>
    <w:rsid w:val="005065A3"/>
    <w:rsid w:val="00507F46"/>
    <w:rsid w:val="005113A9"/>
    <w:rsid w:val="005116CF"/>
    <w:rsid w:val="0051500D"/>
    <w:rsid w:val="00523E67"/>
    <w:rsid w:val="005309A1"/>
    <w:rsid w:val="005360C8"/>
    <w:rsid w:val="00540FB2"/>
    <w:rsid w:val="00541984"/>
    <w:rsid w:val="00541F4C"/>
    <w:rsid w:val="00551530"/>
    <w:rsid w:val="00556AD2"/>
    <w:rsid w:val="005640F7"/>
    <w:rsid w:val="00572447"/>
    <w:rsid w:val="00586A37"/>
    <w:rsid w:val="00593560"/>
    <w:rsid w:val="00596F1C"/>
    <w:rsid w:val="005A21EC"/>
    <w:rsid w:val="005A2A48"/>
    <w:rsid w:val="005B14B7"/>
    <w:rsid w:val="005B2412"/>
    <w:rsid w:val="005C0A14"/>
    <w:rsid w:val="005D280C"/>
    <w:rsid w:val="005D2B46"/>
    <w:rsid w:val="005E24AD"/>
    <w:rsid w:val="005E2873"/>
    <w:rsid w:val="005E2FA2"/>
    <w:rsid w:val="005E6B2F"/>
    <w:rsid w:val="00603397"/>
    <w:rsid w:val="00610785"/>
    <w:rsid w:val="00611CB1"/>
    <w:rsid w:val="00613786"/>
    <w:rsid w:val="00621721"/>
    <w:rsid w:val="006231D3"/>
    <w:rsid w:val="00634AD7"/>
    <w:rsid w:val="0064247C"/>
    <w:rsid w:val="00643C23"/>
    <w:rsid w:val="006441D3"/>
    <w:rsid w:val="0064494E"/>
    <w:rsid w:val="00654704"/>
    <w:rsid w:val="006573A5"/>
    <w:rsid w:val="0066652E"/>
    <w:rsid w:val="00670F87"/>
    <w:rsid w:val="006712CE"/>
    <w:rsid w:val="006717E3"/>
    <w:rsid w:val="0067259D"/>
    <w:rsid w:val="00675137"/>
    <w:rsid w:val="00681841"/>
    <w:rsid w:val="00682F9B"/>
    <w:rsid w:val="006835B8"/>
    <w:rsid w:val="00683EA8"/>
    <w:rsid w:val="00693F8E"/>
    <w:rsid w:val="00697BE7"/>
    <w:rsid w:val="006A0C6B"/>
    <w:rsid w:val="006B2491"/>
    <w:rsid w:val="006B324A"/>
    <w:rsid w:val="006B43E4"/>
    <w:rsid w:val="006B4C67"/>
    <w:rsid w:val="006B50CC"/>
    <w:rsid w:val="006C145D"/>
    <w:rsid w:val="006C3FD2"/>
    <w:rsid w:val="006D3185"/>
    <w:rsid w:val="006D79E6"/>
    <w:rsid w:val="006E730B"/>
    <w:rsid w:val="006F07B4"/>
    <w:rsid w:val="006F1DC4"/>
    <w:rsid w:val="006F3468"/>
    <w:rsid w:val="006F48C9"/>
    <w:rsid w:val="006F4D3B"/>
    <w:rsid w:val="007019D5"/>
    <w:rsid w:val="00703EEC"/>
    <w:rsid w:val="00705040"/>
    <w:rsid w:val="00707443"/>
    <w:rsid w:val="0070770B"/>
    <w:rsid w:val="00733BA3"/>
    <w:rsid w:val="007368B2"/>
    <w:rsid w:val="00743095"/>
    <w:rsid w:val="007507BD"/>
    <w:rsid w:val="00751143"/>
    <w:rsid w:val="00755E0E"/>
    <w:rsid w:val="007574E0"/>
    <w:rsid w:val="00760A20"/>
    <w:rsid w:val="00761C9C"/>
    <w:rsid w:val="00762791"/>
    <w:rsid w:val="00771C6B"/>
    <w:rsid w:val="00774747"/>
    <w:rsid w:val="007809A9"/>
    <w:rsid w:val="00781ACA"/>
    <w:rsid w:val="007822BF"/>
    <w:rsid w:val="00782C9C"/>
    <w:rsid w:val="00783906"/>
    <w:rsid w:val="007851C3"/>
    <w:rsid w:val="00791F7F"/>
    <w:rsid w:val="007937FD"/>
    <w:rsid w:val="007974B0"/>
    <w:rsid w:val="007A0762"/>
    <w:rsid w:val="007A3DC0"/>
    <w:rsid w:val="007A468B"/>
    <w:rsid w:val="007A689D"/>
    <w:rsid w:val="007A77E4"/>
    <w:rsid w:val="007B3749"/>
    <w:rsid w:val="007B5879"/>
    <w:rsid w:val="007B617D"/>
    <w:rsid w:val="007C331F"/>
    <w:rsid w:val="007C4437"/>
    <w:rsid w:val="007C4F90"/>
    <w:rsid w:val="007C5EC3"/>
    <w:rsid w:val="007D0D24"/>
    <w:rsid w:val="007D6E9F"/>
    <w:rsid w:val="007F4784"/>
    <w:rsid w:val="007F5E7F"/>
    <w:rsid w:val="00804241"/>
    <w:rsid w:val="00807D65"/>
    <w:rsid w:val="00811716"/>
    <w:rsid w:val="00815D6A"/>
    <w:rsid w:val="0082065E"/>
    <w:rsid w:val="008236B6"/>
    <w:rsid w:val="00835FBC"/>
    <w:rsid w:val="00842ACF"/>
    <w:rsid w:val="00842F1D"/>
    <w:rsid w:val="008451A1"/>
    <w:rsid w:val="00850C0E"/>
    <w:rsid w:val="00850D2E"/>
    <w:rsid w:val="0085110C"/>
    <w:rsid w:val="0086786F"/>
    <w:rsid w:val="0088566F"/>
    <w:rsid w:val="008937E0"/>
    <w:rsid w:val="008A106E"/>
    <w:rsid w:val="008A275F"/>
    <w:rsid w:val="008B4B2C"/>
    <w:rsid w:val="008B7302"/>
    <w:rsid w:val="008C0C3C"/>
    <w:rsid w:val="008C3DD4"/>
    <w:rsid w:val="008C3F7A"/>
    <w:rsid w:val="008C42E7"/>
    <w:rsid w:val="008C44A2"/>
    <w:rsid w:val="008D4C8C"/>
    <w:rsid w:val="008E0E0D"/>
    <w:rsid w:val="008E75F2"/>
    <w:rsid w:val="008F5D12"/>
    <w:rsid w:val="008F7644"/>
    <w:rsid w:val="009021FB"/>
    <w:rsid w:val="00903E68"/>
    <w:rsid w:val="009114CE"/>
    <w:rsid w:val="00922142"/>
    <w:rsid w:val="00922F67"/>
    <w:rsid w:val="00924278"/>
    <w:rsid w:val="009341D8"/>
    <w:rsid w:val="00945826"/>
    <w:rsid w:val="009473AB"/>
    <w:rsid w:val="00947812"/>
    <w:rsid w:val="009538E7"/>
    <w:rsid w:val="00955914"/>
    <w:rsid w:val="00956A9C"/>
    <w:rsid w:val="00960794"/>
    <w:rsid w:val="009665AE"/>
    <w:rsid w:val="00970125"/>
    <w:rsid w:val="009742E7"/>
    <w:rsid w:val="009807BF"/>
    <w:rsid w:val="00986E38"/>
    <w:rsid w:val="00994987"/>
    <w:rsid w:val="009A3960"/>
    <w:rsid w:val="009B0F74"/>
    <w:rsid w:val="009B1704"/>
    <w:rsid w:val="009B5D1C"/>
    <w:rsid w:val="009B7F8C"/>
    <w:rsid w:val="009E12E3"/>
    <w:rsid w:val="009E20B3"/>
    <w:rsid w:val="009E2433"/>
    <w:rsid w:val="009E4E35"/>
    <w:rsid w:val="00A06F9C"/>
    <w:rsid w:val="00A1559F"/>
    <w:rsid w:val="00A20749"/>
    <w:rsid w:val="00A24C21"/>
    <w:rsid w:val="00A269AF"/>
    <w:rsid w:val="00A31686"/>
    <w:rsid w:val="00A3172C"/>
    <w:rsid w:val="00A35D76"/>
    <w:rsid w:val="00A3610D"/>
    <w:rsid w:val="00A428F8"/>
    <w:rsid w:val="00A4348A"/>
    <w:rsid w:val="00A44F47"/>
    <w:rsid w:val="00A45CDD"/>
    <w:rsid w:val="00A55891"/>
    <w:rsid w:val="00A60AF0"/>
    <w:rsid w:val="00A63B91"/>
    <w:rsid w:val="00A64EAF"/>
    <w:rsid w:val="00A65961"/>
    <w:rsid w:val="00A70955"/>
    <w:rsid w:val="00A72D29"/>
    <w:rsid w:val="00A7318E"/>
    <w:rsid w:val="00A75520"/>
    <w:rsid w:val="00A80296"/>
    <w:rsid w:val="00A82301"/>
    <w:rsid w:val="00A82558"/>
    <w:rsid w:val="00A87D93"/>
    <w:rsid w:val="00A973EA"/>
    <w:rsid w:val="00AC438D"/>
    <w:rsid w:val="00AC7782"/>
    <w:rsid w:val="00AC7BD7"/>
    <w:rsid w:val="00AD0E92"/>
    <w:rsid w:val="00AD6F07"/>
    <w:rsid w:val="00AE06B6"/>
    <w:rsid w:val="00AF0E20"/>
    <w:rsid w:val="00AF3BCA"/>
    <w:rsid w:val="00B053D4"/>
    <w:rsid w:val="00B07D36"/>
    <w:rsid w:val="00B214A6"/>
    <w:rsid w:val="00B36286"/>
    <w:rsid w:val="00B429C5"/>
    <w:rsid w:val="00B45ABC"/>
    <w:rsid w:val="00B46E0C"/>
    <w:rsid w:val="00B477EC"/>
    <w:rsid w:val="00B549C7"/>
    <w:rsid w:val="00B62844"/>
    <w:rsid w:val="00B7587D"/>
    <w:rsid w:val="00B76EE1"/>
    <w:rsid w:val="00B85DE1"/>
    <w:rsid w:val="00B95B1F"/>
    <w:rsid w:val="00BA07EB"/>
    <w:rsid w:val="00BA359A"/>
    <w:rsid w:val="00BA4EAD"/>
    <w:rsid w:val="00BB0D40"/>
    <w:rsid w:val="00BB22E9"/>
    <w:rsid w:val="00BB2959"/>
    <w:rsid w:val="00BB49D9"/>
    <w:rsid w:val="00BC47C4"/>
    <w:rsid w:val="00BC6C1F"/>
    <w:rsid w:val="00BD1329"/>
    <w:rsid w:val="00BE4218"/>
    <w:rsid w:val="00BE6E5D"/>
    <w:rsid w:val="00BF4BFC"/>
    <w:rsid w:val="00C015B8"/>
    <w:rsid w:val="00C02D61"/>
    <w:rsid w:val="00C04D2E"/>
    <w:rsid w:val="00C119F1"/>
    <w:rsid w:val="00C12692"/>
    <w:rsid w:val="00C141D2"/>
    <w:rsid w:val="00C27478"/>
    <w:rsid w:val="00C3119A"/>
    <w:rsid w:val="00C3264F"/>
    <w:rsid w:val="00C363AA"/>
    <w:rsid w:val="00C4215E"/>
    <w:rsid w:val="00C45FD5"/>
    <w:rsid w:val="00C51601"/>
    <w:rsid w:val="00C53E83"/>
    <w:rsid w:val="00C55E3A"/>
    <w:rsid w:val="00C7373D"/>
    <w:rsid w:val="00C74985"/>
    <w:rsid w:val="00C75930"/>
    <w:rsid w:val="00C81944"/>
    <w:rsid w:val="00C82EFE"/>
    <w:rsid w:val="00C871D3"/>
    <w:rsid w:val="00C941B6"/>
    <w:rsid w:val="00C963C4"/>
    <w:rsid w:val="00C978CB"/>
    <w:rsid w:val="00CA2EE4"/>
    <w:rsid w:val="00CB14E1"/>
    <w:rsid w:val="00CB4466"/>
    <w:rsid w:val="00CC2A15"/>
    <w:rsid w:val="00CD1ACC"/>
    <w:rsid w:val="00CD394C"/>
    <w:rsid w:val="00CD6FDF"/>
    <w:rsid w:val="00D11E93"/>
    <w:rsid w:val="00D14E64"/>
    <w:rsid w:val="00D15106"/>
    <w:rsid w:val="00D2035E"/>
    <w:rsid w:val="00D22F90"/>
    <w:rsid w:val="00D33D2F"/>
    <w:rsid w:val="00D36E00"/>
    <w:rsid w:val="00D40255"/>
    <w:rsid w:val="00D50D23"/>
    <w:rsid w:val="00D566C7"/>
    <w:rsid w:val="00D70F52"/>
    <w:rsid w:val="00D74026"/>
    <w:rsid w:val="00D957A7"/>
    <w:rsid w:val="00DA0F66"/>
    <w:rsid w:val="00DA1F50"/>
    <w:rsid w:val="00DA34AB"/>
    <w:rsid w:val="00DA4A70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30DDE"/>
    <w:rsid w:val="00E37C8A"/>
    <w:rsid w:val="00E46F5D"/>
    <w:rsid w:val="00E53250"/>
    <w:rsid w:val="00E56B48"/>
    <w:rsid w:val="00E60116"/>
    <w:rsid w:val="00E67D08"/>
    <w:rsid w:val="00E77A26"/>
    <w:rsid w:val="00E82B9F"/>
    <w:rsid w:val="00E9120D"/>
    <w:rsid w:val="00E927DA"/>
    <w:rsid w:val="00E95304"/>
    <w:rsid w:val="00EA14F3"/>
    <w:rsid w:val="00EA22A4"/>
    <w:rsid w:val="00EA375B"/>
    <w:rsid w:val="00EA450B"/>
    <w:rsid w:val="00EA7444"/>
    <w:rsid w:val="00EB0773"/>
    <w:rsid w:val="00EB1941"/>
    <w:rsid w:val="00EC57DD"/>
    <w:rsid w:val="00EF1B45"/>
    <w:rsid w:val="00EF2BE2"/>
    <w:rsid w:val="00F121E0"/>
    <w:rsid w:val="00F123D9"/>
    <w:rsid w:val="00F134AD"/>
    <w:rsid w:val="00F16768"/>
    <w:rsid w:val="00F311B0"/>
    <w:rsid w:val="00F32B92"/>
    <w:rsid w:val="00F42F8E"/>
    <w:rsid w:val="00F46140"/>
    <w:rsid w:val="00F525FA"/>
    <w:rsid w:val="00F5519E"/>
    <w:rsid w:val="00F57A78"/>
    <w:rsid w:val="00F61F0B"/>
    <w:rsid w:val="00F747C0"/>
    <w:rsid w:val="00F84D9B"/>
    <w:rsid w:val="00F86390"/>
    <w:rsid w:val="00F95663"/>
    <w:rsid w:val="00F97481"/>
    <w:rsid w:val="00FA676B"/>
    <w:rsid w:val="00FB046B"/>
    <w:rsid w:val="00FB7C71"/>
    <w:rsid w:val="00FD0266"/>
    <w:rsid w:val="00FD09E3"/>
    <w:rsid w:val="00FE1041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334" TargetMode="External"/><Relationship Id="rId12" Type="http://schemas.openxmlformats.org/officeDocument/2006/relationships/hyperlink" Target="https://www.nice.org.uk/guidance/indevelopment/gid-ta1116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16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6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2025-11-19T15:17:00Z</dcterms:created>
  <dcterms:modified xsi:type="dcterms:W3CDTF">2025-11-19T15:17:00Z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2025-11-19T15:17:11Z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f7432176-0158-4a87-a60d-aef51b7ef9a1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