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4A4E3267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6807C5">
        <w:t>Confirmed</w:t>
      </w:r>
    </w:p>
    <w:p w14:paraId="28A3F06E" w14:textId="136127A9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r w:rsidR="00904529">
        <w:t xml:space="preserve">Thursday </w:t>
      </w:r>
      <w:r w:rsidR="00881DD7">
        <w:t>15</w:t>
      </w:r>
      <w:r w:rsidR="00881DD7" w:rsidRPr="00881DD7">
        <w:rPr>
          <w:vertAlign w:val="superscript"/>
        </w:rPr>
        <w:t>th</w:t>
      </w:r>
      <w:r w:rsidR="00881DD7">
        <w:t xml:space="preserve"> May 2026</w:t>
      </w:r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bookmarkEnd w:id="0"/>
    <w:p w14:paraId="4B86687B" w14:textId="77777777" w:rsidR="004070CF" w:rsidRDefault="004070CF" w:rsidP="000D5F50">
      <w:pPr>
        <w:pStyle w:val="Paragraph"/>
      </w:pPr>
      <w:r w:rsidRPr="00847BE8">
        <w:t>Baljit Singh (Vice-chair)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1D40B833" w14:textId="77777777" w:rsidR="00640311" w:rsidRDefault="00640311" w:rsidP="00640311">
      <w:pPr>
        <w:pStyle w:val="Paragraph"/>
      </w:pPr>
      <w:r w:rsidRPr="00640311">
        <w:t>Lisa Attrill</w:t>
      </w:r>
      <w:r w:rsidRPr="00640311">
        <w:tab/>
      </w:r>
      <w:r w:rsidRPr="00640311">
        <w:tab/>
      </w:r>
      <w:r w:rsidRPr="00640311">
        <w:tab/>
      </w:r>
      <w:r w:rsidRPr="00640311">
        <w:tab/>
      </w:r>
      <w:r w:rsidRPr="00640311">
        <w:tab/>
        <w:t>Present for all items</w:t>
      </w:r>
    </w:p>
    <w:p w14:paraId="07B8EEA9" w14:textId="6172F4BB" w:rsidR="004C4DB0" w:rsidRPr="00F26BF2" w:rsidRDefault="004C4DB0" w:rsidP="00640311">
      <w:pPr>
        <w:pStyle w:val="Paragraph"/>
      </w:pPr>
      <w:r w:rsidRPr="00F26BF2">
        <w:t>Mariana Bacelar</w:t>
      </w:r>
      <w:r w:rsidRPr="00F26BF2">
        <w:tab/>
      </w:r>
      <w:r w:rsidRPr="00F26BF2">
        <w:tab/>
      </w:r>
      <w:r w:rsidRPr="00F26BF2">
        <w:tab/>
      </w:r>
      <w:r w:rsidRPr="00F26BF2">
        <w:tab/>
      </w:r>
      <w:r w:rsidRPr="00F26BF2">
        <w:tab/>
      </w:r>
      <w:r w:rsidR="00F26BF2">
        <w:t xml:space="preserve">Items 1.1 to </w:t>
      </w:r>
      <w:r w:rsidR="00F30F67">
        <w:t>5</w:t>
      </w:r>
      <w:r w:rsidR="00F26BF2">
        <w:t xml:space="preserve">.2.2 </w:t>
      </w:r>
    </w:p>
    <w:p w14:paraId="50C0AF72" w14:textId="0C5151D9" w:rsidR="00922E86" w:rsidRPr="00640311" w:rsidRDefault="00922E86" w:rsidP="00640311">
      <w:pPr>
        <w:pStyle w:val="Paragraph"/>
      </w:pPr>
      <w:r>
        <w:t>Kate Brian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43E474F" w14:textId="6939F657" w:rsidR="006A7E4B" w:rsidRDefault="00640311" w:rsidP="006A7E4B">
      <w:pPr>
        <w:pStyle w:val="Paragraph"/>
      </w:pPr>
      <w:r>
        <w:t>Vanessa Danielson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C80A937" w14:textId="4C958370" w:rsidR="006A7E4B" w:rsidRPr="00F26BF2" w:rsidRDefault="006A7E4B" w:rsidP="006A7E4B">
      <w:pPr>
        <w:pStyle w:val="Paragraph"/>
      </w:pPr>
      <w:r w:rsidRPr="00F26BF2">
        <w:t>Lavanya Diwakar</w:t>
      </w:r>
      <w:r w:rsidRPr="00F26BF2">
        <w:tab/>
      </w:r>
      <w:r w:rsidRPr="00F26BF2">
        <w:tab/>
      </w:r>
      <w:r w:rsidRPr="00F26BF2">
        <w:tab/>
      </w:r>
      <w:r w:rsidRPr="00F26BF2">
        <w:tab/>
      </w:r>
      <w:r w:rsidRPr="00F26BF2">
        <w:tab/>
        <w:t>Present for all items</w:t>
      </w:r>
    </w:p>
    <w:p w14:paraId="02BF414D" w14:textId="02285EE8" w:rsidR="00EA12D6" w:rsidRPr="00F26BF2" w:rsidRDefault="00EA12D6" w:rsidP="00C664AC">
      <w:pPr>
        <w:pStyle w:val="Paragraph"/>
      </w:pPr>
      <w:r w:rsidRPr="00F26BF2">
        <w:t>Dr Daniel Gallacher</w:t>
      </w:r>
      <w:r w:rsidRPr="00F26BF2">
        <w:tab/>
      </w:r>
      <w:r w:rsidRPr="00F26BF2">
        <w:tab/>
      </w:r>
      <w:r w:rsidRPr="00F26BF2">
        <w:tab/>
      </w:r>
      <w:r w:rsidRPr="00F26BF2">
        <w:tab/>
      </w:r>
      <w:r w:rsidRPr="00F26BF2">
        <w:tab/>
        <w:t>Present for all items</w:t>
      </w:r>
    </w:p>
    <w:p w14:paraId="6C527B73" w14:textId="317CB6A0" w:rsidR="00640311" w:rsidRPr="00F26BF2" w:rsidRDefault="00640311" w:rsidP="00640311">
      <w:pPr>
        <w:pStyle w:val="Paragraph"/>
      </w:pPr>
      <w:r w:rsidRPr="00F26BF2">
        <w:t>Kemi Gibson</w:t>
      </w:r>
      <w:r w:rsidRPr="00F26BF2">
        <w:tab/>
      </w:r>
      <w:r w:rsidRPr="00F26BF2">
        <w:tab/>
      </w:r>
      <w:r w:rsidRPr="00F26BF2">
        <w:tab/>
      </w:r>
      <w:r w:rsidRPr="00F26BF2">
        <w:tab/>
      </w:r>
      <w:r w:rsidRPr="00F26BF2">
        <w:tab/>
        <w:t>Present for all items</w:t>
      </w:r>
    </w:p>
    <w:p w14:paraId="0441D99D" w14:textId="69BD903E" w:rsidR="00EE512C" w:rsidRPr="00F26BF2" w:rsidRDefault="00EE512C" w:rsidP="00640311">
      <w:pPr>
        <w:pStyle w:val="Paragraph"/>
      </w:pPr>
      <w:r w:rsidRPr="00F26BF2">
        <w:t>Stephen Hanna</w:t>
      </w:r>
      <w:r w:rsidRPr="00F26BF2">
        <w:tab/>
      </w:r>
      <w:r w:rsidRPr="00F26BF2">
        <w:tab/>
      </w:r>
      <w:r w:rsidRPr="00F26BF2">
        <w:tab/>
      </w:r>
      <w:r w:rsidRPr="00F26BF2">
        <w:tab/>
      </w:r>
      <w:r w:rsidRPr="00F26BF2">
        <w:tab/>
        <w:t>Present for all items</w:t>
      </w:r>
    </w:p>
    <w:p w14:paraId="7BE001F9" w14:textId="77777777" w:rsidR="000D7710" w:rsidRPr="00F26BF2" w:rsidRDefault="000D7710" w:rsidP="000D7710">
      <w:pPr>
        <w:pStyle w:val="Paragraph"/>
      </w:pPr>
      <w:r w:rsidRPr="00F26BF2">
        <w:t>Dr Warren Linley</w:t>
      </w:r>
      <w:r w:rsidRPr="00F26BF2">
        <w:tab/>
      </w:r>
      <w:r w:rsidRPr="00F26BF2">
        <w:tab/>
      </w:r>
      <w:r w:rsidRPr="00F26BF2">
        <w:tab/>
      </w:r>
      <w:r w:rsidRPr="00F26BF2">
        <w:tab/>
      </w:r>
      <w:r w:rsidRPr="00F26BF2">
        <w:tab/>
        <w:t>Present for all items</w:t>
      </w:r>
    </w:p>
    <w:p w14:paraId="6CBE1D9B" w14:textId="77777777" w:rsidR="000D7710" w:rsidRPr="00F26BF2" w:rsidRDefault="000D7710" w:rsidP="000D7710">
      <w:pPr>
        <w:pStyle w:val="Paragraph"/>
      </w:pPr>
      <w:r w:rsidRPr="00F26BF2">
        <w:t>Dr Andrew Makin</w:t>
      </w:r>
      <w:r w:rsidRPr="00F26BF2">
        <w:tab/>
      </w:r>
      <w:r w:rsidRPr="00F26BF2">
        <w:tab/>
      </w:r>
      <w:r w:rsidRPr="00F26BF2">
        <w:tab/>
      </w:r>
      <w:r w:rsidRPr="00F26BF2">
        <w:tab/>
      </w:r>
      <w:r w:rsidRPr="00F26BF2">
        <w:tab/>
        <w:t>Present for all items</w:t>
      </w:r>
    </w:p>
    <w:p w14:paraId="4B2C1EC7" w14:textId="6B2A37AA" w:rsidR="00E14792" w:rsidRPr="00F26BF2" w:rsidRDefault="00870982" w:rsidP="002E14D3">
      <w:pPr>
        <w:pStyle w:val="Paragraph"/>
      </w:pPr>
      <w:r w:rsidRPr="00F26BF2">
        <w:t>Dr Rhiannon Owen</w:t>
      </w:r>
      <w:r w:rsidRPr="00F26BF2">
        <w:tab/>
      </w:r>
      <w:r w:rsidRPr="00F26BF2">
        <w:tab/>
      </w:r>
      <w:r w:rsidRPr="00F26BF2">
        <w:tab/>
      </w:r>
      <w:r w:rsidRPr="00F26BF2">
        <w:tab/>
      </w:r>
      <w:r w:rsidRPr="00F26BF2">
        <w:tab/>
        <w:t>Present for all items</w:t>
      </w:r>
    </w:p>
    <w:p w14:paraId="4C50DF6D" w14:textId="77777777" w:rsidR="00BB00D1" w:rsidRPr="00F26BF2" w:rsidRDefault="00BB00D1" w:rsidP="00BB00D1">
      <w:pPr>
        <w:pStyle w:val="Paragraph"/>
      </w:pPr>
      <w:r w:rsidRPr="00F26BF2">
        <w:t>Anna Pracz</w:t>
      </w:r>
      <w:r w:rsidRPr="00F26BF2">
        <w:tab/>
      </w:r>
      <w:r w:rsidRPr="00F26BF2">
        <w:tab/>
      </w:r>
      <w:r w:rsidRPr="00F26BF2">
        <w:tab/>
      </w:r>
      <w:r w:rsidRPr="00F26BF2">
        <w:tab/>
      </w:r>
      <w:r w:rsidRPr="00F26BF2">
        <w:tab/>
        <w:t>Present for all items</w:t>
      </w:r>
    </w:p>
    <w:p w14:paraId="68D5A2A1" w14:textId="77777777" w:rsidR="00E14792" w:rsidRPr="00F26BF2" w:rsidRDefault="00E14792" w:rsidP="00E14792">
      <w:pPr>
        <w:pStyle w:val="Paragraph"/>
      </w:pPr>
      <w:r w:rsidRPr="00F26BF2">
        <w:t>Gabriel Rogers</w:t>
      </w:r>
      <w:r w:rsidRPr="00F26BF2">
        <w:tab/>
      </w:r>
      <w:r w:rsidRPr="00F26BF2">
        <w:tab/>
      </w:r>
      <w:r w:rsidRPr="00F26BF2">
        <w:tab/>
      </w:r>
      <w:r w:rsidRPr="00F26BF2">
        <w:tab/>
      </w:r>
      <w:r w:rsidRPr="00F26BF2">
        <w:tab/>
        <w:t>Present for all items</w:t>
      </w:r>
    </w:p>
    <w:p w14:paraId="3453CBC5" w14:textId="21AC6B2C" w:rsidR="00E16EEE" w:rsidRPr="00F26BF2" w:rsidRDefault="00E16EEE" w:rsidP="00E14792">
      <w:pPr>
        <w:pStyle w:val="Paragraph"/>
      </w:pPr>
      <w:r w:rsidRPr="00F26BF2">
        <w:t>Dr Suchita Shah</w:t>
      </w:r>
      <w:r w:rsidRPr="00F26BF2">
        <w:tab/>
      </w:r>
      <w:r w:rsidRPr="00F26BF2">
        <w:tab/>
      </w:r>
      <w:r w:rsidRPr="00F26BF2">
        <w:tab/>
      </w:r>
      <w:r w:rsidRPr="00F26BF2">
        <w:tab/>
      </w:r>
      <w:r w:rsidRPr="00F26BF2">
        <w:tab/>
        <w:t>Present for all items</w:t>
      </w:r>
    </w:p>
    <w:p w14:paraId="225BFAE4" w14:textId="0137D218" w:rsidR="00E010A0" w:rsidRPr="00F26BF2" w:rsidRDefault="00ED17C3" w:rsidP="00E16EEE">
      <w:pPr>
        <w:pStyle w:val="Paragraph"/>
      </w:pPr>
      <w:r w:rsidRPr="00F26BF2">
        <w:t>Dr Sunita Sharma</w:t>
      </w:r>
      <w:r w:rsidRPr="00F26BF2">
        <w:tab/>
      </w:r>
      <w:r w:rsidRPr="00F26BF2">
        <w:tab/>
      </w:r>
      <w:r w:rsidRPr="00F26BF2">
        <w:tab/>
      </w:r>
      <w:r w:rsidRPr="00F26BF2">
        <w:tab/>
      </w:r>
      <w:r w:rsidRPr="00F26BF2">
        <w:tab/>
        <w:t>Present for all items</w:t>
      </w:r>
    </w:p>
    <w:p w14:paraId="03365A61" w14:textId="71EF1652" w:rsidR="00717EAA" w:rsidRPr="00F26BF2" w:rsidRDefault="00A86C47" w:rsidP="00E14792">
      <w:pPr>
        <w:pStyle w:val="Paragraph"/>
      </w:pPr>
      <w:r w:rsidRPr="00F26BF2">
        <w:t xml:space="preserve">Dr </w:t>
      </w:r>
      <w:r w:rsidR="00717EAA" w:rsidRPr="00F26BF2">
        <w:t>Soon Song</w:t>
      </w:r>
      <w:r w:rsidR="00E16EEE" w:rsidRPr="00F26BF2">
        <w:tab/>
      </w:r>
      <w:r w:rsidR="00E16EEE" w:rsidRPr="00F26BF2">
        <w:tab/>
      </w:r>
      <w:r w:rsidR="00E16EEE" w:rsidRPr="00F26BF2">
        <w:tab/>
      </w:r>
      <w:r w:rsidR="00E16EEE" w:rsidRPr="00F26BF2">
        <w:tab/>
      </w:r>
      <w:r w:rsidR="00E16EEE" w:rsidRPr="00F26BF2">
        <w:tab/>
      </w:r>
      <w:r w:rsidR="00200141" w:rsidRPr="00F26BF2">
        <w:t>Items 5.1 to 6.2.2</w:t>
      </w:r>
    </w:p>
    <w:p w14:paraId="50759FB7" w14:textId="77777777" w:rsidR="00F4428F" w:rsidRPr="00F26BF2" w:rsidRDefault="00F4428F" w:rsidP="00F4428F">
      <w:pPr>
        <w:pStyle w:val="Paragraph"/>
      </w:pPr>
      <w:r w:rsidRPr="00F26BF2">
        <w:t>Dr Toby Smith</w:t>
      </w:r>
      <w:r w:rsidRPr="00F26BF2">
        <w:tab/>
      </w:r>
      <w:r w:rsidRPr="00F26BF2">
        <w:tab/>
      </w:r>
      <w:r w:rsidRPr="00F26BF2">
        <w:tab/>
      </w:r>
      <w:r w:rsidRPr="00F26BF2">
        <w:tab/>
      </w:r>
      <w:r w:rsidRPr="00F26BF2">
        <w:tab/>
        <w:t>Present for all items</w:t>
      </w:r>
    </w:p>
    <w:p w14:paraId="364D19D0" w14:textId="77777777" w:rsidR="004070CF" w:rsidRPr="00F26BF2" w:rsidRDefault="004070CF" w:rsidP="00196796">
      <w:pPr>
        <w:pStyle w:val="Paragraph"/>
      </w:pPr>
      <w:r w:rsidRPr="00F26BF2">
        <w:t>Tony Wootton</w:t>
      </w:r>
      <w:r w:rsidRPr="00F26BF2">
        <w:tab/>
      </w:r>
      <w:r w:rsidRPr="00F26BF2">
        <w:tab/>
      </w:r>
      <w:r w:rsidRPr="00F26BF2">
        <w:tab/>
      </w:r>
      <w:r w:rsidRPr="00F26BF2">
        <w:tab/>
      </w:r>
      <w:r w:rsidRPr="00F26BF2">
        <w:tab/>
        <w:t>Present for all items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lastRenderedPageBreak/>
        <w:t>NICE staff (key players) present</w:t>
      </w:r>
    </w:p>
    <w:p w14:paraId="3224B81E" w14:textId="7F83B778" w:rsidR="002F3E29" w:rsidRDefault="00DF638A" w:rsidP="00C7373D">
      <w:pPr>
        <w:pStyle w:val="Paragraphnonumbers"/>
      </w:pPr>
      <w:r>
        <w:t>Emily Crowe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5F0DD8">
        <w:t xml:space="preserve">Items 1.1 to </w:t>
      </w:r>
      <w:r w:rsidR="004F1961">
        <w:t>4.2.2</w:t>
      </w:r>
      <w:r w:rsidR="002F3E29">
        <w:t xml:space="preserve"> </w:t>
      </w:r>
    </w:p>
    <w:p w14:paraId="1ECA4E23" w14:textId="77777777" w:rsidR="004F1961" w:rsidRDefault="002F3E29" w:rsidP="00C7373D">
      <w:pPr>
        <w:pStyle w:val="Paragraphnonumbers"/>
      </w:pPr>
      <w:r>
        <w:t xml:space="preserve">Jeremy Dietz, </w:t>
      </w:r>
      <w:r w:rsidR="005876B9" w:rsidRPr="00C461DD">
        <w:t>Principal</w:t>
      </w:r>
      <w:r w:rsidRPr="00C461DD">
        <w:t xml:space="preserve"> Topic Adviser</w:t>
      </w:r>
      <w:r>
        <w:tab/>
      </w:r>
      <w:r>
        <w:tab/>
      </w:r>
      <w:r>
        <w:tab/>
      </w:r>
      <w:r>
        <w:tab/>
      </w:r>
      <w:r>
        <w:tab/>
      </w:r>
      <w:r w:rsidR="004F1961">
        <w:t xml:space="preserve">Items 1.1 to 4.2.2 </w:t>
      </w:r>
    </w:p>
    <w:p w14:paraId="71408DE2" w14:textId="557C4B44" w:rsidR="002B5720" w:rsidRDefault="00DF638A" w:rsidP="00C7373D">
      <w:pPr>
        <w:pStyle w:val="Paragraphnonumbers"/>
      </w:pPr>
      <w:r>
        <w:t>Jeremy Powell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4F1961">
        <w:t>Items 1.1 to 4.2.2</w:t>
      </w:r>
    </w:p>
    <w:p w14:paraId="5B2316B5" w14:textId="3BA2CCB7" w:rsidR="00094FA4" w:rsidRDefault="00094FA4" w:rsidP="00C7373D">
      <w:pPr>
        <w:pStyle w:val="Paragraphnonumbers"/>
      </w:pPr>
      <w:r>
        <w:t>Liam Murray, Assistant Project Manager</w:t>
      </w:r>
      <w:r>
        <w:tab/>
      </w:r>
      <w:r>
        <w:tab/>
      </w:r>
      <w:r>
        <w:tab/>
      </w:r>
      <w:r>
        <w:tab/>
        <w:t>Items 1.1 to 4.2.2</w:t>
      </w:r>
    </w:p>
    <w:p w14:paraId="5E69D216" w14:textId="62ADCA06" w:rsidR="00881DD7" w:rsidRDefault="00D17F93" w:rsidP="00881DD7">
      <w:pPr>
        <w:pStyle w:val="Paragraphnonumbers"/>
      </w:pPr>
      <w:r>
        <w:t xml:space="preserve">Elizabeth Bell, </w:t>
      </w:r>
      <w:r w:rsidRPr="00C461DD">
        <w:t>Principal Topic Adviser</w:t>
      </w:r>
      <w:r w:rsidR="00881DD7">
        <w:tab/>
      </w:r>
      <w:r w:rsidR="00881DD7">
        <w:tab/>
      </w:r>
      <w:r w:rsidR="00881DD7">
        <w:tab/>
      </w:r>
      <w:r w:rsidR="00881DD7">
        <w:tab/>
      </w:r>
      <w:r w:rsidR="00881DD7">
        <w:tab/>
      </w:r>
      <w:r w:rsidR="005C5C0A">
        <w:t>Items 5.1 to 5.2.2</w:t>
      </w:r>
    </w:p>
    <w:p w14:paraId="5026D8D2" w14:textId="127A88A0" w:rsidR="005C5C0A" w:rsidRDefault="00607B29" w:rsidP="00C7373D">
      <w:pPr>
        <w:pStyle w:val="Paragraphnonumbers"/>
      </w:pPr>
      <w:r>
        <w:t>Kate Moor</w:t>
      </w:r>
      <w:r w:rsidR="00094FA4">
        <w:t>e</w:t>
      </w:r>
      <w:r w:rsidR="00881DD7" w:rsidRPr="002B5720">
        <w:t xml:space="preserve">, </w:t>
      </w:r>
      <w:r w:rsidR="00881DD7" w:rsidRPr="001501C0">
        <w:t>Project Manager</w:t>
      </w:r>
      <w:r w:rsidR="00881DD7" w:rsidRPr="002B5720">
        <w:tab/>
      </w:r>
      <w:r w:rsidR="00881DD7">
        <w:tab/>
      </w:r>
      <w:r w:rsidR="00881DD7">
        <w:tab/>
      </w:r>
      <w:r w:rsidR="00881DD7">
        <w:tab/>
      </w:r>
      <w:r w:rsidR="00881DD7">
        <w:tab/>
      </w:r>
      <w:r w:rsidR="005C5C0A">
        <w:t xml:space="preserve">Items 5.1 to 5.2.2 </w:t>
      </w:r>
    </w:p>
    <w:p w14:paraId="2B724F1B" w14:textId="5605E871" w:rsidR="00094FA4" w:rsidRDefault="00094FA4" w:rsidP="00C7373D">
      <w:pPr>
        <w:pStyle w:val="Paragraphnonumbers"/>
      </w:pPr>
      <w:r>
        <w:t>Charlotte Strckland, Assistant Project Manager</w:t>
      </w:r>
      <w:r>
        <w:tab/>
      </w:r>
      <w:r>
        <w:tab/>
      </w:r>
      <w:r>
        <w:tab/>
        <w:t>Items 5.1 to 5.2.2</w:t>
      </w:r>
    </w:p>
    <w:p w14:paraId="75AA259B" w14:textId="0F1B126B" w:rsidR="0001571B" w:rsidRDefault="0001571B" w:rsidP="0001571B">
      <w:pPr>
        <w:pStyle w:val="Paragraphnonumbers"/>
      </w:pPr>
      <w:r>
        <w:t xml:space="preserve">Ellie Donegan, </w:t>
      </w:r>
      <w:r w:rsidRPr="001501C0">
        <w:t>Hea</w:t>
      </w:r>
      <w:r>
        <w:t>l</w:t>
      </w:r>
      <w:r w:rsidRPr="001501C0">
        <w:t>th Technology Assessment Adviser</w:t>
      </w:r>
      <w:r w:rsidR="00FB559D">
        <w:tab/>
        <w:t>Items 1.1 to 4.2.2</w:t>
      </w:r>
    </w:p>
    <w:p w14:paraId="1B719EDA" w14:textId="785CFFF6" w:rsidR="0001571B" w:rsidRDefault="0001571B" w:rsidP="0001571B">
      <w:pPr>
        <w:pStyle w:val="Paragraphnonumbers"/>
      </w:pPr>
      <w:r>
        <w:t>Chris Shah</w:t>
      </w:r>
      <w:r w:rsidR="003653F4">
        <w:t>, H</w:t>
      </w:r>
      <w:r w:rsidR="003653F4" w:rsidRPr="001501C0">
        <w:t>ea</w:t>
      </w:r>
      <w:r w:rsidR="003653F4">
        <w:t>l</w:t>
      </w:r>
      <w:r w:rsidR="003653F4" w:rsidRPr="001501C0">
        <w:t>th Technology Assessment Analyst</w:t>
      </w:r>
      <w:r w:rsidR="00FB559D">
        <w:tab/>
      </w:r>
      <w:r w:rsidR="00FB559D">
        <w:tab/>
        <w:t>Items 1.1 to 4.2.2</w:t>
      </w:r>
    </w:p>
    <w:p w14:paraId="1D34DF08" w14:textId="77777777" w:rsidR="00FB559D" w:rsidRDefault="00FB559D" w:rsidP="00FB559D">
      <w:pPr>
        <w:pStyle w:val="Paragraphnonumbers"/>
      </w:pPr>
      <w:r>
        <w:t xml:space="preserve">Cara Gibbons, </w:t>
      </w:r>
      <w:r w:rsidRPr="001501C0">
        <w:t>Hea</w:t>
      </w:r>
      <w:r>
        <w:t>l</w:t>
      </w:r>
      <w:r w:rsidRPr="001501C0">
        <w:t>th Technology Assessment Adviser</w:t>
      </w:r>
      <w:r>
        <w:tab/>
        <w:t>Items 5.1 to 5.2.2</w:t>
      </w:r>
    </w:p>
    <w:p w14:paraId="105CEE55" w14:textId="77777777" w:rsidR="00FB559D" w:rsidRDefault="00FB559D" w:rsidP="00FB559D">
      <w:pPr>
        <w:pStyle w:val="Paragraphnonumbers"/>
      </w:pPr>
      <w:r>
        <w:t>Zain Hussain, H</w:t>
      </w:r>
      <w:r w:rsidRPr="001501C0">
        <w:t>ea</w:t>
      </w:r>
      <w:r>
        <w:t>l</w:t>
      </w:r>
      <w:r w:rsidRPr="001501C0">
        <w:t>th Technology Assessment Analyst</w:t>
      </w:r>
      <w:r>
        <w:tab/>
        <w:t>Items 5.1 to 5.2.2</w:t>
      </w:r>
    </w:p>
    <w:p w14:paraId="21B915C8" w14:textId="4347CFAF" w:rsidR="002B5720" w:rsidRDefault="0001571B" w:rsidP="00C7373D">
      <w:pPr>
        <w:pStyle w:val="Paragraphnonumbers"/>
      </w:pPr>
      <w:r>
        <w:t xml:space="preserve">Nigel Gumbleton, </w:t>
      </w:r>
      <w:r w:rsidRPr="001501C0">
        <w:t>Hea</w:t>
      </w:r>
      <w:r>
        <w:t>l</w:t>
      </w:r>
      <w:r w:rsidRPr="001501C0">
        <w:t>th Technology Assessment Adviser</w:t>
      </w:r>
      <w:r w:rsidR="00FB559D">
        <w:tab/>
        <w:t>Items 6.1 to 6.2.2</w:t>
      </w:r>
    </w:p>
    <w:p w14:paraId="1AD2AD2C" w14:textId="3BC17978" w:rsidR="00BA4EAD" w:rsidRPr="006231D3" w:rsidRDefault="00B07D36" w:rsidP="003E65BA">
      <w:pPr>
        <w:pStyle w:val="Heading3unnumbered"/>
      </w:pPr>
      <w:bookmarkStart w:id="1" w:name="_Hlk1984286"/>
      <w:r>
        <w:t>External assessment group</w:t>
      </w:r>
      <w:r w:rsidR="00BA4EAD" w:rsidRPr="006231D3">
        <w:t xml:space="preserve"> representatives present</w:t>
      </w:r>
    </w:p>
    <w:bookmarkEnd w:id="1"/>
    <w:p w14:paraId="1F4A1E18" w14:textId="19A11F2B" w:rsidR="00BA4EAD" w:rsidRPr="00085585" w:rsidRDefault="0064247C" w:rsidP="00085585">
      <w:pPr>
        <w:pStyle w:val="Paragraphnonumbers"/>
      </w:pPr>
      <w:r>
        <w:t>N</w:t>
      </w:r>
      <w:r w:rsidR="00BA4EAD" w:rsidRPr="00085585">
        <w:t>ame, organisation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E51AC5" w:rsidRPr="00E51AC5">
        <w:t>Items xx to xx</w:t>
      </w:r>
    </w:p>
    <w:p w14:paraId="79713F87" w14:textId="32C1CB9C" w:rsidR="00085585" w:rsidRPr="00085585" w:rsidRDefault="0064247C" w:rsidP="00085585">
      <w:pPr>
        <w:pStyle w:val="Paragraphnonumbers"/>
      </w:pPr>
      <w:r>
        <w:t>N</w:t>
      </w:r>
      <w:r w:rsidR="00085585" w:rsidRPr="00085585">
        <w:t>ame, organisation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E51AC5" w:rsidRPr="00E51AC5">
        <w:t>Items xx to xx</w:t>
      </w:r>
    </w:p>
    <w:p w14:paraId="089F22D2" w14:textId="5D3323D4" w:rsidR="00085585" w:rsidRPr="00085585" w:rsidRDefault="0064247C" w:rsidP="003E65BA">
      <w:pPr>
        <w:pStyle w:val="Paragraphnonumbers"/>
        <w:tabs>
          <w:tab w:val="left" w:pos="4080"/>
        </w:tabs>
      </w:pPr>
      <w:r>
        <w:t>N</w:t>
      </w:r>
      <w:r w:rsidR="00085585" w:rsidRPr="00085585">
        <w:t>ame,</w:t>
      </w:r>
      <w:r w:rsidR="001501C0">
        <w:t xml:space="preserve"> </w:t>
      </w:r>
      <w:r w:rsidR="00085585" w:rsidRPr="00085585">
        <w:t>organisation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E51AC5" w:rsidRPr="00E51AC5">
        <w:t>Items xx to xx</w:t>
      </w:r>
    </w:p>
    <w:p w14:paraId="5C0780AB" w14:textId="26764CBF" w:rsidR="00085585" w:rsidRPr="00085585" w:rsidRDefault="0064247C" w:rsidP="00085585">
      <w:pPr>
        <w:pStyle w:val="Paragraphnonumbers"/>
      </w:pPr>
      <w:r w:rsidRPr="00085585">
        <w:t>Name</w:t>
      </w:r>
      <w:r w:rsidR="00085585" w:rsidRPr="00085585">
        <w:t>, organisation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E51AC5" w:rsidRPr="00E51AC5">
        <w:t>Items xx to xx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8F30E93" w14:textId="6C7EA0D2" w:rsidR="00C816C2" w:rsidRDefault="00C816C2" w:rsidP="00C816C2">
      <w:pPr>
        <w:pStyle w:val="Paragraphnonumbers"/>
      </w:pPr>
      <w:r>
        <w:t>Professor Quentin M. Anstee, Pro-Vice Chancellor &amp; Honorary Consultant Hepatologist – Clinical expert nominated by Madrigal Pharmaceuticals</w:t>
      </w:r>
      <w:r>
        <w:tab/>
        <w:t>Items 1.1 to 4.1.</w:t>
      </w:r>
      <w:r w:rsidR="00BC32E0">
        <w:t>3</w:t>
      </w:r>
      <w:r>
        <w:tab/>
      </w:r>
    </w:p>
    <w:p w14:paraId="1F831D3C" w14:textId="633ECF4A" w:rsidR="00C816C2" w:rsidRDefault="00C816C2" w:rsidP="00C816C2">
      <w:pPr>
        <w:pStyle w:val="Paragraphnonumbers"/>
      </w:pPr>
      <w:r>
        <w:t>Dr Richard Aspinall, Consultant Hepatologist – Clinical expert nominated by NHS England</w:t>
      </w:r>
    </w:p>
    <w:p w14:paraId="78079B21" w14:textId="2A22596E" w:rsidR="00BC32E0" w:rsidRDefault="00BC32E0" w:rsidP="00C816C2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  <w:r>
        <w:tab/>
      </w:r>
    </w:p>
    <w:p w14:paraId="04054CB5" w14:textId="6E7CC0AB" w:rsidR="00C816C2" w:rsidRDefault="00C816C2" w:rsidP="00C816C2">
      <w:pPr>
        <w:pStyle w:val="Paragraphnonumbers"/>
      </w:pPr>
      <w:r>
        <w:t>Ms Sara Harding, Patient Expert nominated by British Liver Trust</w:t>
      </w:r>
    </w:p>
    <w:p w14:paraId="24836A26" w14:textId="32CFC2F0" w:rsidR="00BC32E0" w:rsidRDefault="00BC32E0" w:rsidP="00C816C2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  <w:r>
        <w:tab/>
      </w:r>
    </w:p>
    <w:p w14:paraId="5A5C8149" w14:textId="6C9F9C62" w:rsidR="00C816C2" w:rsidRDefault="00C816C2" w:rsidP="00C816C2">
      <w:pPr>
        <w:pStyle w:val="Paragraphnonumbers"/>
      </w:pPr>
      <w:r>
        <w:t>Ms Vanessa Hebditch, Patient Expert nominated by British Liver Trust</w:t>
      </w:r>
    </w:p>
    <w:p w14:paraId="45844C9E" w14:textId="17D4A2AD" w:rsidR="00BC32E0" w:rsidRDefault="00BC32E0" w:rsidP="00C816C2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6ED1810A" w14:textId="04CB49E1" w:rsidR="00C816C2" w:rsidRDefault="00C816C2" w:rsidP="00C816C2">
      <w:pPr>
        <w:pStyle w:val="Paragraphnonumbers"/>
      </w:pPr>
      <w:r>
        <w:t>Sanjeev Patel</w:t>
      </w:r>
      <w:r>
        <w:tab/>
      </w:r>
      <w:r w:rsidR="00BC32E0">
        <w:tab/>
      </w:r>
      <w:r w:rsidR="00BC32E0">
        <w:tab/>
      </w:r>
      <w:r w:rsidR="00BC32E0">
        <w:tab/>
      </w:r>
      <w:r w:rsidR="00BC32E0">
        <w:tab/>
        <w:t>Items 1.1 to 4.1.3</w:t>
      </w:r>
    </w:p>
    <w:p w14:paraId="2A84400B" w14:textId="77777777" w:rsidR="005C4542" w:rsidRDefault="005C4542" w:rsidP="005C4542">
      <w:pPr>
        <w:pStyle w:val="Paragraphnonumbers"/>
      </w:pPr>
      <w:r>
        <w:t>Qamar Ghafoor, Consultant Clinical Oncologist – clinical expert nominated by Amgen</w:t>
      </w:r>
    </w:p>
    <w:p w14:paraId="59675D2D" w14:textId="1FC9DC8C" w:rsidR="005C4542" w:rsidRDefault="005C4542" w:rsidP="005C4542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 5.1.3</w:t>
      </w:r>
    </w:p>
    <w:p w14:paraId="5FBA28BD" w14:textId="5C39A538" w:rsidR="005C4542" w:rsidRDefault="005C4542" w:rsidP="005C4542">
      <w:pPr>
        <w:pStyle w:val="Paragraphnonumbers"/>
      </w:pPr>
      <w:r>
        <w:t>Toby Talbot, Consultant Clinical Oncologist – clinical expert nominated by Amgen</w:t>
      </w:r>
    </w:p>
    <w:p w14:paraId="03B9B4F4" w14:textId="59670B8A" w:rsidR="005C4542" w:rsidRDefault="005C4542" w:rsidP="005C4542">
      <w:pPr>
        <w:pStyle w:val="Paragraphnonumbers"/>
      </w:pPr>
      <w:r>
        <w:lastRenderedPageBreak/>
        <w:t xml:space="preserve">Jane Scott, Patient carer – patient expert, self-nominated </w:t>
      </w:r>
      <w:r>
        <w:tab/>
        <w:t>Items 5.1 to 5.1.3</w:t>
      </w:r>
    </w:p>
    <w:p w14:paraId="2DC35D10" w14:textId="16966935" w:rsidR="005C4542" w:rsidRDefault="005C4542" w:rsidP="005C4542">
      <w:pPr>
        <w:pStyle w:val="Paragraphnonumbers"/>
      </w:pPr>
      <w:r>
        <w:t>Yvonne Diaz, Co-founder and Chair, Oncogene – patient expert, nominated by Oncogene</w:t>
      </w:r>
    </w:p>
    <w:p w14:paraId="698ADA79" w14:textId="480CB385" w:rsidR="005C4542" w:rsidRPr="00085585" w:rsidRDefault="005C4542" w:rsidP="005C4542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 5.1.3</w:t>
      </w:r>
    </w:p>
    <w:p w14:paraId="428F4DE2" w14:textId="12ABB915" w:rsidR="00085585" w:rsidRDefault="00BA4EAD" w:rsidP="003E65BA">
      <w:pPr>
        <w:pStyle w:val="Heading3unnumbered"/>
      </w:pPr>
      <w:commentRangeStart w:id="2"/>
      <w:r w:rsidRPr="006231D3">
        <w:t>Observers present</w:t>
      </w:r>
      <w:commentRangeEnd w:id="2"/>
      <w:r w:rsidR="00D2035E">
        <w:rPr>
          <w:rStyle w:val="CommentReference"/>
          <w:sz w:val="24"/>
          <w:szCs w:val="24"/>
        </w:rPr>
        <w:commentReference w:id="2"/>
      </w:r>
    </w:p>
    <w:p w14:paraId="0EABBF38" w14:textId="3927DD00" w:rsidR="00BA4EAD" w:rsidRDefault="0064247C" w:rsidP="00085585">
      <w:pPr>
        <w:pStyle w:val="Paragraphnonumbers"/>
      </w:pPr>
      <w:r w:rsidRPr="00205638">
        <w:t>Name</w:t>
      </w:r>
      <w:r w:rsidR="00BA4EAD" w:rsidRPr="00205638">
        <w:t>, job title, organisation</w:t>
      </w:r>
      <w:r w:rsidR="00BA4EAD" w:rsidRPr="00205638">
        <w:tab/>
      </w:r>
      <w:r w:rsidR="00682F9B">
        <w:tab/>
      </w:r>
      <w:r w:rsidR="00682F9B">
        <w:tab/>
      </w:r>
      <w:r w:rsidR="003A4E3F">
        <w:tab/>
      </w:r>
      <w:r w:rsidR="00E51AC5">
        <w:tab/>
      </w:r>
      <w:r w:rsidR="00E51AC5" w:rsidRPr="00E51AC5">
        <w:t>Items xx to xx</w:t>
      </w:r>
    </w:p>
    <w:p w14:paraId="6DD3768C" w14:textId="05A004DC" w:rsidR="00085585" w:rsidRDefault="0064247C" w:rsidP="00085585">
      <w:pPr>
        <w:pStyle w:val="Paragraphnonumbers"/>
      </w:pPr>
      <w:r w:rsidRPr="00085585">
        <w:t>Name</w:t>
      </w:r>
      <w:r w:rsidR="00085585" w:rsidRPr="00085585">
        <w:t>, job title, organisation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E51AC5">
        <w:tab/>
      </w:r>
      <w:r w:rsidR="00E51AC5" w:rsidRPr="00E51AC5">
        <w:t>Items xx to xx</w:t>
      </w:r>
    </w:p>
    <w:p w14:paraId="6477C355" w14:textId="0C245639" w:rsidR="00085585" w:rsidRDefault="0064247C" w:rsidP="00085585">
      <w:pPr>
        <w:pStyle w:val="Paragraphnonumbers"/>
      </w:pPr>
      <w:r w:rsidRPr="00085585">
        <w:t>Name</w:t>
      </w:r>
      <w:r w:rsidR="00085585" w:rsidRPr="00085585">
        <w:t>, job title, organisation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E51AC5">
        <w:tab/>
      </w:r>
      <w:r w:rsidR="00E51AC5" w:rsidRPr="00E51AC5">
        <w:t>Items xx to xx</w:t>
      </w:r>
    </w:p>
    <w:p w14:paraId="4772D28B" w14:textId="77777777" w:rsidR="00277641" w:rsidRDefault="00277641" w:rsidP="00085585">
      <w:pPr>
        <w:pStyle w:val="Paragraphnonumbers"/>
      </w:pP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D2035E">
        <w:rPr>
          <w:highlight w:val="yellow"/>
        </w:rPr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47E6BEA6" w:rsidR="00A82301" w:rsidRPr="00A82301" w:rsidRDefault="00A82301" w:rsidP="00F57A78">
      <w:pPr>
        <w:pStyle w:val="Level2numbered"/>
      </w:pPr>
      <w:r>
        <w:t xml:space="preserve">The chair noted apologies from </w:t>
      </w:r>
      <w:r w:rsidR="00426171">
        <w:t xml:space="preserve">Francis Drobniewski, </w:t>
      </w:r>
      <w:r w:rsidR="00D07F2F" w:rsidRPr="00D07F2F">
        <w:t>Elizabeth Adeyeye</w:t>
      </w:r>
      <w:r w:rsidR="00D51C06">
        <w:t xml:space="preserve">, </w:t>
      </w:r>
      <w:r w:rsidR="00D51C06" w:rsidRPr="00D51C06">
        <w:t>David McAllister</w:t>
      </w:r>
      <w:r w:rsidR="00F26BF2">
        <w:t xml:space="preserve"> and </w:t>
      </w:r>
      <w:r w:rsidR="00F26BF2" w:rsidRPr="00844FEA">
        <w:t>Peter Wheatley-Price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58F68E74" w:rsidR="00C015B8" w:rsidRPr="00205638" w:rsidRDefault="00E56B48">
      <w:pPr>
        <w:pStyle w:val="Level2numbered"/>
      </w:pPr>
      <w:r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2B28B907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205638" w:rsidRPr="005E2873">
        <w:rPr>
          <w:highlight w:val="lightGray"/>
        </w:rPr>
        <w:t xml:space="preserve"> </w:t>
      </w:r>
    </w:p>
    <w:p w14:paraId="548E7C5F" w14:textId="67DE33B9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r w:rsidR="00945716" w:rsidRPr="00945716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Resmetirom for treating non-alcoholic steatohepatitis and liver fibrosis [ID6529]</w:t>
      </w:r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757AD53B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D35820" w:rsidRPr="00D35820">
        <w:rPr>
          <w:rFonts w:eastAsiaTheme="majorEastAsia"/>
          <w:sz w:val="24"/>
        </w:rPr>
        <w:t>Madrigal Pharmaceuticals</w:t>
      </w:r>
      <w:r w:rsidR="00D35820">
        <w:rPr>
          <w:rFonts w:eastAsiaTheme="majorEastAsia"/>
          <w:sz w:val="24"/>
        </w:rPr>
        <w:t>.</w:t>
      </w:r>
    </w:p>
    <w:p w14:paraId="074737A1" w14:textId="5673C4C3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4" w:name="_Hlk133572433"/>
      <w:r w:rsidR="0056304F" w:rsidRPr="0056304F">
        <w:rPr>
          <w:sz w:val="24"/>
          <w:szCs w:val="24"/>
        </w:rPr>
        <w:t xml:space="preserve"> </w:t>
      </w:r>
      <w:bookmarkStart w:id="5" w:name="_Hlk133583858"/>
      <w:r w:rsidR="0056304F" w:rsidRPr="0056304F">
        <w:rPr>
          <w:sz w:val="24"/>
          <w:szCs w:val="24"/>
        </w:rPr>
        <w:t>Declarations for this appraisal can be found on the Topic Register of Interest (TROI) on the topic webpage,</w:t>
      </w:r>
      <w:hyperlink r:id="rId15" w:history="1">
        <w:r w:rsidR="0056304F" w:rsidRPr="00704621">
          <w:rPr>
            <w:rStyle w:val="Hyperlink"/>
            <w:sz w:val="24"/>
            <w:szCs w:val="24"/>
          </w:rPr>
          <w:t xml:space="preserve"> here</w:t>
        </w:r>
      </w:hyperlink>
      <w:r w:rsidR="0056304F" w:rsidRPr="0056304F">
        <w:rPr>
          <w:sz w:val="24"/>
          <w:szCs w:val="24"/>
        </w:rPr>
        <w:t>.</w:t>
      </w:r>
      <w:bookmarkEnd w:id="4"/>
      <w:bookmarkEnd w:id="5"/>
    </w:p>
    <w:p w14:paraId="768BB04C" w14:textId="57C1F90C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6" w:name="_Hlk95998136"/>
      <w:r w:rsidRPr="00E678CD">
        <w:rPr>
          <w:rFonts w:eastAsiaTheme="majorEastAsia"/>
          <w:sz w:val="24"/>
        </w:rPr>
        <w:t>The Chair led a discussion  This information was presented to the committee by [enter lead team names].</w:t>
      </w:r>
    </w:p>
    <w:bookmarkEnd w:id="6"/>
    <w:p w14:paraId="47DA6C62" w14:textId="4D5DE74D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– Closed session (company representatives, </w:t>
      </w:r>
      <w:r w:rsidR="005C65A3" w:rsidRPr="005C65A3">
        <w:rPr>
          <w:rFonts w:eastAsiaTheme="majorEastAsia"/>
          <w:sz w:val="24"/>
        </w:rPr>
        <w:t>clinical and patient</w:t>
      </w:r>
      <w:r w:rsidRPr="005C65A3">
        <w:rPr>
          <w:rFonts w:eastAsiaTheme="majorEastAsia"/>
          <w:sz w:val="24"/>
        </w:rPr>
        <w:t xml:space="preserve"> 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217CD27B" w14:textId="603176FD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>The committee decision was reached .</w:t>
      </w:r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1267A318" w14:textId="2798E001" w:rsidR="0030462C" w:rsidRPr="0030462C" w:rsidRDefault="0030462C" w:rsidP="0030462C">
      <w:pPr>
        <w:pStyle w:val="Level3numbered"/>
        <w:numPr>
          <w:ilvl w:val="0"/>
          <w:numId w:val="28"/>
        </w:numPr>
      </w:pPr>
      <w:r>
        <w:lastRenderedPageBreak/>
        <w:t xml:space="preserve">Further updates will be available on the </w:t>
      </w:r>
      <w:hyperlink r:id="rId16" w:history="1">
        <w:r w:rsidRPr="00A47E6C">
          <w:rPr>
            <w:rStyle w:val="Hyperlink"/>
          </w:rPr>
          <w:t>topic webpage</w:t>
        </w:r>
      </w:hyperlink>
      <w:r>
        <w:t xml:space="preserve"> in due course.</w:t>
      </w:r>
    </w:p>
    <w:p w14:paraId="79B2356C" w14:textId="240E90E3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r w:rsidR="000C33D4" w:rsidRPr="000C33D4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Sotorasib for previously treated KRAS G12C mutation-positive advanced non-small-cell lung cancer (MA review of TA781) [ID6287]</w:t>
      </w:r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1A65DBE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</w:t>
      </w:r>
      <w:r w:rsidRPr="00662606">
        <w:rPr>
          <w:rFonts w:eastAsiaTheme="majorEastAsia"/>
          <w:sz w:val="24"/>
        </w:rPr>
        <w:t xml:space="preserve">from </w:t>
      </w:r>
      <w:r w:rsidR="00662606" w:rsidRPr="00662606">
        <w:rPr>
          <w:rFonts w:eastAsiaTheme="majorEastAsia"/>
          <w:sz w:val="24"/>
        </w:rPr>
        <w:t>Amgen.</w:t>
      </w:r>
      <w:r w:rsidRPr="00E678CD">
        <w:rPr>
          <w:rFonts w:eastAsiaTheme="majorEastAsia"/>
          <w:sz w:val="24"/>
        </w:rPr>
        <w:t xml:space="preserve"> </w:t>
      </w:r>
    </w:p>
    <w:p w14:paraId="1D767064" w14:textId="4F949274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</w:t>
      </w:r>
      <w:hyperlink r:id="rId17" w:history="1">
        <w:r w:rsidR="0056304F" w:rsidRPr="00C9578A">
          <w:rPr>
            <w:rStyle w:val="Hyperlink"/>
            <w:sz w:val="24"/>
            <w:szCs w:val="24"/>
          </w:rPr>
          <w:t xml:space="preserve"> 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55EE13F0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. This information was presented to the committee by [enter lead team names]. </w:t>
      </w:r>
    </w:p>
    <w:p w14:paraId="5CFB96D5" w14:textId="6878EC98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EF26A8">
        <w:rPr>
          <w:rFonts w:eastAsiaTheme="majorEastAsia"/>
          <w:color w:val="1F497D" w:themeColor="text2"/>
          <w:sz w:val="24"/>
        </w:rPr>
        <w:t xml:space="preserve"> C</w:t>
      </w:r>
      <w:r w:rsidRPr="00E678CD">
        <w:rPr>
          <w:rFonts w:eastAsiaTheme="majorEastAsia"/>
          <w:sz w:val="24"/>
        </w:rPr>
        <w:t xml:space="preserve">losed session (company representatives, </w:t>
      </w:r>
      <w:r w:rsidR="00662606">
        <w:rPr>
          <w:rFonts w:eastAsiaTheme="majorEastAsia"/>
          <w:sz w:val="24"/>
        </w:rPr>
        <w:t>clinical and patient 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3AD65128" w14:textId="5B15C20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reached .</w:t>
      </w:r>
    </w:p>
    <w:p w14:paraId="4AF434F6" w14:textId="4101B78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60BDA0B5" w14:textId="5899C7FD" w:rsidR="006F7FDF" w:rsidRDefault="0030462C" w:rsidP="006F7FDF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8" w:history="1">
        <w:r w:rsidRPr="00C9578A">
          <w:rPr>
            <w:rStyle w:val="Hyperlink"/>
          </w:rPr>
          <w:t>topic webpage</w:t>
        </w:r>
      </w:hyperlink>
      <w:r>
        <w:t xml:space="preserve"> in due course.</w:t>
      </w:r>
    </w:p>
    <w:p w14:paraId="19F20DDE" w14:textId="77777777" w:rsidR="006F7FDF" w:rsidRDefault="006F7FDF" w:rsidP="006F7FDF">
      <w:pPr>
        <w:pStyle w:val="Level3numbered"/>
        <w:numPr>
          <w:ilvl w:val="0"/>
          <w:numId w:val="0"/>
        </w:numPr>
        <w:ind w:left="1778"/>
      </w:pPr>
    </w:p>
    <w:p w14:paraId="1C682F72" w14:textId="02B718E9" w:rsidR="006F7FDF" w:rsidRPr="00E678CD" w:rsidRDefault="006F7FDF" w:rsidP="006F7FDF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r w:rsidR="004B1424" w:rsidRPr="004B1424">
        <w:rPr>
          <w:rFonts w:eastAsiaTheme="majorEastAsia" w:cstheme="majorBidi"/>
          <w:b/>
          <w:color w:val="000000" w:themeColor="text1"/>
          <w:sz w:val="24"/>
          <w:szCs w:val="24"/>
        </w:rPr>
        <w:t>Glycopyrronium bromide cream for treating severe primary axillary hyperhidrosis [ID6487]</w:t>
      </w:r>
      <w:r w:rsidR="004B1424">
        <w:rPr>
          <w:rFonts w:eastAsiaTheme="majorEastAsia" w:cstheme="majorBidi"/>
          <w:b/>
          <w:color w:val="000000" w:themeColor="text1"/>
          <w:sz w:val="24"/>
          <w:szCs w:val="24"/>
        </w:rPr>
        <w:t xml:space="preserve"> </w:t>
      </w:r>
    </w:p>
    <w:p w14:paraId="63F0E3D5" w14:textId="77777777" w:rsidR="006F7FDF" w:rsidRPr="00E678CD" w:rsidRDefault="006F7FDF" w:rsidP="006F7FDF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2B613DCB" w14:textId="37386D22" w:rsidR="006F7FDF" w:rsidRPr="00E678CD" w:rsidRDefault="006F7FDF" w:rsidP="006F7FDF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</w:t>
      </w:r>
      <w:r w:rsidRPr="00662606">
        <w:rPr>
          <w:rFonts w:eastAsiaTheme="majorEastAsia"/>
          <w:sz w:val="24"/>
        </w:rPr>
        <w:t>from Amgen.</w:t>
      </w:r>
      <w:r w:rsidRPr="00E678CD">
        <w:rPr>
          <w:rFonts w:eastAsiaTheme="majorEastAsia"/>
          <w:sz w:val="24"/>
        </w:rPr>
        <w:t xml:space="preserve"> </w:t>
      </w:r>
    </w:p>
    <w:p w14:paraId="4C8C5F4D" w14:textId="178F4B48" w:rsidR="006F7FDF" w:rsidRPr="00E678CD" w:rsidRDefault="006F7FDF" w:rsidP="006F7FDF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asked all committee members and experts, external assessment group representatives and NICE staff present to declare </w:t>
      </w:r>
      <w:r w:rsidRPr="00E678CD">
        <w:rPr>
          <w:rFonts w:eastAsiaTheme="majorEastAsia"/>
          <w:sz w:val="24"/>
        </w:rPr>
        <w:lastRenderedPageBreak/>
        <w:t>any relevant interests in relation to the item being considered.</w:t>
      </w:r>
      <w:r w:rsidRPr="0056304F">
        <w:rPr>
          <w:sz w:val="24"/>
          <w:szCs w:val="24"/>
        </w:rPr>
        <w:t xml:space="preserve"> Declarations for this appraisal can be found on the Topic Register of Interest (TROI) on the topic webpage,</w:t>
      </w:r>
      <w:hyperlink r:id="rId19" w:history="1">
        <w:r w:rsidR="00E50FBF">
          <w:rPr>
            <w:rStyle w:val="Hyperlink"/>
            <w:sz w:val="24"/>
            <w:szCs w:val="24"/>
          </w:rPr>
          <w:t xml:space="preserve"> </w:t>
        </w:r>
        <w:r w:rsidRPr="00C9578A">
          <w:rPr>
            <w:rStyle w:val="Hyperlink"/>
            <w:sz w:val="24"/>
            <w:szCs w:val="24"/>
          </w:rPr>
          <w:t>here</w:t>
        </w:r>
      </w:hyperlink>
      <w:r w:rsidRPr="0056304F">
        <w:rPr>
          <w:sz w:val="24"/>
          <w:szCs w:val="24"/>
        </w:rPr>
        <w:t>.</w:t>
      </w:r>
    </w:p>
    <w:p w14:paraId="4030DC8C" w14:textId="4137BFB0" w:rsidR="006F7FDF" w:rsidRPr="00E678CD" w:rsidRDefault="006F7FDF" w:rsidP="006F7FDF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. This information was presented to the committee by [enter lead team names]. </w:t>
      </w:r>
    </w:p>
    <w:p w14:paraId="2D89BCF4" w14:textId="77777777" w:rsidR="006F7FDF" w:rsidRPr="00E678CD" w:rsidRDefault="006F7FDF" w:rsidP="006F7FDF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>
        <w:rPr>
          <w:rFonts w:eastAsiaTheme="majorEastAsia"/>
          <w:color w:val="1F497D" w:themeColor="text2"/>
          <w:sz w:val="24"/>
        </w:rPr>
        <w:t xml:space="preserve"> C</w:t>
      </w:r>
      <w:r w:rsidRPr="00E678CD">
        <w:rPr>
          <w:rFonts w:eastAsiaTheme="majorEastAsia"/>
          <w:sz w:val="24"/>
        </w:rPr>
        <w:t xml:space="preserve">losed session (company representatives, </w:t>
      </w:r>
      <w:r>
        <w:rPr>
          <w:rFonts w:eastAsiaTheme="majorEastAsia"/>
          <w:sz w:val="24"/>
        </w:rPr>
        <w:t>clinical and patient 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1822AB2B" w14:textId="61EBECE9" w:rsidR="006F7FDF" w:rsidRPr="00E678CD" w:rsidRDefault="006F7FDF" w:rsidP="006F7FDF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reached .</w:t>
      </w:r>
    </w:p>
    <w:p w14:paraId="050D51E3" w14:textId="01F52D90" w:rsidR="006F7FDF" w:rsidRPr="00E678CD" w:rsidRDefault="006F7FDF" w:rsidP="006F7FDF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401C9A4A" w14:textId="1DA1DB5E" w:rsidR="006F7FDF" w:rsidRPr="0030462C" w:rsidRDefault="006F7FDF" w:rsidP="006F7FDF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20" w:history="1">
        <w:r w:rsidRPr="00C9578A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564159E8" w:rsidR="00463336" w:rsidRDefault="007507BD" w:rsidP="00AD0E92">
      <w:pPr>
        <w:pStyle w:val="Paragraphnonumbers"/>
      </w:pPr>
      <w:r w:rsidRPr="001F551E">
        <w:t xml:space="preserve">The next meeting of the </w:t>
      </w:r>
      <w:r w:rsidR="008D009F">
        <w:t>Technology Appraisal Committee B</w:t>
      </w:r>
      <w:r w:rsidR="00236AD0" w:rsidRPr="001F551E">
        <w:t xml:space="preserve"> will be held on </w:t>
      </w:r>
      <w:r w:rsidR="008D009F">
        <w:t>Wednesday 17</w:t>
      </w:r>
      <w:r w:rsidR="008D009F" w:rsidRPr="008D009F">
        <w:rPr>
          <w:vertAlign w:val="superscript"/>
        </w:rPr>
        <w:t>th</w:t>
      </w:r>
      <w:r w:rsidR="008D009F">
        <w:t xml:space="preserve"> June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8D009F">
        <w:t>9am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E1D7D">
      <w:headerReference w:type="default" r:id="rId21"/>
      <w:footerReference w:type="default" r:id="rId22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HR Meeting Room" w:date="2022-02-17T13:44:00Z" w:initials="GS">
    <w:p w14:paraId="35A69B0E" w14:textId="77777777" w:rsidR="0046554C" w:rsidRDefault="00D2035E" w:rsidP="003C213E">
      <w:pPr>
        <w:pStyle w:val="CommentText"/>
      </w:pPr>
      <w:r>
        <w:rPr>
          <w:rStyle w:val="CommentReference"/>
        </w:rPr>
        <w:annotationRef/>
      </w:r>
      <w:r w:rsidR="0046554C">
        <w:t>External only - and only include if they will be named on guidance documents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A69B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B8CFD4" w16cex:dateUtc="2022-02-17T1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A69B0E" w16cid:durableId="25B8CF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6D12" w14:textId="77777777" w:rsidR="00A73F44" w:rsidRDefault="00A73F44" w:rsidP="006231D3">
      <w:r>
        <w:separator/>
      </w:r>
    </w:p>
  </w:endnote>
  <w:endnote w:type="continuationSeparator" w:id="0">
    <w:p w14:paraId="08926228" w14:textId="77777777" w:rsidR="00A73F44" w:rsidRDefault="00A73F44" w:rsidP="006231D3">
      <w:r>
        <w:continuationSeparator/>
      </w:r>
    </w:p>
  </w:endnote>
  <w:endnote w:type="continuationNotice" w:id="1">
    <w:p w14:paraId="253E9B5D" w14:textId="77777777" w:rsidR="00A73F44" w:rsidRDefault="00A73F44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3424" w14:textId="77777777" w:rsidR="00A73F44" w:rsidRDefault="00A73F44" w:rsidP="006231D3">
      <w:r>
        <w:separator/>
      </w:r>
    </w:p>
  </w:footnote>
  <w:footnote w:type="continuationSeparator" w:id="0">
    <w:p w14:paraId="5CC274BE" w14:textId="77777777" w:rsidR="00A73F44" w:rsidRDefault="00A73F44" w:rsidP="006231D3">
      <w:r>
        <w:continuationSeparator/>
      </w:r>
    </w:p>
  </w:footnote>
  <w:footnote w:type="continuationNotice" w:id="1">
    <w:p w14:paraId="0EBBAAC9" w14:textId="77777777" w:rsidR="00A73F44" w:rsidRDefault="00A73F44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1"/>
  </w:num>
  <w:num w:numId="6" w16cid:durableId="55401576">
    <w:abstractNumId w:val="23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2"/>
  </w:num>
  <w:num w:numId="10" w16cid:durableId="71858899">
    <w:abstractNumId w:val="21"/>
  </w:num>
  <w:num w:numId="11" w16cid:durableId="540943913">
    <w:abstractNumId w:val="21"/>
  </w:num>
  <w:num w:numId="12" w16cid:durableId="1648052806">
    <w:abstractNumId w:val="21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4"/>
  </w:num>
  <w:num w:numId="30" w16cid:durableId="282536614">
    <w:abstractNumId w:val="1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R Meeting Room">
    <w15:presenceInfo w15:providerId="AD" w15:userId="S::Gemma.Smith@nice.org.uk::58146006-df7d-41ec-b63d-f1484bea52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5468"/>
    <w:rsid w:val="0001571B"/>
    <w:rsid w:val="00017DC6"/>
    <w:rsid w:val="00031524"/>
    <w:rsid w:val="00040BED"/>
    <w:rsid w:val="000411A2"/>
    <w:rsid w:val="00044FC1"/>
    <w:rsid w:val="00053C24"/>
    <w:rsid w:val="00080C80"/>
    <w:rsid w:val="00083CF9"/>
    <w:rsid w:val="00085585"/>
    <w:rsid w:val="000904DD"/>
    <w:rsid w:val="00094FA4"/>
    <w:rsid w:val="000A3C2F"/>
    <w:rsid w:val="000A687D"/>
    <w:rsid w:val="000C33D4"/>
    <w:rsid w:val="000C4E08"/>
    <w:rsid w:val="000D1197"/>
    <w:rsid w:val="000D5F50"/>
    <w:rsid w:val="000D7710"/>
    <w:rsid w:val="000F04B6"/>
    <w:rsid w:val="0010461D"/>
    <w:rsid w:val="0011038B"/>
    <w:rsid w:val="00112212"/>
    <w:rsid w:val="0012100C"/>
    <w:rsid w:val="001220B1"/>
    <w:rsid w:val="001271BA"/>
    <w:rsid w:val="00135794"/>
    <w:rsid w:val="001420B9"/>
    <w:rsid w:val="00146AE6"/>
    <w:rsid w:val="001501C0"/>
    <w:rsid w:val="00161397"/>
    <w:rsid w:val="001662DA"/>
    <w:rsid w:val="00167902"/>
    <w:rsid w:val="00172E99"/>
    <w:rsid w:val="00190488"/>
    <w:rsid w:val="00196796"/>
    <w:rsid w:val="00196E93"/>
    <w:rsid w:val="001A18CE"/>
    <w:rsid w:val="001C38B8"/>
    <w:rsid w:val="001C5FB8"/>
    <w:rsid w:val="001D769D"/>
    <w:rsid w:val="001E1376"/>
    <w:rsid w:val="001F2404"/>
    <w:rsid w:val="001F551E"/>
    <w:rsid w:val="00200141"/>
    <w:rsid w:val="002038C6"/>
    <w:rsid w:val="00205638"/>
    <w:rsid w:val="0022082C"/>
    <w:rsid w:val="002222E2"/>
    <w:rsid w:val="002228E3"/>
    <w:rsid w:val="00223637"/>
    <w:rsid w:val="00236AD0"/>
    <w:rsid w:val="00240933"/>
    <w:rsid w:val="00250F16"/>
    <w:rsid w:val="00255196"/>
    <w:rsid w:val="00257398"/>
    <w:rsid w:val="002734F2"/>
    <w:rsid w:val="002748D1"/>
    <w:rsid w:val="00277641"/>
    <w:rsid w:val="00277DAE"/>
    <w:rsid w:val="00297D4B"/>
    <w:rsid w:val="002A2704"/>
    <w:rsid w:val="002B5720"/>
    <w:rsid w:val="002B6E2C"/>
    <w:rsid w:val="002C258D"/>
    <w:rsid w:val="002C50F0"/>
    <w:rsid w:val="002C660B"/>
    <w:rsid w:val="002C7A84"/>
    <w:rsid w:val="002D05B5"/>
    <w:rsid w:val="002D1A7F"/>
    <w:rsid w:val="002E14D3"/>
    <w:rsid w:val="002F3D4E"/>
    <w:rsid w:val="002F3E29"/>
    <w:rsid w:val="002F5606"/>
    <w:rsid w:val="0030059A"/>
    <w:rsid w:val="0030462C"/>
    <w:rsid w:val="00333484"/>
    <w:rsid w:val="00337868"/>
    <w:rsid w:val="00344EA6"/>
    <w:rsid w:val="0034750C"/>
    <w:rsid w:val="00350071"/>
    <w:rsid w:val="003653F4"/>
    <w:rsid w:val="00370813"/>
    <w:rsid w:val="00371076"/>
    <w:rsid w:val="00377867"/>
    <w:rsid w:val="00387A57"/>
    <w:rsid w:val="003965A8"/>
    <w:rsid w:val="003A2CF7"/>
    <w:rsid w:val="003A4E3F"/>
    <w:rsid w:val="003A4F8A"/>
    <w:rsid w:val="003C1D05"/>
    <w:rsid w:val="003C2EEF"/>
    <w:rsid w:val="003C5E39"/>
    <w:rsid w:val="003D0F29"/>
    <w:rsid w:val="003D4563"/>
    <w:rsid w:val="003D5F9F"/>
    <w:rsid w:val="003D6002"/>
    <w:rsid w:val="003E005F"/>
    <w:rsid w:val="003E05CB"/>
    <w:rsid w:val="003E3BA6"/>
    <w:rsid w:val="003E5516"/>
    <w:rsid w:val="003E65BA"/>
    <w:rsid w:val="003F4378"/>
    <w:rsid w:val="003F5516"/>
    <w:rsid w:val="00402715"/>
    <w:rsid w:val="00402DFB"/>
    <w:rsid w:val="004070CF"/>
    <w:rsid w:val="00410E8B"/>
    <w:rsid w:val="00411B9A"/>
    <w:rsid w:val="00413B05"/>
    <w:rsid w:val="00422523"/>
    <w:rsid w:val="00426171"/>
    <w:rsid w:val="00436657"/>
    <w:rsid w:val="004366CD"/>
    <w:rsid w:val="00444D16"/>
    <w:rsid w:val="00451599"/>
    <w:rsid w:val="00456A6D"/>
    <w:rsid w:val="00463336"/>
    <w:rsid w:val="00463370"/>
    <w:rsid w:val="0046554C"/>
    <w:rsid w:val="00465E35"/>
    <w:rsid w:val="00481753"/>
    <w:rsid w:val="004921CD"/>
    <w:rsid w:val="004971F9"/>
    <w:rsid w:val="004B1424"/>
    <w:rsid w:val="004B45D0"/>
    <w:rsid w:val="004C4DB0"/>
    <w:rsid w:val="004E02E2"/>
    <w:rsid w:val="004F1961"/>
    <w:rsid w:val="004F211C"/>
    <w:rsid w:val="00507F46"/>
    <w:rsid w:val="005360C8"/>
    <w:rsid w:val="0053727D"/>
    <w:rsid w:val="00540FB2"/>
    <w:rsid w:val="00550112"/>
    <w:rsid w:val="00556AD2"/>
    <w:rsid w:val="0056304F"/>
    <w:rsid w:val="00583CF6"/>
    <w:rsid w:val="005876B9"/>
    <w:rsid w:val="00593560"/>
    <w:rsid w:val="00596F1C"/>
    <w:rsid w:val="005A21EC"/>
    <w:rsid w:val="005A67F8"/>
    <w:rsid w:val="005C0A14"/>
    <w:rsid w:val="005C4542"/>
    <w:rsid w:val="005C5C0A"/>
    <w:rsid w:val="005C65A3"/>
    <w:rsid w:val="005D2B46"/>
    <w:rsid w:val="005E24AD"/>
    <w:rsid w:val="005E2873"/>
    <w:rsid w:val="005E2FA2"/>
    <w:rsid w:val="005E6B2F"/>
    <w:rsid w:val="005F0DD8"/>
    <w:rsid w:val="00603397"/>
    <w:rsid w:val="00607B29"/>
    <w:rsid w:val="00611CB1"/>
    <w:rsid w:val="00613786"/>
    <w:rsid w:val="006231D3"/>
    <w:rsid w:val="00640311"/>
    <w:rsid w:val="0064247C"/>
    <w:rsid w:val="00643C23"/>
    <w:rsid w:val="00644B24"/>
    <w:rsid w:val="00645A67"/>
    <w:rsid w:val="00654704"/>
    <w:rsid w:val="006573B0"/>
    <w:rsid w:val="00662606"/>
    <w:rsid w:val="0066652E"/>
    <w:rsid w:val="00670F87"/>
    <w:rsid w:val="006712CE"/>
    <w:rsid w:val="0067259D"/>
    <w:rsid w:val="006807C5"/>
    <w:rsid w:val="00682F9B"/>
    <w:rsid w:val="00683EA8"/>
    <w:rsid w:val="006965EE"/>
    <w:rsid w:val="006A3BBE"/>
    <w:rsid w:val="006A7E4B"/>
    <w:rsid w:val="006B324A"/>
    <w:rsid w:val="006B4C67"/>
    <w:rsid w:val="006C7B20"/>
    <w:rsid w:val="006D3185"/>
    <w:rsid w:val="006F3468"/>
    <w:rsid w:val="006F7FDF"/>
    <w:rsid w:val="007019D5"/>
    <w:rsid w:val="00704621"/>
    <w:rsid w:val="00711DDB"/>
    <w:rsid w:val="00717EAA"/>
    <w:rsid w:val="00746A1D"/>
    <w:rsid w:val="007507BD"/>
    <w:rsid w:val="00754169"/>
    <w:rsid w:val="00755E0E"/>
    <w:rsid w:val="007574E0"/>
    <w:rsid w:val="00760A20"/>
    <w:rsid w:val="00761C9C"/>
    <w:rsid w:val="00774747"/>
    <w:rsid w:val="00782C9C"/>
    <w:rsid w:val="007851C3"/>
    <w:rsid w:val="00797D7E"/>
    <w:rsid w:val="007A0762"/>
    <w:rsid w:val="007A0AE3"/>
    <w:rsid w:val="007A2C70"/>
    <w:rsid w:val="007A3DC0"/>
    <w:rsid w:val="007A468B"/>
    <w:rsid w:val="007A689D"/>
    <w:rsid w:val="007A77E4"/>
    <w:rsid w:val="007B0770"/>
    <w:rsid w:val="007B5879"/>
    <w:rsid w:val="007B7504"/>
    <w:rsid w:val="007C331F"/>
    <w:rsid w:val="007C5EC3"/>
    <w:rsid w:val="007D0D24"/>
    <w:rsid w:val="007F5E7F"/>
    <w:rsid w:val="008044B2"/>
    <w:rsid w:val="008236B6"/>
    <w:rsid w:val="00835FBC"/>
    <w:rsid w:val="00842ACF"/>
    <w:rsid w:val="00844FEA"/>
    <w:rsid w:val="008451A1"/>
    <w:rsid w:val="00847BE8"/>
    <w:rsid w:val="00850C0E"/>
    <w:rsid w:val="00870982"/>
    <w:rsid w:val="00881DD7"/>
    <w:rsid w:val="0088566F"/>
    <w:rsid w:val="008937E0"/>
    <w:rsid w:val="00896753"/>
    <w:rsid w:val="008A7F9E"/>
    <w:rsid w:val="008B6AD0"/>
    <w:rsid w:val="008C3DD4"/>
    <w:rsid w:val="008C42E7"/>
    <w:rsid w:val="008C44A2"/>
    <w:rsid w:val="008D009F"/>
    <w:rsid w:val="008E0E0D"/>
    <w:rsid w:val="008E75F2"/>
    <w:rsid w:val="00903E68"/>
    <w:rsid w:val="00904529"/>
    <w:rsid w:val="009061FD"/>
    <w:rsid w:val="009114CE"/>
    <w:rsid w:val="00922E86"/>
    <w:rsid w:val="00922F67"/>
    <w:rsid w:val="00924278"/>
    <w:rsid w:val="00941DAD"/>
    <w:rsid w:val="00945716"/>
    <w:rsid w:val="00945826"/>
    <w:rsid w:val="00947812"/>
    <w:rsid w:val="00955914"/>
    <w:rsid w:val="009665AE"/>
    <w:rsid w:val="009715AF"/>
    <w:rsid w:val="009742E7"/>
    <w:rsid w:val="009807BF"/>
    <w:rsid w:val="00986E38"/>
    <w:rsid w:val="00994987"/>
    <w:rsid w:val="009A62E7"/>
    <w:rsid w:val="009A7AAA"/>
    <w:rsid w:val="009B0F74"/>
    <w:rsid w:val="009B1704"/>
    <w:rsid w:val="009B5D1C"/>
    <w:rsid w:val="009C0C6D"/>
    <w:rsid w:val="009E20B3"/>
    <w:rsid w:val="009E4E35"/>
    <w:rsid w:val="009F1879"/>
    <w:rsid w:val="009F7283"/>
    <w:rsid w:val="00A06F9C"/>
    <w:rsid w:val="00A20C7D"/>
    <w:rsid w:val="00A269AF"/>
    <w:rsid w:val="00A35D76"/>
    <w:rsid w:val="00A3610D"/>
    <w:rsid w:val="00A428F8"/>
    <w:rsid w:val="00A45CDD"/>
    <w:rsid w:val="00A46A42"/>
    <w:rsid w:val="00A47E5D"/>
    <w:rsid w:val="00A47E6C"/>
    <w:rsid w:val="00A60AF0"/>
    <w:rsid w:val="00A64F42"/>
    <w:rsid w:val="00A70955"/>
    <w:rsid w:val="00A73F44"/>
    <w:rsid w:val="00A82301"/>
    <w:rsid w:val="00A82558"/>
    <w:rsid w:val="00A86C47"/>
    <w:rsid w:val="00A94A0E"/>
    <w:rsid w:val="00A973EA"/>
    <w:rsid w:val="00AA3B49"/>
    <w:rsid w:val="00AC7782"/>
    <w:rsid w:val="00AC7BD7"/>
    <w:rsid w:val="00AD0E92"/>
    <w:rsid w:val="00AD5C4B"/>
    <w:rsid w:val="00AD6F07"/>
    <w:rsid w:val="00AE4930"/>
    <w:rsid w:val="00AF3BCA"/>
    <w:rsid w:val="00B053D4"/>
    <w:rsid w:val="00B07D36"/>
    <w:rsid w:val="00B1560E"/>
    <w:rsid w:val="00B429C5"/>
    <w:rsid w:val="00B45ABC"/>
    <w:rsid w:val="00B46E0C"/>
    <w:rsid w:val="00B62844"/>
    <w:rsid w:val="00B643CE"/>
    <w:rsid w:val="00B76EE1"/>
    <w:rsid w:val="00B85DE1"/>
    <w:rsid w:val="00B90559"/>
    <w:rsid w:val="00BA07EB"/>
    <w:rsid w:val="00BA4EAD"/>
    <w:rsid w:val="00BB00D1"/>
    <w:rsid w:val="00BB22E9"/>
    <w:rsid w:val="00BB49D9"/>
    <w:rsid w:val="00BB7C67"/>
    <w:rsid w:val="00BC32E0"/>
    <w:rsid w:val="00BC47C4"/>
    <w:rsid w:val="00BC6C1F"/>
    <w:rsid w:val="00BD1329"/>
    <w:rsid w:val="00C015B8"/>
    <w:rsid w:val="00C02D61"/>
    <w:rsid w:val="00C04D2E"/>
    <w:rsid w:val="00C3119A"/>
    <w:rsid w:val="00C40D95"/>
    <w:rsid w:val="00C4215E"/>
    <w:rsid w:val="00C51601"/>
    <w:rsid w:val="00C54EF8"/>
    <w:rsid w:val="00C55E3A"/>
    <w:rsid w:val="00C664AC"/>
    <w:rsid w:val="00C7373D"/>
    <w:rsid w:val="00C75930"/>
    <w:rsid w:val="00C816C2"/>
    <w:rsid w:val="00C82EFE"/>
    <w:rsid w:val="00C86CD4"/>
    <w:rsid w:val="00C871D3"/>
    <w:rsid w:val="00C9404C"/>
    <w:rsid w:val="00C941B6"/>
    <w:rsid w:val="00C9578A"/>
    <w:rsid w:val="00C963C4"/>
    <w:rsid w:val="00C978CB"/>
    <w:rsid w:val="00CB14E1"/>
    <w:rsid w:val="00CB4466"/>
    <w:rsid w:val="00CC22CB"/>
    <w:rsid w:val="00CE49E1"/>
    <w:rsid w:val="00D05A6E"/>
    <w:rsid w:val="00D07F2F"/>
    <w:rsid w:val="00D11E93"/>
    <w:rsid w:val="00D14E64"/>
    <w:rsid w:val="00D17F93"/>
    <w:rsid w:val="00D2035E"/>
    <w:rsid w:val="00D22F90"/>
    <w:rsid w:val="00D33D2F"/>
    <w:rsid w:val="00D355C3"/>
    <w:rsid w:val="00D35820"/>
    <w:rsid w:val="00D36E00"/>
    <w:rsid w:val="00D42421"/>
    <w:rsid w:val="00D51C06"/>
    <w:rsid w:val="00D63389"/>
    <w:rsid w:val="00D70F52"/>
    <w:rsid w:val="00D74026"/>
    <w:rsid w:val="00D82C5D"/>
    <w:rsid w:val="00DA0F66"/>
    <w:rsid w:val="00DA1F50"/>
    <w:rsid w:val="00DA78F8"/>
    <w:rsid w:val="00DA7E81"/>
    <w:rsid w:val="00DB7ED3"/>
    <w:rsid w:val="00DC1F86"/>
    <w:rsid w:val="00DC488B"/>
    <w:rsid w:val="00DD06F9"/>
    <w:rsid w:val="00DF0C5C"/>
    <w:rsid w:val="00DF638A"/>
    <w:rsid w:val="00E00AAB"/>
    <w:rsid w:val="00E010A0"/>
    <w:rsid w:val="00E06B13"/>
    <w:rsid w:val="00E14792"/>
    <w:rsid w:val="00E159FE"/>
    <w:rsid w:val="00E16CDD"/>
    <w:rsid w:val="00E16EEE"/>
    <w:rsid w:val="00E2211D"/>
    <w:rsid w:val="00E37811"/>
    <w:rsid w:val="00E37C8A"/>
    <w:rsid w:val="00E46F5D"/>
    <w:rsid w:val="00E50FBF"/>
    <w:rsid w:val="00E51AC5"/>
    <w:rsid w:val="00E52147"/>
    <w:rsid w:val="00E53250"/>
    <w:rsid w:val="00E56B48"/>
    <w:rsid w:val="00E60116"/>
    <w:rsid w:val="00E678CD"/>
    <w:rsid w:val="00E77A26"/>
    <w:rsid w:val="00E82B9F"/>
    <w:rsid w:val="00E9120D"/>
    <w:rsid w:val="00E927DA"/>
    <w:rsid w:val="00E95304"/>
    <w:rsid w:val="00EA12D6"/>
    <w:rsid w:val="00EA22A4"/>
    <w:rsid w:val="00EA375B"/>
    <w:rsid w:val="00EA7444"/>
    <w:rsid w:val="00EB1941"/>
    <w:rsid w:val="00EC57DD"/>
    <w:rsid w:val="00ED17C3"/>
    <w:rsid w:val="00EE512C"/>
    <w:rsid w:val="00EF1B45"/>
    <w:rsid w:val="00EF26A8"/>
    <w:rsid w:val="00EF2BE2"/>
    <w:rsid w:val="00F11A73"/>
    <w:rsid w:val="00F17136"/>
    <w:rsid w:val="00F26BF2"/>
    <w:rsid w:val="00F30F67"/>
    <w:rsid w:val="00F316BF"/>
    <w:rsid w:val="00F32B92"/>
    <w:rsid w:val="00F42F8E"/>
    <w:rsid w:val="00F4428F"/>
    <w:rsid w:val="00F57A78"/>
    <w:rsid w:val="00F72FFF"/>
    <w:rsid w:val="00F8550C"/>
    <w:rsid w:val="00F86390"/>
    <w:rsid w:val="00F95663"/>
    <w:rsid w:val="00F97481"/>
    <w:rsid w:val="00FA0618"/>
    <w:rsid w:val="00FA676B"/>
    <w:rsid w:val="00FB559D"/>
    <w:rsid w:val="00FB7C71"/>
    <w:rsid w:val="00FC3EB7"/>
    <w:rsid w:val="00FD0266"/>
    <w:rsid w:val="00FE1041"/>
    <w:rsid w:val="00FE1D7D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www.nice.org.uk/guidance/indevelopment/gid-ta11484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nice.org.uk/guidance/indevelopment/gid-ta1148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ice.org.uk/guidance/indevelopment/gid-ta11414" TargetMode="External"/><Relationship Id="rId20" Type="http://schemas.openxmlformats.org/officeDocument/2006/relationships/hyperlink" Target="https://www.nice.org.uk/guidance/indevelopment/gid-ta1162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www.nice.org.uk/guidance/indevelopment/gid-ta11414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nice.org.uk/guidance/indevelopment/gid-ta1162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6" ma:contentTypeDescription="Create a new document." ma:contentTypeScope="" ma:versionID="cacddcf069e2e109a2f08eb24dd14651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062ea45241ccd9595d4ccd188ef8264d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5D1E9-EC9C-42F5-9634-8579141B354F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</ds:schemaRefs>
</ds:datastoreItem>
</file>

<file path=customXml/itemProps2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341984-0138-4F3B-8B6E-204229CFEC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051061-DC63-4856-AC1D-1AD70E943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1161</Words>
  <Characters>6843</Characters>
  <Application>Microsoft Office Word</Application>
  <DocSecurity>0</DocSecurity>
  <Lines>977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Portia Dodds</cp:lastModifiedBy>
  <cp:revision>2</cp:revision>
  <dcterms:created xsi:type="dcterms:W3CDTF">2026-05-28T13:02:00Z</dcterms:created>
  <dcterms:modified xsi:type="dcterms:W3CDTF">2026-05-28T13:02:00Z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2023-03-28T14:00:47Z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540649b6-e8b1-40c4-b690-88ce94a36d48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