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109C3971" w:rsidR="00E47F2B" w:rsidRDefault="00A213C6" w:rsidP="00E47F2B">
      <w:pPr>
        <w:pStyle w:val="Title2"/>
      </w:pPr>
      <w:r>
        <w:t>18 September</w:t>
      </w:r>
      <w:r w:rsidR="004F5AD5">
        <w:t xml:space="preserve"> 2025</w:t>
      </w:r>
    </w:p>
    <w:p w14:paraId="004B7229" w14:textId="5A70D767" w:rsidR="00E47F2B" w:rsidRPr="008036DF" w:rsidRDefault="00C73F90" w:rsidP="00E47F2B">
      <w:pPr>
        <w:pStyle w:val="Title1"/>
      </w:pPr>
      <w:r>
        <w:t>Executive update and i</w:t>
      </w:r>
      <w:r w:rsidR="006E53E4">
        <w:t xml:space="preserve">ntegrated performance </w:t>
      </w:r>
      <w:r w:rsidR="00E47F2B"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7E45D64E" w14:textId="77777777" w:rsidR="00001816" w:rsidRDefault="00001816" w:rsidP="00001816">
      <w:pPr>
        <w:pStyle w:val="NICEnormal"/>
        <w:jc w:val="both"/>
      </w:pPr>
      <w:r w:rsidRPr="000F31C8">
        <w:t>This is the Executive Team (ET)</w:t>
      </w:r>
      <w:r>
        <w:t xml:space="preserve"> update and integrated performance report </w:t>
      </w:r>
      <w:r w:rsidRPr="000F31C8">
        <w:t xml:space="preserve">to the Board. </w:t>
      </w:r>
    </w:p>
    <w:p w14:paraId="33C435FB" w14:textId="5E722925" w:rsidR="00001816" w:rsidRDefault="00001816" w:rsidP="00001816">
      <w:pPr>
        <w:pStyle w:val="NICEnormalnumbered"/>
      </w:pPr>
      <w:r w:rsidRPr="00001816">
        <w:t>The</w:t>
      </w:r>
      <w:r w:rsidR="001004FC">
        <w:t xml:space="preserve"> item</w:t>
      </w:r>
      <w:r w:rsidRPr="00001816">
        <w:t xml:space="preserve"> provides an update on the progress with the </w:t>
      </w:r>
      <w:r w:rsidR="00F360C0">
        <w:t>2025/26</w:t>
      </w:r>
      <w:r w:rsidRPr="00001816">
        <w:t xml:space="preserve"> business plan plus an update on other issues of note.</w:t>
      </w:r>
      <w:r>
        <w:t xml:space="preserve"> 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992A" w14:textId="7B21CADF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 xml:space="preserve">Executive </w:t>
    </w:r>
    <w:r w:rsidR="00242CA2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3D6CB2CC" w:rsidR="008F5B90" w:rsidRPr="008F5B90" w:rsidRDefault="00A213C6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18 September</w:t>
    </w:r>
    <w:r w:rsidR="00F360C0">
      <w:rPr>
        <w:rFonts w:ascii="Arial" w:hAnsi="Arial"/>
        <w:sz w:val="16"/>
        <w:szCs w:val="16"/>
      </w:rPr>
      <w:t xml:space="preserve"> 2025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A591" w14:textId="726D2ED6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6A23FE">
      <w:rPr>
        <w:rFonts w:ascii="Arial" w:hAnsi="Arial"/>
        <w:b/>
      </w:rPr>
      <w:t xml:space="preserve">Item </w:t>
    </w:r>
    <w:r w:rsidR="00A213C6">
      <w:rPr>
        <w:rFonts w:ascii="Arial" w:hAnsi="Arial"/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2A1F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E4CAB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46C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1F7A59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0EDD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1FA6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54F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097"/>
    <w:rsid w:val="00476345"/>
    <w:rsid w:val="0047731D"/>
    <w:rsid w:val="0048040D"/>
    <w:rsid w:val="00480AFA"/>
    <w:rsid w:val="00484546"/>
    <w:rsid w:val="00484C35"/>
    <w:rsid w:val="00485AD8"/>
    <w:rsid w:val="004862BB"/>
    <w:rsid w:val="004916CD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4F5AD5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1FA8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109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B19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23FE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1BD4"/>
    <w:rsid w:val="00712DDE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A7200"/>
    <w:rsid w:val="007A7B78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5976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2E2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0D72"/>
    <w:rsid w:val="00A213C6"/>
    <w:rsid w:val="00A219E5"/>
    <w:rsid w:val="00A2394C"/>
    <w:rsid w:val="00A3165F"/>
    <w:rsid w:val="00A328B9"/>
    <w:rsid w:val="00A3325A"/>
    <w:rsid w:val="00A336E9"/>
    <w:rsid w:val="00A349C2"/>
    <w:rsid w:val="00A35994"/>
    <w:rsid w:val="00A36A7A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A3E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1A3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0D34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79D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97B6B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13E7"/>
    <w:rsid w:val="00F23012"/>
    <w:rsid w:val="00F25B70"/>
    <w:rsid w:val="00F2616E"/>
    <w:rsid w:val="00F27066"/>
    <w:rsid w:val="00F3114C"/>
    <w:rsid w:val="00F32FB0"/>
    <w:rsid w:val="00F335E5"/>
    <w:rsid w:val="00F360C0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8783-09E2-4E5D-8CBC-6D8CA5B41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FA29B-ABF1-4BAE-BE05-B13140153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9EA12-F197-410B-B8F5-5AAB7BD43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8fc0-128f-4d7b-b8ee-34c94b7018e7"/>
    <ds:schemaRef ds:uri="35b4e7bb-0a9c-468b-b508-8e83b9d0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2025-09-10T13:56:00Z</dcterms:created>
  <dcterms:modified xsi:type="dcterms:W3CDTF">2025-09-10T13:57:00Z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0x010100CFEB742D5E2988439A0FECDECF284312</vt:lpwstr>
  </property>
  <property fmtid="{D5CDD505-2E9C-101B-9397-08002B2CF9AE}" pid="3" name="Order">
    <vt:r8>100</vt:r8>
  </property>
  <property fmtid="{D5CDD505-2E9C-101B-9397-08002B2CF9AE}" pid="4" name="MSIP_Label_54678ddc-88e6-45fa-b88f-819f911892da_Removed">
    <vt:lpwstr>False</vt:lpwstr>
  </property>
  <property fmtid="{D5CDD505-2E9C-101B-9397-08002B2CF9AE}" pid="5" name="MSIP_Label_54678ddc-88e6-45fa-b88f-819f911892da_ActionId">
    <vt:lpwstr>86575cc2-82e4-4b90-81ef-00217d5e7a7a</vt:lpwstr>
  </property>
  <property fmtid="{D5CDD505-2E9C-101B-9397-08002B2CF9AE}" pid="6" name="MSIP_Label_54678ddc-88e6-45fa-b88f-819f911892da_Name">
    <vt:lpwstr>PUBLIC</vt:lpwstr>
  </property>
  <property fmtid="{D5CDD505-2E9C-101B-9397-08002B2CF9AE}" pid="7" name="MSIP_Label_54678ddc-88e6-45fa-b88f-819f911892da_SetDate">
    <vt:lpwstr>2025-07-25T07:38:49Z</vt:lpwstr>
  </property>
  <property fmtid="{D5CDD505-2E9C-101B-9397-08002B2CF9AE}" pid="8" name="MSIP_Label_54678ddc-88e6-45fa-b88f-819f911892da_SiteId">
    <vt:lpwstr>6030f479-b342-472d-a5dd-740ff7538de9</vt:lpwstr>
  </property>
  <property fmtid="{D5CDD505-2E9C-101B-9397-08002B2CF9AE}" pid="9" name="MSIP_Label_54678ddc-88e6-45fa-b88f-819f911892da_Enabled">
    <vt:lpwstr>True</vt:lpwstr>
  </property>
  <property fmtid="{D5CDD505-2E9C-101B-9397-08002B2CF9AE}" pid="10" name="MSIP_Label_54678ddc-88e6-45fa-b88f-819f911892da_Extended_MSFT_Method">
    <vt:lpwstr>Privileged</vt:lpwstr>
  </property>
  <property fmtid="{D5CDD505-2E9C-101B-9397-08002B2CF9AE}" pid="11" name="Sensitivity">
    <vt:lpwstr>PUBLIC</vt:lpwstr>
  </property>
</Properties>
</file>