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D779" w14:textId="77777777" w:rsidR="005F1C10" w:rsidRDefault="00B71ECB" w:rsidP="006D0C67">
      <w:pPr>
        <w:jc w:val="center"/>
        <w:outlineLvl w:val="0"/>
        <w:rPr>
          <w:rFonts w:ascii="Arial" w:hAnsi="Arial" w:cs="Arial"/>
          <w:b/>
          <w:sz w:val="28"/>
          <w:szCs w:val="28"/>
        </w:rPr>
      </w:pPr>
      <w:r w:rsidRPr="005F1C10">
        <w:rPr>
          <w:rFonts w:ascii="Arial" w:hAnsi="Arial" w:cs="Arial"/>
          <w:b/>
          <w:bCs/>
          <w:sz w:val="28"/>
          <w:szCs w:val="28"/>
        </w:rPr>
        <w:t xml:space="preserve">NICE Conference </w:t>
      </w:r>
      <w:r w:rsidRPr="005F1C10">
        <w:rPr>
          <w:rFonts w:ascii="Arial" w:hAnsi="Arial" w:cs="Arial"/>
          <w:b/>
          <w:sz w:val="28"/>
          <w:szCs w:val="28"/>
        </w:rPr>
        <w:t>20</w:t>
      </w:r>
      <w:r w:rsidR="002A3945">
        <w:rPr>
          <w:rFonts w:ascii="Arial" w:hAnsi="Arial" w:cs="Arial"/>
          <w:b/>
          <w:sz w:val="28"/>
          <w:szCs w:val="28"/>
        </w:rPr>
        <w:t>2</w:t>
      </w:r>
      <w:r w:rsidR="00FD4D7B">
        <w:rPr>
          <w:rFonts w:ascii="Arial" w:hAnsi="Arial" w:cs="Arial"/>
          <w:b/>
          <w:sz w:val="28"/>
          <w:szCs w:val="28"/>
        </w:rPr>
        <w:t>6</w:t>
      </w:r>
    </w:p>
    <w:p w14:paraId="747C106D" w14:textId="77777777" w:rsidR="00354E57" w:rsidRDefault="00354E57" w:rsidP="007C41EC">
      <w:pPr>
        <w:tabs>
          <w:tab w:val="center" w:pos="4819"/>
          <w:tab w:val="left" w:pos="6375"/>
        </w:tabs>
        <w:jc w:val="center"/>
        <w:rPr>
          <w:rFonts w:ascii="Arial" w:hAnsi="Arial" w:cs="Arial"/>
        </w:rPr>
      </w:pPr>
    </w:p>
    <w:p w14:paraId="568F0CC6" w14:textId="77777777" w:rsidR="007C41EC" w:rsidRPr="00D7796E" w:rsidRDefault="00354E57" w:rsidP="007C41EC">
      <w:pPr>
        <w:tabs>
          <w:tab w:val="center" w:pos="4819"/>
          <w:tab w:val="left" w:pos="6375"/>
        </w:tabs>
        <w:jc w:val="center"/>
        <w:rPr>
          <w:rFonts w:ascii="Arial" w:hAnsi="Arial" w:cs="Arial"/>
        </w:rPr>
      </w:pPr>
      <w:r>
        <w:rPr>
          <w:rFonts w:ascii="Arial" w:hAnsi="Arial" w:cs="Arial"/>
        </w:rPr>
        <w:t xml:space="preserve">Tuesday </w:t>
      </w:r>
      <w:r w:rsidR="00FD4D7B">
        <w:rPr>
          <w:rFonts w:ascii="Arial" w:hAnsi="Arial" w:cs="Arial"/>
        </w:rPr>
        <w:t>17</w:t>
      </w:r>
      <w:r w:rsidR="000E1222">
        <w:rPr>
          <w:rFonts w:ascii="Arial" w:hAnsi="Arial" w:cs="Arial"/>
        </w:rPr>
        <w:t xml:space="preserve"> March</w:t>
      </w:r>
      <w:r w:rsidR="002A3945">
        <w:rPr>
          <w:rFonts w:ascii="Arial" w:hAnsi="Arial" w:cs="Arial"/>
        </w:rPr>
        <w:t xml:space="preserve"> 202</w:t>
      </w:r>
      <w:r w:rsidR="00FD4D7B">
        <w:rPr>
          <w:rFonts w:ascii="Arial" w:hAnsi="Arial" w:cs="Arial"/>
        </w:rPr>
        <w:t>6</w:t>
      </w:r>
      <w:r w:rsidR="0018101C">
        <w:rPr>
          <w:rFonts w:ascii="Arial" w:hAnsi="Arial" w:cs="Arial"/>
        </w:rPr>
        <w:t>, Hilton Hotel, Deansgate, Manchester</w:t>
      </w:r>
    </w:p>
    <w:p w14:paraId="48E9E66A" w14:textId="77777777" w:rsidR="007C41EC" w:rsidRDefault="007C41EC" w:rsidP="007C41EC">
      <w:pPr>
        <w:outlineLvl w:val="0"/>
        <w:rPr>
          <w:rFonts w:ascii="Arial" w:hAnsi="Arial" w:cs="Arial"/>
          <w:b/>
          <w:sz w:val="28"/>
          <w:szCs w:val="28"/>
        </w:rPr>
      </w:pPr>
    </w:p>
    <w:p w14:paraId="50394C38" w14:textId="77777777" w:rsidR="00287802" w:rsidRPr="003777D5" w:rsidRDefault="00015630" w:rsidP="007C41EC">
      <w:pPr>
        <w:jc w:val="center"/>
        <w:outlineLvl w:val="0"/>
        <w:rPr>
          <w:rFonts w:ascii="Arial" w:hAnsi="Arial" w:cs="Arial"/>
        </w:rPr>
      </w:pPr>
      <w:r w:rsidRPr="005F1C10">
        <w:rPr>
          <w:rFonts w:ascii="Arial" w:hAnsi="Arial" w:cs="Arial"/>
          <w:b/>
          <w:sz w:val="28"/>
          <w:szCs w:val="28"/>
        </w:rPr>
        <w:t xml:space="preserve">Bursary </w:t>
      </w:r>
      <w:r w:rsidR="00354E57">
        <w:rPr>
          <w:rFonts w:ascii="Arial" w:hAnsi="Arial" w:cs="Arial"/>
          <w:b/>
          <w:sz w:val="28"/>
          <w:szCs w:val="28"/>
        </w:rPr>
        <w:t>s</w:t>
      </w:r>
      <w:r w:rsidRPr="005F1C10">
        <w:rPr>
          <w:rFonts w:ascii="Arial" w:hAnsi="Arial" w:cs="Arial"/>
          <w:b/>
          <w:sz w:val="28"/>
          <w:szCs w:val="28"/>
        </w:rPr>
        <w:t xml:space="preserve">cheme </w:t>
      </w:r>
      <w:r w:rsidR="00354E57">
        <w:rPr>
          <w:rFonts w:ascii="Arial" w:hAnsi="Arial" w:cs="Arial"/>
          <w:b/>
          <w:sz w:val="28"/>
          <w:szCs w:val="28"/>
        </w:rPr>
        <w:t>t</w:t>
      </w:r>
      <w:r w:rsidRPr="005F1C10">
        <w:rPr>
          <w:rFonts w:ascii="Arial" w:hAnsi="Arial" w:cs="Arial"/>
          <w:b/>
          <w:sz w:val="28"/>
          <w:szCs w:val="28"/>
        </w:rPr>
        <w:t xml:space="preserve">erms and </w:t>
      </w:r>
      <w:r w:rsidR="00354E57">
        <w:rPr>
          <w:rFonts w:ascii="Arial" w:hAnsi="Arial" w:cs="Arial"/>
          <w:b/>
          <w:sz w:val="28"/>
          <w:szCs w:val="28"/>
        </w:rPr>
        <w:t>c</w:t>
      </w:r>
      <w:r w:rsidRPr="005F1C10">
        <w:rPr>
          <w:rFonts w:ascii="Arial" w:hAnsi="Arial" w:cs="Arial"/>
          <w:b/>
          <w:sz w:val="28"/>
          <w:szCs w:val="28"/>
        </w:rPr>
        <w:t>onditions</w:t>
      </w:r>
    </w:p>
    <w:p w14:paraId="412DE6C5" w14:textId="77777777" w:rsidR="00A70B62" w:rsidRDefault="008D27B5" w:rsidP="00E53F05">
      <w:pPr>
        <w:numPr>
          <w:ilvl w:val="0"/>
          <w:numId w:val="4"/>
        </w:numPr>
        <w:spacing w:before="240" w:after="240"/>
        <w:rPr>
          <w:rFonts w:ascii="Arial" w:hAnsi="Arial" w:cs="Arial"/>
        </w:rPr>
      </w:pPr>
      <w:r>
        <w:rPr>
          <w:rFonts w:ascii="Arial" w:hAnsi="Arial" w:cs="Arial"/>
        </w:rPr>
        <w:t>The bursary package for the</w:t>
      </w:r>
      <w:r w:rsidR="00A70B62">
        <w:rPr>
          <w:rFonts w:ascii="Arial" w:hAnsi="Arial" w:cs="Arial"/>
        </w:rPr>
        <w:t xml:space="preserve"> NICE</w:t>
      </w:r>
      <w:r w:rsidR="0018101C">
        <w:rPr>
          <w:rFonts w:ascii="Arial" w:hAnsi="Arial" w:cs="Arial"/>
        </w:rPr>
        <w:t xml:space="preserve"> </w:t>
      </w:r>
      <w:r w:rsidR="00354E57">
        <w:rPr>
          <w:rFonts w:ascii="Arial" w:hAnsi="Arial" w:cs="Arial"/>
        </w:rPr>
        <w:t>C</w:t>
      </w:r>
      <w:r w:rsidR="0018101C">
        <w:rPr>
          <w:rFonts w:ascii="Arial" w:hAnsi="Arial" w:cs="Arial"/>
        </w:rPr>
        <w:t>onference</w:t>
      </w:r>
      <w:r w:rsidR="00CE6A5B">
        <w:rPr>
          <w:rFonts w:ascii="Arial" w:hAnsi="Arial" w:cs="Arial"/>
        </w:rPr>
        <w:t xml:space="preserve"> 202</w:t>
      </w:r>
      <w:r w:rsidR="00FD4D7B">
        <w:rPr>
          <w:rFonts w:ascii="Arial" w:hAnsi="Arial" w:cs="Arial"/>
        </w:rPr>
        <w:t>6</w:t>
      </w:r>
      <w:r w:rsidR="0018101C">
        <w:rPr>
          <w:rFonts w:ascii="Arial" w:hAnsi="Arial" w:cs="Arial"/>
        </w:rPr>
        <w:t xml:space="preserve"> comprises one full 1</w:t>
      </w:r>
      <w:r w:rsidR="00A70B62">
        <w:rPr>
          <w:rFonts w:ascii="Arial" w:hAnsi="Arial" w:cs="Arial"/>
        </w:rPr>
        <w:t>-day delegate pass for the conference. The delegate passes are purchased by NICE on behalf of the bur</w:t>
      </w:r>
      <w:r w:rsidR="00DA1498">
        <w:rPr>
          <w:rFonts w:ascii="Arial" w:hAnsi="Arial" w:cs="Arial"/>
        </w:rPr>
        <w:t>sary recipient at a cost of £</w:t>
      </w:r>
      <w:r w:rsidR="000E1222">
        <w:rPr>
          <w:rFonts w:ascii="Arial" w:hAnsi="Arial" w:cs="Arial"/>
        </w:rPr>
        <w:t>200</w:t>
      </w:r>
      <w:r w:rsidR="00311BAA">
        <w:rPr>
          <w:rFonts w:ascii="Arial" w:hAnsi="Arial" w:cs="Arial"/>
        </w:rPr>
        <w:t xml:space="preserve"> </w:t>
      </w:r>
      <w:r w:rsidR="00A70B62" w:rsidRPr="009D3F28">
        <w:rPr>
          <w:rFonts w:ascii="Arial" w:hAnsi="Arial" w:cs="Arial"/>
        </w:rPr>
        <w:t>+ VAT</w:t>
      </w:r>
      <w:r w:rsidR="00A70B62">
        <w:rPr>
          <w:rFonts w:ascii="Arial" w:hAnsi="Arial" w:cs="Arial"/>
        </w:rPr>
        <w:t xml:space="preserve"> to the Institute.</w:t>
      </w:r>
    </w:p>
    <w:p w14:paraId="18FAF906" w14:textId="77777777" w:rsidR="00E53F05" w:rsidRDefault="00E53F05" w:rsidP="00E53F05">
      <w:pPr>
        <w:numPr>
          <w:ilvl w:val="0"/>
          <w:numId w:val="4"/>
        </w:numPr>
        <w:spacing w:before="240" w:after="240"/>
        <w:rPr>
          <w:rFonts w:ascii="Arial" w:hAnsi="Arial" w:cs="Arial"/>
        </w:rPr>
      </w:pPr>
      <w:r>
        <w:rPr>
          <w:rFonts w:ascii="Arial" w:hAnsi="Arial" w:cs="Arial"/>
        </w:rPr>
        <w:t>No cash alternative will be offered.</w:t>
      </w:r>
    </w:p>
    <w:p w14:paraId="6F300C68" w14:textId="77777777" w:rsidR="00A70B62" w:rsidRDefault="00A70B62" w:rsidP="00E53F05">
      <w:pPr>
        <w:numPr>
          <w:ilvl w:val="0"/>
          <w:numId w:val="4"/>
        </w:numPr>
        <w:spacing w:before="240" w:after="240"/>
        <w:rPr>
          <w:rFonts w:ascii="Arial" w:hAnsi="Arial" w:cs="Arial"/>
        </w:rPr>
      </w:pPr>
      <w:r>
        <w:rPr>
          <w:rFonts w:ascii="Arial" w:hAnsi="Arial" w:cs="Arial"/>
        </w:rPr>
        <w:t>The bursary package do</w:t>
      </w:r>
      <w:r w:rsidR="004D2D45">
        <w:rPr>
          <w:rFonts w:ascii="Arial" w:hAnsi="Arial" w:cs="Arial"/>
        </w:rPr>
        <w:t xml:space="preserve">es not cover the cost of travel, </w:t>
      </w:r>
      <w:r>
        <w:rPr>
          <w:rFonts w:ascii="Arial" w:hAnsi="Arial" w:cs="Arial"/>
        </w:rPr>
        <w:t>accommodation</w:t>
      </w:r>
      <w:r w:rsidR="004D2D45">
        <w:rPr>
          <w:rFonts w:ascii="Arial" w:hAnsi="Arial" w:cs="Arial"/>
        </w:rPr>
        <w:t xml:space="preserve"> and other expenses</w:t>
      </w:r>
      <w:r>
        <w:rPr>
          <w:rFonts w:ascii="Arial" w:hAnsi="Arial" w:cs="Arial"/>
        </w:rPr>
        <w:t>. These costs will need to be met by the delegate or their organisation.</w:t>
      </w:r>
    </w:p>
    <w:p w14:paraId="2158D896" w14:textId="77777777" w:rsidR="00D247F1" w:rsidRPr="00E53F05" w:rsidRDefault="00A70B62" w:rsidP="00E53F05">
      <w:pPr>
        <w:numPr>
          <w:ilvl w:val="0"/>
          <w:numId w:val="4"/>
        </w:numPr>
        <w:spacing w:before="240" w:after="240"/>
        <w:rPr>
          <w:rFonts w:ascii="Arial" w:hAnsi="Arial" w:cs="Arial"/>
        </w:rPr>
      </w:pPr>
      <w:r w:rsidRPr="003777D5">
        <w:rPr>
          <w:rFonts w:ascii="Arial" w:hAnsi="Arial" w:cs="Arial"/>
        </w:rPr>
        <w:t xml:space="preserve">The bursary package does not cover meals/refreshments, other than those provided </w:t>
      </w:r>
      <w:r w:rsidR="00E53F05">
        <w:rPr>
          <w:rFonts w:ascii="Arial" w:hAnsi="Arial" w:cs="Arial"/>
        </w:rPr>
        <w:t xml:space="preserve">at the conference </w:t>
      </w:r>
      <w:r w:rsidRPr="003777D5">
        <w:rPr>
          <w:rFonts w:ascii="Arial" w:hAnsi="Arial" w:cs="Arial"/>
        </w:rPr>
        <w:t>as part of the standard delegate pass.</w:t>
      </w:r>
    </w:p>
    <w:p w14:paraId="6879AE0F" w14:textId="77777777" w:rsidR="00707717" w:rsidRPr="003777D5" w:rsidRDefault="001A7254" w:rsidP="00E53F05">
      <w:pPr>
        <w:numPr>
          <w:ilvl w:val="0"/>
          <w:numId w:val="4"/>
        </w:numPr>
        <w:spacing w:before="240" w:after="240"/>
        <w:ind w:left="357" w:hanging="357"/>
        <w:rPr>
          <w:rFonts w:ascii="Arial" w:hAnsi="Arial" w:cs="Arial"/>
        </w:rPr>
      </w:pPr>
      <w:r w:rsidRPr="003777D5">
        <w:rPr>
          <w:rFonts w:ascii="Arial" w:hAnsi="Arial" w:cs="Arial"/>
        </w:rPr>
        <w:t xml:space="preserve">The scheme is open </w:t>
      </w:r>
      <w:r w:rsidR="00707717" w:rsidRPr="003777D5">
        <w:rPr>
          <w:rFonts w:ascii="Arial" w:hAnsi="Arial" w:cs="Arial"/>
        </w:rPr>
        <w:t xml:space="preserve">to </w:t>
      </w:r>
      <w:r w:rsidR="00040178" w:rsidRPr="00E53F05">
        <w:rPr>
          <w:rFonts w:ascii="Arial" w:hAnsi="Arial" w:cs="Arial"/>
        </w:rPr>
        <w:t>national</w:t>
      </w:r>
      <w:r w:rsidR="00040178" w:rsidRPr="003777D5">
        <w:rPr>
          <w:rFonts w:ascii="Arial" w:hAnsi="Arial" w:cs="Arial"/>
        </w:rPr>
        <w:t xml:space="preserve"> </w:t>
      </w:r>
      <w:r w:rsidR="00287802" w:rsidRPr="003777D5">
        <w:rPr>
          <w:rFonts w:ascii="Arial" w:hAnsi="Arial" w:cs="Arial"/>
        </w:rPr>
        <w:t xml:space="preserve">UK </w:t>
      </w:r>
      <w:r w:rsidR="00707717" w:rsidRPr="003777D5">
        <w:rPr>
          <w:rFonts w:ascii="Arial" w:hAnsi="Arial" w:cs="Arial"/>
        </w:rPr>
        <w:t>registered ch</w:t>
      </w:r>
      <w:r w:rsidRPr="003777D5">
        <w:rPr>
          <w:rFonts w:ascii="Arial" w:hAnsi="Arial" w:cs="Arial"/>
        </w:rPr>
        <w:t xml:space="preserve">arities </w:t>
      </w:r>
      <w:r w:rsidR="005F7601">
        <w:rPr>
          <w:rFonts w:ascii="Arial" w:hAnsi="Arial" w:cs="Arial"/>
        </w:rPr>
        <w:t>(</w:t>
      </w:r>
      <w:r w:rsidR="00691081" w:rsidRPr="003777D5">
        <w:rPr>
          <w:rFonts w:ascii="Arial" w:hAnsi="Arial" w:cs="Arial"/>
        </w:rPr>
        <w:t xml:space="preserve">voluntary </w:t>
      </w:r>
      <w:r w:rsidR="005F7601">
        <w:rPr>
          <w:rFonts w:ascii="Arial" w:hAnsi="Arial" w:cs="Arial"/>
        </w:rPr>
        <w:t xml:space="preserve">and community sector </w:t>
      </w:r>
      <w:r w:rsidR="00691081" w:rsidRPr="003777D5">
        <w:rPr>
          <w:rFonts w:ascii="Arial" w:hAnsi="Arial" w:cs="Arial"/>
        </w:rPr>
        <w:t>organisations</w:t>
      </w:r>
      <w:r w:rsidR="005F7601">
        <w:rPr>
          <w:rFonts w:ascii="Arial" w:hAnsi="Arial" w:cs="Arial"/>
        </w:rPr>
        <w:t>)</w:t>
      </w:r>
      <w:r w:rsidR="003D3722">
        <w:rPr>
          <w:rFonts w:ascii="Arial" w:hAnsi="Arial" w:cs="Arial"/>
        </w:rPr>
        <w:t>, an</w:t>
      </w:r>
      <w:r w:rsidR="00C52BBF">
        <w:rPr>
          <w:rFonts w:ascii="Arial" w:hAnsi="Arial" w:cs="Arial"/>
        </w:rPr>
        <w:t>d local</w:t>
      </w:r>
      <w:r w:rsidR="003D3722">
        <w:rPr>
          <w:rFonts w:ascii="Arial" w:hAnsi="Arial" w:cs="Arial"/>
        </w:rPr>
        <w:t xml:space="preserve"> </w:t>
      </w:r>
      <w:proofErr w:type="spellStart"/>
      <w:r w:rsidR="003D3722">
        <w:rPr>
          <w:rFonts w:ascii="Arial" w:hAnsi="Arial" w:cs="Arial"/>
        </w:rPr>
        <w:t>Healthwatches</w:t>
      </w:r>
      <w:proofErr w:type="spellEnd"/>
      <w:r w:rsidR="00707717" w:rsidRPr="003777D5">
        <w:rPr>
          <w:rFonts w:ascii="Arial" w:hAnsi="Arial" w:cs="Arial"/>
        </w:rPr>
        <w:t>.</w:t>
      </w:r>
      <w:r w:rsidR="00A70B62">
        <w:rPr>
          <w:rFonts w:ascii="Arial" w:hAnsi="Arial" w:cs="Arial"/>
        </w:rPr>
        <w:t xml:space="preserve"> </w:t>
      </w:r>
      <w:r w:rsidR="00E53F05">
        <w:rPr>
          <w:rFonts w:ascii="Arial" w:hAnsi="Arial" w:cs="Arial"/>
        </w:rPr>
        <w:t>Unfortunately</w:t>
      </w:r>
      <w:r w:rsidR="00354E57">
        <w:rPr>
          <w:rFonts w:ascii="Arial" w:hAnsi="Arial" w:cs="Arial"/>
        </w:rPr>
        <w:t>,</w:t>
      </w:r>
      <w:r w:rsidR="00A70B62">
        <w:rPr>
          <w:rFonts w:ascii="Arial" w:hAnsi="Arial" w:cs="Arial"/>
        </w:rPr>
        <w:t xml:space="preserve"> applications from</w:t>
      </w:r>
      <w:r w:rsidR="003D3722">
        <w:rPr>
          <w:rFonts w:ascii="Arial" w:hAnsi="Arial" w:cs="Arial"/>
        </w:rPr>
        <w:t xml:space="preserve"> other</w:t>
      </w:r>
      <w:r w:rsidR="00A70B62">
        <w:rPr>
          <w:rFonts w:ascii="Arial" w:hAnsi="Arial" w:cs="Arial"/>
        </w:rPr>
        <w:t xml:space="preserve"> local or regional organisations will not be accepted.</w:t>
      </w:r>
      <w:r w:rsidR="006C3A17" w:rsidRPr="003777D5">
        <w:rPr>
          <w:rFonts w:ascii="Arial" w:hAnsi="Arial" w:cs="Arial"/>
        </w:rPr>
        <w:t xml:space="preserve">  </w:t>
      </w:r>
      <w:r w:rsidR="00B77F5B" w:rsidRPr="003777D5">
        <w:rPr>
          <w:rFonts w:ascii="Arial" w:hAnsi="Arial" w:cs="Arial"/>
        </w:rPr>
        <w:t xml:space="preserve"> </w:t>
      </w:r>
    </w:p>
    <w:p w14:paraId="1F175ECD" w14:textId="77777777" w:rsidR="005F1C10" w:rsidRDefault="008556D0" w:rsidP="00E53F05">
      <w:pPr>
        <w:numPr>
          <w:ilvl w:val="0"/>
          <w:numId w:val="4"/>
        </w:numPr>
        <w:spacing w:before="240" w:after="240"/>
        <w:rPr>
          <w:rFonts w:ascii="Arial" w:hAnsi="Arial" w:cs="Arial"/>
        </w:rPr>
      </w:pPr>
      <w:r w:rsidRPr="003777D5">
        <w:rPr>
          <w:rFonts w:ascii="Arial" w:hAnsi="Arial" w:cs="Arial"/>
        </w:rPr>
        <w:t xml:space="preserve">One </w:t>
      </w:r>
      <w:r w:rsidRPr="00E53F05">
        <w:rPr>
          <w:rFonts w:ascii="Arial" w:hAnsi="Arial" w:cs="Arial"/>
        </w:rPr>
        <w:t>fully completed</w:t>
      </w:r>
      <w:r w:rsidRPr="003777D5">
        <w:rPr>
          <w:rFonts w:ascii="Arial" w:hAnsi="Arial" w:cs="Arial"/>
        </w:rPr>
        <w:t xml:space="preserve"> </w:t>
      </w:r>
      <w:r w:rsidR="00707717" w:rsidRPr="003777D5">
        <w:rPr>
          <w:rFonts w:ascii="Arial" w:hAnsi="Arial" w:cs="Arial"/>
        </w:rPr>
        <w:t>application per organisation</w:t>
      </w:r>
      <w:r w:rsidR="00F00872" w:rsidRPr="003777D5">
        <w:rPr>
          <w:rFonts w:ascii="Arial" w:hAnsi="Arial" w:cs="Arial"/>
        </w:rPr>
        <w:t xml:space="preserve"> </w:t>
      </w:r>
      <w:r w:rsidR="00A8532D" w:rsidRPr="003777D5">
        <w:rPr>
          <w:rFonts w:ascii="Arial" w:hAnsi="Arial" w:cs="Arial"/>
        </w:rPr>
        <w:t>only</w:t>
      </w:r>
      <w:r w:rsidR="00F041AE" w:rsidRPr="003777D5">
        <w:rPr>
          <w:rFonts w:ascii="Arial" w:hAnsi="Arial" w:cs="Arial"/>
        </w:rPr>
        <w:t xml:space="preserve"> will be accepted</w:t>
      </w:r>
      <w:r w:rsidR="00F00872" w:rsidRPr="003777D5">
        <w:rPr>
          <w:rFonts w:ascii="Arial" w:hAnsi="Arial" w:cs="Arial"/>
        </w:rPr>
        <w:t>.</w:t>
      </w:r>
    </w:p>
    <w:p w14:paraId="5E9CA0C8" w14:textId="77777777" w:rsidR="00E53F05" w:rsidRPr="00E53F05" w:rsidRDefault="00E53F05" w:rsidP="00E53F05">
      <w:pPr>
        <w:numPr>
          <w:ilvl w:val="0"/>
          <w:numId w:val="4"/>
        </w:numPr>
        <w:spacing w:before="240" w:after="240"/>
        <w:rPr>
          <w:rFonts w:ascii="Arial" w:hAnsi="Arial" w:cs="Arial"/>
        </w:rPr>
      </w:pPr>
      <w:r w:rsidRPr="00E53F05">
        <w:rPr>
          <w:rFonts w:ascii="Arial" w:hAnsi="Arial" w:cs="Arial"/>
        </w:rPr>
        <w:t>Deadline for applications is</w:t>
      </w:r>
      <w:r w:rsidR="000B474B">
        <w:rPr>
          <w:rFonts w:ascii="Arial" w:hAnsi="Arial" w:cs="Arial"/>
        </w:rPr>
        <w:t xml:space="preserve"> </w:t>
      </w:r>
      <w:r w:rsidR="00354E57" w:rsidRPr="00354E57">
        <w:rPr>
          <w:rFonts w:ascii="Arial" w:hAnsi="Arial" w:cs="Arial"/>
          <w:b/>
          <w:bCs/>
        </w:rPr>
        <w:t xml:space="preserve">Monday </w:t>
      </w:r>
      <w:r w:rsidR="000E1222">
        <w:rPr>
          <w:rFonts w:ascii="Arial" w:hAnsi="Arial" w:cs="Arial"/>
          <w:b/>
          <w:bCs/>
        </w:rPr>
        <w:t>2</w:t>
      </w:r>
      <w:r w:rsidR="00FD4D7B">
        <w:rPr>
          <w:rFonts w:ascii="Arial" w:hAnsi="Arial" w:cs="Arial"/>
          <w:b/>
          <w:bCs/>
        </w:rPr>
        <w:t>5</w:t>
      </w:r>
      <w:r w:rsidR="000E1222">
        <w:rPr>
          <w:rFonts w:ascii="Arial" w:hAnsi="Arial" w:cs="Arial"/>
          <w:b/>
          <w:bCs/>
        </w:rPr>
        <w:t xml:space="preserve"> August 202</w:t>
      </w:r>
      <w:r w:rsidR="00FD4D7B">
        <w:rPr>
          <w:rFonts w:ascii="Arial" w:hAnsi="Arial" w:cs="Arial"/>
          <w:b/>
          <w:bCs/>
        </w:rPr>
        <w:t>5</w:t>
      </w:r>
      <w:r w:rsidR="000E1222">
        <w:rPr>
          <w:rFonts w:ascii="Arial" w:hAnsi="Arial" w:cs="Arial"/>
          <w:b/>
          <w:bCs/>
        </w:rPr>
        <w:t>.</w:t>
      </w:r>
      <w:r w:rsidR="003C06DE">
        <w:rPr>
          <w:rFonts w:ascii="Arial" w:hAnsi="Arial" w:cs="Arial"/>
          <w:b/>
        </w:rPr>
        <w:t xml:space="preserve"> </w:t>
      </w:r>
      <w:r w:rsidRPr="00311BAA">
        <w:rPr>
          <w:rFonts w:ascii="Arial" w:hAnsi="Arial" w:cs="Arial"/>
        </w:rPr>
        <w:t>Applications</w:t>
      </w:r>
      <w:r w:rsidRPr="00E53F05">
        <w:rPr>
          <w:rFonts w:ascii="Arial" w:hAnsi="Arial" w:cs="Arial"/>
        </w:rPr>
        <w:t xml:space="preserve"> received after this date will not be </w:t>
      </w:r>
      <w:r w:rsidR="00F4390C">
        <w:rPr>
          <w:rFonts w:ascii="Arial" w:hAnsi="Arial" w:cs="Arial"/>
        </w:rPr>
        <w:t>considered</w:t>
      </w:r>
      <w:r w:rsidRPr="00E53F05">
        <w:rPr>
          <w:rFonts w:ascii="Arial" w:hAnsi="Arial" w:cs="Arial"/>
        </w:rPr>
        <w:t>.</w:t>
      </w:r>
    </w:p>
    <w:p w14:paraId="39D10F58" w14:textId="77777777" w:rsidR="00E53F05" w:rsidRDefault="00E53F05" w:rsidP="00E53F05">
      <w:pPr>
        <w:numPr>
          <w:ilvl w:val="0"/>
          <w:numId w:val="4"/>
        </w:numPr>
        <w:spacing w:before="240" w:after="240"/>
        <w:ind w:left="357" w:hanging="357"/>
        <w:rPr>
          <w:rFonts w:ascii="Arial" w:hAnsi="Arial" w:cs="Arial"/>
        </w:rPr>
      </w:pPr>
      <w:r w:rsidRPr="003777D5">
        <w:rPr>
          <w:rFonts w:ascii="Arial" w:hAnsi="Arial" w:cs="Arial"/>
        </w:rPr>
        <w:t xml:space="preserve">Applications will be assessed </w:t>
      </w:r>
      <w:r w:rsidR="005F684A">
        <w:rPr>
          <w:rFonts w:ascii="Arial" w:hAnsi="Arial" w:cs="Arial"/>
        </w:rPr>
        <w:t xml:space="preserve">for eligibility </w:t>
      </w:r>
      <w:r w:rsidRPr="003777D5">
        <w:rPr>
          <w:rFonts w:ascii="Arial" w:hAnsi="Arial" w:cs="Arial"/>
        </w:rPr>
        <w:t>by the NICE Public Involvement Programme</w:t>
      </w:r>
      <w:r w:rsidR="0059471F">
        <w:rPr>
          <w:rFonts w:ascii="Arial" w:hAnsi="Arial" w:cs="Arial"/>
        </w:rPr>
        <w:t>.</w:t>
      </w:r>
    </w:p>
    <w:p w14:paraId="24467205" w14:textId="77777777" w:rsidR="00492352" w:rsidRDefault="00492352" w:rsidP="00E53F05">
      <w:pPr>
        <w:numPr>
          <w:ilvl w:val="0"/>
          <w:numId w:val="4"/>
        </w:numPr>
        <w:spacing w:before="240" w:after="240"/>
        <w:ind w:left="357" w:hanging="357"/>
        <w:rPr>
          <w:rFonts w:ascii="Arial" w:hAnsi="Arial" w:cs="Arial"/>
        </w:rPr>
      </w:pPr>
      <w:r>
        <w:rPr>
          <w:rFonts w:ascii="Arial" w:hAnsi="Arial" w:cs="Arial"/>
        </w:rPr>
        <w:t xml:space="preserve">Applications which meet the eligibility criteria will be selected </w:t>
      </w:r>
      <w:r w:rsidR="0064723F">
        <w:rPr>
          <w:rFonts w:ascii="Arial" w:hAnsi="Arial" w:cs="Arial"/>
        </w:rPr>
        <w:t xml:space="preserve">for a bursary </w:t>
      </w:r>
      <w:r>
        <w:rPr>
          <w:rFonts w:ascii="Arial" w:hAnsi="Arial" w:cs="Arial"/>
        </w:rPr>
        <w:t>at random.</w:t>
      </w:r>
    </w:p>
    <w:p w14:paraId="3D90F57F" w14:textId="77777777" w:rsidR="00E53F05" w:rsidRDefault="00F041AE" w:rsidP="00E53F05">
      <w:pPr>
        <w:numPr>
          <w:ilvl w:val="0"/>
          <w:numId w:val="4"/>
        </w:numPr>
        <w:spacing w:before="240" w:after="240"/>
        <w:rPr>
          <w:rFonts w:ascii="Arial" w:hAnsi="Arial" w:cs="Arial"/>
        </w:rPr>
      </w:pPr>
      <w:r w:rsidRPr="003777D5">
        <w:rPr>
          <w:rFonts w:ascii="Arial" w:hAnsi="Arial" w:cs="Arial"/>
        </w:rPr>
        <w:t xml:space="preserve">Successful </w:t>
      </w:r>
      <w:r w:rsidR="007B21C8" w:rsidRPr="003777D5">
        <w:rPr>
          <w:rFonts w:ascii="Arial" w:hAnsi="Arial" w:cs="Arial"/>
        </w:rPr>
        <w:t xml:space="preserve">and unsuccessful </w:t>
      </w:r>
      <w:r w:rsidRPr="003777D5">
        <w:rPr>
          <w:rFonts w:ascii="Arial" w:hAnsi="Arial" w:cs="Arial"/>
        </w:rPr>
        <w:t>applicants will be notified as soon as possible after the closing date</w:t>
      </w:r>
      <w:r w:rsidR="007C41EC">
        <w:rPr>
          <w:rFonts w:ascii="Arial" w:hAnsi="Arial" w:cs="Arial"/>
        </w:rPr>
        <w:t>.  Once the place has been accepted the delegate will be registered for the conference</w:t>
      </w:r>
      <w:r w:rsidR="006D4EFE">
        <w:rPr>
          <w:rFonts w:ascii="Arial" w:hAnsi="Arial" w:cs="Arial"/>
        </w:rPr>
        <w:t>.</w:t>
      </w:r>
      <w:r w:rsidR="007C41EC">
        <w:rPr>
          <w:rFonts w:ascii="Arial" w:hAnsi="Arial" w:cs="Arial"/>
        </w:rPr>
        <w:t xml:space="preserve"> </w:t>
      </w:r>
    </w:p>
    <w:p w14:paraId="7D26CE24" w14:textId="77777777" w:rsidR="00D247F1" w:rsidRDefault="00F041AE" w:rsidP="00E53F05">
      <w:pPr>
        <w:numPr>
          <w:ilvl w:val="0"/>
          <w:numId w:val="4"/>
        </w:numPr>
        <w:spacing w:before="240" w:after="240"/>
        <w:ind w:left="357" w:hanging="357"/>
        <w:rPr>
          <w:rFonts w:ascii="Arial" w:hAnsi="Arial" w:cs="Arial"/>
        </w:rPr>
      </w:pPr>
      <w:r w:rsidRPr="003777D5">
        <w:rPr>
          <w:rFonts w:ascii="Arial" w:hAnsi="Arial" w:cs="Arial"/>
        </w:rPr>
        <w:t xml:space="preserve">Unsuccessful applicants will be </w:t>
      </w:r>
      <w:r w:rsidR="00D247F1" w:rsidRPr="003777D5">
        <w:rPr>
          <w:rFonts w:ascii="Arial" w:hAnsi="Arial" w:cs="Arial"/>
        </w:rPr>
        <w:t xml:space="preserve">entitled to </w:t>
      </w:r>
      <w:r w:rsidR="007B21C8" w:rsidRPr="003777D5">
        <w:rPr>
          <w:rFonts w:ascii="Arial" w:hAnsi="Arial" w:cs="Arial"/>
        </w:rPr>
        <w:t>book</w:t>
      </w:r>
      <w:r w:rsidR="00D247F1" w:rsidRPr="003777D5">
        <w:rPr>
          <w:rFonts w:ascii="Arial" w:hAnsi="Arial" w:cs="Arial"/>
        </w:rPr>
        <w:t xml:space="preserve"> delegate passes at a discounted rate.</w:t>
      </w:r>
      <w:r w:rsidR="00E53F05">
        <w:rPr>
          <w:rFonts w:ascii="Arial" w:hAnsi="Arial" w:cs="Arial"/>
        </w:rPr>
        <w:t xml:space="preserve">  A discount code will be emailed to the unsuccessful applicants.</w:t>
      </w:r>
      <w:r w:rsidR="00D247F1" w:rsidRPr="003777D5">
        <w:rPr>
          <w:rFonts w:ascii="Arial" w:hAnsi="Arial" w:cs="Arial"/>
        </w:rPr>
        <w:t xml:space="preserve"> </w:t>
      </w:r>
    </w:p>
    <w:p w14:paraId="54BF4672" w14:textId="77777777" w:rsidR="0015273B" w:rsidRPr="003777D5" w:rsidRDefault="0015273B" w:rsidP="00E53F05">
      <w:pPr>
        <w:numPr>
          <w:ilvl w:val="0"/>
          <w:numId w:val="4"/>
        </w:numPr>
        <w:spacing w:before="240" w:after="240"/>
        <w:ind w:left="357" w:hanging="357"/>
        <w:rPr>
          <w:rFonts w:ascii="Arial" w:hAnsi="Arial" w:cs="Arial"/>
        </w:rPr>
      </w:pPr>
      <w:r>
        <w:rPr>
          <w:rFonts w:ascii="Arial" w:hAnsi="Arial" w:cs="Arial"/>
        </w:rPr>
        <w:t>Bursary scheme recipients who are unable to attend the conference must inform NICE as soon as possible so that the place can be offered to another applicant.</w:t>
      </w:r>
    </w:p>
    <w:p w14:paraId="48FE578F" w14:textId="77777777" w:rsidR="006D4EFE" w:rsidRDefault="006D4EFE" w:rsidP="0015273B">
      <w:pPr>
        <w:numPr>
          <w:ilvl w:val="0"/>
          <w:numId w:val="4"/>
        </w:numPr>
        <w:spacing w:before="240" w:after="240"/>
        <w:ind w:left="357" w:hanging="357"/>
        <w:rPr>
          <w:rFonts w:ascii="Arial" w:hAnsi="Arial" w:cs="Arial"/>
        </w:rPr>
      </w:pPr>
      <w:r w:rsidRPr="006D4EFE">
        <w:rPr>
          <w:rFonts w:ascii="Arial" w:hAnsi="Arial" w:cs="Arial"/>
        </w:rPr>
        <w:t xml:space="preserve">Your application form, including the personal data you have provided, will be held by the NICE Public Involvement Programme for the purposes of administering the NICE Conference bursary scheme. For more information about how we process your data please see our </w:t>
      </w:r>
      <w:hyperlink r:id="rId11" w:history="1">
        <w:r w:rsidR="00870A82" w:rsidRPr="00870A82">
          <w:rPr>
            <w:rFonts w:ascii="Arial" w:hAnsi="Arial" w:cs="Arial"/>
            <w:color w:val="0000FF"/>
            <w:u w:val="single"/>
          </w:rPr>
          <w:t>privacy n</w:t>
        </w:r>
        <w:r w:rsidR="00870A82" w:rsidRPr="00870A82">
          <w:rPr>
            <w:rFonts w:ascii="Arial" w:hAnsi="Arial" w:cs="Arial"/>
            <w:color w:val="0000FF"/>
            <w:u w:val="single"/>
          </w:rPr>
          <w:t>o</w:t>
        </w:r>
        <w:r w:rsidR="00870A82" w:rsidRPr="00870A82">
          <w:rPr>
            <w:rFonts w:ascii="Arial" w:hAnsi="Arial" w:cs="Arial"/>
            <w:color w:val="0000FF"/>
            <w:u w:val="single"/>
          </w:rPr>
          <w:t>t</w:t>
        </w:r>
        <w:r w:rsidR="00870A82" w:rsidRPr="00870A82">
          <w:rPr>
            <w:rFonts w:ascii="Arial" w:hAnsi="Arial" w:cs="Arial"/>
            <w:color w:val="0000FF"/>
            <w:u w:val="single"/>
          </w:rPr>
          <w:t>ice</w:t>
        </w:r>
      </w:hyperlink>
      <w:r w:rsidR="00870A82" w:rsidRPr="00870A82">
        <w:rPr>
          <w:rFonts w:ascii="Arial" w:hAnsi="Arial" w:cs="Arial"/>
        </w:rPr>
        <w:t>.</w:t>
      </w:r>
    </w:p>
    <w:p w14:paraId="6071E21D" w14:textId="77777777" w:rsidR="00C85CBC" w:rsidRPr="0015273B" w:rsidRDefault="007B21C8" w:rsidP="0015273B">
      <w:pPr>
        <w:numPr>
          <w:ilvl w:val="0"/>
          <w:numId w:val="4"/>
        </w:numPr>
        <w:spacing w:before="240" w:after="240"/>
        <w:ind w:left="357" w:hanging="357"/>
        <w:rPr>
          <w:rFonts w:ascii="Arial" w:hAnsi="Arial" w:cs="Arial"/>
        </w:rPr>
      </w:pPr>
      <w:r w:rsidRPr="003777D5">
        <w:rPr>
          <w:rFonts w:ascii="Arial" w:hAnsi="Arial" w:cs="Arial"/>
        </w:rPr>
        <w:t>Feedback on the bursary scheme may be required after the conference.</w:t>
      </w:r>
    </w:p>
    <w:sectPr w:rsidR="00C85CBC" w:rsidRPr="0015273B" w:rsidSect="00FE2674">
      <w:headerReference w:type="default" r:id="rId12"/>
      <w:footerReference w:type="defaul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DD73" w14:textId="77777777" w:rsidR="00D5055F" w:rsidRDefault="00D5055F">
      <w:r>
        <w:separator/>
      </w:r>
    </w:p>
  </w:endnote>
  <w:endnote w:type="continuationSeparator" w:id="0">
    <w:p w14:paraId="7F177FC4" w14:textId="77777777" w:rsidR="00D5055F" w:rsidRDefault="00D5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0C7C" w14:textId="77777777" w:rsidR="004D2D45" w:rsidRPr="003B503E" w:rsidRDefault="004D2D45" w:rsidP="003B503E">
    <w:pPr>
      <w:spacing w:after="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3A7B8" w14:textId="77777777" w:rsidR="00D5055F" w:rsidRDefault="00D5055F">
      <w:r>
        <w:separator/>
      </w:r>
    </w:p>
  </w:footnote>
  <w:footnote w:type="continuationSeparator" w:id="0">
    <w:p w14:paraId="2D0AE801" w14:textId="77777777" w:rsidR="00D5055F" w:rsidRDefault="00D5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5D27" w14:textId="66707C38" w:rsidR="00AD44C0" w:rsidRDefault="004D0817" w:rsidP="00AD44C0">
    <w:pPr>
      <w:ind w:hanging="567"/>
      <w:outlineLvl w:val="0"/>
      <w:rPr>
        <w:rFonts w:ascii="Arial" w:hAnsi="Arial" w:cs="Arial"/>
        <w:b/>
        <w:bCs/>
        <w:sz w:val="20"/>
        <w:szCs w:val="20"/>
      </w:rPr>
    </w:pPr>
    <w:r>
      <w:rPr>
        <w:noProof/>
      </w:rPr>
      <w:drawing>
        <wp:inline distT="0" distB="0" distL="0" distR="0" wp14:anchorId="2BD97DF2" wp14:editId="045A4E15">
          <wp:extent cx="3352800" cy="586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586740"/>
                  </a:xfrm>
                  <a:prstGeom prst="rect">
                    <a:avLst/>
                  </a:prstGeom>
                  <a:noFill/>
                  <a:ln>
                    <a:noFill/>
                  </a:ln>
                </pic:spPr>
              </pic:pic>
            </a:graphicData>
          </a:graphic>
        </wp:inline>
      </w:drawing>
    </w:r>
  </w:p>
  <w:p w14:paraId="6C3E5D8F" w14:textId="77777777" w:rsidR="004D2D45" w:rsidRDefault="004D2D45" w:rsidP="00AD44C0">
    <w:pPr>
      <w:pStyle w:val="Header"/>
      <w:ind w:hanging="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7CA3"/>
    <w:multiLevelType w:val="hybridMultilevel"/>
    <w:tmpl w:val="91D07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514C7"/>
    <w:multiLevelType w:val="hybridMultilevel"/>
    <w:tmpl w:val="7332D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D86117"/>
    <w:multiLevelType w:val="multilevel"/>
    <w:tmpl w:val="124EA65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754480C"/>
    <w:multiLevelType w:val="hybridMultilevel"/>
    <w:tmpl w:val="D77A2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FC4C84"/>
    <w:multiLevelType w:val="hybridMultilevel"/>
    <w:tmpl w:val="B5FAC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8753BBC"/>
    <w:multiLevelType w:val="multilevel"/>
    <w:tmpl w:val="D77A25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01844"/>
    <w:multiLevelType w:val="hybridMultilevel"/>
    <w:tmpl w:val="1F926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A19BF"/>
    <w:multiLevelType w:val="hybridMultilevel"/>
    <w:tmpl w:val="F4B8E3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AA87A69"/>
    <w:multiLevelType w:val="hybridMultilevel"/>
    <w:tmpl w:val="9FE23F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4D6CB7"/>
    <w:multiLevelType w:val="hybridMultilevel"/>
    <w:tmpl w:val="E3108F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52418571">
    <w:abstractNumId w:val="3"/>
  </w:num>
  <w:num w:numId="2" w16cid:durableId="1673993715">
    <w:abstractNumId w:val="5"/>
  </w:num>
  <w:num w:numId="3" w16cid:durableId="706678810">
    <w:abstractNumId w:val="8"/>
  </w:num>
  <w:num w:numId="4" w16cid:durableId="1614822924">
    <w:abstractNumId w:val="4"/>
  </w:num>
  <w:num w:numId="5" w16cid:durableId="544368949">
    <w:abstractNumId w:val="9"/>
  </w:num>
  <w:num w:numId="6" w16cid:durableId="1950625506">
    <w:abstractNumId w:val="0"/>
  </w:num>
  <w:num w:numId="7" w16cid:durableId="1361130624">
    <w:abstractNumId w:val="6"/>
  </w:num>
  <w:num w:numId="8" w16cid:durableId="1424063511">
    <w:abstractNumId w:val="2"/>
  </w:num>
  <w:num w:numId="9" w16cid:durableId="1142967302">
    <w:abstractNumId w:val="7"/>
  </w:num>
  <w:num w:numId="10" w16cid:durableId="123569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30"/>
    <w:rsid w:val="00015630"/>
    <w:rsid w:val="000270CA"/>
    <w:rsid w:val="00040178"/>
    <w:rsid w:val="0006616C"/>
    <w:rsid w:val="00076969"/>
    <w:rsid w:val="00082EDA"/>
    <w:rsid w:val="000836FD"/>
    <w:rsid w:val="000A20B8"/>
    <w:rsid w:val="000B474B"/>
    <w:rsid w:val="000C4158"/>
    <w:rsid w:val="000E1222"/>
    <w:rsid w:val="00130D1F"/>
    <w:rsid w:val="001313DF"/>
    <w:rsid w:val="00140BE6"/>
    <w:rsid w:val="00141E89"/>
    <w:rsid w:val="0015273B"/>
    <w:rsid w:val="00152B3F"/>
    <w:rsid w:val="00161984"/>
    <w:rsid w:val="0018101C"/>
    <w:rsid w:val="001A7254"/>
    <w:rsid w:val="001B1DE6"/>
    <w:rsid w:val="001C04A7"/>
    <w:rsid w:val="002100B8"/>
    <w:rsid w:val="0021743E"/>
    <w:rsid w:val="002279B9"/>
    <w:rsid w:val="00247275"/>
    <w:rsid w:val="00247C61"/>
    <w:rsid w:val="0026009E"/>
    <w:rsid w:val="00266487"/>
    <w:rsid w:val="00286E43"/>
    <w:rsid w:val="00287802"/>
    <w:rsid w:val="002A315E"/>
    <w:rsid w:val="002A3945"/>
    <w:rsid w:val="002A3C3E"/>
    <w:rsid w:val="002A53CE"/>
    <w:rsid w:val="002B53A6"/>
    <w:rsid w:val="002E5C67"/>
    <w:rsid w:val="00311BAA"/>
    <w:rsid w:val="003312E1"/>
    <w:rsid w:val="00341B3B"/>
    <w:rsid w:val="00347315"/>
    <w:rsid w:val="00354E57"/>
    <w:rsid w:val="003574FA"/>
    <w:rsid w:val="003766A4"/>
    <w:rsid w:val="003777D5"/>
    <w:rsid w:val="00386C42"/>
    <w:rsid w:val="00394F9E"/>
    <w:rsid w:val="003B503E"/>
    <w:rsid w:val="003C06DE"/>
    <w:rsid w:val="003C100B"/>
    <w:rsid w:val="003C2130"/>
    <w:rsid w:val="003C2B6C"/>
    <w:rsid w:val="003D2852"/>
    <w:rsid w:val="003D2E0E"/>
    <w:rsid w:val="003D3722"/>
    <w:rsid w:val="003E70EA"/>
    <w:rsid w:val="00412917"/>
    <w:rsid w:val="00421C32"/>
    <w:rsid w:val="00422184"/>
    <w:rsid w:val="00435A08"/>
    <w:rsid w:val="00446C5A"/>
    <w:rsid w:val="00447C7F"/>
    <w:rsid w:val="004559B4"/>
    <w:rsid w:val="004715D5"/>
    <w:rsid w:val="00492352"/>
    <w:rsid w:val="004C0BE4"/>
    <w:rsid w:val="004C3049"/>
    <w:rsid w:val="004C32B8"/>
    <w:rsid w:val="004C66F2"/>
    <w:rsid w:val="004D0817"/>
    <w:rsid w:val="004D2D45"/>
    <w:rsid w:val="004E0059"/>
    <w:rsid w:val="00501E71"/>
    <w:rsid w:val="00551B5F"/>
    <w:rsid w:val="0056055D"/>
    <w:rsid w:val="005660C6"/>
    <w:rsid w:val="00567517"/>
    <w:rsid w:val="00586625"/>
    <w:rsid w:val="00591F26"/>
    <w:rsid w:val="0059471F"/>
    <w:rsid w:val="005D274A"/>
    <w:rsid w:val="005F1C10"/>
    <w:rsid w:val="005F684A"/>
    <w:rsid w:val="005F7601"/>
    <w:rsid w:val="006066DB"/>
    <w:rsid w:val="0064723F"/>
    <w:rsid w:val="00653084"/>
    <w:rsid w:val="0066776C"/>
    <w:rsid w:val="00691081"/>
    <w:rsid w:val="0069496C"/>
    <w:rsid w:val="006C3A17"/>
    <w:rsid w:val="006D0C67"/>
    <w:rsid w:val="006D4EFE"/>
    <w:rsid w:val="00700332"/>
    <w:rsid w:val="00701423"/>
    <w:rsid w:val="00707717"/>
    <w:rsid w:val="0071265E"/>
    <w:rsid w:val="00712D64"/>
    <w:rsid w:val="00725CF0"/>
    <w:rsid w:val="0072633E"/>
    <w:rsid w:val="0077540C"/>
    <w:rsid w:val="00786702"/>
    <w:rsid w:val="007A33F7"/>
    <w:rsid w:val="007B21C8"/>
    <w:rsid w:val="007C014E"/>
    <w:rsid w:val="007C15C6"/>
    <w:rsid w:val="007C41EC"/>
    <w:rsid w:val="007D37AE"/>
    <w:rsid w:val="007D78A9"/>
    <w:rsid w:val="007E5E87"/>
    <w:rsid w:val="008254FC"/>
    <w:rsid w:val="00844AB5"/>
    <w:rsid w:val="008556D0"/>
    <w:rsid w:val="00866DBB"/>
    <w:rsid w:val="00870A82"/>
    <w:rsid w:val="00885D73"/>
    <w:rsid w:val="008B3473"/>
    <w:rsid w:val="008C5CD7"/>
    <w:rsid w:val="008D27B5"/>
    <w:rsid w:val="008E35D7"/>
    <w:rsid w:val="009062F0"/>
    <w:rsid w:val="00920373"/>
    <w:rsid w:val="00936A76"/>
    <w:rsid w:val="00945188"/>
    <w:rsid w:val="00945991"/>
    <w:rsid w:val="009654DC"/>
    <w:rsid w:val="0097228C"/>
    <w:rsid w:val="0099694D"/>
    <w:rsid w:val="009C7396"/>
    <w:rsid w:val="009D3F28"/>
    <w:rsid w:val="009D7198"/>
    <w:rsid w:val="009D795E"/>
    <w:rsid w:val="00A04A22"/>
    <w:rsid w:val="00A2199D"/>
    <w:rsid w:val="00A36437"/>
    <w:rsid w:val="00A45F64"/>
    <w:rsid w:val="00A64B54"/>
    <w:rsid w:val="00A70B62"/>
    <w:rsid w:val="00A7259E"/>
    <w:rsid w:val="00A8532D"/>
    <w:rsid w:val="00AB569F"/>
    <w:rsid w:val="00AD1357"/>
    <w:rsid w:val="00AD44C0"/>
    <w:rsid w:val="00AD52B4"/>
    <w:rsid w:val="00AE23B4"/>
    <w:rsid w:val="00AF3882"/>
    <w:rsid w:val="00B008B4"/>
    <w:rsid w:val="00B03A3F"/>
    <w:rsid w:val="00B35697"/>
    <w:rsid w:val="00B439DA"/>
    <w:rsid w:val="00B468CA"/>
    <w:rsid w:val="00B66CD3"/>
    <w:rsid w:val="00B70228"/>
    <w:rsid w:val="00B71ECB"/>
    <w:rsid w:val="00B77F5B"/>
    <w:rsid w:val="00B84E37"/>
    <w:rsid w:val="00B87243"/>
    <w:rsid w:val="00B9509A"/>
    <w:rsid w:val="00BB0B28"/>
    <w:rsid w:val="00BB26C8"/>
    <w:rsid w:val="00BC1C25"/>
    <w:rsid w:val="00BE4E0C"/>
    <w:rsid w:val="00C00B18"/>
    <w:rsid w:val="00C049AC"/>
    <w:rsid w:val="00C056E9"/>
    <w:rsid w:val="00C13685"/>
    <w:rsid w:val="00C24D6D"/>
    <w:rsid w:val="00C52BBF"/>
    <w:rsid w:val="00C85CBC"/>
    <w:rsid w:val="00C86474"/>
    <w:rsid w:val="00CA1110"/>
    <w:rsid w:val="00CB0256"/>
    <w:rsid w:val="00CB3D26"/>
    <w:rsid w:val="00CD79BC"/>
    <w:rsid w:val="00CE6A5B"/>
    <w:rsid w:val="00D158E8"/>
    <w:rsid w:val="00D208C2"/>
    <w:rsid w:val="00D247F1"/>
    <w:rsid w:val="00D24A50"/>
    <w:rsid w:val="00D5055F"/>
    <w:rsid w:val="00D865EA"/>
    <w:rsid w:val="00D95160"/>
    <w:rsid w:val="00DA1498"/>
    <w:rsid w:val="00DB65D1"/>
    <w:rsid w:val="00DC15EB"/>
    <w:rsid w:val="00DC175B"/>
    <w:rsid w:val="00DC6F42"/>
    <w:rsid w:val="00DD4AB4"/>
    <w:rsid w:val="00DD7495"/>
    <w:rsid w:val="00E00748"/>
    <w:rsid w:val="00E0469F"/>
    <w:rsid w:val="00E1247E"/>
    <w:rsid w:val="00E21517"/>
    <w:rsid w:val="00E53F05"/>
    <w:rsid w:val="00E7079D"/>
    <w:rsid w:val="00EA4F48"/>
    <w:rsid w:val="00EB4D43"/>
    <w:rsid w:val="00EC7F29"/>
    <w:rsid w:val="00ED07D1"/>
    <w:rsid w:val="00EF1235"/>
    <w:rsid w:val="00EF1564"/>
    <w:rsid w:val="00EF4481"/>
    <w:rsid w:val="00EF52D1"/>
    <w:rsid w:val="00F00872"/>
    <w:rsid w:val="00F00876"/>
    <w:rsid w:val="00F041AE"/>
    <w:rsid w:val="00F13283"/>
    <w:rsid w:val="00F3418A"/>
    <w:rsid w:val="00F36B07"/>
    <w:rsid w:val="00F4390C"/>
    <w:rsid w:val="00F556BB"/>
    <w:rsid w:val="00F559F3"/>
    <w:rsid w:val="00FA22B4"/>
    <w:rsid w:val="00FD43C3"/>
    <w:rsid w:val="00FD4D7B"/>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616E83"/>
  <w15:chartTrackingRefBased/>
  <w15:docId w15:val="{82CD7309-BBFB-4716-BB6B-1ECD0BDE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0872"/>
    <w:rPr>
      <w:rFonts w:ascii="Tahoma" w:hAnsi="Tahoma" w:cs="Tahoma"/>
      <w:sz w:val="16"/>
      <w:szCs w:val="16"/>
    </w:rPr>
  </w:style>
  <w:style w:type="character" w:styleId="CommentReference">
    <w:name w:val="annotation reference"/>
    <w:semiHidden/>
    <w:rsid w:val="00F00872"/>
    <w:rPr>
      <w:sz w:val="16"/>
      <w:szCs w:val="16"/>
    </w:rPr>
  </w:style>
  <w:style w:type="paragraph" w:styleId="CommentText">
    <w:name w:val="annotation text"/>
    <w:basedOn w:val="Normal"/>
    <w:semiHidden/>
    <w:rsid w:val="00F00872"/>
    <w:rPr>
      <w:sz w:val="20"/>
      <w:szCs w:val="20"/>
    </w:rPr>
  </w:style>
  <w:style w:type="paragraph" w:styleId="CommentSubject">
    <w:name w:val="annotation subject"/>
    <w:basedOn w:val="CommentText"/>
    <w:next w:val="CommentText"/>
    <w:semiHidden/>
    <w:rsid w:val="00F00872"/>
    <w:rPr>
      <w:b/>
      <w:bCs/>
    </w:rPr>
  </w:style>
  <w:style w:type="paragraph" w:styleId="Header">
    <w:name w:val="header"/>
    <w:basedOn w:val="Normal"/>
    <w:rsid w:val="00287802"/>
    <w:pPr>
      <w:tabs>
        <w:tab w:val="center" w:pos="4153"/>
        <w:tab w:val="right" w:pos="8306"/>
      </w:tabs>
    </w:pPr>
  </w:style>
  <w:style w:type="paragraph" w:styleId="Footer">
    <w:name w:val="footer"/>
    <w:basedOn w:val="Normal"/>
    <w:rsid w:val="00287802"/>
    <w:pPr>
      <w:tabs>
        <w:tab w:val="center" w:pos="4153"/>
        <w:tab w:val="right" w:pos="8306"/>
      </w:tabs>
    </w:pPr>
  </w:style>
  <w:style w:type="paragraph" w:styleId="DocumentMap">
    <w:name w:val="Document Map"/>
    <w:basedOn w:val="Normal"/>
    <w:semiHidden/>
    <w:rsid w:val="006D0C67"/>
    <w:pPr>
      <w:shd w:val="clear" w:color="auto" w:fill="000080"/>
    </w:pPr>
    <w:rPr>
      <w:rFonts w:ascii="Tahoma" w:hAnsi="Tahoma" w:cs="Tahoma"/>
      <w:sz w:val="20"/>
      <w:szCs w:val="20"/>
    </w:rPr>
  </w:style>
  <w:style w:type="character" w:styleId="Hyperlink">
    <w:name w:val="Hyperlink"/>
    <w:rsid w:val="00712D64"/>
    <w:rPr>
      <w:color w:val="0000FF"/>
      <w:u w:val="single"/>
    </w:rPr>
  </w:style>
  <w:style w:type="character" w:styleId="FollowedHyperlink">
    <w:name w:val="FollowedHyperlink"/>
    <w:rsid w:val="00712D64"/>
    <w:rPr>
      <w:color w:val="800080"/>
      <w:u w:val="single"/>
    </w:rPr>
  </w:style>
  <w:style w:type="paragraph" w:styleId="Revision">
    <w:name w:val="Revision"/>
    <w:hidden/>
    <w:uiPriority w:val="99"/>
    <w:semiHidden/>
    <w:rsid w:val="00A64B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042466">
      <w:bodyDiv w:val="1"/>
      <w:marLeft w:val="30"/>
      <w:marRight w:val="30"/>
      <w:marTop w:val="0"/>
      <w:marBottom w:val="0"/>
      <w:divBdr>
        <w:top w:val="none" w:sz="0" w:space="0" w:color="auto"/>
        <w:left w:val="none" w:sz="0" w:space="0" w:color="auto"/>
        <w:bottom w:val="none" w:sz="0" w:space="0" w:color="auto"/>
        <w:right w:val="none" w:sz="0" w:space="0" w:color="auto"/>
      </w:divBdr>
      <w:divsChild>
        <w:div w:id="970861676">
          <w:marLeft w:val="0"/>
          <w:marRight w:val="0"/>
          <w:marTop w:val="0"/>
          <w:marBottom w:val="0"/>
          <w:divBdr>
            <w:top w:val="none" w:sz="0" w:space="0" w:color="auto"/>
            <w:left w:val="none" w:sz="0" w:space="0" w:color="auto"/>
            <w:bottom w:val="none" w:sz="0" w:space="0" w:color="auto"/>
            <w:right w:val="none" w:sz="0" w:space="0" w:color="auto"/>
          </w:divBdr>
          <w:divsChild>
            <w:div w:id="809859889">
              <w:marLeft w:val="0"/>
              <w:marRight w:val="0"/>
              <w:marTop w:val="0"/>
              <w:marBottom w:val="0"/>
              <w:divBdr>
                <w:top w:val="none" w:sz="0" w:space="0" w:color="auto"/>
                <w:left w:val="none" w:sz="0" w:space="0" w:color="auto"/>
                <w:bottom w:val="none" w:sz="0" w:space="0" w:color="auto"/>
                <w:right w:val="none" w:sz="0" w:space="0" w:color="auto"/>
              </w:divBdr>
              <w:divsChild>
                <w:div w:id="633675806">
                  <w:marLeft w:val="180"/>
                  <w:marRight w:val="0"/>
                  <w:marTop w:val="0"/>
                  <w:marBottom w:val="0"/>
                  <w:divBdr>
                    <w:top w:val="none" w:sz="0" w:space="0" w:color="auto"/>
                    <w:left w:val="none" w:sz="0" w:space="0" w:color="auto"/>
                    <w:bottom w:val="none" w:sz="0" w:space="0" w:color="auto"/>
                    <w:right w:val="none" w:sz="0" w:space="0" w:color="auto"/>
                  </w:divBdr>
                  <w:divsChild>
                    <w:div w:id="13239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9" ma:contentTypeDescription="Create a new document." ma:contentTypeScope="" ma:versionID="c139b0b70b7910ebd0c9b872c0322b1e">
  <xsd:schema xmlns:xsd="http://www.w3.org/2001/XMLSchema" xmlns:xs="http://www.w3.org/2001/XMLSchema" xmlns:p="http://schemas.microsoft.com/office/2006/metadata/properties" xmlns:ns2="d882c45d-a7ed-40e7-aeed-44a62b97a77e" xmlns:ns3="0eb656aa-4e79-4e95-9076-bc119a23e0cc" xmlns:ns4="5adc4af7-6c61-4d83-a8fe-e6380333cf6e" targetNamespace="http://schemas.microsoft.com/office/2006/metadata/properties" ma:root="true" ma:fieldsID="8e5c274dd4526347cc283a67d2e4f810" ns2:_="" ns3:_="" ns4:_="">
    <xsd:import namespace="d882c45d-a7ed-40e7-aeed-44a62b97a77e"/>
    <xsd:import namespace="0eb656aa-4e79-4e95-9076-bc119a23e0cc"/>
    <xsd:import namespace="5adc4af7-6c61-4d83-a8fe-e6380333cf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4:SharedWithUsers" minOccurs="0"/>
                <xsd:element ref="ns4:SharedWithDetails" minOccurs="0"/>
                <xsd:element ref="ns2:i375cc82358e4b47bbfcee714a27502f" minOccurs="0"/>
                <xsd:element ref="ns4:Topic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i375cc82358e4b47bbfcee714a27502f" ma:index="22" nillable="true" ma:taxonomy="true" ma:internalName="i375cc82358e4b47bbfcee714a27502f" ma:taxonomyFieldName="Display_x0020_Status" ma:displayName="Display Status" ma:default="" ma:fieldId="{2375cc82-358e-4b47-bbfc-ee714a27502f}" ma:taxonomyMulti="true" ma:sspId="9abb4586-6e39-4769-a9e9-e64cee0e77fc" ma:termSetId="a3edbbf6-09fc-44dd-a9a2-ad1f41badab5" ma:anchorId="00000000-0000-0000-0000-000000000000" ma:open="fals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1f9666-8257-4e37-99e1-980a378683ae}"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opics" ma:index="23" nillable="true" ma:displayName="Topics" ma:format="Dropdown" ma:internalName="Topics">
      <xsd:complexType>
        <xsd:complexContent>
          <xsd:extension base="dms:MultiChoice">
            <xsd:sequence>
              <xsd:element name="Value" maxOccurs="unbounded" minOccurs="0" nillable="true">
                <xsd:simpleType>
                  <xsd:restriction base="dms:Choice">
                    <xsd:enumeration value="Marketing and branding"/>
                    <xsd:enumeration value="General research support and guidance"/>
                    <xsd:enumeration value="Recordings"/>
                    <xsd:enumeration value="SNAP - Survey and Research support"/>
                    <xsd:enumeration value="Reputational research"/>
                    <xsd:enumeration value="All staff meetings"/>
                    <xsd:enumeration value="NICE Conference"/>
                    <xsd:enumeration value="Poster template"/>
                    <xsd:enumeration value="Events and speaking engagements"/>
                    <xsd:enumeration value="NICE staff ev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375cc82358e4b47bbfcee714a27502f xmlns="d882c45d-a7ed-40e7-aeed-44a62b97a77e">
      <Terms xmlns="http://schemas.microsoft.com/office/infopath/2007/PartnerControls"/>
    </i375cc82358e4b47bbfcee714a27502f>
    <Topics xmlns="5adc4af7-6c61-4d83-a8fe-e6380333cf6e"/>
    <lcf76f155ced4ddcb4097134ff3c332f xmlns="d882c45d-a7ed-40e7-aeed-44a62b97a77e">
      <Terms xmlns="http://schemas.microsoft.com/office/infopath/2007/PartnerControls"/>
    </lcf76f155ced4ddcb4097134ff3c332f>
    <TaxCatchAll xmlns="0eb656aa-4e79-4e95-9076-bc119a23e0cc"/>
  </documentManagement>
</p:properties>
</file>

<file path=customXml/itemProps1.xml><?xml version="1.0" encoding="utf-8"?>
<ds:datastoreItem xmlns:ds="http://schemas.openxmlformats.org/officeDocument/2006/customXml" ds:itemID="{EE6C8F3C-E642-46EF-8172-BC2638CC960B}">
  <ds:schemaRefs>
    <ds:schemaRef ds:uri="http://schemas.microsoft.com/sharepoint/v3/contenttype/forms"/>
  </ds:schemaRefs>
</ds:datastoreItem>
</file>

<file path=customXml/itemProps2.xml><?xml version="1.0" encoding="utf-8"?>
<ds:datastoreItem xmlns:ds="http://schemas.openxmlformats.org/officeDocument/2006/customXml" ds:itemID="{8617BC10-A75D-493E-9BC9-D52950C4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2c45d-a7ed-40e7-aeed-44a62b97a77e"/>
    <ds:schemaRef ds:uri="0eb656aa-4e79-4e95-9076-bc119a23e0cc"/>
    <ds:schemaRef ds:uri="5adc4af7-6c61-4d83-a8fe-e6380333c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4D9C4-5881-484C-92E2-A54C9FA99F24}">
  <ds:schemaRefs>
    <ds:schemaRef ds:uri="http://schemas.microsoft.com/office/2006/metadata/longProperties"/>
  </ds:schemaRefs>
</ds:datastoreItem>
</file>

<file path=customXml/itemProps4.xml><?xml version="1.0" encoding="utf-8"?>
<ds:datastoreItem xmlns:ds="http://schemas.openxmlformats.org/officeDocument/2006/customXml" ds:itemID="{75AAA22A-C2CA-4017-A42A-71FBB4041024}">
  <ds:schemaRefs>
    <ds:schemaRef ds:uri="http://purl.org/dc/terms/"/>
    <ds:schemaRef ds:uri="0eb656aa-4e79-4e95-9076-bc119a23e0cc"/>
    <ds:schemaRef ds:uri="http://purl.org/dc/elements/1.1/"/>
    <ds:schemaRef ds:uri="http://purl.org/dc/dcmitype/"/>
    <ds:schemaRef ds:uri="d882c45d-a7ed-40e7-aeed-44a62b97a77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adc4af7-6c61-4d83-a8fe-e6380333cf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NICE 2005: Health and Clinical Excellence</vt:lpstr>
    </vt:vector>
  </TitlesOfParts>
  <Company>NICE</Company>
  <LinksUpToDate>false</LinksUpToDate>
  <CharactersWithSpaces>2164</CharactersWithSpaces>
  <SharedDoc>false</SharedDoc>
  <HLinks>
    <vt:vector size="6" baseType="variant">
      <vt:variant>
        <vt:i4>4128812</vt:i4>
      </vt:variant>
      <vt:variant>
        <vt:i4>0</vt:i4>
      </vt:variant>
      <vt:variant>
        <vt:i4>0</vt:i4>
      </vt:variant>
      <vt:variant>
        <vt:i4>5</vt:i4>
      </vt:variant>
      <vt:variant>
        <vt:lpwstr>https://www.nice.org.uk/privacy-notice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2005: Health and Clinical Excellence</dc:title>
  <dc:subject/>
  <dc:creator>JLarsen</dc:creator>
  <cp:keywords/>
  <cp:lastModifiedBy>Jonathan Purkis</cp:lastModifiedBy>
  <cp:revision>2</cp:revision>
  <cp:lastPrinted>2023-06-20T13:12:00Z</cp:lastPrinted>
  <dcterms:created xsi:type="dcterms:W3CDTF">2025-07-08T14:41:00Z</dcterms:created>
  <dcterms:modified xsi:type="dcterms:W3CDTF">2025-07-08T14:41:00Z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2023-06-07T12:12:36Z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0859ec61-8bb0-4a7c-a94f-9bb80538cb84</vt:lpwstr>
  </property>
  <property fmtid="{D5CDD505-2E9C-101B-9397-08002B2CF9AE}" pid="8" name="MSIP_Label_c69d85d5-6d9e-4305-a294-1f636ec0f2d6_ContentBits">
    <vt:lpwstr>0</vt:lpwstr>
  </property>
  <property fmtid="{D5CDD505-2E9C-101B-9397-08002B2CF9AE}" pid="9" name="display_urn:schemas-microsoft-com:office:office#Editor">
    <vt:lpwstr>Sally Taylor</vt:lpwstr>
  </property>
  <property fmtid="{D5CDD505-2E9C-101B-9397-08002B2CF9AE}" pid="10" name="Order">
    <vt:lpwstr>100.000000000000</vt:lpwstr>
  </property>
  <property fmtid="{D5CDD505-2E9C-101B-9397-08002B2CF9AE}" pid="11" name="display_urn:schemas-microsoft-com:office:office#Author">
    <vt:lpwstr>JLarsen</vt:lpwstr>
  </property>
  <property fmtid="{D5CDD505-2E9C-101B-9397-08002B2CF9AE}" pid="12" name="ContentTypeId">
    <vt:lpwstr>0x01010026E2F098893DC34484FEBB01E743F540</vt:lpwstr>
  </property>
  <property fmtid="{D5CDD505-2E9C-101B-9397-08002B2CF9AE}" pid="13" name="Display_x0020_Status">
    <vt:lpwstr/>
  </property>
  <property fmtid="{D5CDD505-2E9C-101B-9397-08002B2CF9AE}" pid="14" name="Display Status">
    <vt:lpwstr/>
  </property>
</Properties>
</file>