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9138" w14:textId="204BB5AF" w:rsidR="00057044" w:rsidRPr="00254CC8" w:rsidRDefault="00057044" w:rsidP="003D3B28">
      <w:pPr>
        <w:pStyle w:val="Title1"/>
      </w:pPr>
      <w:r w:rsidRPr="00254CC8">
        <w:t xml:space="preserve">Board meeting </w:t>
      </w:r>
    </w:p>
    <w:p w14:paraId="24DEC618" w14:textId="600252D0" w:rsidR="004B4705" w:rsidRPr="00254CC8" w:rsidRDefault="00974170" w:rsidP="003D3B28">
      <w:pPr>
        <w:pStyle w:val="Title20"/>
      </w:pPr>
      <w:r w:rsidRPr="00254CC8">
        <w:t xml:space="preserve">21 September 2023 </w:t>
      </w:r>
    </w:p>
    <w:p w14:paraId="11625BC4" w14:textId="61575E33" w:rsidR="00094B5D" w:rsidRPr="00254CC8" w:rsidRDefault="00974170" w:rsidP="003D3B28">
      <w:pPr>
        <w:pStyle w:val="Title1"/>
      </w:pPr>
      <w:r w:rsidRPr="00254CC8">
        <w:t>Board effectiveness review</w:t>
      </w:r>
    </w:p>
    <w:p w14:paraId="056727E7" w14:textId="77777777" w:rsidR="009B1D56" w:rsidRPr="00254CC8" w:rsidRDefault="009B1D56" w:rsidP="003D3B28">
      <w:pPr>
        <w:pStyle w:val="Heading1boardreport"/>
      </w:pPr>
      <w:r w:rsidRPr="00254CC8">
        <w:t>Purpose of paper</w:t>
      </w:r>
    </w:p>
    <w:p w14:paraId="61727726" w14:textId="0BCA403A" w:rsidR="009B1D56" w:rsidRPr="00254CC8" w:rsidRDefault="00974170" w:rsidP="003830CE">
      <w:pPr>
        <w:pStyle w:val="NICEnormal"/>
      </w:pPr>
      <w:r w:rsidRPr="00254CC8">
        <w:t xml:space="preserve">For approval </w:t>
      </w:r>
    </w:p>
    <w:p w14:paraId="7F51C96A" w14:textId="77777777" w:rsidR="009B1D56" w:rsidRPr="00254CC8" w:rsidRDefault="009B1D56" w:rsidP="003D3B28">
      <w:pPr>
        <w:pStyle w:val="Heading1boardreport"/>
      </w:pPr>
      <w:r w:rsidRPr="00254CC8">
        <w:t xml:space="preserve">Board action </w:t>
      </w:r>
      <w:proofErr w:type="gramStart"/>
      <w:r w:rsidRPr="00254CC8">
        <w:t>required</w:t>
      </w:r>
      <w:proofErr w:type="gramEnd"/>
    </w:p>
    <w:p w14:paraId="7FA8D4D3" w14:textId="5EDE98B8" w:rsidR="009B1D56" w:rsidRPr="00254CC8" w:rsidRDefault="00974170" w:rsidP="003830CE">
      <w:pPr>
        <w:pStyle w:val="NICEnormal"/>
      </w:pPr>
      <w:r w:rsidRPr="00254CC8">
        <w:t xml:space="preserve">The Board is asked to approve the proposed response to the findings from the Board Effectiveness Review. </w:t>
      </w:r>
    </w:p>
    <w:p w14:paraId="0AF9A375" w14:textId="77777777" w:rsidR="009B1D56" w:rsidRPr="00254CC8" w:rsidRDefault="009B1D56" w:rsidP="003D3B28">
      <w:pPr>
        <w:pStyle w:val="Heading1boardreport"/>
      </w:pPr>
      <w:proofErr w:type="gramStart"/>
      <w:r w:rsidRPr="00254CC8">
        <w:t>Brief summary</w:t>
      </w:r>
      <w:proofErr w:type="gramEnd"/>
    </w:p>
    <w:p w14:paraId="33E71EBB" w14:textId="3624478B" w:rsidR="00974170" w:rsidRPr="00254CC8" w:rsidRDefault="00974170" w:rsidP="00974170">
      <w:pPr>
        <w:pStyle w:val="NICEnormal"/>
      </w:pPr>
      <w:r w:rsidRPr="00254CC8">
        <w:t xml:space="preserve">Guidance issued by the </w:t>
      </w:r>
      <w:hyperlink r:id="rId8" w:history="1">
        <w:r w:rsidRPr="00254CC8">
          <w:rPr>
            <w:rStyle w:val="Hyperlink"/>
          </w:rPr>
          <w:t>Cabinet Office</w:t>
        </w:r>
      </w:hyperlink>
      <w:r w:rsidRPr="00254CC8">
        <w:t xml:space="preserve"> states that ALBs must undertake a board effectiveness review (BER) annually, with an externally facilitated BER every three years. </w:t>
      </w:r>
      <w:r w:rsidR="00254CC8">
        <w:t>Therefore, f</w:t>
      </w:r>
      <w:r w:rsidRPr="00254CC8">
        <w:t xml:space="preserve">ollowing an open procurement process, </w:t>
      </w:r>
      <w:r w:rsidR="00254CC8">
        <w:t xml:space="preserve">in April 2023 </w:t>
      </w:r>
      <w:r w:rsidRPr="00254CC8">
        <w:t xml:space="preserve">NICE appointed Campbell Tickell to undertake a BER </w:t>
      </w:r>
      <w:r w:rsidR="00254CC8">
        <w:t xml:space="preserve">in line with </w:t>
      </w:r>
      <w:r w:rsidR="00E52E5B">
        <w:t xml:space="preserve">the scope set out in </w:t>
      </w:r>
      <w:r w:rsidR="00254CC8">
        <w:t>th</w:t>
      </w:r>
      <w:r w:rsidR="000B20DD">
        <w:t xml:space="preserve">e Cabinet Office </w:t>
      </w:r>
      <w:r w:rsidR="00254CC8">
        <w:t>guidance</w:t>
      </w:r>
      <w:r w:rsidRPr="00254CC8">
        <w:t xml:space="preserve">. </w:t>
      </w:r>
    </w:p>
    <w:p w14:paraId="5452906F" w14:textId="594AF22C" w:rsidR="00974170" w:rsidRPr="00254CC8" w:rsidRDefault="00974170" w:rsidP="00974170">
      <w:pPr>
        <w:pStyle w:val="NICEnormal"/>
      </w:pPr>
      <w:r w:rsidRPr="00254CC8">
        <w:t>The review included observation of Board and Audit and Risk Committee meetings</w:t>
      </w:r>
      <w:r w:rsidR="002A060F">
        <w:t xml:space="preserve"> in May</w:t>
      </w:r>
      <w:r w:rsidRPr="00254CC8">
        <w:t xml:space="preserve">; a desktop review of documentation; a confidential survey of Board and Executive Team (ET) members; and 1:1 </w:t>
      </w:r>
      <w:proofErr w:type="gramStart"/>
      <w:r w:rsidRPr="00254CC8">
        <w:t>interviews</w:t>
      </w:r>
      <w:proofErr w:type="gramEnd"/>
      <w:r w:rsidRPr="00254CC8">
        <w:t xml:space="preserve"> with Board and ET members, the Associate Director, Corporate Office, and the Department of Health and Social Care sponsor team. </w:t>
      </w:r>
    </w:p>
    <w:p w14:paraId="4D2C886C" w14:textId="0D24F00F" w:rsidR="00974170" w:rsidRPr="00254CC8" w:rsidRDefault="00974170" w:rsidP="00974170">
      <w:pPr>
        <w:pStyle w:val="NICEnormal"/>
      </w:pPr>
      <w:r w:rsidRPr="00254CC8">
        <w:t xml:space="preserve">The report is attached as appendix 1. The overall findings were positive, with Campbell Tickell </w:t>
      </w:r>
      <w:r w:rsidR="000B20DD">
        <w:t>noting</w:t>
      </w:r>
      <w:r w:rsidRPr="00254CC8">
        <w:t xml:space="preserve"> that they found</w:t>
      </w:r>
      <w:r w:rsidRPr="00254CC8">
        <w:rPr>
          <w:i/>
          <w:iCs/>
        </w:rPr>
        <w:t xml:space="preserve"> </w:t>
      </w:r>
      <w:r w:rsidR="00254CC8" w:rsidRPr="00254CC8">
        <w:rPr>
          <w:i/>
          <w:iCs/>
        </w:rPr>
        <w:t>“</w:t>
      </w:r>
      <w:r w:rsidRPr="00254CC8">
        <w:rPr>
          <w:i/>
          <w:iCs/>
        </w:rPr>
        <w:t>a culture of good governance at NICE and an effective and highly competent performing Board in place. The organisation has a quality set of governance documents and well thought through governance arrangements</w:t>
      </w:r>
      <w:r w:rsidR="00254CC8" w:rsidRPr="00254CC8">
        <w:rPr>
          <w:i/>
          <w:iCs/>
        </w:rPr>
        <w:t xml:space="preserve">”. </w:t>
      </w:r>
    </w:p>
    <w:p w14:paraId="1BAAFE6D" w14:textId="35E629CC" w:rsidR="00254CC8" w:rsidRPr="00254CC8" w:rsidRDefault="00254CC8" w:rsidP="00974170">
      <w:pPr>
        <w:pStyle w:val="NICEnormal"/>
      </w:pPr>
      <w:r w:rsidRPr="00254CC8">
        <w:lastRenderedPageBreak/>
        <w:t xml:space="preserve">The report highlighted areas to further strengthen the Board’s effectiveness in the areas of: </w:t>
      </w:r>
    </w:p>
    <w:p w14:paraId="3F5E9CC3" w14:textId="5CDD18DB" w:rsidR="00254CC8" w:rsidRPr="00254CC8" w:rsidRDefault="00254CC8" w:rsidP="00254CC8">
      <w:pPr>
        <w:pStyle w:val="NICEnormal"/>
        <w:numPr>
          <w:ilvl w:val="0"/>
          <w:numId w:val="28"/>
        </w:numPr>
      </w:pPr>
      <w:r w:rsidRPr="00254CC8">
        <w:t xml:space="preserve">Ensuring that Board time is appropriately balanced to take account of both internal and external </w:t>
      </w:r>
      <w:proofErr w:type="gramStart"/>
      <w:r w:rsidRPr="00254CC8">
        <w:t>change</w:t>
      </w:r>
      <w:proofErr w:type="gramEnd"/>
    </w:p>
    <w:p w14:paraId="50C9562E" w14:textId="2E2EA494" w:rsidR="00254CC8" w:rsidRPr="00254CC8" w:rsidRDefault="00254CC8" w:rsidP="00254CC8">
      <w:pPr>
        <w:pStyle w:val="NICEnormal"/>
        <w:numPr>
          <w:ilvl w:val="0"/>
          <w:numId w:val="28"/>
        </w:numPr>
      </w:pPr>
      <w:r w:rsidRPr="00254CC8">
        <w:t xml:space="preserve">Continuing to strengthen the sense of shared endeavour and inclusion in the </w:t>
      </w:r>
      <w:proofErr w:type="gramStart"/>
      <w:r w:rsidRPr="00254CC8">
        <w:t>boardroom</w:t>
      </w:r>
      <w:proofErr w:type="gramEnd"/>
    </w:p>
    <w:p w14:paraId="0D5CC3A4" w14:textId="5D1E71FE" w:rsidR="00254CC8" w:rsidRPr="00254CC8" w:rsidRDefault="00254CC8" w:rsidP="00254CC8">
      <w:pPr>
        <w:pStyle w:val="NICEnormal"/>
        <w:numPr>
          <w:ilvl w:val="0"/>
          <w:numId w:val="28"/>
        </w:numPr>
      </w:pPr>
      <w:r w:rsidRPr="00254CC8">
        <w:t>Continuing to develop the approach to risk and assurance</w:t>
      </w:r>
      <w:r>
        <w:t>.</w:t>
      </w:r>
    </w:p>
    <w:p w14:paraId="4E8528C2" w14:textId="2F7596F7" w:rsidR="00974170" w:rsidRPr="00254CC8" w:rsidRDefault="00254CC8" w:rsidP="00974170">
      <w:pPr>
        <w:pStyle w:val="NICEnormal"/>
      </w:pPr>
      <w:r w:rsidRPr="00254CC8">
        <w:t>The action plan setting out NICE’s response to the recommendations and other areas highlighted for consideration is attached as appendix 2</w:t>
      </w:r>
      <w:r w:rsidR="00C77317">
        <w:t xml:space="preserve"> for the Board’s approval</w:t>
      </w:r>
      <w:r w:rsidRPr="00254CC8">
        <w:t>.</w:t>
      </w:r>
    </w:p>
    <w:p w14:paraId="7BAC48D1" w14:textId="77777777" w:rsidR="009B1D56" w:rsidRPr="00254CC8" w:rsidRDefault="009B1D56" w:rsidP="003D3B28">
      <w:pPr>
        <w:pStyle w:val="Heading1boardreport"/>
      </w:pPr>
      <w:r w:rsidRPr="00254CC8">
        <w:t>Board sponsor</w:t>
      </w:r>
    </w:p>
    <w:p w14:paraId="1B726D65" w14:textId="208932D3" w:rsidR="009B1D56" w:rsidRPr="00254CC8" w:rsidRDefault="00974170" w:rsidP="003830CE">
      <w:pPr>
        <w:pStyle w:val="NICEnormal"/>
      </w:pPr>
      <w:r w:rsidRPr="00254CC8">
        <w:t xml:space="preserve">Sharmila Nebhrajani, Chairman </w:t>
      </w:r>
    </w:p>
    <w:p w14:paraId="7211DD4F" w14:textId="3CF0D3E5" w:rsidR="004B4705" w:rsidRDefault="004B4705" w:rsidP="00254CC8">
      <w:pPr>
        <w:pStyle w:val="Heading1boardreport"/>
      </w:pPr>
    </w:p>
    <w:sectPr w:rsidR="004B4705" w:rsidSect="00B0463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832AE" w14:textId="77777777" w:rsidR="00974170" w:rsidRDefault="00974170">
      <w:r>
        <w:separator/>
      </w:r>
    </w:p>
  </w:endnote>
  <w:endnote w:type="continuationSeparator" w:id="0">
    <w:p w14:paraId="7FE284D7" w14:textId="77777777" w:rsidR="00974170" w:rsidRDefault="0097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2F9E" w14:textId="75B57FDC" w:rsidR="00F32CBB" w:rsidRPr="00E91117" w:rsidRDefault="00C07B54" w:rsidP="00F32CBB">
    <w:pPr>
      <w:pStyle w:val="Footer"/>
      <w:tabs>
        <w:tab w:val="right" w:pos="8931"/>
        <w:tab w:val="right" w:pos="13892"/>
      </w:tabs>
      <w:rPr>
        <w:szCs w:val="16"/>
      </w:rPr>
    </w:pPr>
    <w:r w:rsidRPr="00E91117">
      <w:rPr>
        <w:szCs w:val="16"/>
      </w:rPr>
      <w:t>Board effectiveness review</w:t>
    </w:r>
    <w:r w:rsidR="00F32CBB">
      <w:rPr>
        <w:szCs w:val="16"/>
      </w:rPr>
      <w:tab/>
    </w:r>
    <w:r w:rsidR="00F32CBB">
      <w:rPr>
        <w:szCs w:val="16"/>
      </w:rPr>
      <w:tab/>
    </w:r>
    <w:r w:rsidR="00F32CBB" w:rsidRPr="002A231B">
      <w:rPr>
        <w:szCs w:val="16"/>
      </w:rPr>
      <w:t xml:space="preserve">Page </w:t>
    </w:r>
    <w:r w:rsidR="00F32CBB" w:rsidRPr="002A231B">
      <w:rPr>
        <w:szCs w:val="16"/>
      </w:rPr>
      <w:fldChar w:fldCharType="begin"/>
    </w:r>
    <w:r w:rsidR="00F32CBB" w:rsidRPr="002A231B">
      <w:rPr>
        <w:szCs w:val="16"/>
      </w:rPr>
      <w:instrText xml:space="preserve"> PAGE  \* Arabic  \* MERGEFORMAT </w:instrText>
    </w:r>
    <w:r w:rsidR="00F32CBB" w:rsidRPr="002A231B">
      <w:rPr>
        <w:szCs w:val="16"/>
      </w:rPr>
      <w:fldChar w:fldCharType="separate"/>
    </w:r>
    <w:r w:rsidR="00F32CBB">
      <w:rPr>
        <w:szCs w:val="16"/>
      </w:rPr>
      <w:t>1</w:t>
    </w:r>
    <w:r w:rsidR="00F32CBB" w:rsidRPr="002A231B">
      <w:rPr>
        <w:szCs w:val="16"/>
      </w:rPr>
      <w:fldChar w:fldCharType="end"/>
    </w:r>
    <w:r w:rsidR="00F32CBB" w:rsidRPr="002A231B">
      <w:rPr>
        <w:szCs w:val="16"/>
      </w:rPr>
      <w:t xml:space="preserve"> of </w:t>
    </w:r>
    <w:r w:rsidR="00F32CBB" w:rsidRPr="002A231B">
      <w:rPr>
        <w:szCs w:val="16"/>
      </w:rPr>
      <w:fldChar w:fldCharType="begin"/>
    </w:r>
    <w:r w:rsidR="00F32CBB" w:rsidRPr="002A231B">
      <w:rPr>
        <w:szCs w:val="16"/>
      </w:rPr>
      <w:instrText xml:space="preserve"> NUMPAGES  \* Arabic  \* MERGEFORMAT </w:instrText>
    </w:r>
    <w:r w:rsidR="00F32CBB" w:rsidRPr="002A231B">
      <w:rPr>
        <w:szCs w:val="16"/>
      </w:rPr>
      <w:fldChar w:fldCharType="separate"/>
    </w:r>
    <w:r w:rsidR="00F32CBB">
      <w:rPr>
        <w:szCs w:val="16"/>
      </w:rPr>
      <w:t>2</w:t>
    </w:r>
    <w:r w:rsidR="00F32CBB" w:rsidRPr="002A231B">
      <w:rPr>
        <w:szCs w:val="16"/>
      </w:rPr>
      <w:fldChar w:fldCharType="end"/>
    </w:r>
  </w:p>
  <w:p w14:paraId="71F138A2" w14:textId="4DB6F25A" w:rsidR="004B4705" w:rsidRPr="00E91117" w:rsidRDefault="00E91117" w:rsidP="004B4705">
    <w:pPr>
      <w:pStyle w:val="Footer"/>
      <w:rPr>
        <w:szCs w:val="16"/>
      </w:rPr>
    </w:pPr>
    <w:r w:rsidRPr="00E91117">
      <w:rPr>
        <w:szCs w:val="16"/>
      </w:rPr>
      <w:t>Public Board meeting</w:t>
    </w:r>
  </w:p>
  <w:p w14:paraId="02C6F6C9" w14:textId="62BE05D1" w:rsidR="00E91117" w:rsidRPr="002A231B" w:rsidRDefault="00E91117" w:rsidP="004B4705">
    <w:pPr>
      <w:pStyle w:val="Footer"/>
      <w:rPr>
        <w:szCs w:val="16"/>
      </w:rPr>
    </w:pPr>
    <w:r w:rsidRPr="00E91117">
      <w:rPr>
        <w:szCs w:val="16"/>
      </w:rPr>
      <w:t>21 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8475" w14:textId="77777777" w:rsidR="00974170" w:rsidRDefault="00974170">
      <w:r>
        <w:separator/>
      </w:r>
    </w:p>
  </w:footnote>
  <w:footnote w:type="continuationSeparator" w:id="0">
    <w:p w14:paraId="6B7E4E11" w14:textId="77777777" w:rsidR="00974170" w:rsidRDefault="00974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399F8" w14:textId="49E979CE" w:rsidR="004B4705" w:rsidRPr="006E0F0C" w:rsidRDefault="006E0F0C" w:rsidP="006E0F0C">
    <w:pPr>
      <w:pStyle w:val="Header"/>
      <w:ind w:left="0"/>
    </w:pPr>
    <w:r>
      <w:rPr>
        <w:noProof/>
      </w:rPr>
      <w:drawing>
        <wp:inline distT="0" distB="0" distL="0" distR="0" wp14:anchorId="0F79191D" wp14:editId="33C528A8">
          <wp:extent cx="2352675" cy="257175"/>
          <wp:effectExtent l="0" t="0" r="9525" b="9525"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Pr="00F32CBB">
      <w:t xml:space="preserve">Item </w:t>
    </w:r>
    <w:r w:rsidR="00F32CBB" w:rsidRPr="00F32CBB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232"/>
    <w:multiLevelType w:val="hybridMultilevel"/>
    <w:tmpl w:val="D64A4FE6"/>
    <w:lvl w:ilvl="0" w:tplc="084E12C8">
      <w:start w:val="1"/>
      <w:numFmt w:val="decimal"/>
      <w:pStyle w:val="AppendixBheading"/>
      <w:lvlText w:val="B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87"/>
        </w:tabs>
        <w:ind w:left="128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54"/>
        </w:tabs>
        <w:ind w:left="155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0"/>
        </w:tabs>
        <w:ind w:left="282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90"/>
        </w:tabs>
        <w:ind w:left="33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70"/>
        </w:tabs>
        <w:ind w:left="38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90"/>
        </w:tabs>
        <w:ind w:left="43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70"/>
        </w:tabs>
        <w:ind w:left="4910" w:hanging="1440"/>
      </w:pPr>
      <w:rPr>
        <w:rFonts w:hint="default"/>
      </w:rPr>
    </w:lvl>
  </w:abstractNum>
  <w:abstractNum w:abstractNumId="2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11B15797"/>
    <w:multiLevelType w:val="hybridMultilevel"/>
    <w:tmpl w:val="4FD88FF2"/>
    <w:lvl w:ilvl="0" w:tplc="0650A9B2">
      <w:start w:val="1"/>
      <w:numFmt w:val="decimal"/>
      <w:pStyle w:val="Paragraph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714208E"/>
    <w:multiLevelType w:val="hybridMultilevel"/>
    <w:tmpl w:val="301AA3CE"/>
    <w:lvl w:ilvl="0" w:tplc="B17A49EE">
      <w:start w:val="1"/>
      <w:numFmt w:val="lowerLetter"/>
      <w:pStyle w:val="Section21paragraphs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D126E"/>
    <w:multiLevelType w:val="hybridMultilevel"/>
    <w:tmpl w:val="55BA164C"/>
    <w:lvl w:ilvl="0" w:tplc="C2D2877C">
      <w:start w:val="1"/>
      <w:numFmt w:val="lowerLetter"/>
      <w:pStyle w:val="Section4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54B39"/>
    <w:multiLevelType w:val="hybridMultilevel"/>
    <w:tmpl w:val="1B88A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22BA8"/>
    <w:multiLevelType w:val="hybridMultilevel"/>
    <w:tmpl w:val="3D80CDA8"/>
    <w:lvl w:ilvl="0" w:tplc="51F222A0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F707D"/>
    <w:multiLevelType w:val="hybridMultilevel"/>
    <w:tmpl w:val="B01CC2F0"/>
    <w:lvl w:ilvl="0" w:tplc="E2649A9E">
      <w:start w:val="1"/>
      <w:numFmt w:val="upperLetter"/>
      <w:pStyle w:val="Appendixlev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3" w15:restartNumberingAfterBreak="0">
    <w:nsid w:val="2C9057BE"/>
    <w:multiLevelType w:val="hybridMultilevel"/>
    <w:tmpl w:val="D00ACD5C"/>
    <w:lvl w:ilvl="0" w:tplc="20582D18">
      <w:start w:val="1"/>
      <w:numFmt w:val="lowerLetter"/>
      <w:pStyle w:val="Section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526E2E"/>
    <w:multiLevelType w:val="hybridMultilevel"/>
    <w:tmpl w:val="5EB82B2A"/>
    <w:lvl w:ilvl="0" w:tplc="C824C56C">
      <w:start w:val="1"/>
      <w:numFmt w:val="lowerLetter"/>
      <w:pStyle w:val="Section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BD105E"/>
    <w:multiLevelType w:val="hybridMultilevel"/>
    <w:tmpl w:val="47001F08"/>
    <w:lvl w:ilvl="0" w:tplc="50AA0F7C">
      <w:start w:val="1"/>
      <w:numFmt w:val="lowerLetter"/>
      <w:pStyle w:val="Section411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1B7135"/>
    <w:multiLevelType w:val="multilevel"/>
    <w:tmpl w:val="5ACC9930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7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8" w15:restartNumberingAfterBreak="0">
    <w:nsid w:val="4ABD783C"/>
    <w:multiLevelType w:val="hybridMultilevel"/>
    <w:tmpl w:val="D62A8D68"/>
    <w:lvl w:ilvl="0" w:tplc="9B3CE8E0">
      <w:start w:val="1"/>
      <w:numFmt w:val="upperRoman"/>
      <w:pStyle w:val="Appendixlevel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5A3F96"/>
    <w:multiLevelType w:val="hybridMultilevel"/>
    <w:tmpl w:val="44A27922"/>
    <w:lvl w:ilvl="0" w:tplc="D87233D4">
      <w:start w:val="1"/>
      <w:numFmt w:val="lowerLetter"/>
      <w:pStyle w:val="Section41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88F36E6"/>
    <w:multiLevelType w:val="hybridMultilevel"/>
    <w:tmpl w:val="14320908"/>
    <w:lvl w:ilvl="0" w:tplc="4EEC47A6">
      <w:start w:val="1"/>
      <w:numFmt w:val="bullet"/>
      <w:pStyle w:val="Appendix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33504"/>
    <w:multiLevelType w:val="hybridMultilevel"/>
    <w:tmpl w:val="6786031A"/>
    <w:lvl w:ilvl="0" w:tplc="44D88410">
      <w:start w:val="1"/>
      <w:numFmt w:val="bullet"/>
      <w:pStyle w:val="Panel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16514"/>
    <w:multiLevelType w:val="hybridMultilevel"/>
    <w:tmpl w:val="0D1C6444"/>
    <w:lvl w:ilvl="0" w:tplc="25CE9C96">
      <w:start w:val="1"/>
      <w:numFmt w:val="lowerLetter"/>
      <w:pStyle w:val="Section4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6127D4D"/>
    <w:multiLevelType w:val="multilevel"/>
    <w:tmpl w:val="B9E418B4"/>
    <w:lvl w:ilvl="0">
      <w:start w:val="1"/>
      <w:numFmt w:val="decimal"/>
      <w:pStyle w:val="ITTHeading1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pStyle w:val="ITTBody"/>
      <w:lvlText w:val="%1.%2."/>
      <w:lvlJc w:val="left"/>
      <w:pPr>
        <w:ind w:left="1163" w:hanging="1021"/>
      </w:pPr>
      <w:rPr>
        <w:rFonts w:hint="default"/>
        <w:sz w:val="28"/>
        <w:szCs w:val="28"/>
      </w:rPr>
    </w:lvl>
    <w:lvl w:ilvl="2">
      <w:start w:val="1"/>
      <w:numFmt w:val="decimal"/>
      <w:pStyle w:val="ITTBodyLevel2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ITTBodyLevel3"/>
      <w:lvlText w:val="%1.%2.%3.%4."/>
      <w:lvlJc w:val="left"/>
      <w:pPr>
        <w:ind w:left="4565" w:hanging="1021"/>
      </w:pPr>
      <w:rPr>
        <w:rFonts w:hint="default"/>
      </w:rPr>
    </w:lvl>
    <w:lvl w:ilvl="4">
      <w:start w:val="1"/>
      <w:numFmt w:val="decimal"/>
      <w:pStyle w:val="ITTBodyLevel4indent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1" w:hanging="1021"/>
      </w:pPr>
      <w:rPr>
        <w:rFonts w:hint="default"/>
      </w:rPr>
    </w:lvl>
  </w:abstractNum>
  <w:abstractNum w:abstractNumId="2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7" w15:restartNumberingAfterBreak="0">
    <w:nsid w:val="696F2189"/>
    <w:multiLevelType w:val="hybridMultilevel"/>
    <w:tmpl w:val="848A34BC"/>
    <w:lvl w:ilvl="0" w:tplc="7F94D6CC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6532623">
    <w:abstractNumId w:val="2"/>
  </w:num>
  <w:num w:numId="2" w16cid:durableId="2039620118">
    <w:abstractNumId w:val="26"/>
  </w:num>
  <w:num w:numId="3" w16cid:durableId="2116749296">
    <w:abstractNumId w:val="16"/>
  </w:num>
  <w:num w:numId="4" w16cid:durableId="611715962">
    <w:abstractNumId w:val="17"/>
  </w:num>
  <w:num w:numId="5" w16cid:durableId="377554922">
    <w:abstractNumId w:val="4"/>
  </w:num>
  <w:num w:numId="6" w16cid:durableId="1967815002">
    <w:abstractNumId w:val="7"/>
  </w:num>
  <w:num w:numId="7" w16cid:durableId="1478373446">
    <w:abstractNumId w:val="13"/>
  </w:num>
  <w:num w:numId="8" w16cid:durableId="1216622483">
    <w:abstractNumId w:val="15"/>
  </w:num>
  <w:num w:numId="9" w16cid:durableId="1028289363">
    <w:abstractNumId w:val="19"/>
  </w:num>
  <w:num w:numId="10" w16cid:durableId="1748379919">
    <w:abstractNumId w:val="6"/>
  </w:num>
  <w:num w:numId="11" w16cid:durableId="1008825018">
    <w:abstractNumId w:val="23"/>
  </w:num>
  <w:num w:numId="12" w16cid:durableId="128134450">
    <w:abstractNumId w:val="11"/>
  </w:num>
  <w:num w:numId="13" w16cid:durableId="503516617">
    <w:abstractNumId w:val="18"/>
  </w:num>
  <w:num w:numId="14" w16cid:durableId="1971012577">
    <w:abstractNumId w:val="21"/>
  </w:num>
  <w:num w:numId="15" w16cid:durableId="1256014139">
    <w:abstractNumId w:val="12"/>
  </w:num>
  <w:num w:numId="16" w16cid:durableId="230039927">
    <w:abstractNumId w:val="0"/>
  </w:num>
  <w:num w:numId="17" w16cid:durableId="882135492">
    <w:abstractNumId w:val="1"/>
  </w:num>
  <w:num w:numId="18" w16cid:durableId="194315641">
    <w:abstractNumId w:val="9"/>
  </w:num>
  <w:num w:numId="19" w16cid:durableId="1279488302">
    <w:abstractNumId w:val="14"/>
  </w:num>
  <w:num w:numId="20" w16cid:durableId="102305755">
    <w:abstractNumId w:val="5"/>
  </w:num>
  <w:num w:numId="21" w16cid:durableId="1863712968">
    <w:abstractNumId w:val="24"/>
  </w:num>
  <w:num w:numId="22" w16cid:durableId="426196748">
    <w:abstractNumId w:val="22"/>
  </w:num>
  <w:num w:numId="23" w16cid:durableId="1440686053">
    <w:abstractNumId w:val="27"/>
  </w:num>
  <w:num w:numId="24" w16cid:durableId="87122838">
    <w:abstractNumId w:val="10"/>
  </w:num>
  <w:num w:numId="25" w16cid:durableId="2069259383">
    <w:abstractNumId w:val="3"/>
  </w:num>
  <w:num w:numId="26" w16cid:durableId="1082874494">
    <w:abstractNumId w:val="3"/>
    <w:lvlOverride w:ilvl="0">
      <w:startOverride w:val="1"/>
    </w:lvlOverride>
  </w:num>
  <w:num w:numId="27" w16cid:durableId="427387827">
    <w:abstractNumId w:val="25"/>
  </w:num>
  <w:num w:numId="28" w16cid:durableId="1197278408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49">
      <o:colormru v:ext="edit" colors="#f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70"/>
    <w:rsid w:val="000119FB"/>
    <w:rsid w:val="000242AA"/>
    <w:rsid w:val="00057044"/>
    <w:rsid w:val="00094B5D"/>
    <w:rsid w:val="000A103F"/>
    <w:rsid w:val="000A1EC0"/>
    <w:rsid w:val="000B20DD"/>
    <w:rsid w:val="000C3F75"/>
    <w:rsid w:val="000C4168"/>
    <w:rsid w:val="000E6C5F"/>
    <w:rsid w:val="00101F34"/>
    <w:rsid w:val="001100C3"/>
    <w:rsid w:val="001172E1"/>
    <w:rsid w:val="001219F1"/>
    <w:rsid w:val="00123D3F"/>
    <w:rsid w:val="00131EB8"/>
    <w:rsid w:val="00161AA0"/>
    <w:rsid w:val="0017277D"/>
    <w:rsid w:val="001B0506"/>
    <w:rsid w:val="001C032E"/>
    <w:rsid w:val="0021029D"/>
    <w:rsid w:val="002169E7"/>
    <w:rsid w:val="00235CAB"/>
    <w:rsid w:val="00251D56"/>
    <w:rsid w:val="002526E6"/>
    <w:rsid w:val="002535B1"/>
    <w:rsid w:val="00254CC8"/>
    <w:rsid w:val="00262EEB"/>
    <w:rsid w:val="002A024B"/>
    <w:rsid w:val="002A060F"/>
    <w:rsid w:val="002A3712"/>
    <w:rsid w:val="002C3FAA"/>
    <w:rsid w:val="002F15CF"/>
    <w:rsid w:val="0031664C"/>
    <w:rsid w:val="003330E6"/>
    <w:rsid w:val="00335267"/>
    <w:rsid w:val="00353D3E"/>
    <w:rsid w:val="00362226"/>
    <w:rsid w:val="00377E36"/>
    <w:rsid w:val="003830CE"/>
    <w:rsid w:val="003B1379"/>
    <w:rsid w:val="003B7BCF"/>
    <w:rsid w:val="003C36AC"/>
    <w:rsid w:val="003D3B28"/>
    <w:rsid w:val="004511A7"/>
    <w:rsid w:val="004519B2"/>
    <w:rsid w:val="00461997"/>
    <w:rsid w:val="004820E9"/>
    <w:rsid w:val="0048361F"/>
    <w:rsid w:val="00484FE9"/>
    <w:rsid w:val="00485B88"/>
    <w:rsid w:val="004914C0"/>
    <w:rsid w:val="004B4705"/>
    <w:rsid w:val="004B514C"/>
    <w:rsid w:val="00503454"/>
    <w:rsid w:val="00526C07"/>
    <w:rsid w:val="0053387C"/>
    <w:rsid w:val="005614AA"/>
    <w:rsid w:val="005860F4"/>
    <w:rsid w:val="005866B1"/>
    <w:rsid w:val="005A5E10"/>
    <w:rsid w:val="005C051F"/>
    <w:rsid w:val="005C762E"/>
    <w:rsid w:val="005D098C"/>
    <w:rsid w:val="00603E56"/>
    <w:rsid w:val="0060662A"/>
    <w:rsid w:val="00614BDA"/>
    <w:rsid w:val="00617519"/>
    <w:rsid w:val="006331B4"/>
    <w:rsid w:val="006343F3"/>
    <w:rsid w:val="00642906"/>
    <w:rsid w:val="006571D4"/>
    <w:rsid w:val="00680B94"/>
    <w:rsid w:val="006A721F"/>
    <w:rsid w:val="006D73F1"/>
    <w:rsid w:val="006E0F0C"/>
    <w:rsid w:val="007277C3"/>
    <w:rsid w:val="00732519"/>
    <w:rsid w:val="00737F9C"/>
    <w:rsid w:val="007A174B"/>
    <w:rsid w:val="007A4EEE"/>
    <w:rsid w:val="007B5BCA"/>
    <w:rsid w:val="0081404B"/>
    <w:rsid w:val="008505C3"/>
    <w:rsid w:val="00862C0C"/>
    <w:rsid w:val="008853CB"/>
    <w:rsid w:val="008A3CB5"/>
    <w:rsid w:val="008A6557"/>
    <w:rsid w:val="008C782E"/>
    <w:rsid w:val="008D6069"/>
    <w:rsid w:val="008E7585"/>
    <w:rsid w:val="00921354"/>
    <w:rsid w:val="0094366C"/>
    <w:rsid w:val="00953ADF"/>
    <w:rsid w:val="00971131"/>
    <w:rsid w:val="00974170"/>
    <w:rsid w:val="009871F3"/>
    <w:rsid w:val="009A0289"/>
    <w:rsid w:val="009B1D56"/>
    <w:rsid w:val="009B621A"/>
    <w:rsid w:val="009C45D9"/>
    <w:rsid w:val="009C6E2D"/>
    <w:rsid w:val="00A06657"/>
    <w:rsid w:val="00A24C1C"/>
    <w:rsid w:val="00A36575"/>
    <w:rsid w:val="00A820E1"/>
    <w:rsid w:val="00A86D3D"/>
    <w:rsid w:val="00A956DE"/>
    <w:rsid w:val="00AA645A"/>
    <w:rsid w:val="00AB2948"/>
    <w:rsid w:val="00AB39FA"/>
    <w:rsid w:val="00AD5CB7"/>
    <w:rsid w:val="00AD5E0B"/>
    <w:rsid w:val="00AD6933"/>
    <w:rsid w:val="00AD6B7B"/>
    <w:rsid w:val="00B0463B"/>
    <w:rsid w:val="00B15262"/>
    <w:rsid w:val="00B60D70"/>
    <w:rsid w:val="00B84BC1"/>
    <w:rsid w:val="00BA0179"/>
    <w:rsid w:val="00BA51EA"/>
    <w:rsid w:val="00BA589F"/>
    <w:rsid w:val="00BB047B"/>
    <w:rsid w:val="00BB6398"/>
    <w:rsid w:val="00BC0E86"/>
    <w:rsid w:val="00BD0372"/>
    <w:rsid w:val="00BD246E"/>
    <w:rsid w:val="00BF4768"/>
    <w:rsid w:val="00BF6573"/>
    <w:rsid w:val="00C07B54"/>
    <w:rsid w:val="00C139CA"/>
    <w:rsid w:val="00C433C5"/>
    <w:rsid w:val="00C51429"/>
    <w:rsid w:val="00C77317"/>
    <w:rsid w:val="00CA3397"/>
    <w:rsid w:val="00CA33E1"/>
    <w:rsid w:val="00CB6BEB"/>
    <w:rsid w:val="00CE7855"/>
    <w:rsid w:val="00D3612A"/>
    <w:rsid w:val="00D37703"/>
    <w:rsid w:val="00D37F25"/>
    <w:rsid w:val="00D453F6"/>
    <w:rsid w:val="00D60D8D"/>
    <w:rsid w:val="00D73C98"/>
    <w:rsid w:val="00DA11DD"/>
    <w:rsid w:val="00DC0120"/>
    <w:rsid w:val="00DE643F"/>
    <w:rsid w:val="00E2509B"/>
    <w:rsid w:val="00E4622C"/>
    <w:rsid w:val="00E46571"/>
    <w:rsid w:val="00E51FFB"/>
    <w:rsid w:val="00E52E5B"/>
    <w:rsid w:val="00E63855"/>
    <w:rsid w:val="00E91117"/>
    <w:rsid w:val="00E95993"/>
    <w:rsid w:val="00EB03BB"/>
    <w:rsid w:val="00EB1C36"/>
    <w:rsid w:val="00EE2EB2"/>
    <w:rsid w:val="00EE406C"/>
    <w:rsid w:val="00F07534"/>
    <w:rsid w:val="00F26A9F"/>
    <w:rsid w:val="00F26E68"/>
    <w:rsid w:val="00F32CBB"/>
    <w:rsid w:val="00F33119"/>
    <w:rsid w:val="00F73C47"/>
    <w:rsid w:val="00F81F2C"/>
    <w:rsid w:val="00F90E63"/>
    <w:rsid w:val="00FA66A6"/>
    <w:rsid w:val="00FA6EE7"/>
    <w:rsid w:val="00FB47DD"/>
    <w:rsid w:val="00FB73D3"/>
    <w:rsid w:val="00FD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06"/>
    </o:shapedefaults>
    <o:shapelayout v:ext="edit">
      <o:idmap v:ext="edit" data="1"/>
    </o:shapelayout>
  </w:shapeDefaults>
  <w:decimalSymbol w:val="."/>
  <w:listSeparator w:val=","/>
  <w14:docId w14:val="22F373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1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annotation text" w:locked="0"/>
    <w:lsdException w:name="header" w:locked="0" w:uiPriority="99"/>
    <w:lsdException w:name="footer" w:locked="0"/>
    <w:lsdException w:name="caption" w:locked="0" w:semiHidden="1" w:unhideWhenUsed="1" w:qFormat="1"/>
    <w:lsdException w:name="annotation reference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Body Text 3" w:locked="0"/>
    <w:lsdException w:name="Hyperlink" w:locked="0"/>
    <w:lsdException w:name="FollowedHyperlink" w:locked="0"/>
    <w:lsdException w:name="Strong" w:qFormat="1"/>
    <w:lsdException w:name="Emphasis" w:locked="0" w:qFormat="1"/>
    <w:lsdException w:name="HTML Top of Form" w:locked="0"/>
    <w:lsdException w:name="HTML Bottom of Form" w:locked="0"/>
    <w:lsdException w:name="Normal Table" w:locked="0" w:semiHidden="1" w:unhideWhenUsed="1"/>
    <w:lsdException w:name="annotation subject" w:locked="0"/>
    <w:lsdException w:name="No List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locked="0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F75"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uiPriority w:val="1"/>
    <w:qFormat/>
    <w:locked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locked/>
    <w:rsid w:val="00CA33E1"/>
    <w:pPr>
      <w:keepNext/>
      <w:spacing w:before="240" w:after="60" w:line="36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ICEnormal"/>
    <w:qFormat/>
    <w:locked/>
    <w:rsid w:val="005A5E10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ICEnormal"/>
    <w:qFormat/>
    <w:locked/>
    <w:rsid w:val="00CA33E1"/>
    <w:pPr>
      <w:keepNext/>
      <w:spacing w:before="240" w:after="60" w:line="360" w:lineRule="auto"/>
      <w:outlineLvl w:val="3"/>
    </w:pPr>
    <w:rPr>
      <w:rFonts w:ascii="Arial" w:hAnsi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7A174B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CA33E1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customStyle="1" w:styleId="Title2">
    <w:name w:val="Title2"/>
    <w:basedOn w:val="Normal"/>
    <w:locked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trotext">
    <w:name w:val="Intro text"/>
    <w:basedOn w:val="NICEnormalsinglespacing"/>
    <w:locked/>
    <w:rsid w:val="005C76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</w:style>
  <w:style w:type="paragraph" w:customStyle="1" w:styleId="Numberedheading1">
    <w:name w:val="Numbered heading 1"/>
    <w:basedOn w:val="Heading1"/>
    <w:next w:val="NICEnormal"/>
    <w:link w:val="Numberedheading1CharChar"/>
    <w:locked/>
    <w:rsid w:val="00F26E68"/>
    <w:pPr>
      <w:numPr>
        <w:numId w:val="15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locked/>
    <w:rsid w:val="00F26E68"/>
    <w:pPr>
      <w:numPr>
        <w:ilvl w:val="1"/>
        <w:numId w:val="15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umberedheading3">
    <w:name w:val="Numbered heading 3"/>
    <w:basedOn w:val="Heading3"/>
    <w:next w:val="NICEnormal"/>
    <w:locked/>
    <w:rsid w:val="00F26E68"/>
    <w:pPr>
      <w:numPr>
        <w:ilvl w:val="2"/>
        <w:numId w:val="15"/>
      </w:numPr>
    </w:p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15"/>
      </w:numPr>
    </w:pPr>
  </w:style>
  <w:style w:type="paragraph" w:customStyle="1" w:styleId="Numberedlevel3text">
    <w:name w:val="Numbered level 3 text"/>
    <w:basedOn w:val="Numberedheading3"/>
    <w:locked/>
    <w:rsid w:val="00DE643F"/>
    <w:pPr>
      <w:spacing w:before="0" w:after="240"/>
    </w:pPr>
    <w:rPr>
      <w:b w:val="0"/>
      <w:sz w:val="24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Title16ptleft">
    <w:name w:val="Title 16 pt left"/>
    <w:basedOn w:val="Title2"/>
    <w:locked/>
    <w:rsid w:val="00D37F25"/>
    <w:pPr>
      <w:jc w:val="left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17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Numberedlevel2text">
    <w:name w:val="Numbered level 2 text"/>
    <w:basedOn w:val="Numberedheading2"/>
    <w:locked/>
    <w:rsid w:val="00CA33E1"/>
    <w:pPr>
      <w:spacing w:before="0" w:after="240"/>
    </w:pPr>
    <w:rPr>
      <w:b w:val="0"/>
      <w:sz w:val="24"/>
    </w:rPr>
  </w:style>
  <w:style w:type="paragraph" w:customStyle="1" w:styleId="Bulletleft1last">
    <w:name w:val="Bullet left 1 last"/>
    <w:basedOn w:val="NICEnormal"/>
    <w:link w:val="Bulletleft1lastChar"/>
    <w:rsid w:val="00953ADF"/>
    <w:pPr>
      <w:numPr>
        <w:numId w:val="6"/>
      </w:numPr>
    </w:pPr>
    <w:rPr>
      <w:rFonts w:cs="Arial"/>
    </w:rPr>
  </w:style>
  <w:style w:type="paragraph" w:customStyle="1" w:styleId="boxedtext">
    <w:name w:val="boxed text"/>
    <w:basedOn w:val="NICEnormal"/>
    <w:locked/>
    <w:rsid w:val="00D37F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styleId="Header">
    <w:name w:val="header"/>
    <w:basedOn w:val="NICEnormalsinglespacing"/>
    <w:link w:val="HeaderChar"/>
    <w:uiPriority w:val="99"/>
    <w:rsid w:val="00F33119"/>
    <w:pPr>
      <w:tabs>
        <w:tab w:val="center" w:pos="4153"/>
        <w:tab w:val="right" w:pos="8306"/>
      </w:tabs>
      <w:ind w:left="4153"/>
    </w:pPr>
    <w:rPr>
      <w:b/>
    </w:rPr>
  </w:style>
  <w:style w:type="paragraph" w:styleId="Footer">
    <w:name w:val="footer"/>
    <w:basedOn w:val="NICEnormalsinglespacing"/>
    <w:link w:val="FooterChar"/>
    <w:rsid w:val="00F33119"/>
    <w:pPr>
      <w:tabs>
        <w:tab w:val="center" w:pos="4153"/>
        <w:tab w:val="right" w:pos="8306"/>
      </w:tabs>
      <w:spacing w:after="0"/>
    </w:pPr>
    <w:rPr>
      <w:sz w:val="16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262EEB"/>
    <w:pPr>
      <w:numPr>
        <w:numId w:val="18"/>
      </w:numPr>
      <w:tabs>
        <w:tab w:val="clear" w:pos="1418"/>
        <w:tab w:val="num" w:pos="993"/>
      </w:tabs>
      <w:ind w:left="993"/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singlespacing"/>
    <w:link w:val="TabletextChar"/>
    <w:qFormat/>
    <w:rsid w:val="00BD0372"/>
    <w:pPr>
      <w:keepNext/>
      <w:spacing w:after="60"/>
    </w:pPr>
    <w:rPr>
      <w:sz w:val="22"/>
    </w:rPr>
  </w:style>
  <w:style w:type="paragraph" w:customStyle="1" w:styleId="Tabletext9pt">
    <w:name w:val="Table text 9 pt"/>
    <w:basedOn w:val="Tabletext"/>
    <w:locked/>
    <w:rsid w:val="00F26E68"/>
    <w:rPr>
      <w:sz w:val="18"/>
    </w:rPr>
  </w:style>
  <w:style w:type="paragraph" w:customStyle="1" w:styleId="Section2paragraphs">
    <w:name w:val="Section 2 paragraphs"/>
    <w:basedOn w:val="NICEnormal"/>
    <w:locked/>
    <w:rsid w:val="00603E56"/>
    <w:pPr>
      <w:numPr>
        <w:numId w:val="19"/>
      </w:numPr>
    </w:pPr>
  </w:style>
  <w:style w:type="paragraph" w:customStyle="1" w:styleId="Section3paragraphs">
    <w:name w:val="Section 3 paragraphs"/>
    <w:basedOn w:val="NICEnormal"/>
    <w:locked/>
    <w:rsid w:val="00D37703"/>
    <w:pPr>
      <w:numPr>
        <w:numId w:val="7"/>
      </w:numPr>
    </w:pPr>
  </w:style>
  <w:style w:type="paragraph" w:customStyle="1" w:styleId="Section411paragraphs">
    <w:name w:val="Section 4.1.1 paragraphs"/>
    <w:basedOn w:val="NICEnormal"/>
    <w:locked/>
    <w:rsid w:val="00D37703"/>
    <w:pPr>
      <w:numPr>
        <w:numId w:val="8"/>
      </w:numPr>
    </w:pPr>
  </w:style>
  <w:style w:type="paragraph" w:customStyle="1" w:styleId="Section412paragraphs">
    <w:name w:val="Section 4.1.2 paragraphs"/>
    <w:basedOn w:val="NICEnormal"/>
    <w:locked/>
    <w:rsid w:val="00D37703"/>
    <w:pPr>
      <w:numPr>
        <w:numId w:val="9"/>
      </w:numPr>
    </w:pPr>
  </w:style>
  <w:style w:type="paragraph" w:customStyle="1" w:styleId="Section42paragraphs">
    <w:name w:val="Section 4.2 paragraphs"/>
    <w:basedOn w:val="NICEnormal"/>
    <w:locked/>
    <w:rsid w:val="00D37703"/>
    <w:pPr>
      <w:numPr>
        <w:numId w:val="10"/>
      </w:numPr>
    </w:pPr>
  </w:style>
  <w:style w:type="paragraph" w:customStyle="1" w:styleId="Section43paragraphs">
    <w:name w:val="Section 4.3 paragraphs"/>
    <w:basedOn w:val="NICEnormal"/>
    <w:locked/>
    <w:rsid w:val="00AB39FA"/>
    <w:pPr>
      <w:numPr>
        <w:numId w:val="11"/>
      </w:numPr>
    </w:pPr>
  </w:style>
  <w:style w:type="paragraph" w:customStyle="1" w:styleId="Appendixlevel1">
    <w:name w:val="Appendix level 1"/>
    <w:basedOn w:val="NICEnormal"/>
    <w:autoRedefine/>
    <w:locked/>
    <w:rsid w:val="004B514C"/>
    <w:pPr>
      <w:numPr>
        <w:numId w:val="12"/>
      </w:numPr>
      <w:spacing w:before="240"/>
    </w:pPr>
  </w:style>
  <w:style w:type="paragraph" w:customStyle="1" w:styleId="Appendixlevel2">
    <w:name w:val="Appendix level 2"/>
    <w:basedOn w:val="NICEnormal"/>
    <w:locked/>
    <w:rsid w:val="004B514C"/>
    <w:pPr>
      <w:numPr>
        <w:numId w:val="13"/>
      </w:numPr>
      <w:spacing w:before="240"/>
    </w:pPr>
  </w:style>
  <w:style w:type="paragraph" w:customStyle="1" w:styleId="Appendixbullet">
    <w:name w:val="Appendix bullet"/>
    <w:basedOn w:val="NICEnormal"/>
    <w:locked/>
    <w:rsid w:val="004B514C"/>
    <w:pPr>
      <w:numPr>
        <w:numId w:val="14"/>
      </w:numPr>
      <w:spacing w:after="0" w:line="240" w:lineRule="auto"/>
    </w:pPr>
  </w:style>
  <w:style w:type="paragraph" w:customStyle="1" w:styleId="Evidencestatement">
    <w:name w:val="Evidence statement"/>
    <w:basedOn w:val="Numberedlevel4text"/>
    <w:next w:val="NICEnormal"/>
    <w:qFormat/>
    <w:locked/>
    <w:rsid w:val="00F26E68"/>
    <w:pPr>
      <w:numPr>
        <w:ilvl w:val="0"/>
        <w:numId w:val="0"/>
      </w:numPr>
    </w:pPr>
    <w:rPr>
      <w:i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AppendixBheading">
    <w:name w:val="Appendix B heading"/>
    <w:basedOn w:val="Heading1"/>
    <w:next w:val="NICEnormal"/>
    <w:qFormat/>
    <w:locked/>
    <w:rsid w:val="00F26E68"/>
    <w:pPr>
      <w:numPr>
        <w:numId w:val="16"/>
      </w:numPr>
    </w:pPr>
  </w:style>
  <w:style w:type="paragraph" w:customStyle="1" w:styleId="Evidencebullet">
    <w:name w:val="Evidence bullet"/>
    <w:basedOn w:val="Bulletindent1"/>
    <w:qFormat/>
    <w:locked/>
    <w:rsid w:val="00F26E68"/>
    <w:pPr>
      <w:numPr>
        <w:numId w:val="0"/>
      </w:numPr>
    </w:pPr>
    <w:rPr>
      <w:i/>
    </w:rPr>
  </w:style>
  <w:style w:type="paragraph" w:customStyle="1" w:styleId="Evidencebulletlast">
    <w:name w:val="Evidence bullet last"/>
    <w:basedOn w:val="Bulletindent1last"/>
    <w:qFormat/>
    <w:locked/>
    <w:rsid w:val="00F26E68"/>
    <w:pPr>
      <w:numPr>
        <w:numId w:val="0"/>
      </w:numPr>
    </w:pPr>
    <w:rPr>
      <w:i/>
    </w:rPr>
  </w:style>
  <w:style w:type="paragraph" w:customStyle="1" w:styleId="Section21paragraphs">
    <w:name w:val="Section 2.1 paragraphs"/>
    <w:basedOn w:val="NICEnormal"/>
    <w:qFormat/>
    <w:locked/>
    <w:rsid w:val="00603E56"/>
    <w:pPr>
      <w:numPr>
        <w:numId w:val="20"/>
      </w:numPr>
      <w:tabs>
        <w:tab w:val="left" w:pos="1134"/>
      </w:tabs>
    </w:pPr>
  </w:style>
  <w:style w:type="paragraph" w:customStyle="1" w:styleId="Section22paragraphs">
    <w:name w:val="Section 2.2 paragraphs"/>
    <w:basedOn w:val="Section21paragraphs"/>
    <w:qFormat/>
    <w:locked/>
    <w:rsid w:val="00603E56"/>
    <w:pPr>
      <w:numPr>
        <w:numId w:val="0"/>
      </w:numPr>
    </w:pPr>
  </w:style>
  <w:style w:type="paragraph" w:customStyle="1" w:styleId="Guidanceissuedate">
    <w:name w:val="Guidance issue date"/>
    <w:basedOn w:val="Normal"/>
    <w:qFormat/>
    <w:rsid w:val="00737F9C"/>
    <w:pPr>
      <w:spacing w:after="240" w:line="360" w:lineRule="auto"/>
    </w:pPr>
    <w:rPr>
      <w:rFonts w:ascii="Arial" w:hAnsi="Arial"/>
    </w:rPr>
  </w:style>
  <w:style w:type="paragraph" w:customStyle="1" w:styleId="Documentissuedate">
    <w:name w:val="Document issue date"/>
    <w:basedOn w:val="Guidanceissuedate"/>
    <w:qFormat/>
    <w:locked/>
    <w:rsid w:val="00737F9C"/>
  </w:style>
  <w:style w:type="paragraph" w:customStyle="1" w:styleId="Title20">
    <w:name w:val="Title 2"/>
    <w:basedOn w:val="Normal"/>
    <w:qFormat/>
    <w:rsid w:val="003D3B28"/>
    <w:pPr>
      <w:keepNext/>
      <w:spacing w:before="240" w:after="240"/>
      <w:jc w:val="center"/>
      <w:outlineLvl w:val="0"/>
    </w:pPr>
    <w:rPr>
      <w:rFonts w:ascii="Arial" w:hAnsi="Arial" w:cs="Arial"/>
      <w:b/>
      <w:kern w:val="28"/>
      <w:sz w:val="32"/>
      <w:szCs w:val="32"/>
    </w:rPr>
  </w:style>
  <w:style w:type="paragraph" w:styleId="Caption">
    <w:name w:val="caption"/>
    <w:basedOn w:val="Heading3"/>
    <w:next w:val="NICEnormal"/>
    <w:unhideWhenUsed/>
    <w:qFormat/>
    <w:rsid w:val="006E0F0C"/>
    <w:pPr>
      <w:spacing w:after="200"/>
    </w:pPr>
    <w:rPr>
      <w:bCs w:val="0"/>
      <w:iCs/>
      <w:sz w:val="24"/>
      <w:szCs w:val="18"/>
    </w:rPr>
  </w:style>
  <w:style w:type="table" w:styleId="TableGrid">
    <w:name w:val="Table Grid"/>
    <w:basedOn w:val="TableNormal"/>
    <w:uiPriority w:val="99"/>
    <w:locked/>
    <w:rsid w:val="00BF4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boardreport">
    <w:name w:val="Table heading board report"/>
    <w:basedOn w:val="Tabletext"/>
    <w:qFormat/>
    <w:rsid w:val="006E0F0C"/>
    <w:rPr>
      <w:b/>
    </w:rPr>
  </w:style>
  <w:style w:type="paragraph" w:customStyle="1" w:styleId="Tablebullet">
    <w:name w:val="Table bullet"/>
    <w:basedOn w:val="Tabletext"/>
    <w:qFormat/>
    <w:rsid w:val="00BF4768"/>
    <w:pPr>
      <w:numPr>
        <w:numId w:val="21"/>
      </w:numPr>
    </w:pPr>
  </w:style>
  <w:style w:type="paragraph" w:styleId="Quote">
    <w:name w:val="Quote"/>
    <w:basedOn w:val="NICEnormal"/>
    <w:next w:val="NICEnormal"/>
    <w:link w:val="QuoteChar"/>
    <w:uiPriority w:val="29"/>
    <w:qFormat/>
    <w:locked/>
    <w:rsid w:val="00CB6BEB"/>
    <w:pPr>
      <w:spacing w:before="200" w:after="160"/>
      <w:ind w:left="864" w:right="864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CB6BEB"/>
    <w:rPr>
      <w:rFonts w:ascii="Arial" w:hAnsi="Arial"/>
      <w:iCs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locked/>
    <w:rsid w:val="00D60D8D"/>
  </w:style>
  <w:style w:type="character" w:customStyle="1" w:styleId="NICEnormalChar">
    <w:name w:val="NICE normal Char"/>
    <w:link w:val="NICEnormal"/>
    <w:rsid w:val="000C4168"/>
    <w:rPr>
      <w:rFonts w:ascii="Arial" w:hAnsi="Arial"/>
      <w:sz w:val="24"/>
      <w:szCs w:val="24"/>
      <w:lang w:eastAsia="en-US"/>
    </w:rPr>
  </w:style>
  <w:style w:type="table" w:customStyle="1" w:styleId="PanelDefault">
    <w:name w:val="Panel (Default)"/>
    <w:basedOn w:val="TableNormal"/>
    <w:uiPriority w:val="99"/>
    <w:rsid w:val="000C4168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Primary">
    <w:name w:val="Panel (Primary)"/>
    <w:basedOn w:val="TableNormal"/>
    <w:uiPriority w:val="99"/>
    <w:rsid w:val="000C4168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table" w:customStyle="1" w:styleId="PanelImpact">
    <w:name w:val="Panel (Impact)"/>
    <w:basedOn w:val="TableNormal"/>
    <w:uiPriority w:val="99"/>
    <w:rsid w:val="000C4168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517489"/>
    </w:tcPr>
  </w:style>
  <w:style w:type="character" w:styleId="Hyperlink">
    <w:name w:val="Hyperlink"/>
    <w:basedOn w:val="DefaultParagraphFont"/>
    <w:unhideWhenUsed/>
    <w:rsid w:val="00A24C1C"/>
    <w:rPr>
      <w:color w:val="0563C1" w:themeColor="hyperlink"/>
      <w:u w:val="single"/>
    </w:rPr>
  </w:style>
  <w:style w:type="paragraph" w:customStyle="1" w:styleId="Panelhyperlink">
    <w:name w:val="Panel hyperlink"/>
    <w:basedOn w:val="NICEnormal"/>
    <w:next w:val="NICEnormal"/>
    <w:qFormat/>
    <w:locked/>
    <w:rsid w:val="00A24C1C"/>
    <w:rPr>
      <w:color w:val="FFFFFF" w:themeColor="background1"/>
      <w:u w:val="single"/>
    </w:rPr>
  </w:style>
  <w:style w:type="paragraph" w:customStyle="1" w:styleId="Panelbullet1">
    <w:name w:val="Panel bullet 1"/>
    <w:basedOn w:val="ListParagraph"/>
    <w:qFormat/>
    <w:locked/>
    <w:rsid w:val="00A24C1C"/>
    <w:pPr>
      <w:numPr>
        <w:numId w:val="22"/>
      </w:numPr>
      <w:tabs>
        <w:tab w:val="num" w:pos="360"/>
        <w:tab w:val="num" w:pos="1134"/>
      </w:tabs>
      <w:ind w:left="1134" w:hanging="454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locked/>
    <w:rsid w:val="00A24C1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locked/>
    <w:rsid w:val="002169E7"/>
    <w:rPr>
      <w:i/>
      <w:iCs/>
      <w:color w:val="404040" w:themeColor="text1" w:themeTint="BF"/>
    </w:rPr>
  </w:style>
  <w:style w:type="character" w:customStyle="1" w:styleId="StyleSubtleReferenceArialAutoNotSmallcaps">
    <w:name w:val="Style Subtle Reference + Arial Auto Not Small caps"/>
    <w:basedOn w:val="SubtleReference"/>
    <w:locked/>
    <w:rsid w:val="00CB6BEB"/>
    <w:rPr>
      <w:rFonts w:ascii="Arial" w:hAnsi="Arial"/>
      <w:smallCaps/>
      <w:color w:val="auto"/>
    </w:rPr>
  </w:style>
  <w:style w:type="paragraph" w:customStyle="1" w:styleId="Title1">
    <w:name w:val="Title 1"/>
    <w:basedOn w:val="Normal"/>
    <w:qFormat/>
    <w:rsid w:val="003D3B28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character" w:customStyle="1" w:styleId="Bulletleft1lastChar">
    <w:name w:val="Bullet left 1 last Char"/>
    <w:link w:val="Bulletleft1last"/>
    <w:rsid w:val="00B84BC1"/>
    <w:rPr>
      <w:rFonts w:ascii="Arial" w:hAnsi="Arial" w:cs="Arial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2535B1"/>
    <w:rPr>
      <w:i/>
      <w:iCs/>
    </w:rPr>
  </w:style>
  <w:style w:type="paragraph" w:styleId="BalloonText">
    <w:name w:val="Balloon Text"/>
    <w:basedOn w:val="Normal"/>
    <w:link w:val="BalloonTextChar"/>
    <w:locked/>
    <w:rsid w:val="00491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14C0"/>
    <w:rPr>
      <w:rFonts w:ascii="Segoe UI" w:hAnsi="Segoe UI" w:cs="Segoe UI"/>
      <w:sz w:val="18"/>
      <w:szCs w:val="18"/>
      <w:lang w:eastAsia="en-US"/>
    </w:rPr>
  </w:style>
  <w:style w:type="paragraph" w:customStyle="1" w:styleId="Heading1boardreport">
    <w:name w:val="Heading 1 board report"/>
    <w:basedOn w:val="Heading1"/>
    <w:next w:val="NICEnormal"/>
    <w:link w:val="Heading1boardreportChar"/>
    <w:qFormat/>
    <w:rsid w:val="003D3B28"/>
  </w:style>
  <w:style w:type="paragraph" w:styleId="BodyText3">
    <w:name w:val="Body Text 3"/>
    <w:basedOn w:val="Normal"/>
    <w:link w:val="BodyText3Char"/>
    <w:locked/>
    <w:rsid w:val="004914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14C0"/>
    <w:rPr>
      <w:sz w:val="16"/>
      <w:szCs w:val="16"/>
      <w:lang w:eastAsia="en-US"/>
    </w:rPr>
  </w:style>
  <w:style w:type="paragraph" w:customStyle="1" w:styleId="Heading2boardreport">
    <w:name w:val="Heading 2 board report"/>
    <w:basedOn w:val="Heading2"/>
    <w:next w:val="NICEnormal"/>
    <w:qFormat/>
    <w:rsid w:val="006E0F0C"/>
  </w:style>
  <w:style w:type="paragraph" w:customStyle="1" w:styleId="Heading3boardreport">
    <w:name w:val="Heading 3 board report"/>
    <w:basedOn w:val="Heading3"/>
    <w:next w:val="NICEnormal"/>
    <w:qFormat/>
    <w:rsid w:val="006E0F0C"/>
  </w:style>
  <w:style w:type="paragraph" w:customStyle="1" w:styleId="Paragraph">
    <w:name w:val="Paragraph"/>
    <w:basedOn w:val="Paragraphnonumbers"/>
    <w:uiPriority w:val="4"/>
    <w:qFormat/>
    <w:locked/>
    <w:rsid w:val="009B1D56"/>
    <w:pPr>
      <w:numPr>
        <w:numId w:val="25"/>
      </w:numPr>
      <w:tabs>
        <w:tab w:val="left" w:pos="426"/>
      </w:tabs>
    </w:pPr>
    <w:rPr>
      <w:noProof/>
    </w:rPr>
  </w:style>
  <w:style w:type="paragraph" w:customStyle="1" w:styleId="Bullets">
    <w:name w:val="Bullets"/>
    <w:basedOn w:val="Normal"/>
    <w:uiPriority w:val="5"/>
    <w:qFormat/>
    <w:locked/>
    <w:rsid w:val="009C6E2D"/>
    <w:pPr>
      <w:numPr>
        <w:numId w:val="23"/>
      </w:numPr>
      <w:spacing w:after="120" w:line="276" w:lineRule="auto"/>
    </w:pPr>
    <w:rPr>
      <w:rFonts w:ascii="Arial" w:hAnsi="Arial"/>
      <w:lang w:eastAsia="en-GB"/>
    </w:rPr>
  </w:style>
  <w:style w:type="character" w:customStyle="1" w:styleId="HeaderChar">
    <w:name w:val="Header Char"/>
    <w:link w:val="Header"/>
    <w:uiPriority w:val="99"/>
    <w:rsid w:val="00F33119"/>
    <w:rPr>
      <w:rFonts w:ascii="Arial" w:hAnsi="Arial"/>
      <w:b/>
      <w:sz w:val="24"/>
      <w:szCs w:val="24"/>
      <w:lang w:eastAsia="en-US"/>
    </w:rPr>
  </w:style>
  <w:style w:type="character" w:customStyle="1" w:styleId="FooterChar">
    <w:name w:val="Footer Char"/>
    <w:link w:val="Footer"/>
    <w:rsid w:val="00F33119"/>
    <w:rPr>
      <w:rFonts w:ascii="Arial" w:hAnsi="Arial"/>
      <w:sz w:val="1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locked/>
    <w:rsid w:val="00EB1C36"/>
    <w:pPr>
      <w:numPr>
        <w:numId w:val="24"/>
      </w:numPr>
      <w:spacing w:after="120" w:line="276" w:lineRule="auto"/>
      <w:ind w:left="1418" w:hanging="284"/>
    </w:pPr>
    <w:rPr>
      <w:rFonts w:ascii="Arial" w:hAnsi="Arial"/>
      <w:lang w:eastAsia="en-GB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locked/>
    <w:rsid w:val="00EB1C36"/>
    <w:pPr>
      <w:spacing w:after="240" w:line="276" w:lineRule="auto"/>
    </w:pPr>
    <w:rPr>
      <w:rFonts w:ascii="Arial" w:hAnsi="Arial"/>
      <w:lang w:eastAsia="en-GB"/>
    </w:rPr>
  </w:style>
  <w:style w:type="character" w:customStyle="1" w:styleId="Heading1boardreportChar">
    <w:name w:val="Heading 1 board report Char"/>
    <w:basedOn w:val="Heading1Char"/>
    <w:link w:val="Heading1boardreport"/>
    <w:rsid w:val="003D3B2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ParagraphnonumbersChar">
    <w:name w:val="Paragraph no numbers Char"/>
    <w:basedOn w:val="DefaultParagraphFont"/>
    <w:link w:val="Paragraphnonumbers"/>
    <w:uiPriority w:val="99"/>
    <w:rsid w:val="00EB1C36"/>
    <w:rPr>
      <w:rFonts w:ascii="Arial" w:hAnsi="Arial"/>
      <w:sz w:val="24"/>
      <w:szCs w:val="24"/>
    </w:rPr>
  </w:style>
  <w:style w:type="paragraph" w:customStyle="1" w:styleId="Tablecolumnheading">
    <w:name w:val="Table column heading"/>
    <w:basedOn w:val="Tabletext"/>
    <w:link w:val="TablecolumnheadingChar"/>
    <w:qFormat/>
    <w:locked/>
    <w:rsid w:val="00EB1C36"/>
    <w:pPr>
      <w:keepNext w:val="0"/>
      <w:spacing w:before="60" w:line="276" w:lineRule="auto"/>
    </w:pPr>
    <w:rPr>
      <w:b/>
    </w:rPr>
  </w:style>
  <w:style w:type="paragraph" w:customStyle="1" w:styleId="Tableandgraphheading">
    <w:name w:val="Table and graph heading"/>
    <w:basedOn w:val="Heading3"/>
    <w:link w:val="TableandgraphheadingChar"/>
    <w:qFormat/>
    <w:locked/>
    <w:rsid w:val="00EB1C36"/>
    <w:pPr>
      <w:spacing w:before="0" w:line="240" w:lineRule="auto"/>
    </w:pPr>
    <w:rPr>
      <w:rFonts w:cs="Times New Roman"/>
      <w:color w:val="00506A"/>
      <w:sz w:val="24"/>
      <w:lang w:eastAsia="en-GB"/>
    </w:rPr>
  </w:style>
  <w:style w:type="character" w:customStyle="1" w:styleId="TabletextChar">
    <w:name w:val="Table text Char"/>
    <w:basedOn w:val="DefaultParagraphFont"/>
    <w:link w:val="Tabletext"/>
    <w:rsid w:val="00EB1C36"/>
    <w:rPr>
      <w:rFonts w:ascii="Arial" w:hAnsi="Arial"/>
      <w:sz w:val="22"/>
      <w:szCs w:val="24"/>
      <w:lang w:eastAsia="en-US"/>
    </w:rPr>
  </w:style>
  <w:style w:type="character" w:customStyle="1" w:styleId="TablecolumnheadingChar">
    <w:name w:val="Table column heading Char"/>
    <w:basedOn w:val="TabletextChar"/>
    <w:link w:val="Tablecolumnheading"/>
    <w:rsid w:val="00EB1C36"/>
    <w:rPr>
      <w:rFonts w:ascii="Arial" w:hAnsi="Arial"/>
      <w:b/>
      <w:sz w:val="22"/>
      <w:szCs w:val="24"/>
      <w:lang w:eastAsia="en-US"/>
    </w:rPr>
  </w:style>
  <w:style w:type="character" w:customStyle="1" w:styleId="TableandgraphheadingChar">
    <w:name w:val="Table and graph heading Char"/>
    <w:basedOn w:val="DefaultParagraphFont"/>
    <w:link w:val="Tableandgraphheading"/>
    <w:rsid w:val="00EB1C36"/>
    <w:rPr>
      <w:rFonts w:ascii="Arial" w:hAnsi="Arial"/>
      <w:b/>
      <w:bCs/>
      <w:color w:val="00506A"/>
      <w:sz w:val="24"/>
      <w:szCs w:val="26"/>
    </w:rPr>
  </w:style>
  <w:style w:type="paragraph" w:customStyle="1" w:styleId="Bulletslast">
    <w:name w:val="Bullets last"/>
    <w:basedOn w:val="Bullets"/>
    <w:qFormat/>
    <w:locked/>
    <w:rsid w:val="00EB1C36"/>
    <w:pPr>
      <w:spacing w:after="240"/>
    </w:pPr>
    <w:rPr>
      <w:szCs w:val="20"/>
    </w:rPr>
  </w:style>
  <w:style w:type="paragraph" w:customStyle="1" w:styleId="NICEnormalnumbered">
    <w:name w:val="NICE normal numbered"/>
    <w:basedOn w:val="Paragraph"/>
    <w:qFormat/>
    <w:rsid w:val="009871F3"/>
    <w:pPr>
      <w:spacing w:line="360" w:lineRule="auto"/>
    </w:pPr>
  </w:style>
  <w:style w:type="character" w:styleId="UnresolvedMention">
    <w:name w:val="Unresolved Mention"/>
    <w:basedOn w:val="DefaultParagraphFont"/>
    <w:uiPriority w:val="99"/>
    <w:semiHidden/>
    <w:unhideWhenUsed/>
    <w:locked/>
    <w:rsid w:val="00FB73D3"/>
    <w:rPr>
      <w:color w:val="605E5C"/>
      <w:shd w:val="clear" w:color="auto" w:fill="E1DFDD"/>
    </w:rPr>
  </w:style>
  <w:style w:type="character" w:styleId="CommentReference">
    <w:name w:val="annotation reference"/>
    <w:rsid w:val="00377E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7E36"/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377E36"/>
  </w:style>
  <w:style w:type="paragraph" w:customStyle="1" w:styleId="Subbulletslast">
    <w:name w:val="Sub bullets last"/>
    <w:basedOn w:val="Subbullets"/>
    <w:qFormat/>
    <w:locked/>
    <w:rsid w:val="00BD246E"/>
    <w:pPr>
      <w:numPr>
        <w:numId w:val="0"/>
      </w:numPr>
      <w:tabs>
        <w:tab w:val="num" w:pos="1418"/>
      </w:tabs>
      <w:spacing w:after="240"/>
      <w:ind w:left="1418" w:hanging="284"/>
    </w:pPr>
    <w:rPr>
      <w:szCs w:val="20"/>
    </w:rPr>
  </w:style>
  <w:style w:type="paragraph" w:customStyle="1" w:styleId="Bulletindent2last">
    <w:name w:val="Bullet indent 2 last"/>
    <w:basedOn w:val="Bulletindent2"/>
    <w:next w:val="NICEnormal"/>
    <w:qFormat/>
    <w:rsid w:val="00485B88"/>
  </w:style>
  <w:style w:type="paragraph" w:customStyle="1" w:styleId="Commenttextred">
    <w:name w:val="Comment text red"/>
    <w:basedOn w:val="CommentText"/>
    <w:qFormat/>
    <w:rsid w:val="002526E6"/>
    <w:rPr>
      <w:color w:val="FF0000"/>
      <w:lang w:eastAsia="en-US"/>
    </w:rPr>
  </w:style>
  <w:style w:type="paragraph" w:customStyle="1" w:styleId="Commenttextbold">
    <w:name w:val="Comment text bold"/>
    <w:basedOn w:val="CommentText"/>
    <w:qFormat/>
    <w:rsid w:val="002526E6"/>
    <w:rPr>
      <w:b/>
      <w:lang w:val="x-none" w:eastAsia="en-US"/>
    </w:rPr>
  </w:style>
  <w:style w:type="paragraph" w:customStyle="1" w:styleId="Commenttextcyan">
    <w:name w:val="Comment text cyan"/>
    <w:basedOn w:val="CommentText"/>
    <w:qFormat/>
    <w:rsid w:val="002526E6"/>
    <w:rPr>
      <w:color w:val="0070C0"/>
      <w:lang w:val="x-none" w:eastAsia="en-US"/>
    </w:rPr>
  </w:style>
  <w:style w:type="paragraph" w:customStyle="1" w:styleId="Commenttextgreen">
    <w:name w:val="Comment text green"/>
    <w:basedOn w:val="CommentText"/>
    <w:qFormat/>
    <w:rsid w:val="002526E6"/>
    <w:rPr>
      <w:color w:val="00B050"/>
      <w:lang w:val="x-none" w:eastAsia="en-US"/>
    </w:rPr>
  </w:style>
  <w:style w:type="paragraph" w:customStyle="1" w:styleId="Commenttextitalic">
    <w:name w:val="Comment text italic"/>
    <w:basedOn w:val="CommentText"/>
    <w:qFormat/>
    <w:rsid w:val="002526E6"/>
    <w:rPr>
      <w:i/>
      <w:lang w:val="x-none" w:eastAsia="en-US"/>
    </w:rPr>
  </w:style>
  <w:style w:type="character" w:customStyle="1" w:styleId="Characterbold">
    <w:name w:val="Character bold"/>
    <w:basedOn w:val="DefaultParagraphFont"/>
    <w:uiPriority w:val="1"/>
    <w:qFormat/>
    <w:rsid w:val="002526E6"/>
    <w:rPr>
      <w:b/>
    </w:rPr>
  </w:style>
  <w:style w:type="character" w:customStyle="1" w:styleId="Characteritalic">
    <w:name w:val="Character italic"/>
    <w:basedOn w:val="Characterbold"/>
    <w:uiPriority w:val="1"/>
    <w:qFormat/>
    <w:rsid w:val="002526E6"/>
    <w:rPr>
      <w:b w:val="0"/>
      <w:i/>
    </w:rPr>
  </w:style>
  <w:style w:type="character" w:customStyle="1" w:styleId="Characterpurple">
    <w:name w:val="Character purple"/>
    <w:basedOn w:val="DefaultParagraphFont"/>
    <w:uiPriority w:val="1"/>
    <w:qFormat/>
    <w:rsid w:val="00251D56"/>
    <w:rPr>
      <w:color w:val="990099"/>
    </w:rPr>
  </w:style>
  <w:style w:type="paragraph" w:customStyle="1" w:styleId="Commenttextnavy">
    <w:name w:val="Comment text navy"/>
    <w:basedOn w:val="Commenttextred"/>
    <w:rsid w:val="00FB47DD"/>
    <w:rPr>
      <w:color w:val="000066"/>
    </w:rPr>
  </w:style>
  <w:style w:type="paragraph" w:customStyle="1" w:styleId="Commenttextpurple">
    <w:name w:val="Comment text purple"/>
    <w:basedOn w:val="Commenttextgreen"/>
    <w:rsid w:val="00FB47DD"/>
    <w:rPr>
      <w:color w:val="990099"/>
    </w:rPr>
  </w:style>
  <w:style w:type="character" w:customStyle="1" w:styleId="StyleCharacterpurpleArialCustomColorRGB1530153">
    <w:name w:val="Style Character purple + Arial Custom Color(RGB(1530153))"/>
    <w:basedOn w:val="Characterpurple"/>
    <w:locked/>
    <w:rsid w:val="00251D56"/>
    <w:rPr>
      <w:rFonts w:ascii="Arial" w:hAnsi="Arial"/>
      <w:color w:val="990099"/>
    </w:rPr>
  </w:style>
  <w:style w:type="paragraph" w:customStyle="1" w:styleId="Cyan">
    <w:name w:val="Cyan"/>
    <w:basedOn w:val="NICEnormal"/>
    <w:qFormat/>
    <w:rsid w:val="000242AA"/>
  </w:style>
  <w:style w:type="character" w:customStyle="1" w:styleId="Charactercyan">
    <w:name w:val="Character cyan"/>
    <w:basedOn w:val="Characterpurple"/>
    <w:rsid w:val="000242AA"/>
    <w:rPr>
      <w:rFonts w:ascii="Arial" w:hAnsi="Arial"/>
      <w:color w:val="0070C0"/>
    </w:rPr>
  </w:style>
  <w:style w:type="character" w:customStyle="1" w:styleId="Characternavy">
    <w:name w:val="Character navy"/>
    <w:basedOn w:val="Charactercyan"/>
    <w:rsid w:val="000242AA"/>
    <w:rPr>
      <w:rFonts w:ascii="Arial" w:hAnsi="Arial"/>
      <w:color w:val="000066"/>
    </w:rPr>
  </w:style>
  <w:style w:type="paragraph" w:customStyle="1" w:styleId="StyleNICEnormalBold">
    <w:name w:val="Style NICE normal + Bold"/>
    <w:basedOn w:val="NICEnormal"/>
    <w:rsid w:val="00BA51EA"/>
    <w:rPr>
      <w:b/>
      <w:bCs/>
    </w:rPr>
  </w:style>
  <w:style w:type="paragraph" w:customStyle="1" w:styleId="Title16pt">
    <w:name w:val="Title 16 pt"/>
    <w:basedOn w:val="Normal"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evision">
    <w:name w:val="Revision"/>
    <w:hidden/>
    <w:uiPriority w:val="99"/>
    <w:semiHidden/>
    <w:rsid w:val="00262EEB"/>
    <w:rPr>
      <w:sz w:val="24"/>
      <w:szCs w:val="24"/>
      <w:lang w:eastAsia="en-US"/>
    </w:rPr>
  </w:style>
  <w:style w:type="paragraph" w:customStyle="1" w:styleId="ITTBodyLevel3">
    <w:name w:val="ITT Body Level 3"/>
    <w:basedOn w:val="ITTBodyLevel2"/>
    <w:qFormat/>
    <w:rsid w:val="00974170"/>
    <w:pPr>
      <w:numPr>
        <w:ilvl w:val="3"/>
      </w:numPr>
    </w:pPr>
  </w:style>
  <w:style w:type="paragraph" w:customStyle="1" w:styleId="ITTBodyLevel2">
    <w:name w:val="ITT Body Level 2"/>
    <w:basedOn w:val="ITTBody"/>
    <w:qFormat/>
    <w:rsid w:val="00974170"/>
    <w:pPr>
      <w:numPr>
        <w:ilvl w:val="2"/>
      </w:numPr>
      <w:tabs>
        <w:tab w:val="clear" w:pos="1134"/>
      </w:tabs>
    </w:pPr>
  </w:style>
  <w:style w:type="paragraph" w:customStyle="1" w:styleId="ITTBody">
    <w:name w:val="ITT Body"/>
    <w:basedOn w:val="Normal"/>
    <w:qFormat/>
    <w:rsid w:val="00974170"/>
    <w:pPr>
      <w:numPr>
        <w:ilvl w:val="1"/>
        <w:numId w:val="27"/>
      </w:numPr>
      <w:tabs>
        <w:tab w:val="left" w:pos="1134"/>
      </w:tabs>
      <w:spacing w:after="120" w:line="276" w:lineRule="auto"/>
    </w:pPr>
    <w:rPr>
      <w:rFonts w:ascii="Arial" w:hAnsi="Arial" w:cs="Arial"/>
      <w:sz w:val="22"/>
      <w:szCs w:val="22"/>
      <w:lang w:bidi="en-US"/>
    </w:rPr>
  </w:style>
  <w:style w:type="paragraph" w:customStyle="1" w:styleId="ITTBodyLevel4indent">
    <w:name w:val="ITT Body Level 4 indent"/>
    <w:basedOn w:val="Normal"/>
    <w:qFormat/>
    <w:rsid w:val="00974170"/>
    <w:pPr>
      <w:numPr>
        <w:ilvl w:val="4"/>
        <w:numId w:val="27"/>
      </w:numPr>
      <w:tabs>
        <w:tab w:val="left" w:pos="2552"/>
      </w:tabs>
      <w:spacing w:after="120" w:line="276" w:lineRule="auto"/>
    </w:pPr>
    <w:rPr>
      <w:rFonts w:ascii="Arial" w:hAnsi="Arial" w:cs="Arial"/>
      <w:sz w:val="22"/>
      <w:szCs w:val="22"/>
      <w:lang w:bidi="en-US"/>
    </w:rPr>
  </w:style>
  <w:style w:type="paragraph" w:customStyle="1" w:styleId="ITTHeading1">
    <w:name w:val="ITT Heading 1"/>
    <w:basedOn w:val="Normal"/>
    <w:qFormat/>
    <w:rsid w:val="00974170"/>
    <w:pPr>
      <w:numPr>
        <w:numId w:val="27"/>
      </w:numPr>
      <w:tabs>
        <w:tab w:val="left" w:pos="1134"/>
      </w:tabs>
      <w:spacing w:before="240" w:after="240"/>
      <w:ind w:left="1134" w:hanging="1134"/>
    </w:pPr>
    <w:rPr>
      <w:rFonts w:ascii="Arial" w:hAnsi="Arial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arms-length-body-boards-guidance-on-reviews-and-appraisals/board-effectiveness-reviews-principles-and-resources-for-arms-length-bodies-and-sponsoring-depart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B3C60-6CCE-43AA-8F43-87E949B7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2023-09-12T07:36:00Z</dcterms:created>
  <dcterms:modified xsi:type="dcterms:W3CDTF">2023-09-12T07:36:00Z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2023-09-12T07:36:10Z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b9c3cccd-3f63-4503-9928-e1c2b9ea86e8</vt:lpwstr>
  </property>
  <property fmtid="{D5CDD505-2E9C-101B-9397-08002B2CF9AE}" pid="8" name="MSIP_Label_c69d85d5-6d9e-4305-a294-1f636ec0f2d6_ContentBits">
    <vt:lpwstr>0</vt:lpwstr>
  </property>
</Properties>
</file>