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119A" w14:textId="77777777" w:rsidR="00EF75F5" w:rsidRPr="004A42D7" w:rsidRDefault="00EF75F5" w:rsidP="00EF75F5">
      <w:pPr>
        <w:pStyle w:val="Heading1boardreport"/>
      </w:pPr>
      <w:r w:rsidRPr="004A42D7">
        <w:t>Modern slavery and human trafficking statement</w:t>
      </w:r>
    </w:p>
    <w:p w14:paraId="5AEA9120" w14:textId="15A5510C" w:rsidR="00436714" w:rsidRPr="00436714" w:rsidRDefault="00436714" w:rsidP="00456C43">
      <w:pPr>
        <w:pStyle w:val="NICEnormal"/>
        <w:rPr>
          <w:b/>
          <w:bCs/>
        </w:rPr>
      </w:pPr>
      <w:r>
        <w:rPr>
          <w:b/>
          <w:bCs/>
        </w:rPr>
        <w:t>O</w:t>
      </w:r>
      <w:r w:rsidRPr="00436714">
        <w:rPr>
          <w:b/>
          <w:bCs/>
        </w:rPr>
        <w:t xml:space="preserve">rganisational role, </w:t>
      </w:r>
      <w:r w:rsidR="00DE7CEC" w:rsidRPr="00436714">
        <w:rPr>
          <w:b/>
          <w:bCs/>
        </w:rPr>
        <w:t>structure,</w:t>
      </w:r>
      <w:r w:rsidRPr="00436714">
        <w:rPr>
          <w:b/>
          <w:bCs/>
        </w:rPr>
        <w:t xml:space="preserve"> </w:t>
      </w:r>
      <w:r w:rsidRPr="00E31219">
        <w:rPr>
          <w:b/>
          <w:bCs/>
        </w:rPr>
        <w:t>and supply chains</w:t>
      </w:r>
    </w:p>
    <w:p w14:paraId="14BCE70E" w14:textId="38D83EB6" w:rsidR="00456C43" w:rsidRDefault="00456C43" w:rsidP="00456C43">
      <w:pPr>
        <w:pStyle w:val="NICEnormal"/>
      </w:pPr>
      <w:r w:rsidRPr="004A42D7">
        <w:t>The National Institute for Health and Care Excellence (NICE) is a non-departmental public body established by the Health and Social Care Act 2012. Our core purpose is to help practitioners and commissioners get the best care to patients fast, while ensuring value for the taxpayer.</w:t>
      </w:r>
    </w:p>
    <w:p w14:paraId="482B8EEC" w14:textId="5C64B560" w:rsidR="00A051D8" w:rsidRDefault="00A051D8" w:rsidP="00456C43">
      <w:pPr>
        <w:pStyle w:val="NICEnormal"/>
      </w:pPr>
      <w:r>
        <w:t>We do this by:</w:t>
      </w:r>
    </w:p>
    <w:p w14:paraId="679A14EB" w14:textId="79F5EDF1" w:rsidR="00A051D8" w:rsidRDefault="00A051D8" w:rsidP="00A051D8">
      <w:pPr>
        <w:pStyle w:val="NICEnormal"/>
        <w:numPr>
          <w:ilvl w:val="0"/>
          <w:numId w:val="47"/>
        </w:numPr>
      </w:pPr>
      <w:r w:rsidRPr="00A051D8">
        <w:t xml:space="preserve">producing useful and usable guidance for health and care practitioners </w:t>
      </w:r>
    </w:p>
    <w:p w14:paraId="24D43303" w14:textId="4F6B8725" w:rsidR="00A051D8" w:rsidRDefault="00A051D8" w:rsidP="00A051D8">
      <w:pPr>
        <w:pStyle w:val="NICEnormal"/>
        <w:numPr>
          <w:ilvl w:val="0"/>
          <w:numId w:val="47"/>
        </w:numPr>
      </w:pPr>
      <w:r w:rsidRPr="00A051D8">
        <w:t>providing rigorous, independent assessment of complex evidence for new health technologies</w:t>
      </w:r>
    </w:p>
    <w:p w14:paraId="07907A28" w14:textId="24B0D6C0" w:rsidR="00A051D8" w:rsidRDefault="00A051D8" w:rsidP="00A051D8">
      <w:pPr>
        <w:pStyle w:val="NICEnormal"/>
        <w:numPr>
          <w:ilvl w:val="0"/>
          <w:numId w:val="47"/>
        </w:numPr>
      </w:pPr>
      <w:r w:rsidRPr="00A051D8">
        <w:t xml:space="preserve">developing recommendations that focus on what matters most and drive innovation into the hands of health and care practitioners </w:t>
      </w:r>
    </w:p>
    <w:p w14:paraId="3AF14B7F" w14:textId="2F2B49A9" w:rsidR="00A051D8" w:rsidRDefault="00A051D8" w:rsidP="00A051D8">
      <w:pPr>
        <w:pStyle w:val="NICEnormal"/>
        <w:numPr>
          <w:ilvl w:val="0"/>
          <w:numId w:val="47"/>
        </w:numPr>
      </w:pPr>
      <w:r w:rsidRPr="00A051D8">
        <w:t>encouraging the uptake of best practice to improve outcomes for everyone.</w:t>
      </w:r>
    </w:p>
    <w:p w14:paraId="2DF8CBDE" w14:textId="1562395C" w:rsidR="00456C43" w:rsidRPr="00A051D8" w:rsidRDefault="00456C43" w:rsidP="00456C43">
      <w:pPr>
        <w:pStyle w:val="NICEnormal"/>
        <w:rPr>
          <w:color w:val="FF0000"/>
        </w:rPr>
      </w:pPr>
      <w:r w:rsidRPr="004A42D7">
        <w:t xml:space="preserve">Find out more about our structure and </w:t>
      </w:r>
      <w:hyperlink r:id="rId7" w:history="1">
        <w:r w:rsidRPr="004A42D7">
          <w:rPr>
            <w:rStyle w:val="Hyperlink"/>
          </w:rPr>
          <w:t>what we do</w:t>
        </w:r>
      </w:hyperlink>
      <w:r w:rsidRPr="004A42D7">
        <w:t>.</w:t>
      </w:r>
    </w:p>
    <w:p w14:paraId="07437471" w14:textId="77777777" w:rsidR="009B741F" w:rsidRDefault="009B741F" w:rsidP="009B741F">
      <w:pPr>
        <w:pStyle w:val="NICEnormal"/>
      </w:pPr>
      <w:r w:rsidRPr="004A42D7">
        <w:t>We fully support the government’s objective to eradicate slavery and human trafficking and acknowledge our role in combating it. We are strongly committed to making sure our supply chains and business activities are free from ethical and labour standards abuse.</w:t>
      </w:r>
    </w:p>
    <w:p w14:paraId="07A80FC2" w14:textId="518D50DD" w:rsidR="003C067A" w:rsidRPr="00133DCB" w:rsidRDefault="00197F5F" w:rsidP="009B741F">
      <w:pPr>
        <w:pStyle w:val="NICEnormal"/>
      </w:pPr>
      <w:r w:rsidRPr="00133DCB">
        <w:t>We employ over 800 staff</w:t>
      </w:r>
      <w:r w:rsidR="009878E4" w:rsidRPr="00133DCB">
        <w:t>,</w:t>
      </w:r>
      <w:r w:rsidRPr="00133DCB">
        <w:t xml:space="preserve"> and our </w:t>
      </w:r>
      <w:r w:rsidR="00E42576" w:rsidRPr="00133DCB">
        <w:t xml:space="preserve">pay spend accounts for </w:t>
      </w:r>
      <w:r w:rsidR="006338E7">
        <w:t>71</w:t>
      </w:r>
      <w:r w:rsidR="00E42576" w:rsidRPr="00133DCB">
        <w:t>% of our annual expend</w:t>
      </w:r>
      <w:r w:rsidR="00762856" w:rsidRPr="00133DCB">
        <w:t xml:space="preserve">iture. </w:t>
      </w:r>
    </w:p>
    <w:p w14:paraId="6753ACE3" w14:textId="3593B412" w:rsidR="00074EA7" w:rsidRPr="00133DCB" w:rsidRDefault="00074EA7" w:rsidP="00074EA7">
      <w:pPr>
        <w:pStyle w:val="NICEnormal"/>
        <w:spacing w:after="0"/>
      </w:pPr>
      <w:r w:rsidRPr="00133DCB">
        <w:t xml:space="preserve">Our </w:t>
      </w:r>
      <w:r w:rsidR="008454B8" w:rsidRPr="00133DCB">
        <w:t xml:space="preserve">main areas of non-pay spend are </w:t>
      </w:r>
      <w:r w:rsidR="00C6750D" w:rsidRPr="00133DCB">
        <w:t>purchasing</w:t>
      </w:r>
      <w:r w:rsidR="00C6750D" w:rsidRPr="00133DCB">
        <w:rPr>
          <w:i/>
          <w:iCs/>
        </w:rPr>
        <w:t xml:space="preserve"> </w:t>
      </w:r>
      <w:r w:rsidR="00C6750D" w:rsidRPr="00133DCB">
        <w:t xml:space="preserve">journals and </w:t>
      </w:r>
      <w:r w:rsidR="007E4A21" w:rsidRPr="00133DCB">
        <w:t xml:space="preserve">evidence services </w:t>
      </w:r>
      <w:r w:rsidR="00E52BBA" w:rsidRPr="00133DCB">
        <w:t>for</w:t>
      </w:r>
      <w:r w:rsidR="00341D41" w:rsidRPr="00133DCB">
        <w:t xml:space="preserve"> our guidance development and for access by the NHS, </w:t>
      </w:r>
      <w:r w:rsidRPr="00133DCB">
        <w:t xml:space="preserve">information technology and digital services, professional and consultancy services, and general corporate services, such as travel, </w:t>
      </w:r>
      <w:r w:rsidR="00DE7CEC" w:rsidRPr="00133DCB">
        <w:t>facilities,</w:t>
      </w:r>
      <w:r w:rsidRPr="00133DCB">
        <w:t xml:space="preserve"> and estates.</w:t>
      </w:r>
    </w:p>
    <w:p w14:paraId="7F80A4C1" w14:textId="77777777" w:rsidR="0099692C" w:rsidRDefault="0099692C" w:rsidP="00074EA7">
      <w:pPr>
        <w:pStyle w:val="NICEnormal"/>
        <w:spacing w:after="0"/>
        <w:rPr>
          <w:color w:val="FF0000"/>
        </w:rPr>
      </w:pPr>
    </w:p>
    <w:p w14:paraId="66DBA29A" w14:textId="7E02DD69" w:rsidR="009B741F" w:rsidRPr="004A42D7" w:rsidRDefault="009B741F" w:rsidP="009B741F">
      <w:pPr>
        <w:pStyle w:val="NICEnormal"/>
      </w:pPr>
      <w:r>
        <w:lastRenderedPageBreak/>
        <w:t>Our procurement approach for our most common areas of spend follows the Crown Commercial Service frameworks which provides assurance of compliance with procurement best practice</w:t>
      </w:r>
      <w:r w:rsidR="00946C59">
        <w:t xml:space="preserve">.  </w:t>
      </w:r>
      <w:r>
        <w:t>When procuring goods and services, we additionally apply terms and conditions which require suppliers to comply with relevant legislation.</w:t>
      </w:r>
    </w:p>
    <w:p w14:paraId="6DC1FCA1" w14:textId="146265D9" w:rsidR="00F21211" w:rsidRPr="00255B2E" w:rsidRDefault="00F21211" w:rsidP="00F21211">
      <w:pPr>
        <w:pStyle w:val="NICEnormal"/>
      </w:pPr>
      <w:r w:rsidRPr="004A42D7">
        <w:t xml:space="preserve">We act ethically and with the highest standards of integrity, quality, probity, </w:t>
      </w:r>
      <w:r w:rsidR="00DE7CEC" w:rsidRPr="004A42D7">
        <w:t>openness,</w:t>
      </w:r>
      <w:r w:rsidRPr="004A42D7">
        <w:t xml:space="preserve"> and accountability in all our business operations and relationships.</w:t>
      </w:r>
    </w:p>
    <w:p w14:paraId="12F9DC8B" w14:textId="77777777" w:rsidR="009B741F" w:rsidRDefault="009B741F" w:rsidP="009B741F">
      <w:pPr>
        <w:pStyle w:val="NICEnormal"/>
      </w:pPr>
      <w:r w:rsidRPr="004A42D7">
        <w:t>All procurement staff follow the Chartered Institute of Procurement and Supply ethical code in procurement. Ethical and staffing issues form a key part of our induction for new entrants to the procurement team.</w:t>
      </w:r>
    </w:p>
    <w:p w14:paraId="0E1010C7" w14:textId="50B8E94B" w:rsidR="00FE24FE" w:rsidRPr="00DC530E" w:rsidRDefault="00FE24FE" w:rsidP="009B741F">
      <w:pPr>
        <w:pStyle w:val="NICEnormal"/>
      </w:pPr>
      <w:r w:rsidRPr="00DC530E">
        <w:t>While NICE has assessed the modern slavery risk as low</w:t>
      </w:r>
      <w:r w:rsidR="00444E90" w:rsidRPr="00DC530E">
        <w:t xml:space="preserve"> due to </w:t>
      </w:r>
      <w:r w:rsidR="00796616">
        <w:t>the nature of our</w:t>
      </w:r>
      <w:r w:rsidR="00444E90" w:rsidRPr="00DC530E">
        <w:t xml:space="preserve"> core business activities</w:t>
      </w:r>
      <w:r w:rsidR="00796616">
        <w:t xml:space="preserve"> and purchasing</w:t>
      </w:r>
      <w:r w:rsidRPr="00DC530E">
        <w:t>, in the event we identif</w:t>
      </w:r>
      <w:r w:rsidR="00FF33CE" w:rsidRPr="00DC530E">
        <w:t>y</w:t>
      </w:r>
      <w:r w:rsidRPr="00DC530E">
        <w:t xml:space="preserve"> any modern slavery in </w:t>
      </w:r>
      <w:r w:rsidR="00F95057" w:rsidRPr="00DC530E">
        <w:t>our supply chains we would see</w:t>
      </w:r>
      <w:r w:rsidR="00806401" w:rsidRPr="00DC530E">
        <w:t>k</w:t>
      </w:r>
      <w:r w:rsidR="00F95057" w:rsidRPr="00DC530E">
        <w:t xml:space="preserve"> to address this immediately.</w:t>
      </w:r>
      <w:r w:rsidR="00AF66C7" w:rsidRPr="00DC530E">
        <w:t xml:space="preserve"> </w:t>
      </w:r>
    </w:p>
    <w:p w14:paraId="1FB433F6" w14:textId="0055057D" w:rsidR="009934DF" w:rsidRPr="000E418D" w:rsidRDefault="009934DF" w:rsidP="000E418D">
      <w:pPr>
        <w:rPr>
          <w:rFonts w:ascii="Arial" w:hAnsi="Arial" w:cs="Arial"/>
          <w:b/>
          <w:bCs/>
        </w:rPr>
      </w:pPr>
      <w:r w:rsidRPr="000E418D">
        <w:rPr>
          <w:rFonts w:ascii="Arial" w:hAnsi="Arial" w:cs="Arial"/>
          <w:b/>
          <w:bCs/>
        </w:rPr>
        <w:t>Organisational policies</w:t>
      </w:r>
    </w:p>
    <w:p w14:paraId="6E510BAA" w14:textId="77777777" w:rsidR="000E418D" w:rsidRDefault="000E418D" w:rsidP="000E418D">
      <w:pPr>
        <w:rPr>
          <w:b/>
          <w:bCs/>
        </w:rPr>
      </w:pPr>
    </w:p>
    <w:p w14:paraId="20845B0B" w14:textId="72546625" w:rsidR="009B1C6A" w:rsidRDefault="008F2CAC" w:rsidP="008F2CAC">
      <w:pPr>
        <w:pStyle w:val="NICEnormal"/>
      </w:pPr>
      <w:r w:rsidRPr="004A42D7">
        <w:t>We have employment policies and procedures in place designed to provide guidance and advice to staff and managers, and which comply with employment legislation</w:t>
      </w:r>
      <w:r w:rsidR="00EF292E">
        <w:t xml:space="preserve">.  </w:t>
      </w:r>
      <w:r w:rsidR="00EF292E" w:rsidRPr="00DC530E">
        <w:t>Our policies are reviewed at least every three years</w:t>
      </w:r>
      <w:r w:rsidR="00010358" w:rsidRPr="00DC530E">
        <w:t xml:space="preserve"> and th</w:t>
      </w:r>
      <w:r w:rsidR="00E5473F" w:rsidRPr="00DC530E">
        <w:t xml:space="preserve">ose most </w:t>
      </w:r>
      <w:r w:rsidR="00010358" w:rsidRPr="00DC530E">
        <w:t>relevant</w:t>
      </w:r>
      <w:r w:rsidR="007B6B3D" w:rsidRPr="00DC530E">
        <w:t xml:space="preserve"> to modern slavery and human trafficking</w:t>
      </w:r>
      <w:r w:rsidR="00E5473F" w:rsidRPr="00DC530E">
        <w:t xml:space="preserve"> include</w:t>
      </w:r>
      <w:r w:rsidR="007B6B3D" w:rsidRPr="00DC530E">
        <w:t>:</w:t>
      </w:r>
    </w:p>
    <w:p w14:paraId="42BBB2FA" w14:textId="5325F524" w:rsidR="000F3A8B" w:rsidRPr="009123C5" w:rsidRDefault="000F3A8B" w:rsidP="00483216">
      <w:pPr>
        <w:pStyle w:val="NICEnormal"/>
        <w:numPr>
          <w:ilvl w:val="0"/>
          <w:numId w:val="48"/>
        </w:numPr>
        <w:spacing w:after="120"/>
      </w:pPr>
      <w:r w:rsidRPr="009123C5">
        <w:t>Contract management framework and guidance.</w:t>
      </w:r>
    </w:p>
    <w:p w14:paraId="35CDEE39" w14:textId="23C1AF0C" w:rsidR="000F3A8B" w:rsidRPr="00471255" w:rsidRDefault="000F09EF" w:rsidP="00483216">
      <w:pPr>
        <w:pStyle w:val="NICEnormal"/>
        <w:numPr>
          <w:ilvl w:val="0"/>
          <w:numId w:val="48"/>
        </w:numPr>
        <w:spacing w:after="120"/>
      </w:pPr>
      <w:r w:rsidRPr="00471255">
        <w:t>Speak up and be heard</w:t>
      </w:r>
      <w:r w:rsidR="002D68B3">
        <w:t xml:space="preserve"> policy</w:t>
      </w:r>
      <w:r w:rsidR="00A25247">
        <w:t>.</w:t>
      </w:r>
    </w:p>
    <w:p w14:paraId="3838CC89" w14:textId="77777777" w:rsidR="000F3A8B" w:rsidRPr="009123C5" w:rsidRDefault="000F3A8B" w:rsidP="00483216">
      <w:pPr>
        <w:pStyle w:val="NICEnormal"/>
        <w:numPr>
          <w:ilvl w:val="0"/>
          <w:numId w:val="48"/>
        </w:numPr>
        <w:spacing w:after="120"/>
      </w:pPr>
      <w:r w:rsidRPr="009123C5">
        <w:t>Recruitment and selection policy.</w:t>
      </w:r>
    </w:p>
    <w:p w14:paraId="760B76B6" w14:textId="77777777" w:rsidR="000F3A8B" w:rsidRPr="009123C5" w:rsidRDefault="000F3A8B" w:rsidP="00483216">
      <w:pPr>
        <w:pStyle w:val="NICEnormal"/>
        <w:numPr>
          <w:ilvl w:val="0"/>
          <w:numId w:val="48"/>
        </w:numPr>
        <w:spacing w:after="120"/>
      </w:pPr>
      <w:r w:rsidRPr="009123C5">
        <w:t>Grievance policy.</w:t>
      </w:r>
    </w:p>
    <w:p w14:paraId="48356049" w14:textId="4F3F6EB4" w:rsidR="000F3A8B" w:rsidRDefault="000F3A8B" w:rsidP="00483216">
      <w:pPr>
        <w:pStyle w:val="NICEnormal"/>
        <w:numPr>
          <w:ilvl w:val="0"/>
          <w:numId w:val="48"/>
        </w:numPr>
      </w:pPr>
      <w:r w:rsidRPr="009123C5">
        <w:t>Dignity at Work policy</w:t>
      </w:r>
      <w:r w:rsidR="003174BD">
        <w:t>.</w:t>
      </w:r>
    </w:p>
    <w:p w14:paraId="34A4DD75" w14:textId="33535F86" w:rsidR="008F2CAC" w:rsidRDefault="008F2CAC" w:rsidP="008F2CAC">
      <w:pPr>
        <w:pStyle w:val="NICEnormal"/>
      </w:pPr>
      <w:r w:rsidRPr="004A42D7">
        <w:t>All policies and procedures are available to all staff on our intranet. They are also supported by training sessions for managers.</w:t>
      </w:r>
    </w:p>
    <w:p w14:paraId="26D07E6C" w14:textId="06587C12" w:rsidR="00A74C98" w:rsidRPr="004A42D7" w:rsidRDefault="00481C98" w:rsidP="00A74C98">
      <w:pPr>
        <w:pStyle w:val="NICEnormal"/>
      </w:pPr>
      <w:r>
        <w:t>The</w:t>
      </w:r>
      <w:r w:rsidRPr="004A42D7">
        <w:t xml:space="preserve"> </w:t>
      </w:r>
      <w:r w:rsidR="00471255">
        <w:t>speak up and be heard policy</w:t>
      </w:r>
      <w:r w:rsidR="009D3CC8">
        <w:t xml:space="preserve"> </w:t>
      </w:r>
      <w:r w:rsidR="009D5114">
        <w:t>allows staff</w:t>
      </w:r>
      <w:r w:rsidR="00A74C98" w:rsidRPr="004A42D7">
        <w:t xml:space="preserve"> to raise concerns for further investigation. </w:t>
      </w:r>
    </w:p>
    <w:p w14:paraId="33D090F8" w14:textId="0D49768D" w:rsidR="008F2CAC" w:rsidRPr="007C115E" w:rsidRDefault="008F2CAC" w:rsidP="008F2CAC">
      <w:pPr>
        <w:pStyle w:val="NICEnormal"/>
        <w:rPr>
          <w:color w:val="FF0000"/>
        </w:rPr>
      </w:pPr>
      <w:r w:rsidRPr="004A42D7">
        <w:lastRenderedPageBreak/>
        <w:t xml:space="preserve">Our equality, diversity and inclusion, grievance, and dignity at work policies and procedures give a platform for our staff to raise concerns about poor working practices.  We have trained Freedom to Speak Up Guardians and Ambassadors available as an avenue for staff to raise issues of concern in confidence.  Staff also have access to an employee assistance programme and all information is confidential. </w:t>
      </w:r>
      <w:r w:rsidR="009F7D0A" w:rsidRPr="00DC530E">
        <w:t>On our intranet w</w:t>
      </w:r>
      <w:r w:rsidR="007C115E" w:rsidRPr="00DC530E">
        <w:t xml:space="preserve">e also </w:t>
      </w:r>
      <w:r w:rsidR="00D52F74" w:rsidRPr="00DC530E">
        <w:t>promote the</w:t>
      </w:r>
      <w:r w:rsidR="001110C1" w:rsidRPr="00DC530E">
        <w:t xml:space="preserve"> modern slavery</w:t>
      </w:r>
      <w:r w:rsidR="007C36B6" w:rsidRPr="00DC530E">
        <w:t xml:space="preserve"> helpline and the </w:t>
      </w:r>
      <w:r w:rsidR="001110C1" w:rsidRPr="00DC530E">
        <w:t>Gangmasters and Labour Abuse Authority</w:t>
      </w:r>
      <w:r w:rsidR="00CF5E65" w:rsidRPr="00DC530E">
        <w:t xml:space="preserve"> </w:t>
      </w:r>
      <w:r w:rsidR="002B3FA7" w:rsidRPr="00DC530E">
        <w:t xml:space="preserve">as </w:t>
      </w:r>
      <w:r w:rsidR="002B3FA7" w:rsidRPr="00DC530E">
        <w:rPr>
          <w:lang w:eastAsia="en-GB"/>
        </w:rPr>
        <w:t xml:space="preserve">other ways </w:t>
      </w:r>
      <w:r w:rsidR="00254330" w:rsidRPr="00DC530E">
        <w:rPr>
          <w:lang w:eastAsia="en-GB"/>
        </w:rPr>
        <w:t xml:space="preserve">to report </w:t>
      </w:r>
      <w:r w:rsidR="001314A0" w:rsidRPr="00DC530E">
        <w:rPr>
          <w:lang w:eastAsia="en-GB"/>
        </w:rPr>
        <w:t>concerns</w:t>
      </w:r>
      <w:r w:rsidR="00CC06F7" w:rsidRPr="00DC530E">
        <w:rPr>
          <w:lang w:eastAsia="en-GB"/>
        </w:rPr>
        <w:t xml:space="preserve"> of modern slavery</w:t>
      </w:r>
      <w:r w:rsidR="00254330" w:rsidRPr="00DC530E">
        <w:rPr>
          <w:lang w:eastAsia="en-GB"/>
        </w:rPr>
        <w:t>.</w:t>
      </w:r>
      <w:r w:rsidR="001314A0" w:rsidRPr="00DC530E">
        <w:rPr>
          <w:lang w:eastAsia="en-GB"/>
        </w:rPr>
        <w:t xml:space="preserve">  </w:t>
      </w:r>
    </w:p>
    <w:p w14:paraId="63564E29" w14:textId="1B0507CA" w:rsidR="008F2CAC" w:rsidRDefault="00624EF5" w:rsidP="008F2CAC">
      <w:pPr>
        <w:pStyle w:val="NICEnormal"/>
      </w:pPr>
      <w:r w:rsidRPr="004A42D7">
        <w:t>We are</w:t>
      </w:r>
      <w:r w:rsidR="008F2CAC" w:rsidRPr="004A42D7">
        <w:t xml:space="preserve"> strongly committed to equality, diversity and inclusion and creating a non-discriminatory and respectful working environment for our staff. We have a set of values and behaviours that all staff are expected to comply with. Job applicants are expected to demonstrate these attributes in the recruitment process. </w:t>
      </w:r>
    </w:p>
    <w:p w14:paraId="72704E67" w14:textId="6FE87BB2" w:rsidR="00C37090" w:rsidRPr="004561D6" w:rsidRDefault="00C37090" w:rsidP="00C37090">
      <w:pPr>
        <w:pStyle w:val="NICEnormal"/>
      </w:pPr>
      <w:r w:rsidRPr="004A42D7">
        <w:t>All staff are appointed subject to references, occupational health checks, immigration checks and identity checks.  We work closely with our third-party recruitment provider to ensure they undertake rigorous checks on our behalf. This makes sure we are confident staff have a legal right to work for us before they start.</w:t>
      </w:r>
      <w:r>
        <w:t xml:space="preserve"> </w:t>
      </w:r>
      <w:r w:rsidRPr="004561D6">
        <w:t xml:space="preserve">All agency staff are recruited through a </w:t>
      </w:r>
      <w:hyperlink r:id="rId8" w:history="1">
        <w:r w:rsidRPr="004561D6">
          <w:rPr>
            <w:rStyle w:val="Hyperlink"/>
            <w:color w:val="auto"/>
          </w:rPr>
          <w:t>Crown Commercial Service framework</w:t>
        </w:r>
      </w:hyperlink>
      <w:r w:rsidR="003E074E" w:rsidRPr="004561D6">
        <w:t xml:space="preserve"> </w:t>
      </w:r>
      <w:r w:rsidR="003B0DA5" w:rsidRPr="004561D6">
        <w:t xml:space="preserve">meaning the agency </w:t>
      </w:r>
      <w:r w:rsidR="0018365E" w:rsidRPr="004561D6">
        <w:t>undergo</w:t>
      </w:r>
      <w:r w:rsidR="003B0DA5" w:rsidRPr="004561D6">
        <w:t>es</w:t>
      </w:r>
      <w:r w:rsidR="0018365E" w:rsidRPr="004561D6">
        <w:t xml:space="preserve"> robust checks</w:t>
      </w:r>
      <w:r w:rsidR="00E554A0" w:rsidRPr="004561D6">
        <w:t xml:space="preserve"> </w:t>
      </w:r>
      <w:r w:rsidR="002B1088" w:rsidRPr="004561D6">
        <w:t xml:space="preserve">ensuring they operate </w:t>
      </w:r>
      <w:r w:rsidR="00133695" w:rsidRPr="004561D6">
        <w:t xml:space="preserve">ethically, responsibly </w:t>
      </w:r>
      <w:r w:rsidR="00BF55A7" w:rsidRPr="004561D6">
        <w:t>and comply with the law.</w:t>
      </w:r>
      <w:r w:rsidR="00213B4C" w:rsidRPr="004561D6">
        <w:t xml:space="preserve"> </w:t>
      </w:r>
    </w:p>
    <w:p w14:paraId="597CB86F" w14:textId="77777777" w:rsidR="00C37090" w:rsidRDefault="00C37090" w:rsidP="00C37090">
      <w:pPr>
        <w:pStyle w:val="NICEnormal"/>
      </w:pPr>
      <w:r w:rsidRPr="004A42D7">
        <w:t>By adopting national pay and terms and conditions of service, we have assurance that all staff will be treated equally and fairly, and our terms comply with the latest legislation. This includes the assurance that staff receive, at least, the National Minimum Wage.</w:t>
      </w:r>
    </w:p>
    <w:p w14:paraId="28A93561" w14:textId="7A8D0A09" w:rsidR="008E418D" w:rsidRDefault="00B40AAD" w:rsidP="005330A3">
      <w:pPr>
        <w:rPr>
          <w:rFonts w:ascii="Arial" w:hAnsi="Arial" w:cs="Arial"/>
          <w:b/>
          <w:bCs/>
        </w:rPr>
      </w:pPr>
      <w:r w:rsidRPr="005330A3">
        <w:rPr>
          <w:rFonts w:ascii="Arial" w:hAnsi="Arial" w:cs="Arial"/>
          <w:b/>
          <w:bCs/>
        </w:rPr>
        <w:t>Assessing and managing risk</w:t>
      </w:r>
    </w:p>
    <w:p w14:paraId="55A5FE81" w14:textId="77777777" w:rsidR="005330A3" w:rsidRPr="00A445C1" w:rsidRDefault="005330A3" w:rsidP="005330A3">
      <w:pPr>
        <w:rPr>
          <w:rFonts w:ascii="Arial" w:hAnsi="Arial" w:cs="Arial"/>
          <w:b/>
          <w:bCs/>
        </w:rPr>
      </w:pPr>
    </w:p>
    <w:p w14:paraId="4EA4D670" w14:textId="0C8EDCEF" w:rsidR="008041BD" w:rsidRPr="00A445C1" w:rsidRDefault="00262510" w:rsidP="00967CBB">
      <w:pPr>
        <w:pStyle w:val="NICEnormalnumbered"/>
        <w:numPr>
          <w:ilvl w:val="0"/>
          <w:numId w:val="0"/>
        </w:numPr>
      </w:pPr>
      <w:r w:rsidRPr="00A445C1">
        <w:t>We have a risk assessment in place</w:t>
      </w:r>
      <w:r w:rsidR="00951EB3" w:rsidRPr="00A445C1">
        <w:t xml:space="preserve"> which </w:t>
      </w:r>
      <w:r w:rsidR="006B5D65" w:rsidRPr="00A445C1">
        <w:t xml:space="preserve">is monitored throughout the year and updated with the inclusion of any additional controls and mitigating actions to further minimise the risks. </w:t>
      </w:r>
      <w:r w:rsidR="008041BD" w:rsidRPr="00A445C1">
        <w:t>We work with our commercial team in identifying those co</w:t>
      </w:r>
      <w:r w:rsidR="00B01121" w:rsidRPr="00A445C1">
        <w:t>ntracts</w:t>
      </w:r>
      <w:r w:rsidR="008041BD" w:rsidRPr="00A445C1">
        <w:t xml:space="preserve"> that are considered to be the highest risk areas.  </w:t>
      </w:r>
    </w:p>
    <w:p w14:paraId="6C2FACB5" w14:textId="7C839844" w:rsidR="00D77812" w:rsidRPr="00A445C1" w:rsidRDefault="000A6B35" w:rsidP="00D77812">
      <w:pPr>
        <w:pStyle w:val="NICEnormalnumbered"/>
        <w:numPr>
          <w:ilvl w:val="0"/>
          <w:numId w:val="0"/>
        </w:numPr>
      </w:pPr>
      <w:r>
        <w:lastRenderedPageBreak/>
        <w:t>We</w:t>
      </w:r>
      <w:r w:rsidR="005700E7">
        <w:t xml:space="preserve"> </w:t>
      </w:r>
      <w:r>
        <w:t>have senior level oversight of</w:t>
      </w:r>
      <w:r w:rsidR="000C1962">
        <w:t xml:space="preserve"> </w:t>
      </w:r>
      <w:r w:rsidR="005700E7">
        <w:t>our risk</w:t>
      </w:r>
      <w:r w:rsidR="00525450">
        <w:t xml:space="preserve">, </w:t>
      </w:r>
      <w:r w:rsidR="005700E7">
        <w:t>response</w:t>
      </w:r>
      <w:r w:rsidR="00525450">
        <w:t xml:space="preserve"> and management of</w:t>
      </w:r>
      <w:r w:rsidR="005700E7">
        <w:t xml:space="preserve"> modern slavery</w:t>
      </w:r>
      <w:r w:rsidR="00BF45EE">
        <w:t xml:space="preserve"> and our</w:t>
      </w:r>
      <w:r w:rsidR="00D56B2C">
        <w:t xml:space="preserve"> updated modern slavery statement is submitted to </w:t>
      </w:r>
      <w:r w:rsidR="008820BD">
        <w:t xml:space="preserve">the </w:t>
      </w:r>
      <w:r w:rsidR="002E11A9">
        <w:t xml:space="preserve">executive team and </w:t>
      </w:r>
      <w:r w:rsidR="00D56B2C">
        <w:t>Board e</w:t>
      </w:r>
      <w:r w:rsidR="00EF2CF0">
        <w:t>ach</w:t>
      </w:r>
      <w:r w:rsidR="00D56B2C">
        <w:t xml:space="preserve"> </w:t>
      </w:r>
      <w:r w:rsidR="002E11A9">
        <w:t>year</w:t>
      </w:r>
      <w:r w:rsidR="00D56B2C">
        <w:t xml:space="preserve">.  </w:t>
      </w:r>
    </w:p>
    <w:p w14:paraId="25543317" w14:textId="0AED198D" w:rsidR="00B40AAD" w:rsidRDefault="009958EE" w:rsidP="008E418D">
      <w:pPr>
        <w:pStyle w:val="Paragraphnonumbers"/>
        <w:rPr>
          <w:b/>
          <w:bCs/>
        </w:rPr>
      </w:pPr>
      <w:r>
        <w:rPr>
          <w:b/>
          <w:bCs/>
        </w:rPr>
        <w:t>Due diligence</w:t>
      </w:r>
      <w:r w:rsidR="00631709">
        <w:rPr>
          <w:b/>
          <w:bCs/>
        </w:rPr>
        <w:t xml:space="preserve"> in relation to modern slavery</w:t>
      </w:r>
    </w:p>
    <w:p w14:paraId="337159DE" w14:textId="6A7109E9" w:rsidR="000D0598" w:rsidRPr="00A445C1" w:rsidRDefault="007A5A39" w:rsidP="008E418D">
      <w:pPr>
        <w:pStyle w:val="Paragraphnonumbers"/>
      </w:pPr>
      <w:r>
        <w:t>Over the last year</w:t>
      </w:r>
      <w:r w:rsidR="009D468F" w:rsidRPr="00A445C1">
        <w:t xml:space="preserve"> we undertook a number of actions and initiatives </w:t>
      </w:r>
      <w:r w:rsidR="0035568A" w:rsidRPr="00A445C1">
        <w:t>as part of</w:t>
      </w:r>
      <w:r w:rsidR="007C5067" w:rsidRPr="00A445C1">
        <w:t xml:space="preserve"> our</w:t>
      </w:r>
      <w:r w:rsidR="000D0598" w:rsidRPr="00A445C1">
        <w:rPr>
          <w:rFonts w:cs="Arial"/>
        </w:rPr>
        <w:t xml:space="preserve"> commitment</w:t>
      </w:r>
      <w:r w:rsidR="00724E50" w:rsidRPr="00A445C1">
        <w:rPr>
          <w:rFonts w:cs="Arial"/>
        </w:rPr>
        <w:t xml:space="preserve"> to</w:t>
      </w:r>
      <w:r w:rsidR="00615B11" w:rsidRPr="00A445C1">
        <w:rPr>
          <w:rFonts w:cs="Arial"/>
        </w:rPr>
        <w:t xml:space="preserve"> </w:t>
      </w:r>
      <w:r w:rsidR="005D6608" w:rsidRPr="00A445C1">
        <w:rPr>
          <w:rFonts w:cs="Arial"/>
        </w:rPr>
        <w:t xml:space="preserve">prevent </w:t>
      </w:r>
      <w:r w:rsidR="00724E50" w:rsidRPr="00A445C1">
        <w:rPr>
          <w:rFonts w:cs="Arial"/>
        </w:rPr>
        <w:t xml:space="preserve">modern slavery </w:t>
      </w:r>
      <w:r w:rsidR="000D0598" w:rsidRPr="00A445C1">
        <w:rPr>
          <w:rFonts w:cs="Arial"/>
        </w:rPr>
        <w:t>by:</w:t>
      </w:r>
    </w:p>
    <w:p w14:paraId="15926C86" w14:textId="4DE22C3A" w:rsidR="00B142DE" w:rsidRDefault="00B142DE" w:rsidP="00E02B13">
      <w:pPr>
        <w:pStyle w:val="Bulletindent2last"/>
        <w:numPr>
          <w:ilvl w:val="0"/>
          <w:numId w:val="3"/>
        </w:numPr>
        <w:tabs>
          <w:tab w:val="clear" w:pos="1418"/>
          <w:tab w:val="num" w:pos="284"/>
        </w:tabs>
        <w:ind w:left="284"/>
      </w:pPr>
      <w:r w:rsidRPr="004A42D7">
        <w:t>Continuing to support all staff to understand what steps to take to prevent modern slavery</w:t>
      </w:r>
      <w:r w:rsidR="00636F97">
        <w:t xml:space="preserve"> </w:t>
      </w:r>
      <w:r w:rsidR="008E5C3E">
        <w:t>and</w:t>
      </w:r>
      <w:r w:rsidR="00636F97">
        <w:t xml:space="preserve"> </w:t>
      </w:r>
      <w:r w:rsidRPr="004A42D7">
        <w:t xml:space="preserve">increasing awareness of </w:t>
      </w:r>
      <w:r w:rsidR="00704798">
        <w:t xml:space="preserve">mechanisms for </w:t>
      </w:r>
      <w:r w:rsidRPr="004A42D7">
        <w:t>raising concerns.</w:t>
      </w:r>
    </w:p>
    <w:p w14:paraId="09F76851" w14:textId="3E1A96DF" w:rsidR="00B613B1" w:rsidRPr="00A445C1" w:rsidRDefault="009268A0" w:rsidP="00E02B13">
      <w:pPr>
        <w:pStyle w:val="NICEnormal"/>
        <w:numPr>
          <w:ilvl w:val="0"/>
          <w:numId w:val="3"/>
        </w:numPr>
        <w:tabs>
          <w:tab w:val="clear" w:pos="1418"/>
        </w:tabs>
        <w:spacing w:after="0"/>
        <w:ind w:left="284"/>
      </w:pPr>
      <w:r w:rsidRPr="00A445C1">
        <w:t>Raising awareness</w:t>
      </w:r>
      <w:r w:rsidR="009F399F" w:rsidRPr="00A445C1">
        <w:t xml:space="preserve"> to all staff </w:t>
      </w:r>
      <w:r w:rsidRPr="00A445C1">
        <w:t>of anti-slavery day</w:t>
      </w:r>
      <w:r w:rsidR="009F399F" w:rsidRPr="00A445C1">
        <w:t xml:space="preserve"> </w:t>
      </w:r>
      <w:r w:rsidRPr="00A445C1">
        <w:t>which takes place</w:t>
      </w:r>
      <w:r w:rsidR="00746E12" w:rsidRPr="00A445C1">
        <w:t xml:space="preserve"> every year </w:t>
      </w:r>
      <w:r w:rsidR="00E50514" w:rsidRPr="00A445C1">
        <w:t>on</w:t>
      </w:r>
      <w:r w:rsidR="00783CB7" w:rsidRPr="00A445C1">
        <w:t xml:space="preserve"> </w:t>
      </w:r>
      <w:r w:rsidR="00E50514" w:rsidRPr="00A445C1">
        <w:t>18 October</w:t>
      </w:r>
      <w:r w:rsidR="00783CB7" w:rsidRPr="00A445C1">
        <w:t>.</w:t>
      </w:r>
    </w:p>
    <w:p w14:paraId="03E38805" w14:textId="5850AA80" w:rsidR="000962F9" w:rsidRDefault="00B142DE" w:rsidP="00E02B13">
      <w:pPr>
        <w:pStyle w:val="NICEnormal"/>
        <w:numPr>
          <w:ilvl w:val="0"/>
          <w:numId w:val="3"/>
        </w:numPr>
        <w:tabs>
          <w:tab w:val="clear" w:pos="1418"/>
        </w:tabs>
        <w:spacing w:after="0"/>
        <w:ind w:left="284"/>
        <w:rPr>
          <w:color w:val="70AD47" w:themeColor="accent6"/>
        </w:rPr>
      </w:pPr>
      <w:r w:rsidRPr="00B613B1">
        <w:t>Continu</w:t>
      </w:r>
      <w:r w:rsidR="00425E39" w:rsidRPr="00B613B1">
        <w:t>ing</w:t>
      </w:r>
      <w:r w:rsidRPr="00B613B1">
        <w:t xml:space="preserve"> to </w:t>
      </w:r>
      <w:r w:rsidR="00E84590">
        <w:t xml:space="preserve">offer </w:t>
      </w:r>
      <w:r w:rsidRPr="00B613B1">
        <w:t xml:space="preserve">effective contract management support and quality assurance to contract managers, through collaborative engagement with suppliers to assess risks during selection and approvals processes. </w:t>
      </w:r>
      <w:r w:rsidR="00F378CC" w:rsidRPr="00B613B1">
        <w:t xml:space="preserve"> </w:t>
      </w:r>
      <w:r w:rsidR="00F378CC" w:rsidRPr="009223E6">
        <w:rPr>
          <w:color w:val="70AD47" w:themeColor="accent6"/>
        </w:rPr>
        <w:t xml:space="preserve"> </w:t>
      </w:r>
    </w:p>
    <w:p w14:paraId="4818241A" w14:textId="5DFB7B80" w:rsidR="00554310" w:rsidRPr="00A445C1" w:rsidRDefault="00554310" w:rsidP="00E02B13">
      <w:pPr>
        <w:pStyle w:val="NICEnormal"/>
        <w:numPr>
          <w:ilvl w:val="0"/>
          <w:numId w:val="3"/>
        </w:numPr>
        <w:tabs>
          <w:tab w:val="clear" w:pos="1418"/>
        </w:tabs>
        <w:spacing w:after="0"/>
        <w:ind w:left="284"/>
      </w:pPr>
      <w:r w:rsidRPr="00A445C1">
        <w:t>In</w:t>
      </w:r>
      <w:r w:rsidR="00B521B3" w:rsidRPr="00A445C1">
        <w:t>cluding in our</w:t>
      </w:r>
      <w:r w:rsidRPr="00A445C1">
        <w:t xml:space="preserve"> tenders</w:t>
      </w:r>
      <w:r w:rsidR="00A0000E" w:rsidRPr="00A445C1">
        <w:t xml:space="preserve"> a</w:t>
      </w:r>
      <w:r w:rsidRPr="00A445C1">
        <w:t xml:space="preserve"> requirement to comply with the Modern Slavery Act 2015 </w:t>
      </w:r>
      <w:r w:rsidR="00C42129" w:rsidRPr="00A445C1">
        <w:t xml:space="preserve">requiring </w:t>
      </w:r>
      <w:r w:rsidR="00CA2EC3" w:rsidRPr="00A445C1">
        <w:t xml:space="preserve">in scope </w:t>
      </w:r>
      <w:r w:rsidRPr="00A445C1">
        <w:t xml:space="preserve">organisations </w:t>
      </w:r>
      <w:r w:rsidR="00C42129" w:rsidRPr="00A445C1">
        <w:t xml:space="preserve">to </w:t>
      </w:r>
      <w:r w:rsidRPr="00A445C1">
        <w:t>respond to</w:t>
      </w:r>
      <w:r w:rsidR="00E821C7" w:rsidRPr="00A445C1">
        <w:t xml:space="preserve"> the</w:t>
      </w:r>
      <w:r w:rsidRPr="00A445C1">
        <w:t xml:space="preserve"> questions on how they ensure their suppliers </w:t>
      </w:r>
      <w:r w:rsidR="00C41C61" w:rsidRPr="00A445C1">
        <w:t xml:space="preserve">meet the requirements of the Act.  </w:t>
      </w:r>
    </w:p>
    <w:p w14:paraId="421962AE" w14:textId="044AF99C" w:rsidR="00966B95" w:rsidRPr="00A445C1" w:rsidRDefault="00B142DE" w:rsidP="00AE2998">
      <w:pPr>
        <w:pStyle w:val="NICEnormal"/>
        <w:numPr>
          <w:ilvl w:val="0"/>
          <w:numId w:val="3"/>
        </w:numPr>
        <w:tabs>
          <w:tab w:val="clear" w:pos="1418"/>
        </w:tabs>
        <w:spacing w:after="0"/>
        <w:ind w:left="284"/>
      </w:pPr>
      <w:r w:rsidRPr="004A42D7">
        <w:t>Contin</w:t>
      </w:r>
      <w:r w:rsidR="0042388A">
        <w:t xml:space="preserve">uing </w:t>
      </w:r>
      <w:r w:rsidRPr="004A42D7">
        <w:t>our ongoing programme of sample checking</w:t>
      </w:r>
      <w:r w:rsidR="00A67EE9">
        <w:t xml:space="preserve"> contracts </w:t>
      </w:r>
      <w:r w:rsidR="00C32FBD">
        <w:t>considered to be high risk</w:t>
      </w:r>
      <w:r w:rsidR="00E57413">
        <w:t>.  In April and May</w:t>
      </w:r>
      <w:r w:rsidR="00A145C7">
        <w:t xml:space="preserve"> 2025 </w:t>
      </w:r>
      <w:r w:rsidR="00E57413">
        <w:t>we</w:t>
      </w:r>
      <w:r w:rsidR="0085164B">
        <w:t xml:space="preserve"> </w:t>
      </w:r>
      <w:r w:rsidR="005B56E2">
        <w:t>reviewed</w:t>
      </w:r>
      <w:r w:rsidR="0085164B">
        <w:t xml:space="preserve"> contract</w:t>
      </w:r>
      <w:r w:rsidR="005B56E2">
        <w:t xml:space="preserve">s </w:t>
      </w:r>
      <w:r w:rsidR="00F42D45">
        <w:t xml:space="preserve">with technology </w:t>
      </w:r>
      <w:r w:rsidR="0026157C" w:rsidRPr="00A445C1">
        <w:t>suppliers to</w:t>
      </w:r>
      <w:r w:rsidRPr="00A445C1">
        <w:t xml:space="preserve"> ensure compliance with modern slavery </w:t>
      </w:r>
      <w:r w:rsidR="0043174F" w:rsidRPr="00A445C1">
        <w:t>legislation</w:t>
      </w:r>
      <w:r w:rsidR="00C9145A" w:rsidRPr="00A445C1">
        <w:t xml:space="preserve">.  </w:t>
      </w:r>
      <w:r w:rsidR="002D57EE" w:rsidRPr="00A445C1">
        <w:t>F</w:t>
      </w:r>
      <w:r w:rsidR="003F3B32" w:rsidRPr="00A445C1">
        <w:t>or those</w:t>
      </w:r>
      <w:r w:rsidR="00E7286B" w:rsidRPr="00A445C1">
        <w:t xml:space="preserve"> technology</w:t>
      </w:r>
      <w:r w:rsidR="003F3B32" w:rsidRPr="00A445C1">
        <w:t xml:space="preserve"> suppliers that </w:t>
      </w:r>
      <w:r w:rsidR="00D70FD8" w:rsidRPr="00A445C1">
        <w:t>me</w:t>
      </w:r>
      <w:r w:rsidR="00BE6794" w:rsidRPr="00A445C1">
        <w:t xml:space="preserve">et </w:t>
      </w:r>
      <w:r w:rsidR="00D70FD8" w:rsidRPr="00A445C1">
        <w:t>the modern slavery criteria</w:t>
      </w:r>
      <w:r w:rsidR="003F3B32" w:rsidRPr="00A445C1">
        <w:t>, their statements have been</w:t>
      </w:r>
      <w:r w:rsidR="003E1E2A" w:rsidRPr="00A445C1">
        <w:t xml:space="preserve"> </w:t>
      </w:r>
      <w:r w:rsidR="007A41A0" w:rsidRPr="00A445C1">
        <w:t>examined</w:t>
      </w:r>
      <w:r w:rsidR="003E1E2A" w:rsidRPr="00A445C1">
        <w:t xml:space="preserve"> </w:t>
      </w:r>
      <w:r w:rsidR="003F3B32" w:rsidRPr="00A445C1">
        <w:t xml:space="preserve">and </w:t>
      </w:r>
      <w:r w:rsidR="002D57EE" w:rsidRPr="00A445C1">
        <w:t>incorporated</w:t>
      </w:r>
      <w:r w:rsidR="003F3B32" w:rsidRPr="00A445C1">
        <w:t xml:space="preserve"> </w:t>
      </w:r>
      <w:r w:rsidR="00EF4B7D" w:rsidRPr="00A445C1">
        <w:t>in</w:t>
      </w:r>
      <w:r w:rsidR="003F3B32" w:rsidRPr="00A445C1">
        <w:t>to the contract procurement record.</w:t>
      </w:r>
    </w:p>
    <w:p w14:paraId="1BBB10F8" w14:textId="22EFCB5E" w:rsidR="009D49CD" w:rsidRPr="00A445C1" w:rsidRDefault="009D49CD" w:rsidP="00AE2998">
      <w:pPr>
        <w:pStyle w:val="NICEnormal"/>
        <w:numPr>
          <w:ilvl w:val="0"/>
          <w:numId w:val="3"/>
        </w:numPr>
        <w:tabs>
          <w:tab w:val="clear" w:pos="1418"/>
        </w:tabs>
        <w:spacing w:after="0"/>
        <w:ind w:left="284"/>
      </w:pPr>
      <w:r>
        <w:t xml:space="preserve">Continuing to review and </w:t>
      </w:r>
      <w:r w:rsidR="00E26586">
        <w:t>updat</w:t>
      </w:r>
      <w:r w:rsidR="18882F61">
        <w:t>e</w:t>
      </w:r>
      <w:r w:rsidR="00E26586">
        <w:t xml:space="preserve"> our</w:t>
      </w:r>
      <w:r>
        <w:t xml:space="preserve"> risk assessment to understand our exposure to modern slavery and human trafficking.</w:t>
      </w:r>
    </w:p>
    <w:p w14:paraId="5D5724ED" w14:textId="77777777" w:rsidR="002F7006" w:rsidRPr="002F7006" w:rsidRDefault="00561B32" w:rsidP="00DF75F6">
      <w:pPr>
        <w:pStyle w:val="NICEnormal"/>
        <w:numPr>
          <w:ilvl w:val="0"/>
          <w:numId w:val="3"/>
        </w:numPr>
        <w:tabs>
          <w:tab w:val="clear" w:pos="1418"/>
        </w:tabs>
        <w:spacing w:after="0"/>
        <w:ind w:left="284"/>
        <w:rPr>
          <w:color w:val="70AD47" w:themeColor="accent6"/>
        </w:rPr>
      </w:pPr>
      <w:r w:rsidRPr="00A445C1">
        <w:t>Review</w:t>
      </w:r>
      <w:r w:rsidR="005014F5" w:rsidRPr="00A445C1">
        <w:t>ing</w:t>
      </w:r>
      <w:r w:rsidRPr="00A445C1">
        <w:t xml:space="preserve"> and updat</w:t>
      </w:r>
      <w:r w:rsidR="00F4033D" w:rsidRPr="00A445C1">
        <w:t>ing</w:t>
      </w:r>
      <w:r w:rsidRPr="00A445C1">
        <w:t xml:space="preserve"> our modern slavery and human trafficking statement </w:t>
      </w:r>
      <w:r w:rsidR="00B366D2" w:rsidRPr="00A445C1">
        <w:t xml:space="preserve">based on </w:t>
      </w:r>
      <w:r w:rsidRPr="00A445C1">
        <w:t>best practice</w:t>
      </w:r>
      <w:r w:rsidR="009B52B1" w:rsidRPr="00A445C1">
        <w:t xml:space="preserve"> </w:t>
      </w:r>
      <w:r w:rsidR="00557A92" w:rsidRPr="00A445C1">
        <w:t>in</w:t>
      </w:r>
      <w:r w:rsidR="00077A84" w:rsidRPr="00A445C1">
        <w:t xml:space="preserve"> the</w:t>
      </w:r>
      <w:r w:rsidR="00137411" w:rsidRPr="00A445C1">
        <w:t xml:space="preserve"> </w:t>
      </w:r>
      <w:hyperlink r:id="rId9" w:history="1">
        <w:r w:rsidR="000825C7" w:rsidRPr="00A445C1">
          <w:rPr>
            <w:rStyle w:val="Hyperlink"/>
            <w:color w:val="auto"/>
          </w:rPr>
          <w:t>transparency in supply chains statutory guidance</w:t>
        </w:r>
      </w:hyperlink>
      <w:r w:rsidR="00B04C81" w:rsidRPr="00A445C1">
        <w:t>.</w:t>
      </w:r>
    </w:p>
    <w:p w14:paraId="1E8E9420" w14:textId="64C527F2" w:rsidR="00D6641A" w:rsidRPr="002F7006" w:rsidRDefault="00B57334" w:rsidP="00DF75F6">
      <w:pPr>
        <w:pStyle w:val="NICEnormal"/>
        <w:numPr>
          <w:ilvl w:val="0"/>
          <w:numId w:val="3"/>
        </w:numPr>
        <w:tabs>
          <w:tab w:val="clear" w:pos="1418"/>
        </w:tabs>
        <w:spacing w:after="0"/>
        <w:ind w:left="284"/>
        <w:rPr>
          <w:color w:val="70AD47" w:themeColor="accent6"/>
        </w:rPr>
      </w:pPr>
      <w:r>
        <w:t>P</w:t>
      </w:r>
      <w:r w:rsidR="0044742A">
        <w:t>artnering with our</w:t>
      </w:r>
      <w:r w:rsidR="00CC3E1D">
        <w:t xml:space="preserve"> internal payroll team</w:t>
      </w:r>
      <w:r w:rsidR="002026C1" w:rsidRPr="00A445C1">
        <w:t xml:space="preserve"> </w:t>
      </w:r>
      <w:r w:rsidR="002049DF">
        <w:t xml:space="preserve">who </w:t>
      </w:r>
      <w:r w:rsidR="00DE7CEC" w:rsidRPr="00A445C1">
        <w:t>conduct</w:t>
      </w:r>
      <w:r w:rsidR="002049DF">
        <w:t>ed</w:t>
      </w:r>
      <w:r w:rsidR="002026C1" w:rsidRPr="00A445C1">
        <w:t xml:space="preserve"> an audit of our payroll records and bank details making sure they</w:t>
      </w:r>
      <w:r w:rsidR="0068397D" w:rsidRPr="00A445C1">
        <w:t xml:space="preserve"> </w:t>
      </w:r>
      <w:r w:rsidR="002E1B55" w:rsidRPr="00A445C1">
        <w:t>matched the name of the employee</w:t>
      </w:r>
      <w:r w:rsidR="0094774F" w:rsidRPr="00A445C1">
        <w:t xml:space="preserve"> as this could be an indicator of coercion or control</w:t>
      </w:r>
      <w:r w:rsidR="00D6641A">
        <w:t>.</w:t>
      </w:r>
    </w:p>
    <w:p w14:paraId="371E779B" w14:textId="77777777" w:rsidR="002F7006" w:rsidRPr="00DF75F6" w:rsidRDefault="002F7006" w:rsidP="002F7006">
      <w:pPr>
        <w:pStyle w:val="NICEnormal"/>
        <w:spacing w:after="0"/>
        <w:ind w:left="284"/>
        <w:rPr>
          <w:color w:val="70AD47" w:themeColor="accent6"/>
        </w:rPr>
      </w:pPr>
    </w:p>
    <w:p w14:paraId="49A4D74A" w14:textId="77777777" w:rsidR="009A3ED2" w:rsidRPr="00FF39A7" w:rsidRDefault="009A3ED2" w:rsidP="00A445C1">
      <w:pPr>
        <w:pStyle w:val="NICEnormal"/>
        <w:spacing w:after="0"/>
      </w:pPr>
      <w:r w:rsidRPr="00FF39A7">
        <w:t>In 2024/25 we had no incidents of modern slavery.</w:t>
      </w:r>
    </w:p>
    <w:p w14:paraId="614617A0" w14:textId="77777777" w:rsidR="00AE23D8" w:rsidRDefault="00AE23D8">
      <w:pPr>
        <w:rPr>
          <w:rFonts w:ascii="Arial" w:hAnsi="Arial"/>
          <w:b/>
          <w:bCs/>
          <w:lang w:eastAsia="en-GB"/>
        </w:rPr>
      </w:pPr>
      <w:r>
        <w:rPr>
          <w:b/>
          <w:bCs/>
        </w:rPr>
        <w:br w:type="page"/>
      </w:r>
    </w:p>
    <w:p w14:paraId="47FC4FC6" w14:textId="077E1C26" w:rsidR="00493960" w:rsidRDefault="00493960" w:rsidP="00232FDF">
      <w:pPr>
        <w:pStyle w:val="Paragraph"/>
        <w:numPr>
          <w:ilvl w:val="0"/>
          <w:numId w:val="0"/>
        </w:numPr>
        <w:tabs>
          <w:tab w:val="clear" w:pos="426"/>
        </w:tabs>
        <w:spacing w:line="360" w:lineRule="auto"/>
        <w:rPr>
          <w:b/>
          <w:bCs/>
          <w:noProof w:val="0"/>
        </w:rPr>
      </w:pPr>
      <w:r>
        <w:rPr>
          <w:b/>
          <w:bCs/>
          <w:noProof w:val="0"/>
        </w:rPr>
        <w:lastRenderedPageBreak/>
        <w:t>Trainin</w:t>
      </w:r>
      <w:r w:rsidR="009C55B0">
        <w:rPr>
          <w:b/>
          <w:bCs/>
          <w:noProof w:val="0"/>
        </w:rPr>
        <w:t>g</w:t>
      </w:r>
    </w:p>
    <w:p w14:paraId="6F475569" w14:textId="439BB6C5" w:rsidR="00321D3D" w:rsidRDefault="00321D3D" w:rsidP="00321D3D">
      <w:pPr>
        <w:pStyle w:val="NICEnormal"/>
      </w:pPr>
      <w:r w:rsidRPr="004A42D7">
        <w:t xml:space="preserve">All staff are required to undertake mandatory training in relation to equality, diversity and inclusion (EDI) and we have developed a </w:t>
      </w:r>
      <w:hyperlink r:id="rId10" w:history="1">
        <w:r w:rsidRPr="005D0F79">
          <w:rPr>
            <w:rStyle w:val="Hyperlink"/>
          </w:rPr>
          <w:t>5-year workforce EDI roadmap</w:t>
        </w:r>
      </w:hyperlink>
      <w:r w:rsidRPr="004A42D7">
        <w:t xml:space="preserve"> which details our ambitions and key actions</w:t>
      </w:r>
      <w:r w:rsidR="00911B6F">
        <w:t>.</w:t>
      </w:r>
    </w:p>
    <w:p w14:paraId="7741F445" w14:textId="3BBCEAED" w:rsidR="002F3A66" w:rsidRPr="00FF39A7" w:rsidRDefault="00923716" w:rsidP="002F3A66">
      <w:pPr>
        <w:pStyle w:val="Paragraph"/>
        <w:numPr>
          <w:ilvl w:val="0"/>
          <w:numId w:val="0"/>
        </w:numPr>
        <w:tabs>
          <w:tab w:val="clear" w:pos="426"/>
        </w:tabs>
        <w:spacing w:line="360" w:lineRule="auto"/>
        <w:rPr>
          <w:noProof w:val="0"/>
        </w:rPr>
      </w:pPr>
      <w:r w:rsidRPr="00FF39A7">
        <w:rPr>
          <w:noProof w:val="0"/>
        </w:rPr>
        <w:t>W</w:t>
      </w:r>
      <w:r w:rsidR="00040048" w:rsidRPr="00FF39A7">
        <w:rPr>
          <w:noProof w:val="0"/>
        </w:rPr>
        <w:t xml:space="preserve">e will continue to raise awareness and understanding across the organisation of the risk of modern slavery and human trafficking.  </w:t>
      </w:r>
      <w:r w:rsidR="00326804" w:rsidRPr="00FF39A7">
        <w:rPr>
          <w:noProof w:val="0"/>
        </w:rPr>
        <w:t>To</w:t>
      </w:r>
      <w:r w:rsidR="00A449A3" w:rsidRPr="00FF39A7">
        <w:rPr>
          <w:noProof w:val="0"/>
        </w:rPr>
        <w:t xml:space="preserve"> further </w:t>
      </w:r>
      <w:r w:rsidR="00326804" w:rsidRPr="00FF39A7">
        <w:rPr>
          <w:noProof w:val="0"/>
        </w:rPr>
        <w:t>support this</w:t>
      </w:r>
      <w:r w:rsidR="00841E22" w:rsidRPr="00FF39A7">
        <w:rPr>
          <w:noProof w:val="0"/>
        </w:rPr>
        <w:t>,</w:t>
      </w:r>
      <w:r w:rsidR="00326804" w:rsidRPr="00FF39A7">
        <w:rPr>
          <w:noProof w:val="0"/>
        </w:rPr>
        <w:t xml:space="preserve"> we have</w:t>
      </w:r>
      <w:r w:rsidR="00FE5994" w:rsidRPr="00FF39A7">
        <w:rPr>
          <w:noProof w:val="0"/>
        </w:rPr>
        <w:t>:</w:t>
      </w:r>
      <w:r w:rsidR="002F3A66" w:rsidRPr="00FF39A7">
        <w:rPr>
          <w:noProof w:val="0"/>
        </w:rPr>
        <w:t xml:space="preserve"> </w:t>
      </w:r>
    </w:p>
    <w:p w14:paraId="42521437" w14:textId="12EE475F" w:rsidR="00D541A7" w:rsidRPr="00FF39A7" w:rsidRDefault="00B15BCB" w:rsidP="002F3A66">
      <w:pPr>
        <w:pStyle w:val="Paragraph"/>
        <w:numPr>
          <w:ilvl w:val="0"/>
          <w:numId w:val="41"/>
        </w:numPr>
        <w:tabs>
          <w:tab w:val="clear" w:pos="426"/>
          <w:tab w:val="clear" w:pos="1418"/>
        </w:tabs>
        <w:spacing w:line="360" w:lineRule="auto"/>
        <w:ind w:left="426"/>
        <w:rPr>
          <w:noProof w:val="0"/>
        </w:rPr>
      </w:pPr>
      <w:r w:rsidRPr="00FF39A7">
        <w:rPr>
          <w:noProof w:val="0"/>
        </w:rPr>
        <w:t>I</w:t>
      </w:r>
      <w:r w:rsidR="00D541A7" w:rsidRPr="00FF39A7">
        <w:rPr>
          <w:noProof w:val="0"/>
        </w:rPr>
        <w:t xml:space="preserve">ncorporated modern slavery </w:t>
      </w:r>
      <w:r w:rsidR="00A81DC3" w:rsidRPr="00FF39A7">
        <w:rPr>
          <w:noProof w:val="0"/>
        </w:rPr>
        <w:t>key information</w:t>
      </w:r>
      <w:r w:rsidR="00D541A7" w:rsidRPr="00FF39A7">
        <w:rPr>
          <w:noProof w:val="0"/>
        </w:rPr>
        <w:t xml:space="preserve"> into our contract manager training</w:t>
      </w:r>
      <w:r w:rsidR="008B27EB" w:rsidRPr="00FF39A7">
        <w:rPr>
          <w:noProof w:val="0"/>
        </w:rPr>
        <w:t xml:space="preserve"> </w:t>
      </w:r>
      <w:r w:rsidR="00BD1905" w:rsidRPr="00FF39A7">
        <w:rPr>
          <w:noProof w:val="0"/>
        </w:rPr>
        <w:t xml:space="preserve">which is undertaken by all new contract managers </w:t>
      </w:r>
      <w:r w:rsidR="008B27EB" w:rsidRPr="00FF39A7">
        <w:rPr>
          <w:noProof w:val="0"/>
        </w:rPr>
        <w:t>and added</w:t>
      </w:r>
      <w:r w:rsidR="00A81DC3" w:rsidRPr="00FF39A7">
        <w:rPr>
          <w:noProof w:val="0"/>
        </w:rPr>
        <w:t xml:space="preserve"> </w:t>
      </w:r>
      <w:r w:rsidR="00BD1905" w:rsidRPr="00FF39A7">
        <w:rPr>
          <w:noProof w:val="0"/>
        </w:rPr>
        <w:t xml:space="preserve">information </w:t>
      </w:r>
      <w:r w:rsidR="00315B39" w:rsidRPr="00FF39A7">
        <w:rPr>
          <w:noProof w:val="0"/>
        </w:rPr>
        <w:t>to our contract manager</w:t>
      </w:r>
      <w:r w:rsidR="002E0212" w:rsidRPr="00FF39A7">
        <w:rPr>
          <w:noProof w:val="0"/>
        </w:rPr>
        <w:t xml:space="preserve"> SharePoint site.</w:t>
      </w:r>
      <w:r w:rsidR="00771D13" w:rsidRPr="00FF39A7">
        <w:rPr>
          <w:noProof w:val="0"/>
        </w:rPr>
        <w:t xml:space="preserve">  </w:t>
      </w:r>
      <w:r w:rsidR="00BD0C3C" w:rsidRPr="00FF39A7">
        <w:rPr>
          <w:noProof w:val="0"/>
        </w:rPr>
        <w:t>Our</w:t>
      </w:r>
      <w:r w:rsidR="00771D13" w:rsidRPr="00FF39A7">
        <w:rPr>
          <w:noProof w:val="0"/>
        </w:rPr>
        <w:t xml:space="preserve"> commercial team</w:t>
      </w:r>
      <w:r w:rsidR="000C2A6A" w:rsidRPr="00FF39A7">
        <w:rPr>
          <w:noProof w:val="0"/>
        </w:rPr>
        <w:t xml:space="preserve"> also</w:t>
      </w:r>
      <w:r w:rsidR="00E55F64" w:rsidRPr="00FF39A7">
        <w:rPr>
          <w:noProof w:val="0"/>
        </w:rPr>
        <w:t xml:space="preserve"> provide support to </w:t>
      </w:r>
      <w:r w:rsidR="00D36E01" w:rsidRPr="00FF39A7">
        <w:rPr>
          <w:noProof w:val="0"/>
        </w:rPr>
        <w:t>the contract managers</w:t>
      </w:r>
      <w:r w:rsidR="008A7D22" w:rsidRPr="00FF39A7">
        <w:rPr>
          <w:noProof w:val="0"/>
        </w:rPr>
        <w:t xml:space="preserve"> as well as </w:t>
      </w:r>
      <w:r w:rsidR="00D36E01" w:rsidRPr="00FF39A7">
        <w:rPr>
          <w:noProof w:val="0"/>
        </w:rPr>
        <w:t>advising</w:t>
      </w:r>
      <w:r w:rsidR="0004720E" w:rsidRPr="00FF39A7">
        <w:rPr>
          <w:noProof w:val="0"/>
        </w:rPr>
        <w:t xml:space="preserve"> them </w:t>
      </w:r>
      <w:r w:rsidR="003C1695" w:rsidRPr="00FF39A7">
        <w:rPr>
          <w:noProof w:val="0"/>
        </w:rPr>
        <w:t>on</w:t>
      </w:r>
      <w:r w:rsidR="00D36E01" w:rsidRPr="00FF39A7">
        <w:rPr>
          <w:noProof w:val="0"/>
        </w:rPr>
        <w:t xml:space="preserve"> what</w:t>
      </w:r>
      <w:r w:rsidR="0035769A" w:rsidRPr="00FF39A7">
        <w:rPr>
          <w:noProof w:val="0"/>
        </w:rPr>
        <w:t xml:space="preserve"> action </w:t>
      </w:r>
      <w:r w:rsidR="00975C47" w:rsidRPr="00FF39A7">
        <w:rPr>
          <w:noProof w:val="0"/>
        </w:rPr>
        <w:t>can</w:t>
      </w:r>
      <w:r w:rsidR="0035769A" w:rsidRPr="00FF39A7">
        <w:rPr>
          <w:noProof w:val="0"/>
        </w:rPr>
        <w:t xml:space="preserve"> be taken</w:t>
      </w:r>
      <w:r w:rsidR="00D36E01" w:rsidRPr="00FF39A7">
        <w:rPr>
          <w:noProof w:val="0"/>
        </w:rPr>
        <w:t xml:space="preserve"> if </w:t>
      </w:r>
      <w:r w:rsidR="00AA6A41" w:rsidRPr="00FF39A7">
        <w:rPr>
          <w:noProof w:val="0"/>
        </w:rPr>
        <w:t>concerns</w:t>
      </w:r>
      <w:r w:rsidR="00D36E01" w:rsidRPr="00FF39A7">
        <w:rPr>
          <w:noProof w:val="0"/>
        </w:rPr>
        <w:t xml:space="preserve"> are raised</w:t>
      </w:r>
      <w:r w:rsidR="00975C47" w:rsidRPr="00FF39A7">
        <w:rPr>
          <w:noProof w:val="0"/>
        </w:rPr>
        <w:t xml:space="preserve"> throughout the contract period.  </w:t>
      </w:r>
    </w:p>
    <w:p w14:paraId="6D3BF876" w14:textId="76B03C26" w:rsidR="002150A8" w:rsidRDefault="00B15BCB" w:rsidP="002150A8">
      <w:pPr>
        <w:pStyle w:val="Paragraph"/>
        <w:numPr>
          <w:ilvl w:val="0"/>
          <w:numId w:val="40"/>
        </w:numPr>
        <w:tabs>
          <w:tab w:val="clear" w:pos="426"/>
          <w:tab w:val="clear" w:pos="1418"/>
          <w:tab w:val="left" w:pos="993"/>
        </w:tabs>
        <w:spacing w:line="360" w:lineRule="auto"/>
        <w:ind w:left="426"/>
        <w:rPr>
          <w:noProof w:val="0"/>
        </w:rPr>
      </w:pPr>
      <w:r w:rsidRPr="00FF39A7">
        <w:rPr>
          <w:noProof w:val="0"/>
        </w:rPr>
        <w:t>Created a</w:t>
      </w:r>
      <w:r w:rsidR="00D541A7" w:rsidRPr="00FF39A7">
        <w:rPr>
          <w:noProof w:val="0"/>
        </w:rPr>
        <w:t xml:space="preserve"> modern slavery page on our staff intranet</w:t>
      </w:r>
      <w:r w:rsidRPr="00FF39A7">
        <w:rPr>
          <w:noProof w:val="0"/>
        </w:rPr>
        <w:t xml:space="preserve"> with useful information and</w:t>
      </w:r>
      <w:r w:rsidR="00B05A4E" w:rsidRPr="00FF39A7">
        <w:rPr>
          <w:noProof w:val="0"/>
        </w:rPr>
        <w:t xml:space="preserve"> details of </w:t>
      </w:r>
      <w:r w:rsidR="008641E3" w:rsidRPr="00FF39A7">
        <w:rPr>
          <w:noProof w:val="0"/>
        </w:rPr>
        <w:t>how to report concerns</w:t>
      </w:r>
      <w:r w:rsidR="008B27EB" w:rsidRPr="00FF39A7">
        <w:rPr>
          <w:noProof w:val="0"/>
        </w:rPr>
        <w:t>.</w:t>
      </w:r>
    </w:p>
    <w:p w14:paraId="27D7F68A" w14:textId="0AA41E7B" w:rsidR="00F748C8" w:rsidRPr="00FF39A7" w:rsidRDefault="52B1B8EB" w:rsidP="002150A8">
      <w:pPr>
        <w:pStyle w:val="Paragraph"/>
        <w:numPr>
          <w:ilvl w:val="0"/>
          <w:numId w:val="40"/>
        </w:numPr>
        <w:tabs>
          <w:tab w:val="clear" w:pos="426"/>
          <w:tab w:val="clear" w:pos="1418"/>
          <w:tab w:val="left" w:pos="993"/>
        </w:tabs>
        <w:spacing w:line="360" w:lineRule="auto"/>
        <w:ind w:left="426"/>
        <w:rPr>
          <w:noProof w:val="0"/>
        </w:rPr>
      </w:pPr>
      <w:r>
        <w:rPr>
          <w:noProof w:val="0"/>
        </w:rPr>
        <w:t>O</w:t>
      </w:r>
      <w:r w:rsidR="00A315AC">
        <w:rPr>
          <w:noProof w:val="0"/>
        </w:rPr>
        <w:t>ur commercial team members have attended</w:t>
      </w:r>
      <w:r w:rsidR="004456A9">
        <w:rPr>
          <w:noProof w:val="0"/>
        </w:rPr>
        <w:t xml:space="preserve"> </w:t>
      </w:r>
      <w:r w:rsidR="00EF2074">
        <w:rPr>
          <w:noProof w:val="0"/>
        </w:rPr>
        <w:t xml:space="preserve">a </w:t>
      </w:r>
      <w:r w:rsidR="002E40D5">
        <w:rPr>
          <w:noProof w:val="0"/>
        </w:rPr>
        <w:t xml:space="preserve">webinar </w:t>
      </w:r>
      <w:r w:rsidR="00EF2074">
        <w:rPr>
          <w:noProof w:val="0"/>
        </w:rPr>
        <w:t>to improve their awareness</w:t>
      </w:r>
      <w:r w:rsidR="001142BB">
        <w:rPr>
          <w:noProof w:val="0"/>
        </w:rPr>
        <w:t xml:space="preserve"> and understand</w:t>
      </w:r>
      <w:r w:rsidR="00FE232B">
        <w:rPr>
          <w:noProof w:val="0"/>
        </w:rPr>
        <w:t>ing</w:t>
      </w:r>
      <w:r w:rsidR="00EF2074">
        <w:rPr>
          <w:noProof w:val="0"/>
        </w:rPr>
        <w:t xml:space="preserve"> on the </w:t>
      </w:r>
      <w:r w:rsidR="004456A9">
        <w:rPr>
          <w:noProof w:val="0"/>
        </w:rPr>
        <w:t xml:space="preserve">new regulations and guidance </w:t>
      </w:r>
      <w:r w:rsidR="00A919C0">
        <w:rPr>
          <w:noProof w:val="0"/>
        </w:rPr>
        <w:t>on modern slavery</w:t>
      </w:r>
      <w:r w:rsidR="008974F9">
        <w:rPr>
          <w:noProof w:val="0"/>
        </w:rPr>
        <w:t xml:space="preserve"> which included detail on</w:t>
      </w:r>
      <w:r w:rsidR="001E6169">
        <w:rPr>
          <w:noProof w:val="0"/>
        </w:rPr>
        <w:t xml:space="preserve"> procurement policy note PPN 02/23</w:t>
      </w:r>
      <w:r w:rsidR="007C3385">
        <w:rPr>
          <w:noProof w:val="0"/>
        </w:rPr>
        <w:t xml:space="preserve"> – </w:t>
      </w:r>
      <w:hyperlink r:id="rId11">
        <w:r w:rsidR="007C3385" w:rsidRPr="002150A8">
          <w:rPr>
            <w:rStyle w:val="Hyperlink"/>
            <w:noProof w:val="0"/>
            <w:color w:val="auto"/>
          </w:rPr>
          <w:t>Tackling Modern Slavery in Government Supply Chains</w:t>
        </w:r>
      </w:hyperlink>
      <w:r w:rsidR="00694D1A">
        <w:t xml:space="preserve">. </w:t>
      </w:r>
      <w:r w:rsidR="007C3385">
        <w:rPr>
          <w:noProof w:val="0"/>
        </w:rPr>
        <w:t xml:space="preserve"> </w:t>
      </w:r>
      <w:r w:rsidR="002B2370">
        <w:rPr>
          <w:noProof w:val="0"/>
        </w:rPr>
        <w:t xml:space="preserve">The policy note </w:t>
      </w:r>
      <w:r w:rsidR="00BB2494" w:rsidRPr="00BB2494">
        <w:rPr>
          <w:noProof w:val="0"/>
        </w:rPr>
        <w:t>provides mandatory guidance on how to address the risks of modern slavery in our procurement and supply chains. It makes sure we take responsibility for our supply decisions and</w:t>
      </w:r>
      <w:r w:rsidR="00537A10">
        <w:rPr>
          <w:noProof w:val="0"/>
        </w:rPr>
        <w:t xml:space="preserve"> </w:t>
      </w:r>
      <w:r w:rsidR="00BB2494" w:rsidRPr="00BB2494">
        <w:rPr>
          <w:noProof w:val="0"/>
        </w:rPr>
        <w:t>supply chain compliance with the legislation.</w:t>
      </w:r>
    </w:p>
    <w:p w14:paraId="24B3A4CE" w14:textId="048FFF31" w:rsidR="00493960" w:rsidRPr="00F81337" w:rsidRDefault="001D7D6A" w:rsidP="00232FDF">
      <w:pPr>
        <w:pStyle w:val="Paragraph"/>
        <w:numPr>
          <w:ilvl w:val="0"/>
          <w:numId w:val="0"/>
        </w:numPr>
        <w:tabs>
          <w:tab w:val="clear" w:pos="426"/>
        </w:tabs>
        <w:spacing w:line="360" w:lineRule="auto"/>
        <w:rPr>
          <w:b/>
          <w:bCs/>
          <w:noProof w:val="0"/>
        </w:rPr>
      </w:pPr>
      <w:r w:rsidRPr="001D7D6A">
        <w:rPr>
          <w:b/>
          <w:bCs/>
          <w:noProof w:val="0"/>
        </w:rPr>
        <w:t>Effectiveness</w:t>
      </w:r>
    </w:p>
    <w:p w14:paraId="65E56866" w14:textId="77777777" w:rsidR="00E65816" w:rsidRDefault="00E65816" w:rsidP="009C1247">
      <w:pPr>
        <w:pStyle w:val="NICEnormal"/>
      </w:pPr>
      <w:r w:rsidRPr="00A733C1">
        <w:t xml:space="preserve">We will continue to assess and monitor potential risk areas in modern slavery and human trafficking. </w:t>
      </w:r>
    </w:p>
    <w:p w14:paraId="69AEF134" w14:textId="5E3CAFFD" w:rsidR="00E65816" w:rsidRDefault="00E65816" w:rsidP="00E65816">
      <w:pPr>
        <w:pStyle w:val="NICEnormal"/>
      </w:pPr>
      <w:r>
        <w:t>Our next steps</w:t>
      </w:r>
      <w:r w:rsidR="00AD5A1B">
        <w:t xml:space="preserve"> for 2</w:t>
      </w:r>
      <w:r w:rsidR="009F3D5C">
        <w:t>02</w:t>
      </w:r>
      <w:r w:rsidR="00AD5A1B">
        <w:t xml:space="preserve">5/26 </w:t>
      </w:r>
      <w:r>
        <w:t>are</w:t>
      </w:r>
      <w:r w:rsidR="003F36DB">
        <w:t xml:space="preserve"> to:</w:t>
      </w:r>
    </w:p>
    <w:p w14:paraId="465D5F06" w14:textId="2303F9EC" w:rsidR="00D9356A" w:rsidRPr="00FF39A7" w:rsidRDefault="00AD5A1B" w:rsidP="0033321B">
      <w:pPr>
        <w:pStyle w:val="NICEnormal"/>
        <w:numPr>
          <w:ilvl w:val="0"/>
          <w:numId w:val="40"/>
        </w:numPr>
        <w:tabs>
          <w:tab w:val="clear" w:pos="1418"/>
        </w:tabs>
        <w:ind w:left="709" w:hanging="567"/>
      </w:pPr>
      <w:r w:rsidRPr="00FF39A7">
        <w:t>Review and</w:t>
      </w:r>
      <w:r w:rsidR="00B94C7A" w:rsidRPr="00FF39A7">
        <w:t xml:space="preserve"> update</w:t>
      </w:r>
      <w:r w:rsidR="00D9356A" w:rsidRPr="00FF39A7">
        <w:t xml:space="preserve"> this statement</w:t>
      </w:r>
      <w:r w:rsidR="00AB48FC" w:rsidRPr="00FF39A7">
        <w:t xml:space="preserve"> and publish </w:t>
      </w:r>
      <w:r w:rsidR="000E3E6A" w:rsidRPr="00FF39A7">
        <w:t xml:space="preserve">it </w:t>
      </w:r>
      <w:r w:rsidR="00AB48FC" w:rsidRPr="00FF39A7">
        <w:t>on our website</w:t>
      </w:r>
      <w:r w:rsidR="0054077B">
        <w:t>.</w:t>
      </w:r>
    </w:p>
    <w:p w14:paraId="29700559" w14:textId="6A978A41" w:rsidR="003F36DB" w:rsidRPr="00FF39A7" w:rsidRDefault="009E069B" w:rsidP="0033321B">
      <w:pPr>
        <w:pStyle w:val="NICEnormal"/>
        <w:numPr>
          <w:ilvl w:val="0"/>
          <w:numId w:val="40"/>
        </w:numPr>
        <w:tabs>
          <w:tab w:val="clear" w:pos="1418"/>
        </w:tabs>
        <w:ind w:left="709" w:hanging="567"/>
      </w:pPr>
      <w:r w:rsidRPr="00FF39A7">
        <w:t>Monitor</w:t>
      </w:r>
      <w:r w:rsidR="00DE77DD" w:rsidRPr="00FF39A7">
        <w:t xml:space="preserve">, </w:t>
      </w:r>
      <w:r w:rsidR="00DE7CEC" w:rsidRPr="00FF39A7">
        <w:t>review,</w:t>
      </w:r>
      <w:r w:rsidR="00DE77DD" w:rsidRPr="00FF39A7">
        <w:t xml:space="preserve"> and keep up to date </w:t>
      </w:r>
      <w:r w:rsidRPr="00FF39A7">
        <w:t>our modern slavery risk assessment</w:t>
      </w:r>
      <w:r w:rsidR="0054077B">
        <w:t>.</w:t>
      </w:r>
    </w:p>
    <w:p w14:paraId="051A7308" w14:textId="4D7E6C73" w:rsidR="00D64ED8" w:rsidRPr="00FF39A7" w:rsidRDefault="0071621C" w:rsidP="0033321B">
      <w:pPr>
        <w:pStyle w:val="NICEnormal"/>
        <w:numPr>
          <w:ilvl w:val="0"/>
          <w:numId w:val="40"/>
        </w:numPr>
        <w:tabs>
          <w:tab w:val="clear" w:pos="1418"/>
        </w:tabs>
        <w:ind w:left="709" w:hanging="567"/>
      </w:pPr>
      <w:r>
        <w:lastRenderedPageBreak/>
        <w:t>Sample</w:t>
      </w:r>
      <w:r w:rsidR="00B873CD">
        <w:t xml:space="preserve"> and</w:t>
      </w:r>
      <w:r>
        <w:t xml:space="preserve"> review</w:t>
      </w:r>
      <w:r w:rsidR="00C82E98">
        <w:t xml:space="preserve"> any </w:t>
      </w:r>
      <w:r>
        <w:t>contracts that are not on the</w:t>
      </w:r>
      <w:r w:rsidR="00B24129">
        <w:t xml:space="preserve"> Crown Commercial Service framework</w:t>
      </w:r>
      <w:r w:rsidR="003D0A39">
        <w:t xml:space="preserve">s </w:t>
      </w:r>
      <w:r w:rsidR="0024039A">
        <w:t>and those contracts and areas considered to be high risk</w:t>
      </w:r>
      <w:r w:rsidR="00337270">
        <w:t>.</w:t>
      </w:r>
    </w:p>
    <w:p w14:paraId="44FE7353" w14:textId="5DF383AA" w:rsidR="003B7589" w:rsidRPr="00FF39A7" w:rsidRDefault="003B7589" w:rsidP="0033321B">
      <w:pPr>
        <w:pStyle w:val="NICEnormal"/>
        <w:numPr>
          <w:ilvl w:val="0"/>
          <w:numId w:val="40"/>
        </w:numPr>
        <w:tabs>
          <w:tab w:val="clear" w:pos="1418"/>
        </w:tabs>
        <w:ind w:left="709" w:hanging="567"/>
      </w:pPr>
      <w:r w:rsidRPr="00FF39A7">
        <w:t>C</w:t>
      </w:r>
      <w:r w:rsidR="00965D0F" w:rsidRPr="00FF39A7">
        <w:t xml:space="preserve">onduct </w:t>
      </w:r>
      <w:r w:rsidRPr="00FF39A7">
        <w:t xml:space="preserve">an audit of </w:t>
      </w:r>
      <w:r w:rsidR="009020B9" w:rsidRPr="00FF39A7">
        <w:t>employee</w:t>
      </w:r>
      <w:r w:rsidR="00A06E7F" w:rsidRPr="00FF39A7">
        <w:t xml:space="preserve"> payroll and</w:t>
      </w:r>
      <w:r w:rsidR="009020B9" w:rsidRPr="00FF39A7">
        <w:t xml:space="preserve"> bank details</w:t>
      </w:r>
      <w:r w:rsidR="0016717D" w:rsidRPr="00FF39A7">
        <w:t xml:space="preserve"> making sure they</w:t>
      </w:r>
      <w:r w:rsidR="00965D0F" w:rsidRPr="00FF39A7">
        <w:t xml:space="preserve"> correspond.  </w:t>
      </w:r>
    </w:p>
    <w:p w14:paraId="31FE001D" w14:textId="78C4CCA5" w:rsidR="004E785C" w:rsidRPr="00FF39A7" w:rsidRDefault="004E785C" w:rsidP="0033321B">
      <w:pPr>
        <w:pStyle w:val="NICEnormal"/>
        <w:numPr>
          <w:ilvl w:val="0"/>
          <w:numId w:val="40"/>
        </w:numPr>
        <w:tabs>
          <w:tab w:val="clear" w:pos="1418"/>
        </w:tabs>
        <w:ind w:left="709" w:hanging="567"/>
      </w:pPr>
      <w:r w:rsidRPr="00FF39A7">
        <w:t>Continue to monitor the effectiveness</w:t>
      </w:r>
      <w:r w:rsidR="00695BC2" w:rsidRPr="00FF39A7">
        <w:t xml:space="preserve"> with modern slavery in our supply chain and procurement process</w:t>
      </w:r>
      <w:r w:rsidR="00D7620B">
        <w:t>.</w:t>
      </w:r>
    </w:p>
    <w:p w14:paraId="1913467A" w14:textId="3DF3C4E4" w:rsidR="007F2C58" w:rsidRPr="00FF39A7" w:rsidRDefault="00B574EC" w:rsidP="00E65816">
      <w:pPr>
        <w:pStyle w:val="NICEnormal"/>
        <w:numPr>
          <w:ilvl w:val="0"/>
          <w:numId w:val="40"/>
        </w:numPr>
        <w:tabs>
          <w:tab w:val="clear" w:pos="1418"/>
        </w:tabs>
        <w:ind w:left="709" w:hanging="567"/>
      </w:pPr>
      <w:r w:rsidRPr="00FF39A7">
        <w:t>Produce guidance to support our contract managers in updating</w:t>
      </w:r>
      <w:r w:rsidR="000E0C37" w:rsidRPr="00FF39A7">
        <w:t xml:space="preserve"> the Modern Slavery </w:t>
      </w:r>
      <w:r w:rsidR="00AB707D" w:rsidRPr="00FF39A7">
        <w:t>rating</w:t>
      </w:r>
      <w:r w:rsidR="000E0C37" w:rsidRPr="00FF39A7">
        <w:t xml:space="preserve"> in Atamis</w:t>
      </w:r>
      <w:r w:rsidR="00AB707D" w:rsidRPr="00FF39A7">
        <w:t xml:space="preserve"> </w:t>
      </w:r>
      <w:r w:rsidR="00085C27">
        <w:t>(the software used to</w:t>
      </w:r>
      <w:r w:rsidR="00AB707D" w:rsidRPr="00FF39A7">
        <w:t xml:space="preserve"> </w:t>
      </w:r>
      <w:r w:rsidR="00CC2190">
        <w:t>record information on our contracts)</w:t>
      </w:r>
      <w:r w:rsidR="00B32BF6">
        <w:t>.</w:t>
      </w:r>
      <w:r w:rsidR="000C2106" w:rsidRPr="00FF39A7">
        <w:t xml:space="preserve">  </w:t>
      </w:r>
      <w:r w:rsidR="0008399C" w:rsidRPr="00FF39A7">
        <w:t xml:space="preserve">This will </w:t>
      </w:r>
      <w:r w:rsidR="00134F2D" w:rsidRPr="00FF39A7">
        <w:t xml:space="preserve">enable us to identify the highest risk contracts </w:t>
      </w:r>
      <w:r w:rsidR="00AC1566" w:rsidRPr="00FF39A7">
        <w:t xml:space="preserve">for </w:t>
      </w:r>
      <w:r w:rsidR="00351EDB" w:rsidRPr="00FF39A7">
        <w:t>increased monitoring.</w:t>
      </w:r>
    </w:p>
    <w:p w14:paraId="44CA0D31" w14:textId="708FE5B1" w:rsidR="00F7310E" w:rsidRPr="00FF39A7" w:rsidRDefault="00F7310E" w:rsidP="00E65816">
      <w:pPr>
        <w:pStyle w:val="NICEnormal"/>
        <w:numPr>
          <w:ilvl w:val="0"/>
          <w:numId w:val="40"/>
        </w:numPr>
        <w:tabs>
          <w:tab w:val="clear" w:pos="1418"/>
        </w:tabs>
        <w:ind w:left="709" w:hanging="567"/>
      </w:pPr>
      <w:r w:rsidRPr="00FF39A7">
        <w:t>Keep abreast of any new legislation and modern slavery updated guidance</w:t>
      </w:r>
      <w:r w:rsidR="00B06823" w:rsidRPr="00FF39A7">
        <w:t xml:space="preserve"> to ensure we </w:t>
      </w:r>
      <w:r w:rsidR="00366FBA" w:rsidRPr="00FF39A7">
        <w:rPr>
          <w:lang w:eastAsia="en-GB"/>
        </w:rPr>
        <w:t>proactively keep up</w:t>
      </w:r>
      <w:r w:rsidR="00B23D50">
        <w:rPr>
          <w:lang w:eastAsia="en-GB"/>
        </w:rPr>
        <w:t xml:space="preserve"> to date </w:t>
      </w:r>
      <w:r w:rsidR="00366FBA" w:rsidRPr="00FF39A7">
        <w:rPr>
          <w:lang w:eastAsia="en-GB"/>
        </w:rPr>
        <w:t xml:space="preserve">with the latest research on what is effective, </w:t>
      </w:r>
      <w:r w:rsidR="009C1124" w:rsidRPr="00FF39A7">
        <w:rPr>
          <w:lang w:eastAsia="en-GB"/>
        </w:rPr>
        <w:t>alongside our</w:t>
      </w:r>
      <w:r w:rsidR="00366FBA" w:rsidRPr="00FF39A7">
        <w:rPr>
          <w:lang w:eastAsia="en-GB"/>
        </w:rPr>
        <w:t xml:space="preserve"> response to modern slavery</w:t>
      </w:r>
      <w:r w:rsidR="009C1124" w:rsidRPr="00FF39A7">
        <w:rPr>
          <w:lang w:eastAsia="en-GB"/>
        </w:rPr>
        <w:t>.</w:t>
      </w:r>
    </w:p>
    <w:p w14:paraId="08E5D0C4" w14:textId="0910DF36" w:rsidR="009C1124" w:rsidRPr="00FF39A7" w:rsidRDefault="006B2D8C" w:rsidP="006B2D8C">
      <w:pPr>
        <w:pStyle w:val="NICEnormal"/>
        <w:ind w:left="142"/>
      </w:pPr>
      <w:r w:rsidRPr="00FF39A7">
        <w:rPr>
          <w:lang w:eastAsia="en-GB"/>
        </w:rPr>
        <w:t xml:space="preserve">All </w:t>
      </w:r>
      <w:r w:rsidR="009C1124" w:rsidRPr="00FF39A7">
        <w:rPr>
          <w:lang w:eastAsia="en-GB"/>
        </w:rPr>
        <w:t>planned actions will be monitored quarterly by the Corporate Office.</w:t>
      </w:r>
    </w:p>
    <w:p w14:paraId="04AD9C80" w14:textId="77777777" w:rsidR="00A56189" w:rsidRDefault="00A56189" w:rsidP="00456C43">
      <w:pPr>
        <w:pStyle w:val="Heading3boardreport"/>
        <w:spacing w:after="0"/>
      </w:pPr>
    </w:p>
    <w:p w14:paraId="44483593" w14:textId="77777777" w:rsidR="008D72F1" w:rsidRDefault="008D72F1" w:rsidP="00456C43">
      <w:pPr>
        <w:pStyle w:val="Heading3boardreport"/>
        <w:spacing w:after="0"/>
      </w:pPr>
    </w:p>
    <w:p w14:paraId="245AEE9E" w14:textId="005980C4" w:rsidR="00456C43" w:rsidRPr="004A42D7" w:rsidRDefault="00456C43" w:rsidP="00456C43">
      <w:pPr>
        <w:pStyle w:val="Heading3boardreport"/>
        <w:spacing w:after="0"/>
      </w:pPr>
      <w:r w:rsidRPr="004A42D7">
        <w:t>Dr Sam Roberts, Chief Executive</w:t>
      </w:r>
    </w:p>
    <w:p w14:paraId="7E41F6C6" w14:textId="772F5A0B" w:rsidR="00CE39CE" w:rsidRDefault="00456C43" w:rsidP="0048375A">
      <w:pPr>
        <w:pStyle w:val="NICEnormal"/>
      </w:pPr>
      <w:r w:rsidRPr="004A42D7">
        <w:t>This statement is made pursuant to section 54(1) of the Modern Slavery Act 2015 (“the Act”) and constitutes our slavery and human trafficking Statement for the financial year ending 31 March 202</w:t>
      </w:r>
      <w:r w:rsidR="00E65816">
        <w:t>5</w:t>
      </w:r>
      <w:r w:rsidRPr="004A42D7">
        <w:t xml:space="preserve">. </w:t>
      </w:r>
    </w:p>
    <w:p w14:paraId="78BFC244" w14:textId="3E6DD19E" w:rsidR="00D52F74" w:rsidRPr="004A42D7" w:rsidRDefault="009C1124" w:rsidP="00FA0A9C">
      <w:pPr>
        <w:pStyle w:val="NICEnormal"/>
        <w:rPr>
          <w:rFonts w:cs="Arial"/>
          <w:b/>
          <w:bCs/>
          <w:kern w:val="32"/>
        </w:rPr>
      </w:pPr>
      <w:r w:rsidRPr="004A42D7">
        <w:t xml:space="preserve">Modern slavery helpline on </w:t>
      </w:r>
      <w:r w:rsidRPr="004A42D7">
        <w:rPr>
          <w:u w:val="single"/>
        </w:rPr>
        <w:t xml:space="preserve">08000 121 700 or </w:t>
      </w:r>
      <w:r w:rsidRPr="004A42D7">
        <w:t xml:space="preserve">visit the website at </w:t>
      </w:r>
      <w:hyperlink r:id="rId12" w:history="1">
        <w:r w:rsidRPr="004A42D7">
          <w:rPr>
            <w:rStyle w:val="Hyperlink"/>
          </w:rPr>
          <w:t>www.modernslaveryhelpline.org</w:t>
        </w:r>
      </w:hyperlink>
      <w:r w:rsidRPr="004A42D7">
        <w:t>.  Contact the Gangmasters and Labour Abuse Authority on 0800 432 0804 and/or </w:t>
      </w:r>
      <w:hyperlink r:id="rId13" w:history="1">
        <w:r w:rsidRPr="004A42D7">
          <w:rPr>
            <w:rStyle w:val="Hyperlink"/>
          </w:rPr>
          <w:t>submit a report online</w:t>
        </w:r>
      </w:hyperlink>
      <w:r w:rsidRPr="004A42D7">
        <w:t>.</w:t>
      </w:r>
    </w:p>
    <w:sectPr w:rsidR="00D52F74" w:rsidRPr="004A42D7" w:rsidSect="00B0463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C1229" w14:textId="77777777" w:rsidR="00583DAF" w:rsidRDefault="00583DAF">
      <w:r>
        <w:separator/>
      </w:r>
    </w:p>
  </w:endnote>
  <w:endnote w:type="continuationSeparator" w:id="0">
    <w:p w14:paraId="3EA71B41" w14:textId="77777777" w:rsidR="00583DAF" w:rsidRDefault="00583DAF">
      <w:r>
        <w:continuationSeparator/>
      </w:r>
    </w:p>
  </w:endnote>
  <w:endnote w:type="continuationNotice" w:id="1">
    <w:p w14:paraId="00FCD005" w14:textId="77777777" w:rsidR="00583DAF" w:rsidRDefault="00583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C427" w14:textId="414F6A97" w:rsidR="00865FA2" w:rsidRDefault="002E5492" w:rsidP="00865FA2">
    <w:pPr>
      <w:pStyle w:val="Footer"/>
      <w:rPr>
        <w:highlight w:val="yellow"/>
      </w:rPr>
    </w:pPr>
    <w:r>
      <w:tab/>
    </w:r>
    <w:r>
      <w:tab/>
    </w:r>
    <w:r w:rsidRPr="00AF3000">
      <w:rPr>
        <w:color w:val="000000" w:themeColor="text1"/>
        <w:szCs w:val="16"/>
      </w:rPr>
      <w:t xml:space="preserve">Page </w:t>
    </w:r>
    <w:r w:rsidRPr="00AF3000">
      <w:rPr>
        <w:color w:val="000000" w:themeColor="text1"/>
        <w:szCs w:val="16"/>
        <w:shd w:val="clear" w:color="auto" w:fill="E6E6E6"/>
      </w:rPr>
      <w:fldChar w:fldCharType="begin"/>
    </w:r>
    <w:r w:rsidRPr="00AF3000">
      <w:rPr>
        <w:color w:val="000000" w:themeColor="text1"/>
        <w:szCs w:val="16"/>
      </w:rPr>
      <w:instrText xml:space="preserve"> PAGE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1</w:t>
    </w:r>
    <w:r w:rsidRPr="00AF3000">
      <w:rPr>
        <w:color w:val="000000" w:themeColor="text1"/>
        <w:szCs w:val="16"/>
        <w:shd w:val="clear" w:color="auto" w:fill="E6E6E6"/>
      </w:rPr>
      <w:fldChar w:fldCharType="end"/>
    </w:r>
    <w:r w:rsidRPr="00AF3000">
      <w:rPr>
        <w:color w:val="000000" w:themeColor="text1"/>
        <w:szCs w:val="16"/>
      </w:rPr>
      <w:t xml:space="preserve"> of </w:t>
    </w:r>
    <w:r w:rsidRPr="00AF3000">
      <w:rPr>
        <w:color w:val="000000" w:themeColor="text1"/>
        <w:szCs w:val="16"/>
        <w:shd w:val="clear" w:color="auto" w:fill="E6E6E6"/>
      </w:rPr>
      <w:fldChar w:fldCharType="begin"/>
    </w:r>
    <w:r w:rsidRPr="00AF3000">
      <w:rPr>
        <w:color w:val="000000" w:themeColor="text1"/>
        <w:szCs w:val="16"/>
      </w:rPr>
      <w:instrText xml:space="preserve"> NUMPAGES  \* Arabic  \* MERGEFORMAT </w:instrText>
    </w:r>
    <w:r w:rsidRPr="00AF3000">
      <w:rPr>
        <w:color w:val="000000" w:themeColor="text1"/>
        <w:szCs w:val="16"/>
        <w:shd w:val="clear" w:color="auto" w:fill="E6E6E6"/>
      </w:rPr>
      <w:fldChar w:fldCharType="separate"/>
    </w:r>
    <w:r>
      <w:rPr>
        <w:color w:val="000000" w:themeColor="text1"/>
        <w:szCs w:val="16"/>
        <w:shd w:val="clear" w:color="auto" w:fill="E6E6E6"/>
      </w:rPr>
      <w:t>5</w:t>
    </w:r>
    <w:r w:rsidRPr="00AF3000">
      <w:rPr>
        <w:color w:val="000000" w:themeColor="text1"/>
        <w:szCs w:val="16"/>
        <w:shd w:val="clear" w:color="auto" w:fill="E6E6E6"/>
      </w:rPr>
      <w:fldChar w:fldCharType="end"/>
    </w:r>
  </w:p>
  <w:p w14:paraId="2AB5D021" w14:textId="75D79127" w:rsidR="00865FA2" w:rsidRPr="00AF3000" w:rsidRDefault="00865FA2" w:rsidP="00865FA2">
    <w:pPr>
      <w:pStyle w:val="Footer"/>
      <w:tabs>
        <w:tab w:val="right" w:pos="8931"/>
        <w:tab w:val="right" w:pos="13892"/>
      </w:tabs>
      <w:rPr>
        <w:color w:val="000000" w:themeColor="text1"/>
        <w:szCs w:val="16"/>
      </w:rPr>
    </w:pPr>
    <w:r>
      <w:rPr>
        <w:szCs w:val="16"/>
      </w:rPr>
      <w:t xml:space="preserve"> </w:t>
    </w:r>
    <w:r>
      <w:rPr>
        <w:szCs w:val="16"/>
      </w:rPr>
      <w:tab/>
    </w:r>
    <w:r>
      <w:rPr>
        <w:szCs w:val="16"/>
      </w:rPr>
      <w:tab/>
    </w:r>
  </w:p>
  <w:p w14:paraId="1BFE522A" w14:textId="3515C838" w:rsidR="00865FA2" w:rsidRPr="00AF3000" w:rsidRDefault="00865FA2" w:rsidP="00865FA2">
    <w:pPr>
      <w:pStyle w:val="Footer"/>
      <w:rPr>
        <w:color w:val="000000" w:themeColor="text1"/>
        <w:szCs w:val="16"/>
      </w:rPr>
    </w:pPr>
    <w:r w:rsidRPr="00AF3000">
      <w:rPr>
        <w:color w:val="000000" w:themeColor="text1"/>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E1720" w14:textId="77777777" w:rsidR="00583DAF" w:rsidRDefault="00583DAF">
      <w:r>
        <w:separator/>
      </w:r>
    </w:p>
  </w:footnote>
  <w:footnote w:type="continuationSeparator" w:id="0">
    <w:p w14:paraId="1733C717" w14:textId="77777777" w:rsidR="00583DAF" w:rsidRDefault="00583DAF">
      <w:r>
        <w:continuationSeparator/>
      </w:r>
    </w:p>
  </w:footnote>
  <w:footnote w:type="continuationNotice" w:id="1">
    <w:p w14:paraId="435647CE" w14:textId="77777777" w:rsidR="00583DAF" w:rsidRDefault="00583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C79B" w14:textId="27C6C1BD" w:rsidR="00865FA2" w:rsidRDefault="00865FA2" w:rsidP="00865FA2">
    <w:pPr>
      <w:pStyle w:val="Header"/>
      <w:ind w:left="0"/>
    </w:pPr>
    <w:r w:rsidRPr="00AF3000">
      <w:rPr>
        <w:noProof/>
        <w:color w:val="2B579A"/>
      </w:rPr>
      <w:drawing>
        <wp:inline distT="0" distB="0" distL="0" distR="0" wp14:anchorId="45AC07AE" wp14:editId="73AF6E75">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82E784F"/>
    <w:multiLevelType w:val="hybridMultilevel"/>
    <w:tmpl w:val="643240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5A71D5"/>
    <w:multiLevelType w:val="hybridMultilevel"/>
    <w:tmpl w:val="956E1C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75531D"/>
    <w:multiLevelType w:val="hybridMultilevel"/>
    <w:tmpl w:val="A0E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1B15797"/>
    <w:multiLevelType w:val="hybridMultilevel"/>
    <w:tmpl w:val="4FD88FF2"/>
    <w:lvl w:ilvl="0" w:tplc="0650A9B2">
      <w:start w:val="1"/>
      <w:numFmt w:val="decimal"/>
      <w:pStyle w:val="Paragraph"/>
      <w:lvlText w:val="%1."/>
      <w:lvlJc w:val="left"/>
      <w:pPr>
        <w:ind w:left="7732"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5A22F3B"/>
    <w:multiLevelType w:val="multilevel"/>
    <w:tmpl w:val="8D9AB1B0"/>
    <w:lvl w:ilvl="0">
      <w:start w:val="1"/>
      <w:numFmt w:val="decimal"/>
      <w:lvlText w:val="%1"/>
      <w:lvlJc w:val="left"/>
      <w:pPr>
        <w:ind w:left="786" w:hanging="360"/>
      </w:pPr>
      <w:rPr>
        <w:rFonts w:hint="default"/>
        <w:b w:val="0"/>
        <w:color w:val="000000" w:themeColor="text1"/>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7446E"/>
    <w:multiLevelType w:val="hybridMultilevel"/>
    <w:tmpl w:val="691A8180"/>
    <w:lvl w:ilvl="0" w:tplc="0C40624C">
      <w:numFmt w:val="bullet"/>
      <w:lvlText w:val="•"/>
      <w:lvlJc w:val="left"/>
      <w:pPr>
        <w:ind w:left="1139" w:hanging="360"/>
      </w:pPr>
      <w:rPr>
        <w:rFonts w:ascii="Arial" w:eastAsia="Times New Roman" w:hAnsi="Arial" w:cs="Aria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003050"/>
    <w:multiLevelType w:val="hybridMultilevel"/>
    <w:tmpl w:val="2D6E1A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2B255ABE"/>
    <w:multiLevelType w:val="multilevel"/>
    <w:tmpl w:val="EFB0B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465FBB"/>
    <w:multiLevelType w:val="hybridMultilevel"/>
    <w:tmpl w:val="9AE85CE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707BCC"/>
    <w:multiLevelType w:val="hybridMultilevel"/>
    <w:tmpl w:val="E91C5BD4"/>
    <w:lvl w:ilvl="0" w:tplc="62943A52">
      <w:numFmt w:val="bullet"/>
      <w:lvlText w:val="-"/>
      <w:lvlJc w:val="left"/>
      <w:pPr>
        <w:ind w:left="720" w:hanging="360"/>
      </w:pPr>
      <w:rPr>
        <w:rFonts w:ascii="Arial" w:eastAsia="Times New Roman" w:hAnsi="Arial"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98274B2"/>
    <w:multiLevelType w:val="hybridMultilevel"/>
    <w:tmpl w:val="2DB01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EF7F07"/>
    <w:multiLevelType w:val="hybridMultilevel"/>
    <w:tmpl w:val="F2B0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C62AC4"/>
    <w:multiLevelType w:val="hybridMultilevel"/>
    <w:tmpl w:val="73FA9768"/>
    <w:lvl w:ilvl="0" w:tplc="FB045D48">
      <w:start w:val="1"/>
      <w:numFmt w:val="bullet"/>
      <w:lvlText w:val=""/>
      <w:lvlJc w:val="left"/>
      <w:pPr>
        <w:ind w:left="1080" w:hanging="108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700" w:hanging="36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1217F46"/>
    <w:multiLevelType w:val="multilevel"/>
    <w:tmpl w:val="F59C0CBC"/>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b w:val="0"/>
        <w:i w:val="0"/>
        <w:sz w:val="22"/>
        <w:szCs w:val="22"/>
      </w:rPr>
    </w:lvl>
    <w:lvl w:ilvl="2">
      <w:start w:val="1"/>
      <w:numFmt w:val="bullet"/>
      <w:lvlText w:val=""/>
      <w:lvlJc w:val="left"/>
      <w:pPr>
        <w:ind w:left="1021" w:hanging="1021"/>
      </w:pPr>
      <w:rPr>
        <w:rFonts w:ascii="Symbol" w:hAnsi="Symbol" w:hint="default"/>
        <w:b w:val="0"/>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37"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66127D4D"/>
    <w:multiLevelType w:val="multilevel"/>
    <w:tmpl w:val="048493A6"/>
    <w:lvl w:ilvl="0">
      <w:start w:val="1"/>
      <w:numFmt w:val="decimal"/>
      <w:pStyle w:val="ITTHeading1"/>
      <w:lvlText w:val="%1."/>
      <w:lvlJc w:val="left"/>
      <w:pPr>
        <w:ind w:left="1021" w:hanging="1021"/>
      </w:pPr>
    </w:lvl>
    <w:lvl w:ilvl="1">
      <w:start w:val="1"/>
      <w:numFmt w:val="decimal"/>
      <w:pStyle w:val="ITTBody"/>
      <w:lvlText w:val="%1.%2."/>
      <w:lvlJc w:val="left"/>
      <w:pPr>
        <w:ind w:left="1163" w:hanging="1021"/>
      </w:pPr>
      <w:rPr>
        <w:sz w:val="22"/>
        <w:szCs w:val="22"/>
      </w:rPr>
    </w:lvl>
    <w:lvl w:ilvl="2">
      <w:start w:val="1"/>
      <w:numFmt w:val="decimal"/>
      <w:pStyle w:val="ITTBodyLevel2"/>
      <w:lvlText w:val="%1.%2.%3."/>
      <w:lvlJc w:val="left"/>
      <w:pPr>
        <w:ind w:left="1021" w:hanging="1021"/>
      </w:pPr>
    </w:lvl>
    <w:lvl w:ilvl="3">
      <w:start w:val="1"/>
      <w:numFmt w:val="decimal"/>
      <w:pStyle w:val="ITTBodyLevel3"/>
      <w:lvlText w:val="%1.%2.%3.%4."/>
      <w:lvlJc w:val="left"/>
      <w:pPr>
        <w:ind w:left="4565" w:hanging="1021"/>
      </w:pPr>
    </w:lvl>
    <w:lvl w:ilvl="4">
      <w:start w:val="1"/>
      <w:numFmt w:val="decimal"/>
      <w:pStyle w:val="ITTBodyLevel4indent"/>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3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0"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313AB"/>
    <w:multiLevelType w:val="hybridMultilevel"/>
    <w:tmpl w:val="9B827226"/>
    <w:lvl w:ilvl="0" w:tplc="0C40624C">
      <w:numFmt w:val="bullet"/>
      <w:lvlText w:val="•"/>
      <w:lvlJc w:val="left"/>
      <w:pPr>
        <w:ind w:left="113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A796A"/>
    <w:multiLevelType w:val="hybridMultilevel"/>
    <w:tmpl w:val="C2DC1A88"/>
    <w:lvl w:ilvl="0" w:tplc="A2F04D9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AAE6D2A">
      <w:start w:val="1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D94E62"/>
    <w:multiLevelType w:val="hybridMultilevel"/>
    <w:tmpl w:val="79F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817C6"/>
    <w:multiLevelType w:val="hybridMultilevel"/>
    <w:tmpl w:val="6A665C5E"/>
    <w:lvl w:ilvl="0" w:tplc="515A7C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DB84932"/>
    <w:multiLevelType w:val="hybridMultilevel"/>
    <w:tmpl w:val="F64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5"/>
  </w:num>
  <w:num w:numId="2" w16cid:durableId="2039620118">
    <w:abstractNumId w:val="39"/>
  </w:num>
  <w:num w:numId="3" w16cid:durableId="2116749296">
    <w:abstractNumId w:val="26"/>
  </w:num>
  <w:num w:numId="4" w16cid:durableId="611715962">
    <w:abstractNumId w:val="27"/>
  </w:num>
  <w:num w:numId="5" w16cid:durableId="377554922">
    <w:abstractNumId w:val="7"/>
  </w:num>
  <w:num w:numId="6" w16cid:durableId="1967815002">
    <w:abstractNumId w:val="11"/>
  </w:num>
  <w:num w:numId="7" w16cid:durableId="1478373446">
    <w:abstractNumId w:val="20"/>
  </w:num>
  <w:num w:numId="8" w16cid:durableId="1216622483">
    <w:abstractNumId w:val="23"/>
  </w:num>
  <w:num w:numId="9" w16cid:durableId="1028289363">
    <w:abstractNumId w:val="29"/>
  </w:num>
  <w:num w:numId="10" w16cid:durableId="1748379919">
    <w:abstractNumId w:val="10"/>
  </w:num>
  <w:num w:numId="11" w16cid:durableId="1008825018">
    <w:abstractNumId w:val="35"/>
  </w:num>
  <w:num w:numId="12" w16cid:durableId="128134450">
    <w:abstractNumId w:val="15"/>
  </w:num>
  <w:num w:numId="13" w16cid:durableId="503516617">
    <w:abstractNumId w:val="28"/>
  </w:num>
  <w:num w:numId="14" w16cid:durableId="1971012577">
    <w:abstractNumId w:val="32"/>
  </w:num>
  <w:num w:numId="15" w16cid:durableId="1256014139">
    <w:abstractNumId w:val="17"/>
  </w:num>
  <w:num w:numId="16" w16cid:durableId="230039927">
    <w:abstractNumId w:val="0"/>
  </w:num>
  <w:num w:numId="17" w16cid:durableId="882135492">
    <w:abstractNumId w:val="1"/>
  </w:num>
  <w:num w:numId="18" w16cid:durableId="194315641">
    <w:abstractNumId w:val="13"/>
  </w:num>
  <w:num w:numId="19" w16cid:durableId="1279488302">
    <w:abstractNumId w:val="21"/>
  </w:num>
  <w:num w:numId="20" w16cid:durableId="102305755">
    <w:abstractNumId w:val="9"/>
  </w:num>
  <w:num w:numId="21" w16cid:durableId="1863712968">
    <w:abstractNumId w:val="37"/>
  </w:num>
  <w:num w:numId="22" w16cid:durableId="426196748">
    <w:abstractNumId w:val="34"/>
  </w:num>
  <w:num w:numId="23" w16cid:durableId="1440686053">
    <w:abstractNumId w:val="40"/>
  </w:num>
  <w:num w:numId="24" w16cid:durableId="87122838">
    <w:abstractNumId w:val="14"/>
  </w:num>
  <w:num w:numId="25" w16cid:durableId="2069259383">
    <w:abstractNumId w:val="6"/>
  </w:num>
  <w:num w:numId="26" w16cid:durableId="1082874494">
    <w:abstractNumId w:val="6"/>
    <w:lvlOverride w:ilvl="0">
      <w:startOverride w:val="1"/>
    </w:lvlOverride>
  </w:num>
  <w:num w:numId="27" w16cid:durableId="566762753">
    <w:abstractNumId w:val="43"/>
  </w:num>
  <w:num w:numId="28" w16cid:durableId="1501507477">
    <w:abstractNumId w:val="19"/>
  </w:num>
  <w:num w:numId="29" w16cid:durableId="1007052079">
    <w:abstractNumId w:val="3"/>
  </w:num>
  <w:num w:numId="30" w16cid:durableId="427890917">
    <w:abstractNumId w:val="40"/>
    <w:lvlOverride w:ilvl="0">
      <w:startOverride w:val="1"/>
    </w:lvlOverride>
  </w:num>
  <w:num w:numId="31" w16cid:durableId="1711951164">
    <w:abstractNumId w:val="8"/>
  </w:num>
  <w:num w:numId="32" w16cid:durableId="456028816">
    <w:abstractNumId w:val="25"/>
  </w:num>
  <w:num w:numId="33" w16cid:durableId="738748156">
    <w:abstractNumId w:val="30"/>
  </w:num>
  <w:num w:numId="34" w16cid:durableId="1410270612">
    <w:abstractNumId w:val="24"/>
  </w:num>
  <w:num w:numId="35" w16cid:durableId="5202413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953537">
    <w:abstractNumId w:val="4"/>
  </w:num>
  <w:num w:numId="37" w16cid:durableId="1622220535">
    <w:abstractNumId w:val="18"/>
  </w:num>
  <w:num w:numId="38" w16cid:durableId="1313633858">
    <w:abstractNumId w:val="42"/>
  </w:num>
  <w:num w:numId="39" w16cid:durableId="339085425">
    <w:abstractNumId w:val="45"/>
  </w:num>
  <w:num w:numId="40" w16cid:durableId="1488479641">
    <w:abstractNumId w:val="26"/>
  </w:num>
  <w:num w:numId="41" w16cid:durableId="315688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9716702">
    <w:abstractNumId w:val="33"/>
  </w:num>
  <w:num w:numId="43" w16cid:durableId="1920869058">
    <w:abstractNumId w:val="22"/>
  </w:num>
  <w:num w:numId="44" w16cid:durableId="1412504295">
    <w:abstractNumId w:val="38"/>
  </w:num>
  <w:num w:numId="45" w16cid:durableId="460271500">
    <w:abstractNumId w:val="36"/>
  </w:num>
  <w:num w:numId="46" w16cid:durableId="2007202517">
    <w:abstractNumId w:val="2"/>
  </w:num>
  <w:num w:numId="47" w16cid:durableId="2067530438">
    <w:abstractNumId w:val="12"/>
  </w:num>
  <w:num w:numId="48" w16cid:durableId="801119322">
    <w:abstractNumId w:val="41"/>
  </w:num>
  <w:num w:numId="49" w16cid:durableId="134463021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A"/>
    <w:rsid w:val="0000212B"/>
    <w:rsid w:val="000036B5"/>
    <w:rsid w:val="00004374"/>
    <w:rsid w:val="00005A9E"/>
    <w:rsid w:val="00010358"/>
    <w:rsid w:val="000119FB"/>
    <w:rsid w:val="000130AD"/>
    <w:rsid w:val="000141A7"/>
    <w:rsid w:val="00016C1B"/>
    <w:rsid w:val="00022593"/>
    <w:rsid w:val="0002259F"/>
    <w:rsid w:val="00023C50"/>
    <w:rsid w:val="000242AA"/>
    <w:rsid w:val="0002578C"/>
    <w:rsid w:val="000273F6"/>
    <w:rsid w:val="00027A71"/>
    <w:rsid w:val="00027CDE"/>
    <w:rsid w:val="000302AD"/>
    <w:rsid w:val="0003074B"/>
    <w:rsid w:val="00035888"/>
    <w:rsid w:val="00035EC4"/>
    <w:rsid w:val="00037B65"/>
    <w:rsid w:val="00037C40"/>
    <w:rsid w:val="00040048"/>
    <w:rsid w:val="000410CB"/>
    <w:rsid w:val="00042EE3"/>
    <w:rsid w:val="00043192"/>
    <w:rsid w:val="0004720E"/>
    <w:rsid w:val="0005184A"/>
    <w:rsid w:val="00054D11"/>
    <w:rsid w:val="00056978"/>
    <w:rsid w:val="00057044"/>
    <w:rsid w:val="000579BD"/>
    <w:rsid w:val="000614FB"/>
    <w:rsid w:val="00061C9D"/>
    <w:rsid w:val="000633D2"/>
    <w:rsid w:val="00064C1F"/>
    <w:rsid w:val="000668A7"/>
    <w:rsid w:val="000708B0"/>
    <w:rsid w:val="00071991"/>
    <w:rsid w:val="00072191"/>
    <w:rsid w:val="00073398"/>
    <w:rsid w:val="00074EA7"/>
    <w:rsid w:val="00075B35"/>
    <w:rsid w:val="000768C8"/>
    <w:rsid w:val="00077015"/>
    <w:rsid w:val="00077A84"/>
    <w:rsid w:val="000800F9"/>
    <w:rsid w:val="000825C7"/>
    <w:rsid w:val="0008399C"/>
    <w:rsid w:val="00085C27"/>
    <w:rsid w:val="0009289C"/>
    <w:rsid w:val="00094B5D"/>
    <w:rsid w:val="000962F9"/>
    <w:rsid w:val="00096EBE"/>
    <w:rsid w:val="000A103F"/>
    <w:rsid w:val="000A1B65"/>
    <w:rsid w:val="000A1EC0"/>
    <w:rsid w:val="000A3BB8"/>
    <w:rsid w:val="000A4909"/>
    <w:rsid w:val="000A6B35"/>
    <w:rsid w:val="000A7A5F"/>
    <w:rsid w:val="000B2005"/>
    <w:rsid w:val="000B450F"/>
    <w:rsid w:val="000B5495"/>
    <w:rsid w:val="000B6DFC"/>
    <w:rsid w:val="000C1550"/>
    <w:rsid w:val="000C15DF"/>
    <w:rsid w:val="000C1962"/>
    <w:rsid w:val="000C1FF5"/>
    <w:rsid w:val="000C2106"/>
    <w:rsid w:val="000C2A6A"/>
    <w:rsid w:val="000C3F75"/>
    <w:rsid w:val="000C4168"/>
    <w:rsid w:val="000C437C"/>
    <w:rsid w:val="000D0598"/>
    <w:rsid w:val="000D3F3F"/>
    <w:rsid w:val="000D6473"/>
    <w:rsid w:val="000D6AB8"/>
    <w:rsid w:val="000D71B6"/>
    <w:rsid w:val="000E0C37"/>
    <w:rsid w:val="000E275E"/>
    <w:rsid w:val="000E3C34"/>
    <w:rsid w:val="000E3E6A"/>
    <w:rsid w:val="000E418D"/>
    <w:rsid w:val="000E5AED"/>
    <w:rsid w:val="000E6C5F"/>
    <w:rsid w:val="000E7F12"/>
    <w:rsid w:val="000F09EF"/>
    <w:rsid w:val="000F3A8B"/>
    <w:rsid w:val="000F424F"/>
    <w:rsid w:val="000F55F2"/>
    <w:rsid w:val="000F7456"/>
    <w:rsid w:val="00100269"/>
    <w:rsid w:val="001002B5"/>
    <w:rsid w:val="00101F34"/>
    <w:rsid w:val="0010335B"/>
    <w:rsid w:val="00104F02"/>
    <w:rsid w:val="00107969"/>
    <w:rsid w:val="00107A0E"/>
    <w:rsid w:val="001100C3"/>
    <w:rsid w:val="001110C1"/>
    <w:rsid w:val="00112D5F"/>
    <w:rsid w:val="00113EED"/>
    <w:rsid w:val="001142BB"/>
    <w:rsid w:val="00114815"/>
    <w:rsid w:val="001168F6"/>
    <w:rsid w:val="001172E1"/>
    <w:rsid w:val="00117C68"/>
    <w:rsid w:val="001219F1"/>
    <w:rsid w:val="00121C88"/>
    <w:rsid w:val="0012320E"/>
    <w:rsid w:val="00123D3F"/>
    <w:rsid w:val="00127277"/>
    <w:rsid w:val="001300F7"/>
    <w:rsid w:val="001314A0"/>
    <w:rsid w:val="00131EB8"/>
    <w:rsid w:val="00133695"/>
    <w:rsid w:val="00133DCB"/>
    <w:rsid w:val="00134F2D"/>
    <w:rsid w:val="00135FA9"/>
    <w:rsid w:val="001367B5"/>
    <w:rsid w:val="00137411"/>
    <w:rsid w:val="00144B40"/>
    <w:rsid w:val="00144DA0"/>
    <w:rsid w:val="00145F41"/>
    <w:rsid w:val="001471E7"/>
    <w:rsid w:val="00150B89"/>
    <w:rsid w:val="00153666"/>
    <w:rsid w:val="00153ABD"/>
    <w:rsid w:val="0015594C"/>
    <w:rsid w:val="00155C4C"/>
    <w:rsid w:val="00156929"/>
    <w:rsid w:val="00157342"/>
    <w:rsid w:val="00161AA0"/>
    <w:rsid w:val="001624F5"/>
    <w:rsid w:val="00162E51"/>
    <w:rsid w:val="00162EBE"/>
    <w:rsid w:val="00162FCF"/>
    <w:rsid w:val="00164A48"/>
    <w:rsid w:val="0016717D"/>
    <w:rsid w:val="001703A7"/>
    <w:rsid w:val="0017277D"/>
    <w:rsid w:val="001729C7"/>
    <w:rsid w:val="00172C65"/>
    <w:rsid w:val="0017363E"/>
    <w:rsid w:val="00176BFD"/>
    <w:rsid w:val="00176C76"/>
    <w:rsid w:val="00177944"/>
    <w:rsid w:val="00177A78"/>
    <w:rsid w:val="001813D8"/>
    <w:rsid w:val="00182A1F"/>
    <w:rsid w:val="0018339C"/>
    <w:rsid w:val="0018365E"/>
    <w:rsid w:val="00186B06"/>
    <w:rsid w:val="001909CE"/>
    <w:rsid w:val="00191DB0"/>
    <w:rsid w:val="00194617"/>
    <w:rsid w:val="00194EA8"/>
    <w:rsid w:val="00197EBC"/>
    <w:rsid w:val="00197F5F"/>
    <w:rsid w:val="001A543D"/>
    <w:rsid w:val="001A7511"/>
    <w:rsid w:val="001B0176"/>
    <w:rsid w:val="001B0506"/>
    <w:rsid w:val="001B1592"/>
    <w:rsid w:val="001C032E"/>
    <w:rsid w:val="001C1B21"/>
    <w:rsid w:val="001C3ECF"/>
    <w:rsid w:val="001D0ABF"/>
    <w:rsid w:val="001D224F"/>
    <w:rsid w:val="001D2AA3"/>
    <w:rsid w:val="001D4CEB"/>
    <w:rsid w:val="001D5514"/>
    <w:rsid w:val="001D65CE"/>
    <w:rsid w:val="001D6A02"/>
    <w:rsid w:val="001D6A25"/>
    <w:rsid w:val="001D6CAA"/>
    <w:rsid w:val="001D7D6A"/>
    <w:rsid w:val="001D7D70"/>
    <w:rsid w:val="001E0FAF"/>
    <w:rsid w:val="001E2C90"/>
    <w:rsid w:val="001E4158"/>
    <w:rsid w:val="001E5BAC"/>
    <w:rsid w:val="001E6169"/>
    <w:rsid w:val="001E6F31"/>
    <w:rsid w:val="001E7B9B"/>
    <w:rsid w:val="001F086F"/>
    <w:rsid w:val="001F71C3"/>
    <w:rsid w:val="00201996"/>
    <w:rsid w:val="002026C1"/>
    <w:rsid w:val="00202B61"/>
    <w:rsid w:val="00202DFC"/>
    <w:rsid w:val="002033A7"/>
    <w:rsid w:val="002049DF"/>
    <w:rsid w:val="0020525E"/>
    <w:rsid w:val="00206255"/>
    <w:rsid w:val="002063C4"/>
    <w:rsid w:val="0020712A"/>
    <w:rsid w:val="0021029D"/>
    <w:rsid w:val="00210C34"/>
    <w:rsid w:val="00213B4C"/>
    <w:rsid w:val="00213DE3"/>
    <w:rsid w:val="002150A8"/>
    <w:rsid w:val="00215215"/>
    <w:rsid w:val="00215CA9"/>
    <w:rsid w:val="002169E7"/>
    <w:rsid w:val="00220D6D"/>
    <w:rsid w:val="002259AC"/>
    <w:rsid w:val="002271CD"/>
    <w:rsid w:val="00230BEB"/>
    <w:rsid w:val="002315E3"/>
    <w:rsid w:val="00232FDF"/>
    <w:rsid w:val="00233DCE"/>
    <w:rsid w:val="002347E7"/>
    <w:rsid w:val="00235A07"/>
    <w:rsid w:val="00235CAB"/>
    <w:rsid w:val="002374D8"/>
    <w:rsid w:val="0024039A"/>
    <w:rsid w:val="00244B2A"/>
    <w:rsid w:val="002453A9"/>
    <w:rsid w:val="00245C2F"/>
    <w:rsid w:val="002469E8"/>
    <w:rsid w:val="00250CF9"/>
    <w:rsid w:val="00251D56"/>
    <w:rsid w:val="002526E6"/>
    <w:rsid w:val="002535B1"/>
    <w:rsid w:val="00253973"/>
    <w:rsid w:val="00254330"/>
    <w:rsid w:val="00255B2E"/>
    <w:rsid w:val="00260FC5"/>
    <w:rsid w:val="0026157C"/>
    <w:rsid w:val="00262510"/>
    <w:rsid w:val="0026365B"/>
    <w:rsid w:val="00263C07"/>
    <w:rsid w:val="0026472F"/>
    <w:rsid w:val="00265420"/>
    <w:rsid w:val="00265B31"/>
    <w:rsid w:val="002704B8"/>
    <w:rsid w:val="0027329E"/>
    <w:rsid w:val="00273504"/>
    <w:rsid w:val="00273A3F"/>
    <w:rsid w:val="00275AE5"/>
    <w:rsid w:val="0027661D"/>
    <w:rsid w:val="00283A86"/>
    <w:rsid w:val="00285BF2"/>
    <w:rsid w:val="00287908"/>
    <w:rsid w:val="00292B7D"/>
    <w:rsid w:val="0029450E"/>
    <w:rsid w:val="002948AF"/>
    <w:rsid w:val="00297491"/>
    <w:rsid w:val="002A024B"/>
    <w:rsid w:val="002A02AE"/>
    <w:rsid w:val="002A1AB3"/>
    <w:rsid w:val="002A3162"/>
    <w:rsid w:val="002A3712"/>
    <w:rsid w:val="002A381E"/>
    <w:rsid w:val="002A4C39"/>
    <w:rsid w:val="002A54F2"/>
    <w:rsid w:val="002A5AEA"/>
    <w:rsid w:val="002A6B08"/>
    <w:rsid w:val="002A7409"/>
    <w:rsid w:val="002A7C45"/>
    <w:rsid w:val="002B0D96"/>
    <w:rsid w:val="002B1088"/>
    <w:rsid w:val="002B2370"/>
    <w:rsid w:val="002B3FA7"/>
    <w:rsid w:val="002B4951"/>
    <w:rsid w:val="002B7618"/>
    <w:rsid w:val="002C24AC"/>
    <w:rsid w:val="002C2E49"/>
    <w:rsid w:val="002C3575"/>
    <w:rsid w:val="002C3FAA"/>
    <w:rsid w:val="002C4058"/>
    <w:rsid w:val="002C41B1"/>
    <w:rsid w:val="002C5740"/>
    <w:rsid w:val="002D3762"/>
    <w:rsid w:val="002D57EE"/>
    <w:rsid w:val="002D68B3"/>
    <w:rsid w:val="002D7C56"/>
    <w:rsid w:val="002E0212"/>
    <w:rsid w:val="002E11A9"/>
    <w:rsid w:val="002E1B55"/>
    <w:rsid w:val="002E1F3C"/>
    <w:rsid w:val="002E2422"/>
    <w:rsid w:val="002E359E"/>
    <w:rsid w:val="002E40D5"/>
    <w:rsid w:val="002E53E7"/>
    <w:rsid w:val="002E5492"/>
    <w:rsid w:val="002F017F"/>
    <w:rsid w:val="002F15CF"/>
    <w:rsid w:val="002F36F2"/>
    <w:rsid w:val="002F3A66"/>
    <w:rsid w:val="002F451A"/>
    <w:rsid w:val="002F4CB8"/>
    <w:rsid w:val="002F7006"/>
    <w:rsid w:val="003006C7"/>
    <w:rsid w:val="003015FC"/>
    <w:rsid w:val="00302486"/>
    <w:rsid w:val="0030382B"/>
    <w:rsid w:val="00304986"/>
    <w:rsid w:val="00304FEB"/>
    <w:rsid w:val="003058A4"/>
    <w:rsid w:val="00315B39"/>
    <w:rsid w:val="0031664C"/>
    <w:rsid w:val="00316AA8"/>
    <w:rsid w:val="003174BD"/>
    <w:rsid w:val="00320AA0"/>
    <w:rsid w:val="00320BE1"/>
    <w:rsid w:val="00321D3D"/>
    <w:rsid w:val="003267F1"/>
    <w:rsid w:val="00326804"/>
    <w:rsid w:val="00330BC1"/>
    <w:rsid w:val="0033247A"/>
    <w:rsid w:val="003330E6"/>
    <w:rsid w:val="00333130"/>
    <w:rsid w:val="0033321B"/>
    <w:rsid w:val="00335267"/>
    <w:rsid w:val="003360CE"/>
    <w:rsid w:val="00337270"/>
    <w:rsid w:val="003404EE"/>
    <w:rsid w:val="00340F21"/>
    <w:rsid w:val="00341D41"/>
    <w:rsid w:val="0034643B"/>
    <w:rsid w:val="0034687C"/>
    <w:rsid w:val="00350F69"/>
    <w:rsid w:val="003512E8"/>
    <w:rsid w:val="00351EDB"/>
    <w:rsid w:val="00353D3E"/>
    <w:rsid w:val="003546C4"/>
    <w:rsid w:val="0035568A"/>
    <w:rsid w:val="0035769A"/>
    <w:rsid w:val="00357846"/>
    <w:rsid w:val="00360B55"/>
    <w:rsid w:val="00362226"/>
    <w:rsid w:val="0036407F"/>
    <w:rsid w:val="00366FBA"/>
    <w:rsid w:val="00370A37"/>
    <w:rsid w:val="00372863"/>
    <w:rsid w:val="00372DD6"/>
    <w:rsid w:val="00376132"/>
    <w:rsid w:val="003762E9"/>
    <w:rsid w:val="00376D6E"/>
    <w:rsid w:val="00377E36"/>
    <w:rsid w:val="00380E78"/>
    <w:rsid w:val="00380F8F"/>
    <w:rsid w:val="003830C0"/>
    <w:rsid w:val="003830CE"/>
    <w:rsid w:val="00383A82"/>
    <w:rsid w:val="0038417E"/>
    <w:rsid w:val="00385214"/>
    <w:rsid w:val="003852BE"/>
    <w:rsid w:val="003904E5"/>
    <w:rsid w:val="00390741"/>
    <w:rsid w:val="00391CF3"/>
    <w:rsid w:val="0039424E"/>
    <w:rsid w:val="003A0348"/>
    <w:rsid w:val="003A05DB"/>
    <w:rsid w:val="003A586F"/>
    <w:rsid w:val="003A6498"/>
    <w:rsid w:val="003A6F50"/>
    <w:rsid w:val="003B0DA5"/>
    <w:rsid w:val="003B1379"/>
    <w:rsid w:val="003B248A"/>
    <w:rsid w:val="003B2D63"/>
    <w:rsid w:val="003B5561"/>
    <w:rsid w:val="003B62A3"/>
    <w:rsid w:val="003B7589"/>
    <w:rsid w:val="003B7BCF"/>
    <w:rsid w:val="003C054C"/>
    <w:rsid w:val="003C067A"/>
    <w:rsid w:val="003C1695"/>
    <w:rsid w:val="003C36AC"/>
    <w:rsid w:val="003C49FB"/>
    <w:rsid w:val="003C7672"/>
    <w:rsid w:val="003C77AE"/>
    <w:rsid w:val="003D0A39"/>
    <w:rsid w:val="003D0B4F"/>
    <w:rsid w:val="003D3B28"/>
    <w:rsid w:val="003D437C"/>
    <w:rsid w:val="003D4E97"/>
    <w:rsid w:val="003D59D4"/>
    <w:rsid w:val="003D623F"/>
    <w:rsid w:val="003E074E"/>
    <w:rsid w:val="003E1E2A"/>
    <w:rsid w:val="003E2882"/>
    <w:rsid w:val="003E3496"/>
    <w:rsid w:val="003E4168"/>
    <w:rsid w:val="003E7DA6"/>
    <w:rsid w:val="003F20BD"/>
    <w:rsid w:val="003F36DB"/>
    <w:rsid w:val="003F3B32"/>
    <w:rsid w:val="003F7320"/>
    <w:rsid w:val="003F7E2B"/>
    <w:rsid w:val="00400245"/>
    <w:rsid w:val="004015EC"/>
    <w:rsid w:val="00402024"/>
    <w:rsid w:val="00402323"/>
    <w:rsid w:val="00403696"/>
    <w:rsid w:val="0040615D"/>
    <w:rsid w:val="00407220"/>
    <w:rsid w:val="00407399"/>
    <w:rsid w:val="00413876"/>
    <w:rsid w:val="00414173"/>
    <w:rsid w:val="00414815"/>
    <w:rsid w:val="00415F89"/>
    <w:rsid w:val="00420836"/>
    <w:rsid w:val="004230DF"/>
    <w:rsid w:val="0042388A"/>
    <w:rsid w:val="00423B3C"/>
    <w:rsid w:val="00423CEF"/>
    <w:rsid w:val="00425E39"/>
    <w:rsid w:val="0043174F"/>
    <w:rsid w:val="0043346F"/>
    <w:rsid w:val="004346AC"/>
    <w:rsid w:val="00434CE1"/>
    <w:rsid w:val="00436714"/>
    <w:rsid w:val="00440569"/>
    <w:rsid w:val="00441BEC"/>
    <w:rsid w:val="0044286A"/>
    <w:rsid w:val="004436CA"/>
    <w:rsid w:val="00444E90"/>
    <w:rsid w:val="004456A9"/>
    <w:rsid w:val="00446486"/>
    <w:rsid w:val="004467BF"/>
    <w:rsid w:val="0044742A"/>
    <w:rsid w:val="004506E9"/>
    <w:rsid w:val="004509A2"/>
    <w:rsid w:val="004511A7"/>
    <w:rsid w:val="004519B2"/>
    <w:rsid w:val="004561D6"/>
    <w:rsid w:val="00456A0F"/>
    <w:rsid w:val="00456C43"/>
    <w:rsid w:val="00461997"/>
    <w:rsid w:val="0046216B"/>
    <w:rsid w:val="00463B8F"/>
    <w:rsid w:val="00463E57"/>
    <w:rsid w:val="004648FD"/>
    <w:rsid w:val="004649D7"/>
    <w:rsid w:val="00465330"/>
    <w:rsid w:val="0046607E"/>
    <w:rsid w:val="0046672B"/>
    <w:rsid w:val="004707FD"/>
    <w:rsid w:val="00471255"/>
    <w:rsid w:val="00471A12"/>
    <w:rsid w:val="00472A2E"/>
    <w:rsid w:val="00481C98"/>
    <w:rsid w:val="004820BB"/>
    <w:rsid w:val="004820E9"/>
    <w:rsid w:val="00483216"/>
    <w:rsid w:val="00483459"/>
    <w:rsid w:val="0048361F"/>
    <w:rsid w:val="0048375A"/>
    <w:rsid w:val="00484FE9"/>
    <w:rsid w:val="00485B88"/>
    <w:rsid w:val="00486366"/>
    <w:rsid w:val="00490C28"/>
    <w:rsid w:val="00490DAF"/>
    <w:rsid w:val="004914C0"/>
    <w:rsid w:val="004924BA"/>
    <w:rsid w:val="00492F52"/>
    <w:rsid w:val="00493960"/>
    <w:rsid w:val="004975F5"/>
    <w:rsid w:val="004979E5"/>
    <w:rsid w:val="004A2225"/>
    <w:rsid w:val="004A2923"/>
    <w:rsid w:val="004A42D7"/>
    <w:rsid w:val="004A4EAB"/>
    <w:rsid w:val="004A5526"/>
    <w:rsid w:val="004A5700"/>
    <w:rsid w:val="004A7223"/>
    <w:rsid w:val="004B10A6"/>
    <w:rsid w:val="004B201A"/>
    <w:rsid w:val="004B2614"/>
    <w:rsid w:val="004B3577"/>
    <w:rsid w:val="004B4705"/>
    <w:rsid w:val="004B4F49"/>
    <w:rsid w:val="004B514C"/>
    <w:rsid w:val="004B669D"/>
    <w:rsid w:val="004B6830"/>
    <w:rsid w:val="004B7F0F"/>
    <w:rsid w:val="004C1031"/>
    <w:rsid w:val="004C139C"/>
    <w:rsid w:val="004C21FE"/>
    <w:rsid w:val="004C6359"/>
    <w:rsid w:val="004C75BA"/>
    <w:rsid w:val="004D23AC"/>
    <w:rsid w:val="004D2964"/>
    <w:rsid w:val="004D5321"/>
    <w:rsid w:val="004D559D"/>
    <w:rsid w:val="004D67E2"/>
    <w:rsid w:val="004E0842"/>
    <w:rsid w:val="004E0EE2"/>
    <w:rsid w:val="004E3B33"/>
    <w:rsid w:val="004E3D1F"/>
    <w:rsid w:val="004E5D1C"/>
    <w:rsid w:val="004E785C"/>
    <w:rsid w:val="004F053E"/>
    <w:rsid w:val="004F0DFF"/>
    <w:rsid w:val="004F38C2"/>
    <w:rsid w:val="004F4748"/>
    <w:rsid w:val="004F56E7"/>
    <w:rsid w:val="004F6D2F"/>
    <w:rsid w:val="00500893"/>
    <w:rsid w:val="005014F5"/>
    <w:rsid w:val="00502D56"/>
    <w:rsid w:val="00503454"/>
    <w:rsid w:val="00506E2A"/>
    <w:rsid w:val="00506ED0"/>
    <w:rsid w:val="005074DC"/>
    <w:rsid w:val="005114CD"/>
    <w:rsid w:val="00512B40"/>
    <w:rsid w:val="00520DB9"/>
    <w:rsid w:val="00521236"/>
    <w:rsid w:val="005221C3"/>
    <w:rsid w:val="00524674"/>
    <w:rsid w:val="00525450"/>
    <w:rsid w:val="00526C07"/>
    <w:rsid w:val="005300CF"/>
    <w:rsid w:val="0053046C"/>
    <w:rsid w:val="00531AFE"/>
    <w:rsid w:val="005325C2"/>
    <w:rsid w:val="005330A3"/>
    <w:rsid w:val="0053387C"/>
    <w:rsid w:val="00533929"/>
    <w:rsid w:val="00537A10"/>
    <w:rsid w:val="0054077B"/>
    <w:rsid w:val="00540895"/>
    <w:rsid w:val="00541007"/>
    <w:rsid w:val="00542CB9"/>
    <w:rsid w:val="00545901"/>
    <w:rsid w:val="005476C1"/>
    <w:rsid w:val="005508ED"/>
    <w:rsid w:val="00551095"/>
    <w:rsid w:val="0055235A"/>
    <w:rsid w:val="00554310"/>
    <w:rsid w:val="005552AC"/>
    <w:rsid w:val="00556075"/>
    <w:rsid w:val="00557A92"/>
    <w:rsid w:val="00557F3C"/>
    <w:rsid w:val="005614AA"/>
    <w:rsid w:val="00561B32"/>
    <w:rsid w:val="00565C6D"/>
    <w:rsid w:val="00567AC3"/>
    <w:rsid w:val="005700E7"/>
    <w:rsid w:val="0057085B"/>
    <w:rsid w:val="005710DF"/>
    <w:rsid w:val="00571D43"/>
    <w:rsid w:val="0057328C"/>
    <w:rsid w:val="00574A6C"/>
    <w:rsid w:val="00574D38"/>
    <w:rsid w:val="00575A7A"/>
    <w:rsid w:val="005768DD"/>
    <w:rsid w:val="005776B0"/>
    <w:rsid w:val="005825B8"/>
    <w:rsid w:val="00583DAF"/>
    <w:rsid w:val="005860F4"/>
    <w:rsid w:val="005865B3"/>
    <w:rsid w:val="005866B1"/>
    <w:rsid w:val="0059194D"/>
    <w:rsid w:val="00591C60"/>
    <w:rsid w:val="00591DE5"/>
    <w:rsid w:val="0059381E"/>
    <w:rsid w:val="005952E2"/>
    <w:rsid w:val="00595E58"/>
    <w:rsid w:val="00597C6B"/>
    <w:rsid w:val="005A18AF"/>
    <w:rsid w:val="005A227C"/>
    <w:rsid w:val="005A257F"/>
    <w:rsid w:val="005A3AFF"/>
    <w:rsid w:val="005A5982"/>
    <w:rsid w:val="005A5E10"/>
    <w:rsid w:val="005A5F61"/>
    <w:rsid w:val="005A60A2"/>
    <w:rsid w:val="005A6AFC"/>
    <w:rsid w:val="005B0957"/>
    <w:rsid w:val="005B2286"/>
    <w:rsid w:val="005B3F53"/>
    <w:rsid w:val="005B4025"/>
    <w:rsid w:val="005B56E2"/>
    <w:rsid w:val="005B5C49"/>
    <w:rsid w:val="005B6F4E"/>
    <w:rsid w:val="005B7530"/>
    <w:rsid w:val="005C051F"/>
    <w:rsid w:val="005C2E97"/>
    <w:rsid w:val="005C762E"/>
    <w:rsid w:val="005D098C"/>
    <w:rsid w:val="005D0F79"/>
    <w:rsid w:val="005D24DB"/>
    <w:rsid w:val="005D4B97"/>
    <w:rsid w:val="005D5967"/>
    <w:rsid w:val="005D5E0B"/>
    <w:rsid w:val="005D6608"/>
    <w:rsid w:val="005D7832"/>
    <w:rsid w:val="005D7C70"/>
    <w:rsid w:val="005E0908"/>
    <w:rsid w:val="005E0D32"/>
    <w:rsid w:val="005E188A"/>
    <w:rsid w:val="005F1A04"/>
    <w:rsid w:val="005F2176"/>
    <w:rsid w:val="005F3A26"/>
    <w:rsid w:val="005F4775"/>
    <w:rsid w:val="005F4B6C"/>
    <w:rsid w:val="005F5E13"/>
    <w:rsid w:val="005F698A"/>
    <w:rsid w:val="005F784C"/>
    <w:rsid w:val="00601ABB"/>
    <w:rsid w:val="00603E56"/>
    <w:rsid w:val="00603E77"/>
    <w:rsid w:val="00604A98"/>
    <w:rsid w:val="0060504B"/>
    <w:rsid w:val="0060662A"/>
    <w:rsid w:val="0061098B"/>
    <w:rsid w:val="00613E82"/>
    <w:rsid w:val="00614460"/>
    <w:rsid w:val="00614BDA"/>
    <w:rsid w:val="00615129"/>
    <w:rsid w:val="00615B11"/>
    <w:rsid w:val="00616C83"/>
    <w:rsid w:val="006172F1"/>
    <w:rsid w:val="00617519"/>
    <w:rsid w:val="00624EF5"/>
    <w:rsid w:val="00625641"/>
    <w:rsid w:val="00625F16"/>
    <w:rsid w:val="00631709"/>
    <w:rsid w:val="006331B4"/>
    <w:rsid w:val="006338E7"/>
    <w:rsid w:val="0063434D"/>
    <w:rsid w:val="006343F3"/>
    <w:rsid w:val="0063607A"/>
    <w:rsid w:val="00636B32"/>
    <w:rsid w:val="00636BB7"/>
    <w:rsid w:val="00636F97"/>
    <w:rsid w:val="00637BF3"/>
    <w:rsid w:val="00642906"/>
    <w:rsid w:val="006433D4"/>
    <w:rsid w:val="00644E9C"/>
    <w:rsid w:val="00645D12"/>
    <w:rsid w:val="006463AE"/>
    <w:rsid w:val="00647CA3"/>
    <w:rsid w:val="00647E2C"/>
    <w:rsid w:val="00653FB1"/>
    <w:rsid w:val="00656FDB"/>
    <w:rsid w:val="006571D4"/>
    <w:rsid w:val="00661568"/>
    <w:rsid w:val="00662F32"/>
    <w:rsid w:val="006666D7"/>
    <w:rsid w:val="006708B9"/>
    <w:rsid w:val="0067199F"/>
    <w:rsid w:val="00672296"/>
    <w:rsid w:val="00673D4F"/>
    <w:rsid w:val="00673F84"/>
    <w:rsid w:val="006805F9"/>
    <w:rsid w:val="00680633"/>
    <w:rsid w:val="00680B94"/>
    <w:rsid w:val="00680CC4"/>
    <w:rsid w:val="0068397D"/>
    <w:rsid w:val="00683D7B"/>
    <w:rsid w:val="00685A64"/>
    <w:rsid w:val="006926D6"/>
    <w:rsid w:val="0069376F"/>
    <w:rsid w:val="00694D1A"/>
    <w:rsid w:val="00695480"/>
    <w:rsid w:val="00695BC2"/>
    <w:rsid w:val="00696826"/>
    <w:rsid w:val="006A5357"/>
    <w:rsid w:val="006A60DD"/>
    <w:rsid w:val="006A65E0"/>
    <w:rsid w:val="006A721F"/>
    <w:rsid w:val="006B1674"/>
    <w:rsid w:val="006B1ED9"/>
    <w:rsid w:val="006B2D8C"/>
    <w:rsid w:val="006B5D65"/>
    <w:rsid w:val="006B71DA"/>
    <w:rsid w:val="006C080D"/>
    <w:rsid w:val="006C1855"/>
    <w:rsid w:val="006D115F"/>
    <w:rsid w:val="006D16A0"/>
    <w:rsid w:val="006D2EAD"/>
    <w:rsid w:val="006D4560"/>
    <w:rsid w:val="006D45F0"/>
    <w:rsid w:val="006D6B57"/>
    <w:rsid w:val="006D73F1"/>
    <w:rsid w:val="006E0B6D"/>
    <w:rsid w:val="006E0F0C"/>
    <w:rsid w:val="006E20FD"/>
    <w:rsid w:val="006E3C21"/>
    <w:rsid w:val="006E7A2F"/>
    <w:rsid w:val="006F3103"/>
    <w:rsid w:val="006F477C"/>
    <w:rsid w:val="006F5588"/>
    <w:rsid w:val="006F629E"/>
    <w:rsid w:val="00700736"/>
    <w:rsid w:val="00701A3C"/>
    <w:rsid w:val="00702D0F"/>
    <w:rsid w:val="0070422E"/>
    <w:rsid w:val="00704798"/>
    <w:rsid w:val="007049DE"/>
    <w:rsid w:val="00704DD9"/>
    <w:rsid w:val="0071178A"/>
    <w:rsid w:val="00713B2D"/>
    <w:rsid w:val="00715501"/>
    <w:rsid w:val="0071621C"/>
    <w:rsid w:val="00723ACA"/>
    <w:rsid w:val="00724D77"/>
    <w:rsid w:val="00724E50"/>
    <w:rsid w:val="00726447"/>
    <w:rsid w:val="007270B9"/>
    <w:rsid w:val="007277C3"/>
    <w:rsid w:val="007309C4"/>
    <w:rsid w:val="0073172E"/>
    <w:rsid w:val="00732519"/>
    <w:rsid w:val="00733E89"/>
    <w:rsid w:val="007354FD"/>
    <w:rsid w:val="00736D09"/>
    <w:rsid w:val="00737530"/>
    <w:rsid w:val="00737F9C"/>
    <w:rsid w:val="00740043"/>
    <w:rsid w:val="00742194"/>
    <w:rsid w:val="00744EFB"/>
    <w:rsid w:val="00746E12"/>
    <w:rsid w:val="00750083"/>
    <w:rsid w:val="00750709"/>
    <w:rsid w:val="00751D16"/>
    <w:rsid w:val="00753649"/>
    <w:rsid w:val="00754088"/>
    <w:rsid w:val="0075510A"/>
    <w:rsid w:val="00755434"/>
    <w:rsid w:val="00756D36"/>
    <w:rsid w:val="0076279C"/>
    <w:rsid w:val="00762856"/>
    <w:rsid w:val="00764C61"/>
    <w:rsid w:val="00765A29"/>
    <w:rsid w:val="00765AC5"/>
    <w:rsid w:val="00767CB4"/>
    <w:rsid w:val="00771D13"/>
    <w:rsid w:val="0077459B"/>
    <w:rsid w:val="0077529E"/>
    <w:rsid w:val="007755FD"/>
    <w:rsid w:val="00775DCB"/>
    <w:rsid w:val="0078047C"/>
    <w:rsid w:val="007809BA"/>
    <w:rsid w:val="00783CB7"/>
    <w:rsid w:val="0078552C"/>
    <w:rsid w:val="00785626"/>
    <w:rsid w:val="00787EFE"/>
    <w:rsid w:val="00790B26"/>
    <w:rsid w:val="00790F82"/>
    <w:rsid w:val="0079158C"/>
    <w:rsid w:val="00792671"/>
    <w:rsid w:val="00795568"/>
    <w:rsid w:val="00795FAB"/>
    <w:rsid w:val="00796616"/>
    <w:rsid w:val="007A0F98"/>
    <w:rsid w:val="007A174B"/>
    <w:rsid w:val="007A1B27"/>
    <w:rsid w:val="007A41A0"/>
    <w:rsid w:val="007A4EEE"/>
    <w:rsid w:val="007A5A39"/>
    <w:rsid w:val="007B0F05"/>
    <w:rsid w:val="007B2482"/>
    <w:rsid w:val="007B39AD"/>
    <w:rsid w:val="007B5BCA"/>
    <w:rsid w:val="007B6B3D"/>
    <w:rsid w:val="007B7208"/>
    <w:rsid w:val="007C115E"/>
    <w:rsid w:val="007C3385"/>
    <w:rsid w:val="007C36B6"/>
    <w:rsid w:val="007C5067"/>
    <w:rsid w:val="007D0D56"/>
    <w:rsid w:val="007D2E25"/>
    <w:rsid w:val="007D557C"/>
    <w:rsid w:val="007D663C"/>
    <w:rsid w:val="007E0AC6"/>
    <w:rsid w:val="007E17DB"/>
    <w:rsid w:val="007E19A7"/>
    <w:rsid w:val="007E1EC2"/>
    <w:rsid w:val="007E4A21"/>
    <w:rsid w:val="007E5D7C"/>
    <w:rsid w:val="007E7B80"/>
    <w:rsid w:val="007F2C58"/>
    <w:rsid w:val="007F355A"/>
    <w:rsid w:val="007F3828"/>
    <w:rsid w:val="007F5D70"/>
    <w:rsid w:val="008041BD"/>
    <w:rsid w:val="00805576"/>
    <w:rsid w:val="00806401"/>
    <w:rsid w:val="00810E34"/>
    <w:rsid w:val="00811143"/>
    <w:rsid w:val="00811562"/>
    <w:rsid w:val="00813DE3"/>
    <w:rsid w:val="0081404B"/>
    <w:rsid w:val="0081576D"/>
    <w:rsid w:val="008179C8"/>
    <w:rsid w:val="00817F7A"/>
    <w:rsid w:val="00820D9E"/>
    <w:rsid w:val="008214D9"/>
    <w:rsid w:val="008228F5"/>
    <w:rsid w:val="00822D1C"/>
    <w:rsid w:val="00822F3E"/>
    <w:rsid w:val="00823CA8"/>
    <w:rsid w:val="00830BD1"/>
    <w:rsid w:val="00832F5F"/>
    <w:rsid w:val="008411CB"/>
    <w:rsid w:val="008413EE"/>
    <w:rsid w:val="00841E22"/>
    <w:rsid w:val="00842DDF"/>
    <w:rsid w:val="008454B8"/>
    <w:rsid w:val="008505C3"/>
    <w:rsid w:val="0085164B"/>
    <w:rsid w:val="00862C0C"/>
    <w:rsid w:val="008641E3"/>
    <w:rsid w:val="00865FA2"/>
    <w:rsid w:val="008678B3"/>
    <w:rsid w:val="0087298E"/>
    <w:rsid w:val="00872E78"/>
    <w:rsid w:val="0087599B"/>
    <w:rsid w:val="00876FA7"/>
    <w:rsid w:val="008800F2"/>
    <w:rsid w:val="0088012A"/>
    <w:rsid w:val="008820BD"/>
    <w:rsid w:val="0088292C"/>
    <w:rsid w:val="00883667"/>
    <w:rsid w:val="008853CB"/>
    <w:rsid w:val="00885A3E"/>
    <w:rsid w:val="00886C98"/>
    <w:rsid w:val="008934C8"/>
    <w:rsid w:val="00893FCA"/>
    <w:rsid w:val="008948A6"/>
    <w:rsid w:val="0089576B"/>
    <w:rsid w:val="008974F9"/>
    <w:rsid w:val="008A0BF5"/>
    <w:rsid w:val="008A33B6"/>
    <w:rsid w:val="008A3CB5"/>
    <w:rsid w:val="008A40A4"/>
    <w:rsid w:val="008A6557"/>
    <w:rsid w:val="008A725B"/>
    <w:rsid w:val="008A7996"/>
    <w:rsid w:val="008A7D22"/>
    <w:rsid w:val="008B03CF"/>
    <w:rsid w:val="008B27EB"/>
    <w:rsid w:val="008B2A8E"/>
    <w:rsid w:val="008B2EC3"/>
    <w:rsid w:val="008B44FB"/>
    <w:rsid w:val="008B5E15"/>
    <w:rsid w:val="008B74F8"/>
    <w:rsid w:val="008C023F"/>
    <w:rsid w:val="008C2E8D"/>
    <w:rsid w:val="008C334B"/>
    <w:rsid w:val="008C46D8"/>
    <w:rsid w:val="008C4785"/>
    <w:rsid w:val="008C5B50"/>
    <w:rsid w:val="008C6D9C"/>
    <w:rsid w:val="008C782E"/>
    <w:rsid w:val="008D10BF"/>
    <w:rsid w:val="008D1147"/>
    <w:rsid w:val="008D6069"/>
    <w:rsid w:val="008D6857"/>
    <w:rsid w:val="008D72F1"/>
    <w:rsid w:val="008E418D"/>
    <w:rsid w:val="008E5C3E"/>
    <w:rsid w:val="008E7585"/>
    <w:rsid w:val="008F114D"/>
    <w:rsid w:val="008F2CAC"/>
    <w:rsid w:val="008F5C3E"/>
    <w:rsid w:val="008F666A"/>
    <w:rsid w:val="008F6928"/>
    <w:rsid w:val="008F71F8"/>
    <w:rsid w:val="008F7408"/>
    <w:rsid w:val="00900AF5"/>
    <w:rsid w:val="009020B9"/>
    <w:rsid w:val="0091090C"/>
    <w:rsid w:val="009118B6"/>
    <w:rsid w:val="00911B6F"/>
    <w:rsid w:val="00911CB7"/>
    <w:rsid w:val="00911ECE"/>
    <w:rsid w:val="009123C5"/>
    <w:rsid w:val="009124E4"/>
    <w:rsid w:val="00915A29"/>
    <w:rsid w:val="009168B2"/>
    <w:rsid w:val="00916AF7"/>
    <w:rsid w:val="00921354"/>
    <w:rsid w:val="009223E6"/>
    <w:rsid w:val="00923217"/>
    <w:rsid w:val="00923716"/>
    <w:rsid w:val="009244C4"/>
    <w:rsid w:val="009268A0"/>
    <w:rsid w:val="0093436A"/>
    <w:rsid w:val="00934FB6"/>
    <w:rsid w:val="00936394"/>
    <w:rsid w:val="0093651A"/>
    <w:rsid w:val="00936649"/>
    <w:rsid w:val="00941FC7"/>
    <w:rsid w:val="0094366C"/>
    <w:rsid w:val="00946C59"/>
    <w:rsid w:val="0094774F"/>
    <w:rsid w:val="0094796C"/>
    <w:rsid w:val="00951EB3"/>
    <w:rsid w:val="00953ADF"/>
    <w:rsid w:val="009543C1"/>
    <w:rsid w:val="00954B15"/>
    <w:rsid w:val="009559FF"/>
    <w:rsid w:val="00956CF6"/>
    <w:rsid w:val="009608AD"/>
    <w:rsid w:val="009609F7"/>
    <w:rsid w:val="00962664"/>
    <w:rsid w:val="00965D0F"/>
    <w:rsid w:val="00966314"/>
    <w:rsid w:val="00966B95"/>
    <w:rsid w:val="00967CBB"/>
    <w:rsid w:val="0097048A"/>
    <w:rsid w:val="009706E4"/>
    <w:rsid w:val="00970C23"/>
    <w:rsid w:val="00970F88"/>
    <w:rsid w:val="00971131"/>
    <w:rsid w:val="009713CE"/>
    <w:rsid w:val="009730D3"/>
    <w:rsid w:val="00975C47"/>
    <w:rsid w:val="00976438"/>
    <w:rsid w:val="00977B3E"/>
    <w:rsid w:val="00981C17"/>
    <w:rsid w:val="00983575"/>
    <w:rsid w:val="00984C85"/>
    <w:rsid w:val="009861A8"/>
    <w:rsid w:val="009871F3"/>
    <w:rsid w:val="009878E4"/>
    <w:rsid w:val="0098794C"/>
    <w:rsid w:val="009934DF"/>
    <w:rsid w:val="00994875"/>
    <w:rsid w:val="00994B46"/>
    <w:rsid w:val="009958EE"/>
    <w:rsid w:val="0099662A"/>
    <w:rsid w:val="0099692C"/>
    <w:rsid w:val="00997FA2"/>
    <w:rsid w:val="009A0289"/>
    <w:rsid w:val="009A10E9"/>
    <w:rsid w:val="009A143F"/>
    <w:rsid w:val="009A1748"/>
    <w:rsid w:val="009A3D9B"/>
    <w:rsid w:val="009A3ED2"/>
    <w:rsid w:val="009A4142"/>
    <w:rsid w:val="009A415C"/>
    <w:rsid w:val="009A676F"/>
    <w:rsid w:val="009A7AB9"/>
    <w:rsid w:val="009B003D"/>
    <w:rsid w:val="009B1C6A"/>
    <w:rsid w:val="009B1D56"/>
    <w:rsid w:val="009B32BB"/>
    <w:rsid w:val="009B4770"/>
    <w:rsid w:val="009B52B1"/>
    <w:rsid w:val="009B5E9F"/>
    <w:rsid w:val="009B621A"/>
    <w:rsid w:val="009B741F"/>
    <w:rsid w:val="009B748A"/>
    <w:rsid w:val="009B7F40"/>
    <w:rsid w:val="009C04CB"/>
    <w:rsid w:val="009C1124"/>
    <w:rsid w:val="009C1247"/>
    <w:rsid w:val="009C4334"/>
    <w:rsid w:val="009C45D9"/>
    <w:rsid w:val="009C52B3"/>
    <w:rsid w:val="009C55B0"/>
    <w:rsid w:val="009C6E2D"/>
    <w:rsid w:val="009C7DCA"/>
    <w:rsid w:val="009D026C"/>
    <w:rsid w:val="009D3CC8"/>
    <w:rsid w:val="009D468F"/>
    <w:rsid w:val="009D49CD"/>
    <w:rsid w:val="009D5114"/>
    <w:rsid w:val="009D6E2B"/>
    <w:rsid w:val="009E069B"/>
    <w:rsid w:val="009E1BE1"/>
    <w:rsid w:val="009E2AE8"/>
    <w:rsid w:val="009E2C36"/>
    <w:rsid w:val="009E4742"/>
    <w:rsid w:val="009E52E3"/>
    <w:rsid w:val="009E5C62"/>
    <w:rsid w:val="009F32E2"/>
    <w:rsid w:val="009F3716"/>
    <w:rsid w:val="009F399F"/>
    <w:rsid w:val="009F3D5C"/>
    <w:rsid w:val="009F5917"/>
    <w:rsid w:val="009F7D0A"/>
    <w:rsid w:val="00A0000E"/>
    <w:rsid w:val="00A010F7"/>
    <w:rsid w:val="00A03557"/>
    <w:rsid w:val="00A04E3D"/>
    <w:rsid w:val="00A051D8"/>
    <w:rsid w:val="00A05E1C"/>
    <w:rsid w:val="00A06657"/>
    <w:rsid w:val="00A0669E"/>
    <w:rsid w:val="00A06E7F"/>
    <w:rsid w:val="00A111C9"/>
    <w:rsid w:val="00A1264E"/>
    <w:rsid w:val="00A145C7"/>
    <w:rsid w:val="00A14C8A"/>
    <w:rsid w:val="00A15D7F"/>
    <w:rsid w:val="00A16A00"/>
    <w:rsid w:val="00A17F82"/>
    <w:rsid w:val="00A22E7A"/>
    <w:rsid w:val="00A24C1C"/>
    <w:rsid w:val="00A25247"/>
    <w:rsid w:val="00A264ED"/>
    <w:rsid w:val="00A3128F"/>
    <w:rsid w:val="00A315AC"/>
    <w:rsid w:val="00A3355D"/>
    <w:rsid w:val="00A35167"/>
    <w:rsid w:val="00A353D1"/>
    <w:rsid w:val="00A360D7"/>
    <w:rsid w:val="00A36575"/>
    <w:rsid w:val="00A37965"/>
    <w:rsid w:val="00A41C58"/>
    <w:rsid w:val="00A445C1"/>
    <w:rsid w:val="00A449A3"/>
    <w:rsid w:val="00A45E10"/>
    <w:rsid w:val="00A509A7"/>
    <w:rsid w:val="00A523B1"/>
    <w:rsid w:val="00A53410"/>
    <w:rsid w:val="00A553FD"/>
    <w:rsid w:val="00A56189"/>
    <w:rsid w:val="00A56D3A"/>
    <w:rsid w:val="00A62F3D"/>
    <w:rsid w:val="00A664A8"/>
    <w:rsid w:val="00A67EE9"/>
    <w:rsid w:val="00A70DB8"/>
    <w:rsid w:val="00A733C1"/>
    <w:rsid w:val="00A74C98"/>
    <w:rsid w:val="00A761AB"/>
    <w:rsid w:val="00A777DC"/>
    <w:rsid w:val="00A77FD9"/>
    <w:rsid w:val="00A81B3A"/>
    <w:rsid w:val="00A81DC3"/>
    <w:rsid w:val="00A820E1"/>
    <w:rsid w:val="00A86D3D"/>
    <w:rsid w:val="00A919C0"/>
    <w:rsid w:val="00A92275"/>
    <w:rsid w:val="00A94D57"/>
    <w:rsid w:val="00A956DE"/>
    <w:rsid w:val="00A96704"/>
    <w:rsid w:val="00AA0A9A"/>
    <w:rsid w:val="00AA2AC0"/>
    <w:rsid w:val="00AA5FD8"/>
    <w:rsid w:val="00AA643D"/>
    <w:rsid w:val="00AA662A"/>
    <w:rsid w:val="00AA6A41"/>
    <w:rsid w:val="00AB1FCA"/>
    <w:rsid w:val="00AB2845"/>
    <w:rsid w:val="00AB2948"/>
    <w:rsid w:val="00AB39FA"/>
    <w:rsid w:val="00AB48FC"/>
    <w:rsid w:val="00AB6152"/>
    <w:rsid w:val="00AB707D"/>
    <w:rsid w:val="00AB7E77"/>
    <w:rsid w:val="00AC10EB"/>
    <w:rsid w:val="00AC1566"/>
    <w:rsid w:val="00AC1B93"/>
    <w:rsid w:val="00AC1BB3"/>
    <w:rsid w:val="00AD0B3D"/>
    <w:rsid w:val="00AD2F95"/>
    <w:rsid w:val="00AD54B4"/>
    <w:rsid w:val="00AD5A1B"/>
    <w:rsid w:val="00AD5CB7"/>
    <w:rsid w:val="00AD5E0B"/>
    <w:rsid w:val="00AD6933"/>
    <w:rsid w:val="00AD6B7B"/>
    <w:rsid w:val="00AE23D8"/>
    <w:rsid w:val="00AE2998"/>
    <w:rsid w:val="00AE345E"/>
    <w:rsid w:val="00AE6C98"/>
    <w:rsid w:val="00AF0C43"/>
    <w:rsid w:val="00AF66C7"/>
    <w:rsid w:val="00AF7257"/>
    <w:rsid w:val="00B01121"/>
    <w:rsid w:val="00B02E16"/>
    <w:rsid w:val="00B0463B"/>
    <w:rsid w:val="00B04C81"/>
    <w:rsid w:val="00B05A4E"/>
    <w:rsid w:val="00B06613"/>
    <w:rsid w:val="00B06823"/>
    <w:rsid w:val="00B07CAB"/>
    <w:rsid w:val="00B10F23"/>
    <w:rsid w:val="00B11542"/>
    <w:rsid w:val="00B126CD"/>
    <w:rsid w:val="00B12B1A"/>
    <w:rsid w:val="00B13F08"/>
    <w:rsid w:val="00B142DE"/>
    <w:rsid w:val="00B14FAC"/>
    <w:rsid w:val="00B15262"/>
    <w:rsid w:val="00B15BCB"/>
    <w:rsid w:val="00B23D50"/>
    <w:rsid w:val="00B24129"/>
    <w:rsid w:val="00B2445A"/>
    <w:rsid w:val="00B25949"/>
    <w:rsid w:val="00B27645"/>
    <w:rsid w:val="00B314FB"/>
    <w:rsid w:val="00B32BF6"/>
    <w:rsid w:val="00B332FC"/>
    <w:rsid w:val="00B3386C"/>
    <w:rsid w:val="00B366D2"/>
    <w:rsid w:val="00B40AAD"/>
    <w:rsid w:val="00B4183D"/>
    <w:rsid w:val="00B43603"/>
    <w:rsid w:val="00B43718"/>
    <w:rsid w:val="00B44113"/>
    <w:rsid w:val="00B443A9"/>
    <w:rsid w:val="00B45860"/>
    <w:rsid w:val="00B521B3"/>
    <w:rsid w:val="00B524BC"/>
    <w:rsid w:val="00B52C7F"/>
    <w:rsid w:val="00B57334"/>
    <w:rsid w:val="00B574EC"/>
    <w:rsid w:val="00B60D70"/>
    <w:rsid w:val="00B613B1"/>
    <w:rsid w:val="00B6281F"/>
    <w:rsid w:val="00B6540A"/>
    <w:rsid w:val="00B66A45"/>
    <w:rsid w:val="00B67031"/>
    <w:rsid w:val="00B67C8A"/>
    <w:rsid w:val="00B73D88"/>
    <w:rsid w:val="00B757F9"/>
    <w:rsid w:val="00B75B9B"/>
    <w:rsid w:val="00B75E36"/>
    <w:rsid w:val="00B806CB"/>
    <w:rsid w:val="00B81A40"/>
    <w:rsid w:val="00B838EA"/>
    <w:rsid w:val="00B84BC1"/>
    <w:rsid w:val="00B873CD"/>
    <w:rsid w:val="00B91019"/>
    <w:rsid w:val="00B915B6"/>
    <w:rsid w:val="00B940BD"/>
    <w:rsid w:val="00B94C7A"/>
    <w:rsid w:val="00B94E45"/>
    <w:rsid w:val="00B95470"/>
    <w:rsid w:val="00B96BE2"/>
    <w:rsid w:val="00B977CC"/>
    <w:rsid w:val="00BA0179"/>
    <w:rsid w:val="00BA2931"/>
    <w:rsid w:val="00BA2AF0"/>
    <w:rsid w:val="00BA51EA"/>
    <w:rsid w:val="00BA589F"/>
    <w:rsid w:val="00BB047B"/>
    <w:rsid w:val="00BB1F6D"/>
    <w:rsid w:val="00BB2494"/>
    <w:rsid w:val="00BB4F3E"/>
    <w:rsid w:val="00BB522D"/>
    <w:rsid w:val="00BB6398"/>
    <w:rsid w:val="00BB78BA"/>
    <w:rsid w:val="00BB7EDB"/>
    <w:rsid w:val="00BC0E86"/>
    <w:rsid w:val="00BC3BE6"/>
    <w:rsid w:val="00BC67F4"/>
    <w:rsid w:val="00BC68C2"/>
    <w:rsid w:val="00BC7596"/>
    <w:rsid w:val="00BD0372"/>
    <w:rsid w:val="00BD0C3C"/>
    <w:rsid w:val="00BD1905"/>
    <w:rsid w:val="00BD246E"/>
    <w:rsid w:val="00BD27DC"/>
    <w:rsid w:val="00BD5BD8"/>
    <w:rsid w:val="00BE106E"/>
    <w:rsid w:val="00BE159C"/>
    <w:rsid w:val="00BE1778"/>
    <w:rsid w:val="00BE42F6"/>
    <w:rsid w:val="00BE6794"/>
    <w:rsid w:val="00BE6D6B"/>
    <w:rsid w:val="00BF1B99"/>
    <w:rsid w:val="00BF2002"/>
    <w:rsid w:val="00BF45EE"/>
    <w:rsid w:val="00BF4768"/>
    <w:rsid w:val="00BF55A7"/>
    <w:rsid w:val="00BF6573"/>
    <w:rsid w:val="00C0095B"/>
    <w:rsid w:val="00C0381E"/>
    <w:rsid w:val="00C1247F"/>
    <w:rsid w:val="00C12B88"/>
    <w:rsid w:val="00C139CA"/>
    <w:rsid w:val="00C15BD3"/>
    <w:rsid w:val="00C165B5"/>
    <w:rsid w:val="00C1665E"/>
    <w:rsid w:val="00C16690"/>
    <w:rsid w:val="00C16813"/>
    <w:rsid w:val="00C16945"/>
    <w:rsid w:val="00C16E56"/>
    <w:rsid w:val="00C2516B"/>
    <w:rsid w:val="00C25886"/>
    <w:rsid w:val="00C2783B"/>
    <w:rsid w:val="00C27ADF"/>
    <w:rsid w:val="00C32FBD"/>
    <w:rsid w:val="00C34375"/>
    <w:rsid w:val="00C348DC"/>
    <w:rsid w:val="00C35755"/>
    <w:rsid w:val="00C37090"/>
    <w:rsid w:val="00C40EE6"/>
    <w:rsid w:val="00C41144"/>
    <w:rsid w:val="00C41C61"/>
    <w:rsid w:val="00C42129"/>
    <w:rsid w:val="00C429A7"/>
    <w:rsid w:val="00C433C5"/>
    <w:rsid w:val="00C4532C"/>
    <w:rsid w:val="00C454AA"/>
    <w:rsid w:val="00C4635F"/>
    <w:rsid w:val="00C50251"/>
    <w:rsid w:val="00C50C3F"/>
    <w:rsid w:val="00C51429"/>
    <w:rsid w:val="00C5277A"/>
    <w:rsid w:val="00C531B9"/>
    <w:rsid w:val="00C54E9A"/>
    <w:rsid w:val="00C551E5"/>
    <w:rsid w:val="00C5793C"/>
    <w:rsid w:val="00C57FAF"/>
    <w:rsid w:val="00C632F5"/>
    <w:rsid w:val="00C63D45"/>
    <w:rsid w:val="00C65397"/>
    <w:rsid w:val="00C6750D"/>
    <w:rsid w:val="00C6759C"/>
    <w:rsid w:val="00C72704"/>
    <w:rsid w:val="00C72EB3"/>
    <w:rsid w:val="00C74122"/>
    <w:rsid w:val="00C74F99"/>
    <w:rsid w:val="00C7679C"/>
    <w:rsid w:val="00C76883"/>
    <w:rsid w:val="00C803B0"/>
    <w:rsid w:val="00C80DDE"/>
    <w:rsid w:val="00C80F3E"/>
    <w:rsid w:val="00C82E98"/>
    <w:rsid w:val="00C909DF"/>
    <w:rsid w:val="00C90B0F"/>
    <w:rsid w:val="00C9145A"/>
    <w:rsid w:val="00C91EAD"/>
    <w:rsid w:val="00C96C77"/>
    <w:rsid w:val="00CA00FC"/>
    <w:rsid w:val="00CA1580"/>
    <w:rsid w:val="00CA2EC3"/>
    <w:rsid w:val="00CA3397"/>
    <w:rsid w:val="00CA33E1"/>
    <w:rsid w:val="00CA3DAD"/>
    <w:rsid w:val="00CA4366"/>
    <w:rsid w:val="00CA47DA"/>
    <w:rsid w:val="00CA6129"/>
    <w:rsid w:val="00CB066A"/>
    <w:rsid w:val="00CB0CCD"/>
    <w:rsid w:val="00CB6BEB"/>
    <w:rsid w:val="00CC06F7"/>
    <w:rsid w:val="00CC1DAB"/>
    <w:rsid w:val="00CC1E8F"/>
    <w:rsid w:val="00CC2190"/>
    <w:rsid w:val="00CC281C"/>
    <w:rsid w:val="00CC3E1D"/>
    <w:rsid w:val="00CC465C"/>
    <w:rsid w:val="00CC6B29"/>
    <w:rsid w:val="00CD47CB"/>
    <w:rsid w:val="00CD5CC3"/>
    <w:rsid w:val="00CD6933"/>
    <w:rsid w:val="00CE3578"/>
    <w:rsid w:val="00CE39CE"/>
    <w:rsid w:val="00CE43CA"/>
    <w:rsid w:val="00CE47EC"/>
    <w:rsid w:val="00CE6381"/>
    <w:rsid w:val="00CE63F0"/>
    <w:rsid w:val="00CE65C7"/>
    <w:rsid w:val="00CE7855"/>
    <w:rsid w:val="00CF231A"/>
    <w:rsid w:val="00CF2FD7"/>
    <w:rsid w:val="00CF39A8"/>
    <w:rsid w:val="00CF5E65"/>
    <w:rsid w:val="00CF6B63"/>
    <w:rsid w:val="00D00658"/>
    <w:rsid w:val="00D01A12"/>
    <w:rsid w:val="00D02505"/>
    <w:rsid w:val="00D03378"/>
    <w:rsid w:val="00D052F9"/>
    <w:rsid w:val="00D072B4"/>
    <w:rsid w:val="00D07370"/>
    <w:rsid w:val="00D07AB5"/>
    <w:rsid w:val="00D11FE7"/>
    <w:rsid w:val="00D15021"/>
    <w:rsid w:val="00D16EB0"/>
    <w:rsid w:val="00D20E77"/>
    <w:rsid w:val="00D21BFD"/>
    <w:rsid w:val="00D3612A"/>
    <w:rsid w:val="00D36E01"/>
    <w:rsid w:val="00D37703"/>
    <w:rsid w:val="00D37F25"/>
    <w:rsid w:val="00D42DB2"/>
    <w:rsid w:val="00D453F6"/>
    <w:rsid w:val="00D45C15"/>
    <w:rsid w:val="00D4625F"/>
    <w:rsid w:val="00D501F8"/>
    <w:rsid w:val="00D52D9F"/>
    <w:rsid w:val="00D52F74"/>
    <w:rsid w:val="00D541A7"/>
    <w:rsid w:val="00D5469F"/>
    <w:rsid w:val="00D55EC9"/>
    <w:rsid w:val="00D56B2C"/>
    <w:rsid w:val="00D60D8D"/>
    <w:rsid w:val="00D6305E"/>
    <w:rsid w:val="00D64ED8"/>
    <w:rsid w:val="00D6641A"/>
    <w:rsid w:val="00D70FD8"/>
    <w:rsid w:val="00D73C26"/>
    <w:rsid w:val="00D73C98"/>
    <w:rsid w:val="00D7619A"/>
    <w:rsid w:val="00D7620B"/>
    <w:rsid w:val="00D77812"/>
    <w:rsid w:val="00D813DC"/>
    <w:rsid w:val="00D8170B"/>
    <w:rsid w:val="00D87C55"/>
    <w:rsid w:val="00D9356A"/>
    <w:rsid w:val="00D9709B"/>
    <w:rsid w:val="00D97AA5"/>
    <w:rsid w:val="00DA0439"/>
    <w:rsid w:val="00DA09F9"/>
    <w:rsid w:val="00DA11DD"/>
    <w:rsid w:val="00DA1BFB"/>
    <w:rsid w:val="00DA6CEF"/>
    <w:rsid w:val="00DB135A"/>
    <w:rsid w:val="00DB4B8A"/>
    <w:rsid w:val="00DB5AE3"/>
    <w:rsid w:val="00DB7507"/>
    <w:rsid w:val="00DB763D"/>
    <w:rsid w:val="00DC0120"/>
    <w:rsid w:val="00DC1B46"/>
    <w:rsid w:val="00DC3EAF"/>
    <w:rsid w:val="00DC3F12"/>
    <w:rsid w:val="00DC45C1"/>
    <w:rsid w:val="00DC530E"/>
    <w:rsid w:val="00DC6E15"/>
    <w:rsid w:val="00DC6EA6"/>
    <w:rsid w:val="00DC77C2"/>
    <w:rsid w:val="00DD2BF2"/>
    <w:rsid w:val="00DD4514"/>
    <w:rsid w:val="00DD7774"/>
    <w:rsid w:val="00DD7B7B"/>
    <w:rsid w:val="00DE032A"/>
    <w:rsid w:val="00DE0C0A"/>
    <w:rsid w:val="00DE1E14"/>
    <w:rsid w:val="00DE4A77"/>
    <w:rsid w:val="00DE5D38"/>
    <w:rsid w:val="00DE643F"/>
    <w:rsid w:val="00DE77DD"/>
    <w:rsid w:val="00DE78D6"/>
    <w:rsid w:val="00DE7CEC"/>
    <w:rsid w:val="00DF2395"/>
    <w:rsid w:val="00DF2B00"/>
    <w:rsid w:val="00DF471B"/>
    <w:rsid w:val="00DF4C46"/>
    <w:rsid w:val="00DF54A5"/>
    <w:rsid w:val="00DF75F6"/>
    <w:rsid w:val="00DF7856"/>
    <w:rsid w:val="00E01481"/>
    <w:rsid w:val="00E01F2D"/>
    <w:rsid w:val="00E02B13"/>
    <w:rsid w:val="00E03606"/>
    <w:rsid w:val="00E03642"/>
    <w:rsid w:val="00E03A0F"/>
    <w:rsid w:val="00E043B5"/>
    <w:rsid w:val="00E050B1"/>
    <w:rsid w:val="00E0752F"/>
    <w:rsid w:val="00E10D5B"/>
    <w:rsid w:val="00E13D12"/>
    <w:rsid w:val="00E204B4"/>
    <w:rsid w:val="00E20A10"/>
    <w:rsid w:val="00E20F96"/>
    <w:rsid w:val="00E2509B"/>
    <w:rsid w:val="00E26152"/>
    <w:rsid w:val="00E26586"/>
    <w:rsid w:val="00E31219"/>
    <w:rsid w:val="00E37995"/>
    <w:rsid w:val="00E41FFF"/>
    <w:rsid w:val="00E42066"/>
    <w:rsid w:val="00E42576"/>
    <w:rsid w:val="00E45EB7"/>
    <w:rsid w:val="00E4622C"/>
    <w:rsid w:val="00E46571"/>
    <w:rsid w:val="00E46B0A"/>
    <w:rsid w:val="00E47C8F"/>
    <w:rsid w:val="00E47DC0"/>
    <w:rsid w:val="00E50514"/>
    <w:rsid w:val="00E50C50"/>
    <w:rsid w:val="00E51FFB"/>
    <w:rsid w:val="00E52992"/>
    <w:rsid w:val="00E52BBA"/>
    <w:rsid w:val="00E531E8"/>
    <w:rsid w:val="00E5363B"/>
    <w:rsid w:val="00E5439F"/>
    <w:rsid w:val="00E5473F"/>
    <w:rsid w:val="00E554A0"/>
    <w:rsid w:val="00E55707"/>
    <w:rsid w:val="00E55BE8"/>
    <w:rsid w:val="00E55F64"/>
    <w:rsid w:val="00E57413"/>
    <w:rsid w:val="00E57844"/>
    <w:rsid w:val="00E62B00"/>
    <w:rsid w:val="00E62FBE"/>
    <w:rsid w:val="00E63855"/>
    <w:rsid w:val="00E65816"/>
    <w:rsid w:val="00E66CAA"/>
    <w:rsid w:val="00E7286B"/>
    <w:rsid w:val="00E72994"/>
    <w:rsid w:val="00E729B4"/>
    <w:rsid w:val="00E74DD2"/>
    <w:rsid w:val="00E80034"/>
    <w:rsid w:val="00E8073A"/>
    <w:rsid w:val="00E80A40"/>
    <w:rsid w:val="00E80E5F"/>
    <w:rsid w:val="00E821C7"/>
    <w:rsid w:val="00E83736"/>
    <w:rsid w:val="00E84590"/>
    <w:rsid w:val="00E8513A"/>
    <w:rsid w:val="00E91662"/>
    <w:rsid w:val="00E9183E"/>
    <w:rsid w:val="00E91F16"/>
    <w:rsid w:val="00E945C1"/>
    <w:rsid w:val="00E956AE"/>
    <w:rsid w:val="00E95974"/>
    <w:rsid w:val="00E95993"/>
    <w:rsid w:val="00E9654A"/>
    <w:rsid w:val="00EA6F42"/>
    <w:rsid w:val="00EB03BB"/>
    <w:rsid w:val="00EB1C36"/>
    <w:rsid w:val="00EB1E12"/>
    <w:rsid w:val="00EB2BAA"/>
    <w:rsid w:val="00EB2D7C"/>
    <w:rsid w:val="00EB2E85"/>
    <w:rsid w:val="00EB4DA6"/>
    <w:rsid w:val="00EB5C03"/>
    <w:rsid w:val="00EC276B"/>
    <w:rsid w:val="00EC39D3"/>
    <w:rsid w:val="00EC3FC9"/>
    <w:rsid w:val="00EC4EA3"/>
    <w:rsid w:val="00EC4F59"/>
    <w:rsid w:val="00EC5597"/>
    <w:rsid w:val="00ED2DE0"/>
    <w:rsid w:val="00ED4E96"/>
    <w:rsid w:val="00ED7F95"/>
    <w:rsid w:val="00EE066E"/>
    <w:rsid w:val="00EE2EB2"/>
    <w:rsid w:val="00EE406C"/>
    <w:rsid w:val="00EE5610"/>
    <w:rsid w:val="00EF15AE"/>
    <w:rsid w:val="00EF2074"/>
    <w:rsid w:val="00EF290F"/>
    <w:rsid w:val="00EF292E"/>
    <w:rsid w:val="00EF2CF0"/>
    <w:rsid w:val="00EF4078"/>
    <w:rsid w:val="00EF4B7D"/>
    <w:rsid w:val="00EF75F5"/>
    <w:rsid w:val="00F004ED"/>
    <w:rsid w:val="00F01A35"/>
    <w:rsid w:val="00F05303"/>
    <w:rsid w:val="00F05954"/>
    <w:rsid w:val="00F07534"/>
    <w:rsid w:val="00F101C2"/>
    <w:rsid w:val="00F1272F"/>
    <w:rsid w:val="00F134AB"/>
    <w:rsid w:val="00F152EA"/>
    <w:rsid w:val="00F204A4"/>
    <w:rsid w:val="00F2058D"/>
    <w:rsid w:val="00F20765"/>
    <w:rsid w:val="00F21211"/>
    <w:rsid w:val="00F22D71"/>
    <w:rsid w:val="00F232B7"/>
    <w:rsid w:val="00F26A9F"/>
    <w:rsid w:val="00F26E68"/>
    <w:rsid w:val="00F32836"/>
    <w:rsid w:val="00F33119"/>
    <w:rsid w:val="00F378CC"/>
    <w:rsid w:val="00F37BAC"/>
    <w:rsid w:val="00F4033D"/>
    <w:rsid w:val="00F41185"/>
    <w:rsid w:val="00F41E71"/>
    <w:rsid w:val="00F42D45"/>
    <w:rsid w:val="00F42FEC"/>
    <w:rsid w:val="00F46157"/>
    <w:rsid w:val="00F504C9"/>
    <w:rsid w:val="00F50606"/>
    <w:rsid w:val="00F53E49"/>
    <w:rsid w:val="00F55D0B"/>
    <w:rsid w:val="00F57273"/>
    <w:rsid w:val="00F60FA7"/>
    <w:rsid w:val="00F64CFF"/>
    <w:rsid w:val="00F663F3"/>
    <w:rsid w:val="00F66CB6"/>
    <w:rsid w:val="00F66F7F"/>
    <w:rsid w:val="00F67F0B"/>
    <w:rsid w:val="00F7310E"/>
    <w:rsid w:val="00F73406"/>
    <w:rsid w:val="00F73C47"/>
    <w:rsid w:val="00F748C8"/>
    <w:rsid w:val="00F76582"/>
    <w:rsid w:val="00F81337"/>
    <w:rsid w:val="00F81F2C"/>
    <w:rsid w:val="00F83153"/>
    <w:rsid w:val="00F849DB"/>
    <w:rsid w:val="00F87D20"/>
    <w:rsid w:val="00F90E63"/>
    <w:rsid w:val="00F93C02"/>
    <w:rsid w:val="00F95057"/>
    <w:rsid w:val="00F95184"/>
    <w:rsid w:val="00FA0A9C"/>
    <w:rsid w:val="00FA0DF1"/>
    <w:rsid w:val="00FA3F52"/>
    <w:rsid w:val="00FA4CFB"/>
    <w:rsid w:val="00FA5DB8"/>
    <w:rsid w:val="00FA66A6"/>
    <w:rsid w:val="00FA6EE7"/>
    <w:rsid w:val="00FA775C"/>
    <w:rsid w:val="00FB47DD"/>
    <w:rsid w:val="00FB4F35"/>
    <w:rsid w:val="00FB5A48"/>
    <w:rsid w:val="00FB73D3"/>
    <w:rsid w:val="00FC0A36"/>
    <w:rsid w:val="00FC246A"/>
    <w:rsid w:val="00FC4F80"/>
    <w:rsid w:val="00FC5ADA"/>
    <w:rsid w:val="00FD3AFD"/>
    <w:rsid w:val="00FD4756"/>
    <w:rsid w:val="00FD6537"/>
    <w:rsid w:val="00FD7ACA"/>
    <w:rsid w:val="00FE17F8"/>
    <w:rsid w:val="00FE232B"/>
    <w:rsid w:val="00FE24FE"/>
    <w:rsid w:val="00FE5994"/>
    <w:rsid w:val="00FE5AC4"/>
    <w:rsid w:val="00FE6DF0"/>
    <w:rsid w:val="00FE746A"/>
    <w:rsid w:val="00FF26C8"/>
    <w:rsid w:val="00FF2723"/>
    <w:rsid w:val="00FF33CE"/>
    <w:rsid w:val="00FF39A7"/>
    <w:rsid w:val="00FF4AAA"/>
    <w:rsid w:val="0347F912"/>
    <w:rsid w:val="18882F61"/>
    <w:rsid w:val="1BAAD008"/>
    <w:rsid w:val="2380CE3F"/>
    <w:rsid w:val="45C924EC"/>
    <w:rsid w:val="52B1B8EB"/>
    <w:rsid w:val="590BCD4B"/>
    <w:rsid w:val="6C55C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0ACB8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40"/>
      </w:numPr>
      <w:spacing w:after="0"/>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ind w:left="360"/>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table" w:styleId="TableGridLight">
    <w:name w:val="Grid Table Light"/>
    <w:basedOn w:val="TableNormal"/>
    <w:uiPriority w:val="40"/>
    <w:locked/>
    <w:rsid w:val="003C05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3">
    <w:name w:val="Body Text Indent 3"/>
    <w:basedOn w:val="Normal"/>
    <w:link w:val="BodyTextIndent3Char"/>
    <w:locked/>
    <w:rsid w:val="007B7208"/>
    <w:pPr>
      <w:ind w:left="567"/>
    </w:pPr>
    <w:rPr>
      <w:rFonts w:ascii="Arial" w:hAnsi="Arial"/>
      <w:u w:val="single"/>
      <w:lang w:eastAsia="en-GB"/>
    </w:rPr>
  </w:style>
  <w:style w:type="character" w:customStyle="1" w:styleId="BodyTextIndent3Char">
    <w:name w:val="Body Text Indent 3 Char"/>
    <w:basedOn w:val="DefaultParagraphFont"/>
    <w:link w:val="BodyTextIndent3"/>
    <w:rsid w:val="007B7208"/>
    <w:rPr>
      <w:rFonts w:ascii="Arial" w:hAnsi="Arial"/>
      <w:sz w:val="24"/>
      <w:szCs w:val="24"/>
      <w:u w:val="single"/>
    </w:rPr>
  </w:style>
  <w:style w:type="paragraph" w:styleId="Revision">
    <w:name w:val="Revision"/>
    <w:hidden/>
    <w:uiPriority w:val="99"/>
    <w:semiHidden/>
    <w:rsid w:val="002A02AE"/>
    <w:rPr>
      <w:sz w:val="24"/>
      <w:szCs w:val="24"/>
      <w:lang w:eastAsia="en-US"/>
    </w:rPr>
  </w:style>
  <w:style w:type="paragraph" w:styleId="CommentSubject">
    <w:name w:val="annotation subject"/>
    <w:basedOn w:val="CommentText"/>
    <w:next w:val="CommentText"/>
    <w:link w:val="CommentSubjectChar"/>
    <w:rsid w:val="002A02AE"/>
    <w:rPr>
      <w:b/>
      <w:bCs/>
      <w:lang w:eastAsia="en-US"/>
    </w:rPr>
  </w:style>
  <w:style w:type="character" w:customStyle="1" w:styleId="CommentSubjectChar">
    <w:name w:val="Comment Subject Char"/>
    <w:basedOn w:val="CommentTextChar"/>
    <w:link w:val="CommentSubject"/>
    <w:rsid w:val="002A02AE"/>
    <w:rPr>
      <w:b/>
      <w:bCs/>
      <w:lang w:eastAsia="en-US"/>
    </w:rPr>
  </w:style>
  <w:style w:type="character" w:customStyle="1" w:styleId="normaltextrun">
    <w:name w:val="normaltextrun"/>
    <w:basedOn w:val="DefaultParagraphFont"/>
    <w:rsid w:val="008C46D8"/>
  </w:style>
  <w:style w:type="character" w:styleId="FollowedHyperlink">
    <w:name w:val="FollowedHyperlink"/>
    <w:basedOn w:val="DefaultParagraphFont"/>
    <w:rsid w:val="0073172E"/>
    <w:rPr>
      <w:color w:val="954F72" w:themeColor="followedHyperlink"/>
      <w:u w:val="single"/>
    </w:rPr>
  </w:style>
  <w:style w:type="paragraph" w:styleId="Title">
    <w:name w:val="Title"/>
    <w:basedOn w:val="Normal"/>
    <w:next w:val="Heading1"/>
    <w:link w:val="TitleChar"/>
    <w:qFormat/>
    <w:rsid w:val="00DF471B"/>
    <w:pPr>
      <w:spacing w:before="240" w:after="240"/>
      <w:jc w:val="center"/>
      <w:outlineLvl w:val="0"/>
    </w:pPr>
    <w:rPr>
      <w:rFonts w:ascii="Arial" w:hAnsi="Arial"/>
      <w:b/>
      <w:bCs/>
      <w:kern w:val="28"/>
      <w:sz w:val="40"/>
      <w:szCs w:val="32"/>
      <w:lang w:eastAsia="en-GB"/>
    </w:rPr>
  </w:style>
  <w:style w:type="character" w:customStyle="1" w:styleId="TitleChar">
    <w:name w:val="Title Char"/>
    <w:basedOn w:val="DefaultParagraphFont"/>
    <w:link w:val="Title"/>
    <w:rsid w:val="00DF471B"/>
    <w:rPr>
      <w:rFonts w:ascii="Arial" w:hAnsi="Arial"/>
      <w:b/>
      <w:bCs/>
      <w:kern w:val="28"/>
      <w:sz w:val="40"/>
      <w:szCs w:val="32"/>
    </w:rPr>
  </w:style>
  <w:style w:type="paragraph" w:customStyle="1" w:styleId="ParagraphNumbered">
    <w:name w:val="Paragraph Numbered"/>
    <w:basedOn w:val="Normal"/>
    <w:uiPriority w:val="4"/>
    <w:qFormat/>
    <w:rsid w:val="009559FF"/>
    <w:pPr>
      <w:numPr>
        <w:numId w:val="42"/>
      </w:numPr>
      <w:tabs>
        <w:tab w:val="left" w:pos="426"/>
      </w:tabs>
      <w:spacing w:after="240" w:line="360" w:lineRule="auto"/>
      <w:ind w:left="425" w:hanging="425"/>
    </w:pPr>
    <w:rPr>
      <w:rFonts w:ascii="Arial" w:hAnsi="Arial"/>
    </w:rPr>
  </w:style>
  <w:style w:type="paragraph" w:customStyle="1" w:styleId="ITTBody">
    <w:name w:val="ITT Body"/>
    <w:basedOn w:val="Normal"/>
    <w:qFormat/>
    <w:rsid w:val="00B613B1"/>
    <w:pPr>
      <w:numPr>
        <w:ilvl w:val="1"/>
        <w:numId w:val="44"/>
      </w:numPr>
      <w:spacing w:after="120" w:line="276" w:lineRule="auto"/>
    </w:pPr>
    <w:rPr>
      <w:rFonts w:ascii="Arial" w:eastAsiaTheme="minorHAnsi" w:hAnsi="Arial" w:cs="Arial"/>
      <w:sz w:val="22"/>
      <w:szCs w:val="22"/>
    </w:rPr>
  </w:style>
  <w:style w:type="paragraph" w:customStyle="1" w:styleId="ITTBodyLevel4indent">
    <w:name w:val="ITT Body Level 4 indent"/>
    <w:basedOn w:val="Normal"/>
    <w:qFormat/>
    <w:rsid w:val="00B613B1"/>
    <w:pPr>
      <w:numPr>
        <w:ilvl w:val="4"/>
        <w:numId w:val="44"/>
      </w:numPr>
      <w:spacing w:after="120" w:line="276" w:lineRule="auto"/>
      <w:ind w:left="2552" w:hanging="1418"/>
    </w:pPr>
    <w:rPr>
      <w:rFonts w:ascii="Arial" w:eastAsiaTheme="minorHAnsi" w:hAnsi="Arial" w:cs="Arial"/>
      <w:sz w:val="22"/>
      <w:szCs w:val="22"/>
    </w:rPr>
  </w:style>
  <w:style w:type="paragraph" w:customStyle="1" w:styleId="ITTHeading1">
    <w:name w:val="ITT Heading 1"/>
    <w:basedOn w:val="Normal"/>
    <w:qFormat/>
    <w:rsid w:val="00B613B1"/>
    <w:pPr>
      <w:numPr>
        <w:numId w:val="44"/>
      </w:numPr>
      <w:spacing w:before="240" w:after="240"/>
    </w:pPr>
    <w:rPr>
      <w:rFonts w:ascii="Arial" w:eastAsiaTheme="minorHAnsi" w:hAnsi="Arial" w:cs="Arial"/>
      <w:b/>
      <w:bCs/>
      <w:sz w:val="36"/>
      <w:szCs w:val="36"/>
    </w:rPr>
  </w:style>
  <w:style w:type="paragraph" w:customStyle="1" w:styleId="ITTBodyLevel2">
    <w:name w:val="ITT Body Level 2"/>
    <w:basedOn w:val="Normal"/>
    <w:qFormat/>
    <w:rsid w:val="00B613B1"/>
    <w:pPr>
      <w:numPr>
        <w:ilvl w:val="2"/>
        <w:numId w:val="44"/>
      </w:numPr>
      <w:spacing w:after="120" w:line="276" w:lineRule="auto"/>
    </w:pPr>
    <w:rPr>
      <w:rFonts w:ascii="Arial" w:eastAsiaTheme="minorHAnsi" w:hAnsi="Arial" w:cs="Arial"/>
      <w:sz w:val="22"/>
      <w:szCs w:val="22"/>
    </w:rPr>
  </w:style>
  <w:style w:type="paragraph" w:customStyle="1" w:styleId="ITTBodyLevel3">
    <w:name w:val="ITT Body Level 3"/>
    <w:basedOn w:val="Normal"/>
    <w:qFormat/>
    <w:rsid w:val="00B613B1"/>
    <w:pPr>
      <w:numPr>
        <w:ilvl w:val="3"/>
        <w:numId w:val="44"/>
      </w:numPr>
      <w:spacing w:after="120" w:line="276" w:lineRule="auto"/>
    </w:pPr>
    <w:rPr>
      <w:rFonts w:ascii="Arial" w:eastAsiaTheme="minorHAnsi" w:hAnsi="Arial" w:cs="Arial"/>
      <w:sz w:val="22"/>
      <w:szCs w:val="22"/>
    </w:rPr>
  </w:style>
  <w:style w:type="character" w:styleId="Mention">
    <w:name w:val="Mention"/>
    <w:basedOn w:val="DefaultParagraphFont"/>
    <w:uiPriority w:val="99"/>
    <w:unhideWhenUsed/>
    <w:locked/>
    <w:rsid w:val="00FE6D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93243">
      <w:bodyDiv w:val="1"/>
      <w:marLeft w:val="0"/>
      <w:marRight w:val="0"/>
      <w:marTop w:val="0"/>
      <w:marBottom w:val="0"/>
      <w:divBdr>
        <w:top w:val="none" w:sz="0" w:space="0" w:color="auto"/>
        <w:left w:val="none" w:sz="0" w:space="0" w:color="auto"/>
        <w:bottom w:val="none" w:sz="0" w:space="0" w:color="auto"/>
        <w:right w:val="none" w:sz="0" w:space="0" w:color="auto"/>
      </w:divBdr>
    </w:div>
    <w:div w:id="1422216185">
      <w:bodyDiv w:val="1"/>
      <w:marLeft w:val="0"/>
      <w:marRight w:val="0"/>
      <w:marTop w:val="0"/>
      <w:marBottom w:val="0"/>
      <w:divBdr>
        <w:top w:val="none" w:sz="0" w:space="0" w:color="auto"/>
        <w:left w:val="none" w:sz="0" w:space="0" w:color="auto"/>
        <w:bottom w:val="none" w:sz="0" w:space="0" w:color="auto"/>
        <w:right w:val="none" w:sz="0" w:space="0" w:color="auto"/>
      </w:divBdr>
    </w:div>
    <w:div w:id="1536429119">
      <w:bodyDiv w:val="1"/>
      <w:marLeft w:val="0"/>
      <w:marRight w:val="0"/>
      <w:marTop w:val="0"/>
      <w:marBottom w:val="0"/>
      <w:divBdr>
        <w:top w:val="none" w:sz="0" w:space="0" w:color="auto"/>
        <w:left w:val="none" w:sz="0" w:space="0" w:color="auto"/>
        <w:bottom w:val="none" w:sz="0" w:space="0" w:color="auto"/>
        <w:right w:val="none" w:sz="0" w:space="0" w:color="auto"/>
      </w:divBdr>
    </w:div>
    <w:div w:id="1559440639">
      <w:bodyDiv w:val="1"/>
      <w:marLeft w:val="0"/>
      <w:marRight w:val="0"/>
      <w:marTop w:val="0"/>
      <w:marBottom w:val="0"/>
      <w:divBdr>
        <w:top w:val="none" w:sz="0" w:space="0" w:color="auto"/>
        <w:left w:val="none" w:sz="0" w:space="0" w:color="auto"/>
        <w:bottom w:val="none" w:sz="0" w:space="0" w:color="auto"/>
        <w:right w:val="none" w:sz="0" w:space="0" w:color="auto"/>
      </w:divBdr>
    </w:div>
    <w:div w:id="1616642979">
      <w:bodyDiv w:val="1"/>
      <w:marLeft w:val="0"/>
      <w:marRight w:val="0"/>
      <w:marTop w:val="0"/>
      <w:marBottom w:val="0"/>
      <w:divBdr>
        <w:top w:val="none" w:sz="0" w:space="0" w:color="auto"/>
        <w:left w:val="none" w:sz="0" w:space="0" w:color="auto"/>
        <w:bottom w:val="none" w:sz="0" w:space="0" w:color="auto"/>
        <w:right w:val="none" w:sz="0" w:space="0" w:color="auto"/>
      </w:divBdr>
    </w:div>
    <w:div w:id="1938248149">
      <w:bodyDiv w:val="1"/>
      <w:marLeft w:val="0"/>
      <w:marRight w:val="0"/>
      <w:marTop w:val="0"/>
      <w:marBottom w:val="0"/>
      <w:divBdr>
        <w:top w:val="none" w:sz="0" w:space="0" w:color="auto"/>
        <w:left w:val="none" w:sz="0" w:space="0" w:color="auto"/>
        <w:bottom w:val="none" w:sz="0" w:space="0" w:color="auto"/>
        <w:right w:val="none" w:sz="0" w:space="0" w:color="auto"/>
      </w:divBdr>
    </w:div>
    <w:div w:id="19608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277" TargetMode="External"/><Relationship Id="rId13" Type="http://schemas.openxmlformats.org/officeDocument/2006/relationships/hyperlink" Target="https://www.modernslaveryhelpline.org/report" TargetMode="External"/><Relationship Id="rId3" Type="http://schemas.openxmlformats.org/officeDocument/2006/relationships/settings" Target="settings.xml"/><Relationship Id="rId7" Type="http://schemas.openxmlformats.org/officeDocument/2006/relationships/hyperlink" Target="https://www.nice.org.uk/about/what-we-do" TargetMode="External"/><Relationship Id="rId12" Type="http://schemas.openxmlformats.org/officeDocument/2006/relationships/hyperlink" Target="http://www.modernslaveryhelplin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pn-0223-tackling-modern-slavery-in-government-supply-chains/ppn-0223-tackling-modern-slavery-in-government-supply-chains-guidanc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ice.org.uk/about/who-we-are/policies-and-procedures/nice-equality-scheme" TargetMode="External"/><Relationship Id="rId4" Type="http://schemas.openxmlformats.org/officeDocument/2006/relationships/webSettings" Target="webSettings.xml"/><Relationship Id="rId9" Type="http://schemas.openxmlformats.org/officeDocument/2006/relationships/hyperlink" Target="https://assets.publishing.service.gov.uk/media/67dd67b4c6194abe97358c26/Transparency_in_supply_chains_a_practical_guid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9084</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2025-07-18T09:27:00Z</dcterms:created>
  <dcterms:modified xsi:type="dcterms:W3CDTF">2025-07-18T09:27:00Z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2025-07-18T09:27:51Z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f0609c8e-3932-48ae-9c3b-bbd49fc06680</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