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2C502C70" w:rsidR="000A3C2F" w:rsidRDefault="005113A9" w:rsidP="003E65BA">
      <w:pPr>
        <w:pStyle w:val="Heading1"/>
      </w:pPr>
      <w:r>
        <w:t>Technology Appraisal Committee C</w:t>
      </w:r>
      <w:r w:rsidR="000A3C2F">
        <w:t xml:space="preserve"> meeting minutes</w:t>
      </w:r>
    </w:p>
    <w:p w14:paraId="1B1C52DF" w14:textId="2E784699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DC4B0A">
        <w:t>C</w:t>
      </w:r>
      <w:r w:rsidR="00497B95">
        <w:t>onfirmed</w:t>
      </w:r>
    </w:p>
    <w:p w14:paraId="28A3F06E" w14:textId="57C1FFD1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D43590">
        <w:t>Tuesday 12 August 2025</w:t>
      </w:r>
    </w:p>
    <w:p w14:paraId="344B8760" w14:textId="52798E18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497B95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06A6B988" w14:textId="0EF8F0D5" w:rsidR="005113A9" w:rsidRPr="0086786F" w:rsidRDefault="005113A9" w:rsidP="005113A9">
      <w:pPr>
        <w:pStyle w:val="Paragraph"/>
      </w:pPr>
      <w:bookmarkStart w:id="0" w:name="_Hlk119514877"/>
      <w:r w:rsidRPr="0086786F">
        <w:t>Professor Stephen O’Brien (Chair)</w:t>
      </w:r>
      <w:r w:rsidRPr="0086786F">
        <w:tab/>
      </w:r>
      <w:r w:rsidRPr="0086786F">
        <w:tab/>
      </w:r>
      <w:r w:rsidRPr="0086786F">
        <w:tab/>
        <w:t>Present for all items</w:t>
      </w:r>
    </w:p>
    <w:p w14:paraId="7F3BE362" w14:textId="3430D263" w:rsidR="005113A9" w:rsidRDefault="005113A9" w:rsidP="005113A9">
      <w:pPr>
        <w:pStyle w:val="Paragraph"/>
      </w:pPr>
      <w:r w:rsidRPr="0086786F">
        <w:t>Dr Richard Nicholas (Vice Chair)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7E721338" w14:textId="77777777" w:rsidR="00B214A6" w:rsidRDefault="00B214A6" w:rsidP="00B214A6">
      <w:pPr>
        <w:pStyle w:val="Paragraph"/>
      </w:pPr>
      <w:r w:rsidRPr="0086786F">
        <w:t>Dr Arpit Srivastava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0F3E7681" w14:textId="43BD657D" w:rsidR="001262B7" w:rsidRPr="0086786F" w:rsidRDefault="001262B7" w:rsidP="001262B7">
      <w:pPr>
        <w:pStyle w:val="Paragraph"/>
      </w:pPr>
      <w:r w:rsidRPr="0086786F">
        <w:t>Dr Clare Offer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bookmarkStart w:id="1" w:name="_Hlk146702452"/>
      <w:r w:rsidRPr="0086786F">
        <w:t>Present for all items</w:t>
      </w:r>
      <w:bookmarkEnd w:id="1"/>
    </w:p>
    <w:p w14:paraId="57CA9BAB" w14:textId="77777777" w:rsidR="00B214A6" w:rsidRDefault="00B214A6" w:rsidP="00B214A6">
      <w:pPr>
        <w:pStyle w:val="Paragraph"/>
      </w:pPr>
      <w:r w:rsidRPr="0086786F">
        <w:t xml:space="preserve">Dr David Foreman 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E258E31" w14:textId="23206188" w:rsidR="00771C6B" w:rsidRPr="0086786F" w:rsidRDefault="00771C6B" w:rsidP="00771C6B">
      <w:pPr>
        <w:pStyle w:val="Paragraph"/>
      </w:pPr>
      <w:r>
        <w:t>Dawn Cooper</w:t>
      </w:r>
      <w:r>
        <w:tab/>
      </w:r>
      <w:r>
        <w:tab/>
      </w:r>
      <w:r>
        <w:tab/>
      </w:r>
      <w:r>
        <w:tab/>
        <w:t>Present for all items</w:t>
      </w:r>
    </w:p>
    <w:p w14:paraId="1BFB252F" w14:textId="0A83D195" w:rsidR="00B214A6" w:rsidRDefault="00B214A6" w:rsidP="00B214A6">
      <w:pPr>
        <w:pStyle w:val="Paragraph"/>
      </w:pPr>
      <w:r w:rsidRPr="0086786F">
        <w:t>Elizabeth Thurgar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items</w:t>
      </w:r>
      <w:r w:rsidR="00AF4246">
        <w:t xml:space="preserve"> </w:t>
      </w:r>
      <w:r w:rsidR="00DC635B">
        <w:t xml:space="preserve">5.1 to </w:t>
      </w:r>
      <w:r w:rsidR="00F14C05">
        <w:t>5.2.2</w:t>
      </w:r>
    </w:p>
    <w:p w14:paraId="767FBD34" w14:textId="77777777" w:rsidR="00466A6C" w:rsidRDefault="00466A6C" w:rsidP="00466A6C">
      <w:pPr>
        <w:pStyle w:val="Paragraph"/>
      </w:pPr>
      <w:r w:rsidRPr="0086786F">
        <w:t>John Hampson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58355474" w14:textId="0771955B" w:rsidR="009473AB" w:rsidRDefault="00466A6C" w:rsidP="005113A9">
      <w:pPr>
        <w:pStyle w:val="Paragraph"/>
      </w:pPr>
      <w:r>
        <w:t>Dr Jonathan Sive</w:t>
      </w:r>
      <w:r w:rsidR="005D280C">
        <w:tab/>
      </w:r>
      <w:r w:rsidR="005D280C">
        <w:tab/>
      </w:r>
      <w:r w:rsidR="005D280C">
        <w:tab/>
      </w:r>
      <w:r w:rsidR="005D280C">
        <w:tab/>
        <w:t>Present for all items</w:t>
      </w:r>
    </w:p>
    <w:p w14:paraId="787DE4A6" w14:textId="77777777" w:rsidR="00466A6C" w:rsidRDefault="00466A6C" w:rsidP="00466A6C">
      <w:pPr>
        <w:pStyle w:val="Paragraph"/>
      </w:pPr>
      <w:r w:rsidRPr="0086786F">
        <w:t>Dr Kate Ren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42C6F008" w14:textId="7FA3AEA2" w:rsidR="00F46140" w:rsidRPr="0086786F" w:rsidRDefault="00F46140" w:rsidP="00F46140">
      <w:pPr>
        <w:pStyle w:val="Paragraph"/>
      </w:pPr>
      <w:r>
        <w:t>Louise Hunt</w:t>
      </w:r>
      <w:r>
        <w:tab/>
      </w:r>
      <w:r>
        <w:tab/>
      </w:r>
      <w:r>
        <w:tab/>
      </w:r>
      <w:r>
        <w:tab/>
        <w:t>Present for all items</w:t>
      </w:r>
    </w:p>
    <w:p w14:paraId="3F29747E" w14:textId="77777777" w:rsidR="00771C6B" w:rsidRDefault="00771C6B" w:rsidP="00771C6B">
      <w:pPr>
        <w:pStyle w:val="Paragraph"/>
        <w:tabs>
          <w:tab w:val="clear" w:pos="4111"/>
          <w:tab w:val="left" w:pos="6663"/>
        </w:tabs>
      </w:pPr>
      <w:r w:rsidRPr="0086786F">
        <w:t>Dr Mark Corbett</w:t>
      </w:r>
      <w:r w:rsidRPr="006A0C6B">
        <w:t xml:space="preserve"> </w:t>
      </w:r>
      <w:r>
        <w:t xml:space="preserve">                                                   </w:t>
      </w:r>
      <w:r w:rsidRPr="0086786F">
        <w:t>Present for all items</w:t>
      </w:r>
    </w:p>
    <w:p w14:paraId="3C10FDD4" w14:textId="77777777" w:rsidR="001262B7" w:rsidRDefault="001262B7" w:rsidP="001262B7">
      <w:pPr>
        <w:pStyle w:val="Paragraph"/>
      </w:pPr>
      <w:r w:rsidRPr="0086786F">
        <w:t>Michael Chambers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59383934" w14:textId="77777777" w:rsidR="007937FD" w:rsidRPr="0086786F" w:rsidRDefault="007937FD" w:rsidP="007937FD">
      <w:pPr>
        <w:pStyle w:val="Paragraph"/>
      </w:pPr>
      <w:r w:rsidRPr="0086786F">
        <w:t>Dr Pedro Saramago Goncalves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07FC2F54" w14:textId="77777777" w:rsidR="007937FD" w:rsidRDefault="007937FD" w:rsidP="007937FD">
      <w:pPr>
        <w:pStyle w:val="Paragraph"/>
      </w:pPr>
      <w:r w:rsidRPr="0086786F">
        <w:t>Dr Prithwiraj Das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413A15CC" w14:textId="5FE08532" w:rsidR="00175A74" w:rsidRPr="0086786F" w:rsidRDefault="00175A74" w:rsidP="00175A74">
      <w:pPr>
        <w:pStyle w:val="Paragraph"/>
      </w:pPr>
      <w:r w:rsidRPr="00D15106">
        <w:t>Richard Boldero</w:t>
      </w:r>
      <w:r w:rsidRPr="00D15106">
        <w:tab/>
      </w:r>
      <w:r w:rsidRPr="00D15106">
        <w:tab/>
      </w:r>
      <w:r w:rsidRPr="00D15106">
        <w:tab/>
      </w:r>
      <w:r w:rsidRPr="00D15106">
        <w:tab/>
        <w:t>Present for all items</w:t>
      </w:r>
    </w:p>
    <w:p w14:paraId="1FD3D524" w14:textId="77777777" w:rsidR="00F46140" w:rsidRPr="0086786F" w:rsidRDefault="00F46140" w:rsidP="00F46140">
      <w:pPr>
        <w:pStyle w:val="Paragraph"/>
      </w:pPr>
      <w:r w:rsidRPr="0086786F">
        <w:t>Stella O’Brien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3AB00C56" w14:textId="77777777" w:rsidR="00F46140" w:rsidRPr="0086786F" w:rsidRDefault="00F46140" w:rsidP="00F46140">
      <w:pPr>
        <w:pStyle w:val="Paragraph"/>
      </w:pPr>
      <w:r w:rsidRPr="0086786F">
        <w:t xml:space="preserve">Ugochi </w:t>
      </w:r>
      <w:proofErr w:type="spellStart"/>
      <w:r w:rsidRPr="0086786F">
        <w:t>Nwulu</w:t>
      </w:r>
      <w:proofErr w:type="spellEnd"/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bookmarkEnd w:id="0"/>
    <w:p w14:paraId="3DF8C540" w14:textId="77777777" w:rsidR="00A87D93" w:rsidRPr="00A87D93" w:rsidRDefault="00A87D93" w:rsidP="00A87D93">
      <w:pPr>
        <w:pStyle w:val="Heading3unnumbered"/>
      </w:pPr>
      <w:r w:rsidRPr="00A87D93">
        <w:t>NICE staff (key players) present</w:t>
      </w:r>
    </w:p>
    <w:p w14:paraId="6C25627F" w14:textId="786E2419" w:rsidR="00BA4EAD" w:rsidRPr="00F14C05" w:rsidRDefault="004948F3" w:rsidP="00C7373D">
      <w:pPr>
        <w:pStyle w:val="Paragraphnonumbers"/>
      </w:pPr>
      <w:r>
        <w:t>Ross Dent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="0011397D">
        <w:tab/>
      </w:r>
      <w:r w:rsidR="00751143" w:rsidRPr="00F14C05">
        <w:t xml:space="preserve">Items </w:t>
      </w:r>
      <w:r w:rsidR="00DE7A31" w:rsidRPr="00F14C05">
        <w:t>4.1</w:t>
      </w:r>
      <w:r w:rsidR="00751143" w:rsidRPr="00F14C05">
        <w:t xml:space="preserve"> to </w:t>
      </w:r>
      <w:r w:rsidR="00F14C05" w:rsidRPr="00F14C05">
        <w:t>5.2.2</w:t>
      </w:r>
    </w:p>
    <w:p w14:paraId="71408DE2" w14:textId="78E28242" w:rsidR="002B5720" w:rsidRPr="00F14C05" w:rsidRDefault="009C47BD" w:rsidP="00C7373D">
      <w:pPr>
        <w:pStyle w:val="Paragraphnonumbers"/>
      </w:pPr>
      <w:r w:rsidRPr="00F14C05">
        <w:t>Leena Issa</w:t>
      </w:r>
      <w:r w:rsidR="002B5720" w:rsidRPr="00F14C05">
        <w:t xml:space="preserve">, </w:t>
      </w:r>
      <w:r w:rsidR="001501C0" w:rsidRPr="00F14C05">
        <w:t>Project Manager</w:t>
      </w:r>
      <w:r w:rsidR="002B5720" w:rsidRPr="00F14C05">
        <w:tab/>
      </w:r>
      <w:r w:rsidR="00682F9B" w:rsidRPr="00F14C05">
        <w:tab/>
      </w:r>
      <w:r w:rsidR="00682F9B" w:rsidRPr="00F14C05">
        <w:tab/>
      </w:r>
      <w:r w:rsidR="003A4E3F" w:rsidRPr="00F14C05">
        <w:tab/>
      </w:r>
      <w:r w:rsidR="001501C0" w:rsidRPr="00F14C05">
        <w:tab/>
      </w:r>
      <w:r w:rsidR="0011397D" w:rsidRPr="00F14C05">
        <w:tab/>
      </w:r>
      <w:r w:rsidR="00751143" w:rsidRPr="00F14C05">
        <w:t xml:space="preserve">Items </w:t>
      </w:r>
      <w:r w:rsidR="00DE7A31" w:rsidRPr="00F14C05">
        <w:t>4.1</w:t>
      </w:r>
      <w:r w:rsidR="00751143" w:rsidRPr="00F14C05">
        <w:t xml:space="preserve"> to </w:t>
      </w:r>
      <w:r w:rsidR="00F14C05" w:rsidRPr="00F14C05">
        <w:t>5.2.2</w:t>
      </w:r>
    </w:p>
    <w:p w14:paraId="548FF8BB" w14:textId="1FFADF14" w:rsidR="002B5720" w:rsidRPr="00F14C05" w:rsidRDefault="006D1C1A" w:rsidP="00C7373D">
      <w:pPr>
        <w:pStyle w:val="Paragraphnonumbers"/>
      </w:pPr>
      <w:r w:rsidRPr="00F14C05">
        <w:lastRenderedPageBreak/>
        <w:t>Alex Filby</w:t>
      </w:r>
      <w:r w:rsidR="002B5720" w:rsidRPr="00F14C05">
        <w:t xml:space="preserve">, </w:t>
      </w:r>
      <w:r w:rsidR="001501C0" w:rsidRPr="00F14C05">
        <w:t>Heath Technology Assessment Adviser</w:t>
      </w:r>
      <w:r w:rsidR="001501C0" w:rsidRPr="00F14C05">
        <w:tab/>
      </w:r>
      <w:r w:rsidRPr="00F14C05">
        <w:tab/>
      </w:r>
      <w:r w:rsidR="0011397D" w:rsidRPr="00F14C05">
        <w:tab/>
      </w:r>
      <w:r w:rsidR="00751143" w:rsidRPr="00F14C05">
        <w:t xml:space="preserve">Items </w:t>
      </w:r>
      <w:r w:rsidR="002030D6" w:rsidRPr="00F14C05">
        <w:t>4.1</w:t>
      </w:r>
      <w:r w:rsidR="00751143" w:rsidRPr="00F14C05">
        <w:t xml:space="preserve"> to </w:t>
      </w:r>
      <w:r w:rsidR="009B700E" w:rsidRPr="00F14C05">
        <w:t>4.</w:t>
      </w:r>
      <w:r w:rsidR="00DA28CD" w:rsidRPr="00F14C05">
        <w:t>2.2</w:t>
      </w:r>
    </w:p>
    <w:p w14:paraId="324611D9" w14:textId="50C68780" w:rsidR="002B5720" w:rsidRPr="00F14C05" w:rsidRDefault="006D1C1A" w:rsidP="00C7373D">
      <w:pPr>
        <w:pStyle w:val="Paragraphnonumbers"/>
      </w:pPr>
      <w:r w:rsidRPr="00F14C05">
        <w:t>Zain Hussain</w:t>
      </w:r>
      <w:r w:rsidR="002B5720" w:rsidRPr="00F14C05">
        <w:t xml:space="preserve">, </w:t>
      </w:r>
      <w:r w:rsidR="001501C0" w:rsidRPr="00F14C05">
        <w:t>Heath Technology Assessment Analyst</w:t>
      </w:r>
      <w:r w:rsidR="002B5720" w:rsidRPr="00F14C05">
        <w:tab/>
      </w:r>
      <w:r w:rsidR="00682F9B" w:rsidRPr="00F14C05">
        <w:tab/>
      </w:r>
      <w:r w:rsidR="0011397D" w:rsidRPr="00F14C05">
        <w:tab/>
      </w:r>
      <w:r w:rsidR="00751143" w:rsidRPr="00F14C05">
        <w:t xml:space="preserve">Items </w:t>
      </w:r>
      <w:r w:rsidR="002030D6" w:rsidRPr="00F14C05">
        <w:t>4.1</w:t>
      </w:r>
      <w:r w:rsidR="00751143" w:rsidRPr="00F14C05">
        <w:t xml:space="preserve"> to </w:t>
      </w:r>
      <w:r w:rsidR="009B700E" w:rsidRPr="00F14C05">
        <w:t>4.</w:t>
      </w:r>
      <w:r w:rsidR="00DA28CD" w:rsidRPr="00F14C05">
        <w:t>2.2</w:t>
      </w:r>
    </w:p>
    <w:p w14:paraId="233F7322" w14:textId="6A6EDF0C" w:rsidR="006D1C1A" w:rsidRPr="00F14C05" w:rsidRDefault="006D1C1A" w:rsidP="006D1C1A">
      <w:pPr>
        <w:pStyle w:val="Paragraphnonumbers"/>
      </w:pPr>
      <w:r w:rsidRPr="00F14C05">
        <w:t>Ellie Donegan, Heath Technology Assessment Adviser</w:t>
      </w:r>
      <w:r w:rsidRPr="00F14C05">
        <w:tab/>
      </w:r>
      <w:r w:rsidR="0011397D" w:rsidRPr="00F14C05">
        <w:tab/>
      </w:r>
      <w:r w:rsidRPr="00F14C05">
        <w:t xml:space="preserve">Items </w:t>
      </w:r>
      <w:r w:rsidR="002030D6" w:rsidRPr="00F14C05">
        <w:t>5.1</w:t>
      </w:r>
      <w:r w:rsidRPr="00F14C05">
        <w:t xml:space="preserve"> to </w:t>
      </w:r>
      <w:r w:rsidR="00DA28CD" w:rsidRPr="00F14C05">
        <w:t>5.2.2</w:t>
      </w:r>
    </w:p>
    <w:p w14:paraId="309A1C61" w14:textId="26210E71" w:rsidR="006D1C1A" w:rsidRDefault="006D1C1A" w:rsidP="00C7373D">
      <w:pPr>
        <w:pStyle w:val="Paragraphnonumbers"/>
      </w:pPr>
      <w:r w:rsidRPr="00F14C05">
        <w:t>Catherine Spanswick, Heath Technology Assessment Analyst</w:t>
      </w:r>
      <w:r w:rsidRPr="00F14C05">
        <w:tab/>
        <w:t xml:space="preserve">Items </w:t>
      </w:r>
      <w:r w:rsidR="002030D6" w:rsidRPr="00F14C05">
        <w:t>5.1</w:t>
      </w:r>
      <w:r w:rsidRPr="00F14C05">
        <w:t xml:space="preserve"> to </w:t>
      </w:r>
      <w:r w:rsidR="00DA28CD" w:rsidRPr="00F14C05">
        <w:t>5.2.2</w:t>
      </w:r>
    </w:p>
    <w:p w14:paraId="1AD2AD2C" w14:textId="0B7D3CF7" w:rsidR="00BA4EAD" w:rsidRPr="006231D3" w:rsidRDefault="00B07D36" w:rsidP="003E65BA">
      <w:pPr>
        <w:pStyle w:val="Heading3unnumbered"/>
      </w:pPr>
      <w:bookmarkStart w:id="2" w:name="_Hlk1984286"/>
      <w:r>
        <w:t>External assessment group</w:t>
      </w:r>
      <w:r w:rsidR="00BA4EAD" w:rsidRPr="006231D3">
        <w:t xml:space="preserve"> representatives present</w:t>
      </w:r>
    </w:p>
    <w:bookmarkEnd w:id="2"/>
    <w:p w14:paraId="1F4A1E18" w14:textId="125482D7" w:rsidR="00BA4EAD" w:rsidRPr="00DA28CD" w:rsidRDefault="0011397D" w:rsidP="00085585">
      <w:pPr>
        <w:pStyle w:val="Paragraphnonumbers"/>
      </w:pPr>
      <w:r>
        <w:t>Amy Grove</w:t>
      </w:r>
      <w:r w:rsidR="00BA4EAD" w:rsidRPr="00085585">
        <w:t xml:space="preserve">, </w:t>
      </w:r>
      <w:r w:rsidR="00546ACB" w:rsidRPr="00502EC6">
        <w:rPr>
          <w:iCs/>
          <w:shd w:val="clear" w:color="auto" w:fill="FFFFFF"/>
        </w:rPr>
        <w:t xml:space="preserve">Birmingham Centre for Evidence and </w:t>
      </w:r>
      <w:r w:rsidR="00546ACB" w:rsidRPr="00DA28CD">
        <w:rPr>
          <w:iCs/>
          <w:shd w:val="clear" w:color="auto" w:fill="FFFFFF"/>
        </w:rPr>
        <w:t>Implementation Science</w:t>
      </w:r>
      <w:r w:rsidR="00085585" w:rsidRPr="00DA28CD">
        <w:tab/>
      </w:r>
      <w:r w:rsidR="00682F9B" w:rsidRPr="00DA28CD">
        <w:tab/>
      </w:r>
      <w:r w:rsidR="00682F9B" w:rsidRPr="00DA28CD">
        <w:tab/>
      </w:r>
      <w:r w:rsidR="003A4E3F" w:rsidRPr="00DA28CD">
        <w:tab/>
      </w:r>
      <w:r w:rsidR="001501C0" w:rsidRPr="00DA28CD">
        <w:tab/>
      </w:r>
      <w:r w:rsidR="00546ACB" w:rsidRPr="00DA28CD">
        <w:tab/>
      </w:r>
      <w:r w:rsidR="00546ACB" w:rsidRPr="00DA28CD">
        <w:tab/>
      </w:r>
      <w:r w:rsidR="00546ACB" w:rsidRPr="00DA28CD">
        <w:tab/>
      </w:r>
      <w:r w:rsidR="00F82B9D" w:rsidRPr="00DA28CD">
        <w:tab/>
      </w:r>
      <w:r w:rsidR="00751143" w:rsidRPr="00DA28CD">
        <w:t xml:space="preserve">Items </w:t>
      </w:r>
      <w:r w:rsidR="00930C6D" w:rsidRPr="00DA28CD">
        <w:t>4.1</w:t>
      </w:r>
      <w:r w:rsidR="00751143" w:rsidRPr="00DA28CD">
        <w:t xml:space="preserve"> to </w:t>
      </w:r>
      <w:r w:rsidR="009B700E" w:rsidRPr="00DA28CD">
        <w:t>4.1.3</w:t>
      </w:r>
    </w:p>
    <w:p w14:paraId="152ADFF4" w14:textId="56763547" w:rsidR="00751143" w:rsidRDefault="00546ACB" w:rsidP="00751143">
      <w:pPr>
        <w:pStyle w:val="Paragraphnonumbers"/>
      </w:pPr>
      <w:r w:rsidRPr="00DA28CD">
        <w:t>Peter Auguste</w:t>
      </w:r>
      <w:r w:rsidR="00085585" w:rsidRPr="00DA28CD">
        <w:t xml:space="preserve">, </w:t>
      </w:r>
      <w:r w:rsidRPr="00DA28CD">
        <w:rPr>
          <w:iCs/>
          <w:shd w:val="clear" w:color="auto" w:fill="FFFFFF"/>
        </w:rPr>
        <w:t>Birmingham Centre for Evidence and Implementation Science</w:t>
      </w:r>
      <w:r w:rsidR="00085585" w:rsidRPr="00DA28CD">
        <w:tab/>
      </w:r>
      <w:r w:rsidR="00682F9B" w:rsidRPr="00DA28CD">
        <w:tab/>
      </w:r>
      <w:r w:rsidR="00682F9B" w:rsidRPr="00DA28CD">
        <w:tab/>
      </w:r>
      <w:r w:rsidR="003A4E3F" w:rsidRPr="00DA28CD">
        <w:tab/>
      </w:r>
      <w:r w:rsidR="001501C0" w:rsidRPr="00DA28CD">
        <w:tab/>
      </w:r>
      <w:r w:rsidRPr="00DA28CD">
        <w:tab/>
      </w:r>
      <w:r w:rsidRPr="00DA28CD">
        <w:tab/>
      </w:r>
      <w:r w:rsidR="00F82B9D" w:rsidRPr="00DA28CD">
        <w:tab/>
      </w:r>
      <w:r w:rsidR="00751143" w:rsidRPr="00DA28CD">
        <w:t xml:space="preserve">Items </w:t>
      </w:r>
      <w:r w:rsidR="00930C6D" w:rsidRPr="00DA28CD">
        <w:t>4.1</w:t>
      </w:r>
      <w:r w:rsidR="00751143" w:rsidRPr="00DA28CD">
        <w:t xml:space="preserve"> to </w:t>
      </w:r>
      <w:r w:rsidR="009B700E" w:rsidRPr="00DA28CD">
        <w:t>4.1.3</w:t>
      </w:r>
    </w:p>
    <w:p w14:paraId="089F22D2" w14:textId="018000E3" w:rsidR="00085585" w:rsidRPr="002237B1" w:rsidRDefault="00546ACB" w:rsidP="00751143">
      <w:pPr>
        <w:pStyle w:val="Paragraphnonumbers"/>
      </w:pPr>
      <w:r>
        <w:t>Dawn Lee</w:t>
      </w:r>
      <w:r w:rsidR="00085585" w:rsidRPr="00085585">
        <w:t>,</w:t>
      </w:r>
      <w:r w:rsidR="001501C0">
        <w:t xml:space="preserve"> </w:t>
      </w:r>
      <w:r w:rsidR="00F82B9D" w:rsidRPr="00F82B9D">
        <w:t xml:space="preserve">Peninsula Technology Assessment </w:t>
      </w:r>
      <w:r w:rsidR="00F82B9D" w:rsidRPr="002237B1">
        <w:t>Group</w:t>
      </w:r>
      <w:r w:rsidR="00085585" w:rsidRPr="002237B1">
        <w:tab/>
      </w:r>
      <w:r w:rsidR="00682F9B" w:rsidRPr="002237B1">
        <w:tab/>
      </w:r>
      <w:r w:rsidR="00F82B9D" w:rsidRPr="002237B1">
        <w:tab/>
      </w:r>
      <w:r w:rsidR="00751143" w:rsidRPr="002237B1">
        <w:t xml:space="preserve">Items </w:t>
      </w:r>
      <w:r w:rsidR="00930C6D" w:rsidRPr="002237B1">
        <w:t>5.1</w:t>
      </w:r>
      <w:r w:rsidR="00751143" w:rsidRPr="002237B1">
        <w:t xml:space="preserve"> to </w:t>
      </w:r>
      <w:r w:rsidR="002237B1" w:rsidRPr="002237B1">
        <w:t>5.1.3</w:t>
      </w:r>
    </w:p>
    <w:p w14:paraId="5C0780AB" w14:textId="1CDA73B0" w:rsidR="00085585" w:rsidRPr="00085585" w:rsidRDefault="00954647" w:rsidP="00085585">
      <w:pPr>
        <w:pStyle w:val="Paragraphnonumbers"/>
      </w:pPr>
      <w:r w:rsidRPr="002237B1">
        <w:t>Maxwell Barnish</w:t>
      </w:r>
      <w:r w:rsidR="00085585" w:rsidRPr="002237B1">
        <w:t xml:space="preserve">, </w:t>
      </w:r>
      <w:r w:rsidR="00F82B9D" w:rsidRPr="002237B1">
        <w:t>Peninsula Technology Assessment Group</w:t>
      </w:r>
      <w:r w:rsidR="00085585" w:rsidRPr="002237B1">
        <w:tab/>
      </w:r>
      <w:r w:rsidR="00682F9B" w:rsidRPr="002237B1">
        <w:tab/>
      </w:r>
      <w:r w:rsidR="00751143" w:rsidRPr="002237B1">
        <w:t xml:space="preserve">Items </w:t>
      </w:r>
      <w:r w:rsidR="00930C6D" w:rsidRPr="002237B1">
        <w:t>5.1</w:t>
      </w:r>
      <w:r w:rsidR="00751143" w:rsidRPr="002237B1">
        <w:t xml:space="preserve"> to </w:t>
      </w:r>
      <w:r w:rsidR="002237B1" w:rsidRPr="002237B1">
        <w:t>5.1.3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present</w:t>
      </w:r>
    </w:p>
    <w:p w14:paraId="7C062732" w14:textId="24F92218" w:rsidR="00085585" w:rsidRPr="00085585" w:rsidRDefault="00534584" w:rsidP="00085585">
      <w:pPr>
        <w:pStyle w:val="Paragraphnonumbers"/>
      </w:pPr>
      <w:r>
        <w:t>Dr Neil Rabin</w:t>
      </w:r>
      <w:r w:rsidR="00BA4EAD" w:rsidRPr="00085585">
        <w:t xml:space="preserve">, </w:t>
      </w:r>
      <w:r w:rsidR="009D15E2">
        <w:t>Consultant Haematologist</w:t>
      </w:r>
      <w:r w:rsidR="00BA4EAD" w:rsidRPr="00085585">
        <w:t xml:space="preserve">, </w:t>
      </w:r>
      <w:r w:rsidR="00815D31" w:rsidRPr="00815D31">
        <w:rPr>
          <w:bCs w:val="0"/>
        </w:rPr>
        <w:t>clinical expert</w:t>
      </w:r>
      <w:r w:rsidR="00815D31">
        <w:t xml:space="preserve"> nominated by </w:t>
      </w:r>
      <w:r w:rsidR="00815D31" w:rsidRPr="00D01D1B">
        <w:t>Johnson &amp; Johnson Innovative Medicine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3F357E">
        <w:tab/>
      </w:r>
      <w:r w:rsidR="00751143" w:rsidRPr="00371415">
        <w:t xml:space="preserve">Items </w:t>
      </w:r>
      <w:r w:rsidR="00B63FC2" w:rsidRPr="00371415">
        <w:t>4.1</w:t>
      </w:r>
      <w:r w:rsidR="00751143" w:rsidRPr="00371415">
        <w:t xml:space="preserve"> to </w:t>
      </w:r>
      <w:r w:rsidR="00C57DB2" w:rsidRPr="00371415">
        <w:t>4.1.3</w:t>
      </w:r>
    </w:p>
    <w:p w14:paraId="131AAAA5" w14:textId="12EE31CE" w:rsidR="00BA4EAD" w:rsidRPr="00085585" w:rsidRDefault="00E81C61" w:rsidP="00085585">
      <w:pPr>
        <w:pStyle w:val="Paragraphnonumbers"/>
      </w:pPr>
      <w:r>
        <w:t>Dr Sarah Lawless</w:t>
      </w:r>
      <w:r w:rsidR="00085585" w:rsidRPr="00085585">
        <w:t xml:space="preserve">, </w:t>
      </w:r>
      <w:r w:rsidR="00DF7676">
        <w:t>Consultant Haematologist</w:t>
      </w:r>
      <w:r w:rsidR="00085585" w:rsidRPr="00085585">
        <w:t xml:space="preserve">, </w:t>
      </w:r>
      <w:r w:rsidR="007B2279" w:rsidRPr="007B2279">
        <w:rPr>
          <w:bCs w:val="0"/>
        </w:rPr>
        <w:t>clinical expert</w:t>
      </w:r>
      <w:r w:rsidR="007B2279">
        <w:t xml:space="preserve"> nominated by the UK Myeloma Society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3F357E">
        <w:tab/>
      </w:r>
      <w:r w:rsidR="00751143" w:rsidRPr="00371415">
        <w:t xml:space="preserve">Items </w:t>
      </w:r>
      <w:r w:rsidR="00B63FC2" w:rsidRPr="00371415">
        <w:t>4.1</w:t>
      </w:r>
      <w:r w:rsidR="00751143" w:rsidRPr="00371415">
        <w:t xml:space="preserve"> to </w:t>
      </w:r>
      <w:r w:rsidR="00C57DB2" w:rsidRPr="00371415">
        <w:t>4.1.3</w:t>
      </w:r>
    </w:p>
    <w:p w14:paraId="01112AA0" w14:textId="02E16B9A" w:rsidR="00085585" w:rsidRPr="002237B1" w:rsidRDefault="00C757F5" w:rsidP="00085585">
      <w:pPr>
        <w:pStyle w:val="Paragraphnonumbers"/>
      </w:pPr>
      <w:r>
        <w:t>Caroline Donoghue</w:t>
      </w:r>
      <w:r w:rsidR="00085585" w:rsidRPr="00085585">
        <w:t xml:space="preserve">, </w:t>
      </w:r>
      <w:r w:rsidR="00B97FEF">
        <w:t xml:space="preserve">Access Manager (Policy), Myeloma UK, </w:t>
      </w:r>
      <w:r w:rsidR="00B97FEF" w:rsidRPr="00371415">
        <w:rPr>
          <w:bCs w:val="0"/>
        </w:rPr>
        <w:t>patient expert</w:t>
      </w:r>
      <w:r w:rsidR="00B97FEF" w:rsidRPr="00371415">
        <w:t xml:space="preserve"> nominated by Myeloma UK</w:t>
      </w:r>
      <w:r w:rsidR="00085585" w:rsidRPr="00371415">
        <w:tab/>
      </w:r>
      <w:r w:rsidR="00682F9B" w:rsidRPr="00371415">
        <w:tab/>
      </w:r>
      <w:r w:rsidR="00682F9B" w:rsidRPr="00371415">
        <w:tab/>
      </w:r>
      <w:r w:rsidR="003A4E3F" w:rsidRPr="00371415">
        <w:tab/>
      </w:r>
      <w:r w:rsidR="001501C0" w:rsidRPr="00371415">
        <w:tab/>
      </w:r>
      <w:r w:rsidR="003F357E" w:rsidRPr="00371415">
        <w:tab/>
      </w:r>
      <w:r w:rsidR="00751143" w:rsidRPr="002237B1">
        <w:t xml:space="preserve">Items </w:t>
      </w:r>
      <w:r w:rsidR="00B63FC2" w:rsidRPr="002237B1">
        <w:t>4.1</w:t>
      </w:r>
      <w:r w:rsidR="00751143" w:rsidRPr="002237B1">
        <w:t xml:space="preserve"> to </w:t>
      </w:r>
      <w:r w:rsidR="00C57DB2" w:rsidRPr="002237B1">
        <w:t>4.1.3</w:t>
      </w:r>
    </w:p>
    <w:p w14:paraId="0A9CF5D3" w14:textId="57F032A7" w:rsidR="00085585" w:rsidRDefault="00CE3E91" w:rsidP="00085585">
      <w:pPr>
        <w:pStyle w:val="Paragraphnonumbers"/>
      </w:pPr>
      <w:r w:rsidRPr="002237B1">
        <w:t>Sue Harley</w:t>
      </w:r>
      <w:r w:rsidR="00085585" w:rsidRPr="002237B1">
        <w:t xml:space="preserve">, </w:t>
      </w:r>
      <w:r w:rsidR="00B71C02" w:rsidRPr="002237B1">
        <w:rPr>
          <w:bCs w:val="0"/>
        </w:rPr>
        <w:t>p</w:t>
      </w:r>
      <w:r w:rsidR="00A7361E" w:rsidRPr="002237B1">
        <w:rPr>
          <w:bCs w:val="0"/>
        </w:rPr>
        <w:t>atient expert</w:t>
      </w:r>
      <w:r w:rsidR="00A7361E" w:rsidRPr="002237B1">
        <w:t xml:space="preserve"> nominated by Myeloma UK</w:t>
      </w:r>
      <w:r w:rsidR="00085585" w:rsidRPr="002237B1">
        <w:tab/>
      </w:r>
      <w:r w:rsidR="003F357E" w:rsidRPr="002237B1">
        <w:tab/>
      </w:r>
      <w:r w:rsidR="003F357E" w:rsidRPr="002237B1">
        <w:tab/>
      </w:r>
      <w:r w:rsidR="00751143" w:rsidRPr="002237B1">
        <w:t xml:space="preserve">Items </w:t>
      </w:r>
      <w:r w:rsidR="00B63FC2" w:rsidRPr="002237B1">
        <w:t>4.1</w:t>
      </w:r>
      <w:r w:rsidR="00751143" w:rsidRPr="002237B1">
        <w:t xml:space="preserve"> to </w:t>
      </w:r>
      <w:r w:rsidR="00C57DB2" w:rsidRPr="002237B1">
        <w:t>4.1.3</w:t>
      </w:r>
    </w:p>
    <w:p w14:paraId="1B89AA81" w14:textId="041DD04F" w:rsidR="00A7361E" w:rsidRDefault="008B7EB8" w:rsidP="00085585">
      <w:pPr>
        <w:pStyle w:val="Paragraphnonumbers"/>
        <w:rPr>
          <w:b/>
        </w:rPr>
      </w:pPr>
      <w:r w:rsidRPr="00CF11E3">
        <w:t>James Richardson</w:t>
      </w:r>
      <w:r>
        <w:t xml:space="preserve">, </w:t>
      </w:r>
      <w:r w:rsidR="00D306EC" w:rsidRPr="00CF11E3">
        <w:t>National Specialty Advisor (</w:t>
      </w:r>
      <w:r w:rsidR="00D306EC" w:rsidRPr="002237B1">
        <w:t>Cancer Drugs)</w:t>
      </w:r>
      <w:r w:rsidR="00500EE8" w:rsidRPr="002237B1">
        <w:t xml:space="preserve">, </w:t>
      </w:r>
      <w:r w:rsidR="00D306EC" w:rsidRPr="002237B1">
        <w:rPr>
          <w:bCs w:val="0"/>
        </w:rPr>
        <w:t>commissioning expert</w:t>
      </w:r>
      <w:r w:rsidR="00500EE8" w:rsidRPr="002237B1">
        <w:rPr>
          <w:bCs w:val="0"/>
        </w:rPr>
        <w:tab/>
      </w:r>
      <w:r w:rsidR="003F357E" w:rsidRPr="002237B1">
        <w:rPr>
          <w:bCs w:val="0"/>
        </w:rPr>
        <w:tab/>
      </w:r>
      <w:r w:rsidR="003F357E" w:rsidRPr="002237B1">
        <w:rPr>
          <w:bCs w:val="0"/>
        </w:rPr>
        <w:tab/>
      </w:r>
      <w:r w:rsidR="003F357E" w:rsidRPr="002237B1">
        <w:rPr>
          <w:bCs w:val="0"/>
        </w:rPr>
        <w:tab/>
      </w:r>
      <w:r w:rsidR="003F357E" w:rsidRPr="002237B1">
        <w:rPr>
          <w:bCs w:val="0"/>
        </w:rPr>
        <w:tab/>
      </w:r>
      <w:r w:rsidR="003F357E" w:rsidRPr="002237B1">
        <w:rPr>
          <w:bCs w:val="0"/>
        </w:rPr>
        <w:tab/>
      </w:r>
      <w:r w:rsidR="003F357E" w:rsidRPr="002237B1">
        <w:rPr>
          <w:bCs w:val="0"/>
        </w:rPr>
        <w:tab/>
      </w:r>
      <w:r w:rsidR="00500EE8" w:rsidRPr="002237B1">
        <w:t xml:space="preserve">Items </w:t>
      </w:r>
      <w:r w:rsidR="00B63FC2" w:rsidRPr="002237B1">
        <w:t>4.1</w:t>
      </w:r>
      <w:r w:rsidR="00500EE8" w:rsidRPr="002237B1">
        <w:t xml:space="preserve"> to </w:t>
      </w:r>
      <w:r w:rsidR="00C57DB2" w:rsidRPr="002237B1">
        <w:t>4.1.3</w:t>
      </w:r>
    </w:p>
    <w:p w14:paraId="6216E3D9" w14:textId="691925DB" w:rsidR="00D306EC" w:rsidRPr="002237B1" w:rsidRDefault="00AB212B" w:rsidP="00085585">
      <w:pPr>
        <w:pStyle w:val="Paragraphnonumbers"/>
      </w:pPr>
      <w:r>
        <w:t xml:space="preserve">Dr Scott Hackett, </w:t>
      </w:r>
      <w:r w:rsidR="0084789B" w:rsidRPr="0024050E">
        <w:t>Consultant Paediatric Immunologist</w:t>
      </w:r>
      <w:r w:rsidR="00500EE8">
        <w:t>,</w:t>
      </w:r>
      <w:r w:rsidR="0084789B" w:rsidRPr="0024050E">
        <w:t xml:space="preserve"> </w:t>
      </w:r>
      <w:r w:rsidR="0084789B" w:rsidRPr="00500EE8">
        <w:rPr>
          <w:bCs w:val="0"/>
        </w:rPr>
        <w:t>clinical expert</w:t>
      </w:r>
      <w:r w:rsidR="0084789B" w:rsidRPr="0024050E">
        <w:t xml:space="preserve"> nominated by NHS England</w:t>
      </w:r>
      <w:r w:rsidR="00500EE8">
        <w:tab/>
      </w:r>
      <w:r w:rsidR="003F357E">
        <w:tab/>
      </w:r>
      <w:r w:rsidR="003F357E">
        <w:tab/>
      </w:r>
      <w:r w:rsidR="003F357E">
        <w:tab/>
      </w:r>
      <w:r w:rsidR="003F357E">
        <w:tab/>
      </w:r>
      <w:r w:rsidR="003F357E">
        <w:tab/>
      </w:r>
      <w:r w:rsidR="00500EE8" w:rsidRPr="002237B1">
        <w:t xml:space="preserve">Items </w:t>
      </w:r>
      <w:r w:rsidR="00B63FC2" w:rsidRPr="002237B1">
        <w:t>5.1</w:t>
      </w:r>
      <w:r w:rsidR="00500EE8" w:rsidRPr="002237B1">
        <w:t xml:space="preserve"> to </w:t>
      </w:r>
      <w:r w:rsidR="002237B1" w:rsidRPr="002237B1">
        <w:t>5.1.3</w:t>
      </w:r>
    </w:p>
    <w:p w14:paraId="5CDB3832" w14:textId="22047BC7" w:rsidR="0084789B" w:rsidRPr="002237B1" w:rsidRDefault="008C2162" w:rsidP="00085585">
      <w:pPr>
        <w:pStyle w:val="Paragraphnonumbers"/>
      </w:pPr>
      <w:r w:rsidRPr="002237B1">
        <w:t xml:space="preserve">Dr Sorena Kiani-Alikhan, </w:t>
      </w:r>
      <w:r w:rsidR="00DC5501" w:rsidRPr="002237B1">
        <w:t>Consultant Immunologist</w:t>
      </w:r>
      <w:r w:rsidR="00500EE8" w:rsidRPr="002237B1">
        <w:t>,</w:t>
      </w:r>
      <w:r w:rsidR="00DC5501" w:rsidRPr="002237B1">
        <w:t xml:space="preserve"> </w:t>
      </w:r>
      <w:r w:rsidR="00DC5501" w:rsidRPr="002237B1">
        <w:rPr>
          <w:bCs w:val="0"/>
        </w:rPr>
        <w:t>clinical expert</w:t>
      </w:r>
      <w:r w:rsidR="00DC5501" w:rsidRPr="002237B1">
        <w:t xml:space="preserve"> nominated by Takeda UK</w:t>
      </w:r>
      <w:r w:rsidR="00500EE8" w:rsidRPr="002237B1">
        <w:tab/>
      </w:r>
      <w:r w:rsidR="003F357E" w:rsidRPr="002237B1">
        <w:tab/>
      </w:r>
      <w:r w:rsidR="003F357E" w:rsidRPr="002237B1">
        <w:tab/>
      </w:r>
      <w:r w:rsidR="003F357E" w:rsidRPr="002237B1">
        <w:tab/>
      </w:r>
      <w:r w:rsidR="003F357E" w:rsidRPr="002237B1">
        <w:tab/>
      </w:r>
      <w:r w:rsidR="003F357E" w:rsidRPr="002237B1">
        <w:tab/>
      </w:r>
      <w:r w:rsidR="00500EE8" w:rsidRPr="002237B1">
        <w:t xml:space="preserve">Items </w:t>
      </w:r>
      <w:r w:rsidR="00B63FC2" w:rsidRPr="002237B1">
        <w:t>5.1</w:t>
      </w:r>
      <w:r w:rsidR="00500EE8" w:rsidRPr="002237B1">
        <w:t xml:space="preserve"> to </w:t>
      </w:r>
      <w:r w:rsidR="002237B1" w:rsidRPr="002237B1">
        <w:t>5.1.3</w:t>
      </w:r>
    </w:p>
    <w:p w14:paraId="318164E0" w14:textId="356F425D" w:rsidR="00DC5501" w:rsidRPr="002237B1" w:rsidRDefault="00667EFE" w:rsidP="00085585">
      <w:pPr>
        <w:pStyle w:val="Paragraphnonumbers"/>
      </w:pPr>
      <w:r w:rsidRPr="002237B1">
        <w:t xml:space="preserve">Angela Metcalfe, </w:t>
      </w:r>
      <w:r w:rsidR="00A70E05" w:rsidRPr="002237B1">
        <w:t>Chief Executive Officer, HAE UK</w:t>
      </w:r>
      <w:r w:rsidR="00500EE8" w:rsidRPr="002237B1">
        <w:t>,</w:t>
      </w:r>
      <w:r w:rsidR="00A70E05" w:rsidRPr="002237B1">
        <w:t xml:space="preserve"> </w:t>
      </w:r>
      <w:r w:rsidR="00A70E05" w:rsidRPr="002237B1">
        <w:rPr>
          <w:bCs w:val="0"/>
        </w:rPr>
        <w:t>patient expert</w:t>
      </w:r>
      <w:r w:rsidR="00A70E05" w:rsidRPr="002237B1">
        <w:t xml:space="preserve"> nominated by HAE UK</w:t>
      </w:r>
      <w:r w:rsidR="00342F64" w:rsidRPr="002237B1">
        <w:tab/>
      </w:r>
      <w:r w:rsidR="003F357E" w:rsidRPr="002237B1">
        <w:tab/>
      </w:r>
      <w:r w:rsidR="003F357E" w:rsidRPr="002237B1">
        <w:tab/>
      </w:r>
      <w:r w:rsidR="003F357E" w:rsidRPr="002237B1">
        <w:tab/>
      </w:r>
      <w:r w:rsidR="003F357E" w:rsidRPr="002237B1">
        <w:tab/>
      </w:r>
      <w:r w:rsidR="003F357E" w:rsidRPr="002237B1">
        <w:tab/>
      </w:r>
      <w:r w:rsidR="00342F64" w:rsidRPr="002237B1">
        <w:t xml:space="preserve">Items </w:t>
      </w:r>
      <w:r w:rsidR="00B63FC2" w:rsidRPr="002237B1">
        <w:t>5.1</w:t>
      </w:r>
      <w:r w:rsidR="00342F64" w:rsidRPr="002237B1">
        <w:t xml:space="preserve"> to </w:t>
      </w:r>
      <w:r w:rsidR="002237B1" w:rsidRPr="002237B1">
        <w:t>5.1.3</w:t>
      </w:r>
    </w:p>
    <w:p w14:paraId="5437B381" w14:textId="2105A922" w:rsidR="005119B6" w:rsidRPr="00085585" w:rsidRDefault="00F14908" w:rsidP="00085585">
      <w:pPr>
        <w:pStyle w:val="Paragraphnonumbers"/>
      </w:pPr>
      <w:r w:rsidRPr="002237B1">
        <w:t xml:space="preserve">Dr Tim Crouch, </w:t>
      </w:r>
      <w:r w:rsidR="00A3031C" w:rsidRPr="002237B1">
        <w:t>HAE UK Trustee</w:t>
      </w:r>
      <w:r w:rsidR="00500EE8" w:rsidRPr="002237B1">
        <w:t>,</w:t>
      </w:r>
      <w:r w:rsidR="00A3031C" w:rsidRPr="002237B1">
        <w:rPr>
          <w:b/>
        </w:rPr>
        <w:t xml:space="preserve"> </w:t>
      </w:r>
      <w:r w:rsidR="00A3031C" w:rsidRPr="002237B1">
        <w:rPr>
          <w:bCs w:val="0"/>
        </w:rPr>
        <w:t>patient expert</w:t>
      </w:r>
      <w:r w:rsidR="00A3031C" w:rsidRPr="002237B1">
        <w:t xml:space="preserve"> nominated by HAE UK</w:t>
      </w:r>
      <w:r w:rsidR="00342F64" w:rsidRPr="002237B1">
        <w:tab/>
      </w:r>
      <w:r w:rsidR="003F357E" w:rsidRPr="002237B1">
        <w:tab/>
      </w:r>
      <w:r w:rsidR="003F357E" w:rsidRPr="002237B1">
        <w:tab/>
      </w:r>
      <w:r w:rsidR="003F357E" w:rsidRPr="002237B1">
        <w:tab/>
      </w:r>
      <w:r w:rsidR="003F357E" w:rsidRPr="002237B1">
        <w:tab/>
      </w:r>
      <w:r w:rsidR="003F357E" w:rsidRPr="002237B1">
        <w:tab/>
      </w:r>
      <w:r w:rsidR="003F357E" w:rsidRPr="002237B1">
        <w:tab/>
      </w:r>
      <w:r w:rsidR="003F357E" w:rsidRPr="002237B1">
        <w:tab/>
      </w:r>
      <w:r w:rsidR="003F357E" w:rsidRPr="002237B1">
        <w:tab/>
      </w:r>
      <w:r w:rsidR="00342F64" w:rsidRPr="002237B1">
        <w:t xml:space="preserve">Items </w:t>
      </w:r>
      <w:r w:rsidR="00B63FC2" w:rsidRPr="002237B1">
        <w:t>5.1</w:t>
      </w:r>
      <w:r w:rsidR="00342F64" w:rsidRPr="002237B1">
        <w:t xml:space="preserve"> to </w:t>
      </w:r>
      <w:r w:rsidR="002237B1" w:rsidRPr="002237B1">
        <w:t>5.1.3</w:t>
      </w:r>
    </w:p>
    <w:p w14:paraId="1430E205" w14:textId="77777777" w:rsidR="002D5FF0" w:rsidRDefault="002D5FF0" w:rsidP="00085585">
      <w:pPr>
        <w:pStyle w:val="Paragraphnonumbers"/>
      </w:pPr>
    </w:p>
    <w:p w14:paraId="62517C06" w14:textId="77777777" w:rsidR="002D5FF0" w:rsidRDefault="002D5FF0" w:rsidP="002D5FF0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7C905031" w14:textId="77777777" w:rsidR="002D5FF0" w:rsidRDefault="002D5FF0" w:rsidP="00085585">
      <w:pPr>
        <w:pStyle w:val="Paragraphnonumbers"/>
      </w:pPr>
    </w:p>
    <w:p w14:paraId="4C0185A2" w14:textId="77777777" w:rsidR="00A65961" w:rsidRDefault="00A65961">
      <w:pPr>
        <w:rPr>
          <w:rFonts w:eastAsia="Times New Roman"/>
          <w:sz w:val="24"/>
          <w:lang w:eastAsia="en-GB"/>
        </w:rPr>
      </w:pPr>
      <w:r>
        <w:br w:type="page"/>
      </w:r>
    </w:p>
    <w:p w14:paraId="6E8184E2" w14:textId="77777777" w:rsidR="00085585" w:rsidRDefault="00085585" w:rsidP="00085585">
      <w:pPr>
        <w:pStyle w:val="Paragraphnonumbers"/>
      </w:pP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3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3"/>
    <w:p w14:paraId="7F60B551" w14:textId="390BFB7B" w:rsidR="00C978CB" w:rsidRPr="00C978CB" w:rsidRDefault="00C978CB">
      <w:pPr>
        <w:pStyle w:val="Level2numbered"/>
      </w:pPr>
      <w:r w:rsidRPr="00A82301">
        <w:t xml:space="preserve">The </w:t>
      </w:r>
      <w:r w:rsidRPr="003F357E">
        <w:t>chair</w:t>
      </w:r>
      <w:r w:rsidR="009E7D21">
        <w:t>,</w:t>
      </w:r>
      <w:r w:rsidR="005640F7">
        <w:t xml:space="preserve"> </w:t>
      </w:r>
      <w:r w:rsidR="003F357E" w:rsidRPr="003F357E">
        <w:t>Professor Stephen O’Brien</w:t>
      </w:r>
      <w:r w:rsidR="009E7D21">
        <w:t>,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19EE86B1" w:rsidR="00A82301" w:rsidRPr="00A82301" w:rsidRDefault="00A82301" w:rsidP="00F57A78">
      <w:pPr>
        <w:pStyle w:val="Level2numbered"/>
      </w:pPr>
      <w:r>
        <w:t xml:space="preserve">The chair noted apologies </w:t>
      </w:r>
      <w:r w:rsidRPr="00DE3A8D">
        <w:t xml:space="preserve">from </w:t>
      </w:r>
      <w:r w:rsidR="0079612E" w:rsidRPr="00DE3A8D">
        <w:t xml:space="preserve">Dr Alex Cale, </w:t>
      </w:r>
      <w:r w:rsidR="00005846" w:rsidRPr="00DE3A8D">
        <w:t xml:space="preserve">Professor </w:t>
      </w:r>
      <w:r w:rsidR="00E549E0" w:rsidRPr="00DE3A8D">
        <w:t xml:space="preserve">Andrew Renehan, </w:t>
      </w:r>
      <w:r w:rsidR="00E877AF" w:rsidRPr="00DE3A8D">
        <w:t>Iain McGowan</w:t>
      </w:r>
      <w:r w:rsidR="00C83B5B" w:rsidRPr="00DE3A8D">
        <w:t xml:space="preserve">, </w:t>
      </w:r>
      <w:r w:rsidR="00E549E0" w:rsidRPr="00DE3A8D">
        <w:t xml:space="preserve">and </w:t>
      </w:r>
      <w:r w:rsidR="00C83B5B" w:rsidRPr="00DE3A8D">
        <w:t>Satish Venkateshan</w:t>
      </w:r>
      <w:r w:rsidR="00085585" w:rsidRPr="00DE3A8D">
        <w:t>.</w:t>
      </w:r>
    </w:p>
    <w:p w14:paraId="54F3230A" w14:textId="4A5E329B" w:rsidR="00C015B8" w:rsidRPr="007C095B" w:rsidRDefault="00DC1F86" w:rsidP="007C095B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57EFD3B" w14:textId="3015C635" w:rsidR="009C7018" w:rsidRPr="009E53E2" w:rsidRDefault="009C7018">
      <w:pPr>
        <w:pStyle w:val="Level2numbered"/>
      </w:pPr>
      <w:r w:rsidRPr="009E53E2">
        <w:t xml:space="preserve">The chair informed the committee that Andrew Renehan will be stepping down from </w:t>
      </w:r>
      <w:r w:rsidR="007C095B" w:rsidRPr="009E53E2">
        <w:t>committee after today’s meeting.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187BDC0D" w:rsidR="00DC1F86" w:rsidRPr="00706AAC" w:rsidRDefault="00DC1F86" w:rsidP="00F57A78">
      <w:pPr>
        <w:pStyle w:val="Level2numbered"/>
      </w:pPr>
      <w:r w:rsidRPr="00706AAC">
        <w:t xml:space="preserve">The committee </w:t>
      </w:r>
      <w:r w:rsidR="00C015B8" w:rsidRPr="00706AAC">
        <w:t>approved</w:t>
      </w:r>
      <w:r w:rsidRPr="00706AAC">
        <w:t xml:space="preserve"> the minutes </w:t>
      </w:r>
      <w:r w:rsidR="00C015B8" w:rsidRPr="00706AAC">
        <w:t xml:space="preserve">of the committee meeting held on </w:t>
      </w:r>
      <w:r w:rsidR="00F276AB" w:rsidRPr="00706AAC">
        <w:t>Tuesday 8</w:t>
      </w:r>
      <w:r w:rsidR="00F276AB" w:rsidRPr="00706AAC">
        <w:rPr>
          <w:vertAlign w:val="superscript"/>
        </w:rPr>
        <w:t>th</w:t>
      </w:r>
      <w:r w:rsidR="00F276AB" w:rsidRPr="00706AAC">
        <w:t xml:space="preserve"> July 2025.</w:t>
      </w:r>
      <w:r w:rsidR="00205638" w:rsidRPr="00706AAC">
        <w:t xml:space="preserve"> </w:t>
      </w:r>
    </w:p>
    <w:p w14:paraId="61D36CA8" w14:textId="11959E19" w:rsidR="006B43E4" w:rsidRPr="00205638" w:rsidRDefault="006B43E4" w:rsidP="006B43E4">
      <w:pPr>
        <w:pStyle w:val="Heading3"/>
        <w:numPr>
          <w:ilvl w:val="0"/>
          <w:numId w:val="5"/>
        </w:numPr>
      </w:pPr>
      <w:bookmarkStart w:id="4" w:name="_Hlk119512620"/>
      <w:r>
        <w:t>Appraisal</w:t>
      </w:r>
      <w:r w:rsidRPr="00205638">
        <w:t xml:space="preserve"> of </w:t>
      </w:r>
      <w:proofErr w:type="spellStart"/>
      <w:r w:rsidR="0014530C" w:rsidRPr="0014530C">
        <w:t>Talquetamab</w:t>
      </w:r>
      <w:proofErr w:type="spellEnd"/>
      <w:r w:rsidR="0014530C" w:rsidRPr="0014530C">
        <w:t xml:space="preserve"> for treating relapsed or refractory multiple myeloma after 3 treatments [ID5082]</w:t>
      </w:r>
      <w:r w:rsidR="0014530C">
        <w:t xml:space="preserve"> </w:t>
      </w:r>
    </w:p>
    <w:p w14:paraId="06FC6185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B35E1CB" w14:textId="2D090CEC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</w:t>
      </w:r>
      <w:r w:rsidRPr="00B318E8">
        <w:t xml:space="preserve">representatives, members of the public and company representatives from </w:t>
      </w:r>
      <w:r w:rsidR="004F7C93" w:rsidRPr="00B318E8">
        <w:t>Johnson &amp; Johnson Innovative Medicine.</w:t>
      </w:r>
      <w:r>
        <w:t xml:space="preserve"> </w:t>
      </w:r>
    </w:p>
    <w:p w14:paraId="7D23DE3E" w14:textId="3855CFFF" w:rsidR="006B43E4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proofErr w:type="gramStart"/>
      <w:r w:rsidRPr="00205638">
        <w:t>experts,</w:t>
      </w:r>
      <w:proofErr w:type="gramEnd"/>
      <w:r w:rsidRPr="00205638">
        <w:t xml:space="preserve">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8D4C8C" w:rsidRPr="008D4C8C">
        <w:t xml:space="preserve"> </w:t>
      </w:r>
      <w:r w:rsidR="008D4C8C" w:rsidRPr="00711346">
        <w:t xml:space="preserve">Declarations for this appraisal can be found on the Topic Register of Interest (TROI) on the topic webpage, </w:t>
      </w:r>
      <w:hyperlink r:id="rId7" w:history="1">
        <w:r w:rsidR="008D4C8C" w:rsidRPr="00506E64">
          <w:rPr>
            <w:rStyle w:val="Hyperlink"/>
          </w:rPr>
          <w:t>here</w:t>
        </w:r>
      </w:hyperlink>
      <w:r w:rsidR="008D4C8C" w:rsidRPr="00BA5D4A">
        <w:t>.</w:t>
      </w:r>
    </w:p>
    <w:p w14:paraId="5EAFF55A" w14:textId="309DD038" w:rsidR="006B43E4" w:rsidRPr="00C02D61" w:rsidRDefault="006B43E4" w:rsidP="008D4C8C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t xml:space="preserve">The </w:t>
      </w:r>
      <w:r w:rsidR="000E152F">
        <w:t>c</w:t>
      </w:r>
      <w:r w:rsidRPr="00C02D61">
        <w:t xml:space="preserve">hair </w:t>
      </w:r>
      <w:r>
        <w:t xml:space="preserve">led a discussion </w:t>
      </w:r>
      <w:r w:rsidR="001C43ED">
        <w:t>of the evidence presented to the committee.</w:t>
      </w:r>
      <w:r>
        <w:t xml:space="preserve"> This information was presented to the </w:t>
      </w:r>
      <w:r w:rsidRPr="003A5E75">
        <w:t xml:space="preserve">committee by </w:t>
      </w:r>
      <w:r w:rsidR="0093180F" w:rsidRPr="003A5E75">
        <w:t>Dr Mark Corbett</w:t>
      </w:r>
      <w:r w:rsidR="004275EE">
        <w:t xml:space="preserve"> </w:t>
      </w:r>
      <w:r w:rsidR="0093180F" w:rsidRPr="003A5E75">
        <w:t>and Stella O’Brien</w:t>
      </w:r>
      <w:r w:rsidRPr="003A5E75">
        <w:t>.</w:t>
      </w:r>
    </w:p>
    <w:bookmarkEnd w:id="5"/>
    <w:p w14:paraId="78D3F244" w14:textId="7D36DB81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 xml:space="preserve">Part 2 – </w:t>
      </w:r>
      <w:r w:rsidRPr="004275EE">
        <w:t>Closed session (company representatives, professional experts, external assessment group representatives and members of the public were asked to leave the meeting)</w:t>
      </w:r>
    </w:p>
    <w:p w14:paraId="7602022D" w14:textId="14218D2F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>The committee then agreed on the content of the</w:t>
      </w:r>
      <w:r w:rsidR="00A80296" w:rsidRPr="00A80296">
        <w:t xml:space="preserve"> Draft Guidance (DG) or Final Draft Guidance (FDG)</w:t>
      </w:r>
      <w:r w:rsidRPr="001F551E">
        <w:t xml:space="preserve">. The committee decision was reached </w:t>
      </w:r>
      <w:r w:rsidR="0046449C">
        <w:t>by consensus.</w:t>
      </w:r>
    </w:p>
    <w:p w14:paraId="461A72B5" w14:textId="74D7FD45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3830AF4D" w14:textId="32B19712" w:rsidR="00A72D29" w:rsidRPr="00C02D61" w:rsidRDefault="00A72D29" w:rsidP="00A72D29">
      <w:pPr>
        <w:pStyle w:val="Level3numbered"/>
        <w:numPr>
          <w:ilvl w:val="0"/>
          <w:numId w:val="28"/>
        </w:numPr>
      </w:pPr>
      <w:r>
        <w:t xml:space="preserve">Further updates will be available on the </w:t>
      </w:r>
      <w:hyperlink r:id="rId8" w:history="1">
        <w:r w:rsidRPr="003873DF">
          <w:rPr>
            <w:rStyle w:val="Hyperlink"/>
          </w:rPr>
          <w:t>topic webpage</w:t>
        </w:r>
      </w:hyperlink>
      <w:r>
        <w:t xml:space="preserve"> in due course.</w:t>
      </w:r>
    </w:p>
    <w:bookmarkEnd w:id="4"/>
    <w:p w14:paraId="045EE8FC" w14:textId="1916478A" w:rsidR="006B43E4" w:rsidRPr="00205638" w:rsidRDefault="006B43E4" w:rsidP="006B43E4">
      <w:pPr>
        <w:pStyle w:val="Heading3"/>
        <w:numPr>
          <w:ilvl w:val="0"/>
          <w:numId w:val="5"/>
        </w:numPr>
      </w:pPr>
      <w:r>
        <w:t>Appraisal</w:t>
      </w:r>
      <w:r w:rsidRPr="00205638">
        <w:t xml:space="preserve"> of </w:t>
      </w:r>
      <w:proofErr w:type="spellStart"/>
      <w:r w:rsidR="00002E92" w:rsidRPr="00002E92">
        <w:t>Garadacimab</w:t>
      </w:r>
      <w:proofErr w:type="spellEnd"/>
      <w:r w:rsidR="00002E92" w:rsidRPr="00002E92">
        <w:t xml:space="preserve"> for preventing recurrent attacks of hereditary angioedema in people 12 years and over [ID6394]</w:t>
      </w:r>
      <w:r w:rsidR="00002E92">
        <w:t xml:space="preserve"> </w:t>
      </w:r>
    </w:p>
    <w:p w14:paraId="481CB86E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0DC263C" w14:textId="1679F7C4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F86AD6">
        <w:t>vice-</w:t>
      </w:r>
      <w:r w:rsidRPr="00031524">
        <w:t>chair</w:t>
      </w:r>
      <w:r w:rsidR="00F86AD6">
        <w:t xml:space="preserve">, </w:t>
      </w:r>
      <w:r w:rsidR="00BE5C1E">
        <w:t>Dr Richard Nicholas,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F05ED9">
        <w:t xml:space="preserve">representatives from </w:t>
      </w:r>
      <w:r w:rsidR="00B356B6" w:rsidRPr="00F05ED9">
        <w:t>CSL Behring.</w:t>
      </w:r>
      <w:r>
        <w:t xml:space="preserve"> </w:t>
      </w:r>
    </w:p>
    <w:p w14:paraId="68B39034" w14:textId="54F84733" w:rsidR="006B43E4" w:rsidRPr="008D4C8C" w:rsidRDefault="006B43E4" w:rsidP="006B43E4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8D4C8C">
        <w:rPr>
          <w:szCs w:val="24"/>
        </w:rPr>
        <w:t xml:space="preserve">The </w:t>
      </w:r>
      <w:r w:rsidR="000E152F">
        <w:rPr>
          <w:szCs w:val="24"/>
        </w:rPr>
        <w:t>vice-</w:t>
      </w:r>
      <w:r w:rsidRPr="008D4C8C">
        <w:rPr>
          <w:szCs w:val="24"/>
        </w:rPr>
        <w:t xml:space="preserve">chair asked all committee members and </w:t>
      </w:r>
      <w:proofErr w:type="gramStart"/>
      <w:r w:rsidRPr="008D4C8C">
        <w:rPr>
          <w:szCs w:val="24"/>
        </w:rPr>
        <w:t>experts,</w:t>
      </w:r>
      <w:proofErr w:type="gramEnd"/>
      <w:r w:rsidRPr="008D4C8C">
        <w:rPr>
          <w:szCs w:val="24"/>
        </w:rPr>
        <w:t xml:space="preserve"> external assessment group representatives and NICE staff present to declare any relevant interests in relation to the item being considered.</w:t>
      </w:r>
      <w:r w:rsidR="008D4C8C" w:rsidRPr="008D4C8C">
        <w:rPr>
          <w:rFonts w:eastAsia="Calibri"/>
          <w:szCs w:val="24"/>
        </w:rPr>
        <w:t xml:space="preserve"> Declarations for this appraisal can be found on the Topic Register of Interest (TROI) on the topic webpage, </w:t>
      </w:r>
      <w:hyperlink r:id="rId9" w:history="1">
        <w:r w:rsidR="008D4C8C" w:rsidRPr="00E96E30">
          <w:rPr>
            <w:rStyle w:val="Hyperlink"/>
            <w:rFonts w:eastAsia="Calibri"/>
            <w:szCs w:val="24"/>
          </w:rPr>
          <w:t>here</w:t>
        </w:r>
      </w:hyperlink>
      <w:r w:rsidR="008D4C8C" w:rsidRPr="008D4C8C">
        <w:rPr>
          <w:rFonts w:eastAsia="Calibri"/>
          <w:szCs w:val="24"/>
        </w:rPr>
        <w:t>.</w:t>
      </w:r>
    </w:p>
    <w:p w14:paraId="4C72F8FD" w14:textId="6B6F5E4F" w:rsidR="006B43E4" w:rsidRPr="008D4C8C" w:rsidRDefault="006B43E4" w:rsidP="008D4C8C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8D4C8C">
        <w:rPr>
          <w:szCs w:val="24"/>
        </w:rPr>
        <w:t xml:space="preserve">The </w:t>
      </w:r>
      <w:r w:rsidR="00E84D46">
        <w:rPr>
          <w:szCs w:val="24"/>
        </w:rPr>
        <w:t>vice-c</w:t>
      </w:r>
      <w:r w:rsidRPr="008D4C8C">
        <w:rPr>
          <w:szCs w:val="24"/>
        </w:rPr>
        <w:t xml:space="preserve">hair led a discussion </w:t>
      </w:r>
      <w:r w:rsidR="001035D0" w:rsidRPr="00825953">
        <w:rPr>
          <w:szCs w:val="24"/>
        </w:rPr>
        <w:t>of the consultation comments presented to the committee</w:t>
      </w:r>
      <w:r w:rsidRPr="00825953">
        <w:rPr>
          <w:szCs w:val="24"/>
        </w:rPr>
        <w:t xml:space="preserve">. This information was presented to the committee by </w:t>
      </w:r>
      <w:r w:rsidR="00E84D46" w:rsidRPr="00825953">
        <w:rPr>
          <w:szCs w:val="24"/>
        </w:rPr>
        <w:t>the vice-chair</w:t>
      </w:r>
      <w:r w:rsidRPr="00825953">
        <w:rPr>
          <w:szCs w:val="24"/>
        </w:rPr>
        <w:t>.</w:t>
      </w:r>
    </w:p>
    <w:p w14:paraId="0BE18D60" w14:textId="771C2658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>Part 2 –</w:t>
      </w:r>
      <w:r w:rsidRPr="00031524">
        <w:rPr>
          <w:color w:val="1F497D" w:themeColor="text2"/>
        </w:rPr>
        <w:t xml:space="preserve"> </w:t>
      </w:r>
      <w:r w:rsidRPr="001F551E">
        <w:t xml:space="preserve">Closed session (company representatives, </w:t>
      </w:r>
      <w:r w:rsidRPr="00E201AA">
        <w:t>professional 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66F963E1" w14:textId="5620A485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A80296" w:rsidRPr="00A80296">
        <w:t>Draft Guidance (DG) or Final Draft Guidance (FDG)</w:t>
      </w:r>
      <w:r w:rsidRPr="001F551E">
        <w:t xml:space="preserve">. The committee decision was reached </w:t>
      </w:r>
      <w:r w:rsidR="00E201AA">
        <w:t>by consensus.</w:t>
      </w:r>
    </w:p>
    <w:p w14:paraId="08799DF0" w14:textId="2CDB7046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45E5EFEA" w14:textId="322F1C59" w:rsidR="006B43E4" w:rsidRDefault="00A72D29" w:rsidP="00002E92">
      <w:pPr>
        <w:pStyle w:val="Level3numbered"/>
        <w:numPr>
          <w:ilvl w:val="0"/>
          <w:numId w:val="28"/>
        </w:numPr>
      </w:pPr>
      <w:r>
        <w:t xml:space="preserve">Further updates will be available on the </w:t>
      </w:r>
      <w:hyperlink r:id="rId10" w:history="1">
        <w:r w:rsidRPr="00002E92">
          <w:rPr>
            <w:rStyle w:val="Hyperlink"/>
          </w:rPr>
          <w:t>topic webpage</w:t>
        </w:r>
      </w:hyperlink>
      <w:r>
        <w:t xml:space="preserve"> in due course.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lastRenderedPageBreak/>
        <w:t>Date of the next meeting</w:t>
      </w:r>
    </w:p>
    <w:p w14:paraId="15A5BC10" w14:textId="6741AFCF" w:rsidR="00135794" w:rsidRDefault="007507BD" w:rsidP="000D392D">
      <w:pPr>
        <w:pStyle w:val="Paragraphnonumbers"/>
      </w:pPr>
      <w:r w:rsidRPr="00EF6206">
        <w:t xml:space="preserve">The next meeting of the </w:t>
      </w:r>
      <w:r w:rsidR="00A80296" w:rsidRPr="00EF6206">
        <w:t>Technology Appraisal Committee C</w:t>
      </w:r>
      <w:r w:rsidR="00236AD0" w:rsidRPr="00EF6206">
        <w:t xml:space="preserve"> will be held on </w:t>
      </w:r>
      <w:r w:rsidR="00ED6DAC" w:rsidRPr="00EF6206">
        <w:t>Tuesday 9</w:t>
      </w:r>
      <w:r w:rsidR="00ED6DAC" w:rsidRPr="00EF6206">
        <w:rPr>
          <w:vertAlign w:val="superscript"/>
        </w:rPr>
        <w:t>th</w:t>
      </w:r>
      <w:r w:rsidR="00ED6DAC" w:rsidRPr="00EF6206">
        <w:t xml:space="preserve"> September</w:t>
      </w:r>
      <w:r w:rsidR="00205638" w:rsidRPr="00EF6206">
        <w:t xml:space="preserve"> </w:t>
      </w:r>
      <w:r w:rsidR="00A45CDD" w:rsidRPr="00EF6206">
        <w:t xml:space="preserve">and will start promptly at </w:t>
      </w:r>
      <w:r w:rsidR="00ED6DAC" w:rsidRPr="00EF6206">
        <w:t>9am.</w:t>
      </w: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00621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41C16" w14:textId="77777777" w:rsidR="00AB0995" w:rsidRDefault="00AB0995" w:rsidP="006231D3">
      <w:r>
        <w:separator/>
      </w:r>
    </w:p>
  </w:endnote>
  <w:endnote w:type="continuationSeparator" w:id="0">
    <w:p w14:paraId="5A886C35" w14:textId="77777777" w:rsidR="00AB0995" w:rsidRDefault="00AB0995" w:rsidP="006231D3">
      <w:r>
        <w:continuationSeparator/>
      </w:r>
    </w:p>
  </w:endnote>
  <w:endnote w:type="continuationNotice" w:id="1">
    <w:p w14:paraId="6D51AEF8" w14:textId="77777777" w:rsidR="00AB0995" w:rsidRDefault="00AB099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E4907">
      <w:fldChar w:fldCharType="begin"/>
    </w:r>
    <w:r w:rsidR="00FE4907">
      <w:instrText xml:space="preserve"> NUMPAGES  </w:instrText>
    </w:r>
    <w:r w:rsidR="00FE4907">
      <w:fldChar w:fldCharType="separate"/>
    </w:r>
    <w:r>
      <w:rPr>
        <w:noProof/>
      </w:rPr>
      <w:t>5</w:t>
    </w:r>
    <w:r w:rsidR="00FE4907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66353" w14:textId="77777777" w:rsidR="00AB0995" w:rsidRDefault="00AB0995" w:rsidP="006231D3">
      <w:r>
        <w:separator/>
      </w:r>
    </w:p>
  </w:footnote>
  <w:footnote w:type="continuationSeparator" w:id="0">
    <w:p w14:paraId="6BF5090E" w14:textId="77777777" w:rsidR="00AB0995" w:rsidRDefault="00AB0995" w:rsidP="006231D3">
      <w:r>
        <w:continuationSeparator/>
      </w:r>
    </w:p>
  </w:footnote>
  <w:footnote w:type="continuationNotice" w:id="1">
    <w:p w14:paraId="0EBAB590" w14:textId="77777777" w:rsidR="00AB0995" w:rsidRDefault="00AB099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124493">
    <w:abstractNumId w:val="18"/>
  </w:num>
  <w:num w:numId="2" w16cid:durableId="4090072">
    <w:abstractNumId w:val="15"/>
  </w:num>
  <w:num w:numId="3" w16cid:durableId="2435283">
    <w:abstractNumId w:val="20"/>
  </w:num>
  <w:num w:numId="4" w16cid:durableId="1764910640">
    <w:abstractNumId w:val="16"/>
  </w:num>
  <w:num w:numId="5" w16cid:durableId="206334942">
    <w:abstractNumId w:val="22"/>
  </w:num>
  <w:num w:numId="6" w16cid:durableId="781996222">
    <w:abstractNumId w:val="24"/>
  </w:num>
  <w:num w:numId="7" w16cid:durableId="376394483">
    <w:abstractNumId w:val="10"/>
  </w:num>
  <w:num w:numId="8" w16cid:durableId="1903367365">
    <w:abstractNumId w:val="12"/>
  </w:num>
  <w:num w:numId="9" w16cid:durableId="2083333982">
    <w:abstractNumId w:val="23"/>
  </w:num>
  <w:num w:numId="10" w16cid:durableId="1154372200">
    <w:abstractNumId w:val="22"/>
  </w:num>
  <w:num w:numId="11" w16cid:durableId="1270358719">
    <w:abstractNumId w:val="22"/>
  </w:num>
  <w:num w:numId="12" w16cid:durableId="891766305">
    <w:abstractNumId w:val="22"/>
  </w:num>
  <w:num w:numId="13" w16cid:durableId="838278657">
    <w:abstractNumId w:val="13"/>
  </w:num>
  <w:num w:numId="14" w16cid:durableId="887185801">
    <w:abstractNumId w:val="17"/>
  </w:num>
  <w:num w:numId="15" w16cid:durableId="130945212">
    <w:abstractNumId w:val="11"/>
  </w:num>
  <w:num w:numId="16" w16cid:durableId="393896295">
    <w:abstractNumId w:val="14"/>
  </w:num>
  <w:num w:numId="17" w16cid:durableId="1622570058">
    <w:abstractNumId w:val="9"/>
  </w:num>
  <w:num w:numId="18" w16cid:durableId="805510174">
    <w:abstractNumId w:val="7"/>
  </w:num>
  <w:num w:numId="19" w16cid:durableId="1490556072">
    <w:abstractNumId w:val="6"/>
  </w:num>
  <w:num w:numId="20" w16cid:durableId="1333412031">
    <w:abstractNumId w:val="5"/>
  </w:num>
  <w:num w:numId="21" w16cid:durableId="1203709064">
    <w:abstractNumId w:val="4"/>
  </w:num>
  <w:num w:numId="22" w16cid:durableId="920260099">
    <w:abstractNumId w:val="8"/>
  </w:num>
  <w:num w:numId="23" w16cid:durableId="1127970271">
    <w:abstractNumId w:val="3"/>
  </w:num>
  <w:num w:numId="24" w16cid:durableId="375277027">
    <w:abstractNumId w:val="2"/>
  </w:num>
  <w:num w:numId="25" w16cid:durableId="330380364">
    <w:abstractNumId w:val="1"/>
  </w:num>
  <w:num w:numId="26" w16cid:durableId="827986602">
    <w:abstractNumId w:val="0"/>
  </w:num>
  <w:num w:numId="27" w16cid:durableId="4559523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42241">
    <w:abstractNumId w:val="21"/>
  </w:num>
  <w:num w:numId="29" w16cid:durableId="1582913348">
    <w:abstractNumId w:val="19"/>
  </w:num>
  <w:num w:numId="30" w16cid:durableId="2086603423">
    <w:abstractNumId w:val="22"/>
  </w:num>
  <w:num w:numId="31" w16cid:durableId="1694769724">
    <w:abstractNumId w:val="22"/>
  </w:num>
  <w:num w:numId="32" w16cid:durableId="9995190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0621"/>
    <w:rsid w:val="00002E92"/>
    <w:rsid w:val="00004C0B"/>
    <w:rsid w:val="00005846"/>
    <w:rsid w:val="0001656F"/>
    <w:rsid w:val="00022B42"/>
    <w:rsid w:val="00031524"/>
    <w:rsid w:val="00040BED"/>
    <w:rsid w:val="000411A2"/>
    <w:rsid w:val="000413AF"/>
    <w:rsid w:val="000444F9"/>
    <w:rsid w:val="00044FC1"/>
    <w:rsid w:val="00045BD0"/>
    <w:rsid w:val="00053C24"/>
    <w:rsid w:val="00057B26"/>
    <w:rsid w:val="00080C80"/>
    <w:rsid w:val="00083CF9"/>
    <w:rsid w:val="00085585"/>
    <w:rsid w:val="000A3C2F"/>
    <w:rsid w:val="000A687D"/>
    <w:rsid w:val="000C4E08"/>
    <w:rsid w:val="000D1197"/>
    <w:rsid w:val="000D392D"/>
    <w:rsid w:val="000D5F50"/>
    <w:rsid w:val="000E152F"/>
    <w:rsid w:val="000E22F2"/>
    <w:rsid w:val="000E27E6"/>
    <w:rsid w:val="000F04B6"/>
    <w:rsid w:val="001035D0"/>
    <w:rsid w:val="0010461D"/>
    <w:rsid w:val="0011038B"/>
    <w:rsid w:val="00112212"/>
    <w:rsid w:val="0011397D"/>
    <w:rsid w:val="0012100C"/>
    <w:rsid w:val="001220B1"/>
    <w:rsid w:val="001262B7"/>
    <w:rsid w:val="00135794"/>
    <w:rsid w:val="0014171F"/>
    <w:rsid w:val="001420B9"/>
    <w:rsid w:val="0014530C"/>
    <w:rsid w:val="001501C0"/>
    <w:rsid w:val="00156273"/>
    <w:rsid w:val="00161397"/>
    <w:rsid w:val="001662DA"/>
    <w:rsid w:val="00167902"/>
    <w:rsid w:val="00175A74"/>
    <w:rsid w:val="00191579"/>
    <w:rsid w:val="00196E93"/>
    <w:rsid w:val="001A18CE"/>
    <w:rsid w:val="001A598C"/>
    <w:rsid w:val="001C38B8"/>
    <w:rsid w:val="001C43ED"/>
    <w:rsid w:val="001C5FB8"/>
    <w:rsid w:val="001D769D"/>
    <w:rsid w:val="001E1376"/>
    <w:rsid w:val="001F2404"/>
    <w:rsid w:val="001F551E"/>
    <w:rsid w:val="002030D6"/>
    <w:rsid w:val="002038C6"/>
    <w:rsid w:val="00205638"/>
    <w:rsid w:val="0022082C"/>
    <w:rsid w:val="002228E3"/>
    <w:rsid w:val="00223637"/>
    <w:rsid w:val="002237B1"/>
    <w:rsid w:val="00236AD0"/>
    <w:rsid w:val="0023737C"/>
    <w:rsid w:val="00240933"/>
    <w:rsid w:val="002422DF"/>
    <w:rsid w:val="00250F16"/>
    <w:rsid w:val="00270094"/>
    <w:rsid w:val="002748D1"/>
    <w:rsid w:val="00277DAE"/>
    <w:rsid w:val="00280929"/>
    <w:rsid w:val="002B5720"/>
    <w:rsid w:val="002C258D"/>
    <w:rsid w:val="002C660B"/>
    <w:rsid w:val="002C7A84"/>
    <w:rsid w:val="002D1A7F"/>
    <w:rsid w:val="002D5FF0"/>
    <w:rsid w:val="002F3D4E"/>
    <w:rsid w:val="002F5606"/>
    <w:rsid w:val="0030059A"/>
    <w:rsid w:val="00314584"/>
    <w:rsid w:val="00337868"/>
    <w:rsid w:val="00342F64"/>
    <w:rsid w:val="00344EA6"/>
    <w:rsid w:val="00350071"/>
    <w:rsid w:val="00352CB7"/>
    <w:rsid w:val="0035637B"/>
    <w:rsid w:val="00370813"/>
    <w:rsid w:val="00371415"/>
    <w:rsid w:val="003755EE"/>
    <w:rsid w:val="00377867"/>
    <w:rsid w:val="003873DF"/>
    <w:rsid w:val="003965A8"/>
    <w:rsid w:val="003A2CF7"/>
    <w:rsid w:val="003A4E3F"/>
    <w:rsid w:val="003A4F8A"/>
    <w:rsid w:val="003A5E75"/>
    <w:rsid w:val="003A6B73"/>
    <w:rsid w:val="003B0C8A"/>
    <w:rsid w:val="003C1D05"/>
    <w:rsid w:val="003C28F6"/>
    <w:rsid w:val="003C2EEF"/>
    <w:rsid w:val="003D0F29"/>
    <w:rsid w:val="003D4563"/>
    <w:rsid w:val="003D5F9F"/>
    <w:rsid w:val="003E005F"/>
    <w:rsid w:val="003E3BA6"/>
    <w:rsid w:val="003E5516"/>
    <w:rsid w:val="003E65BA"/>
    <w:rsid w:val="003F357E"/>
    <w:rsid w:val="003F4378"/>
    <w:rsid w:val="003F5516"/>
    <w:rsid w:val="00402715"/>
    <w:rsid w:val="00402DFB"/>
    <w:rsid w:val="00410E8B"/>
    <w:rsid w:val="00411B9A"/>
    <w:rsid w:val="0041584B"/>
    <w:rsid w:val="00422523"/>
    <w:rsid w:val="004275EE"/>
    <w:rsid w:val="00436657"/>
    <w:rsid w:val="004366CD"/>
    <w:rsid w:val="00444D16"/>
    <w:rsid w:val="00451599"/>
    <w:rsid w:val="00456A6D"/>
    <w:rsid w:val="00463336"/>
    <w:rsid w:val="00463370"/>
    <w:rsid w:val="00463AF2"/>
    <w:rsid w:val="0046449C"/>
    <w:rsid w:val="00465E35"/>
    <w:rsid w:val="00466A6C"/>
    <w:rsid w:val="004948F3"/>
    <w:rsid w:val="00497B95"/>
    <w:rsid w:val="004B45D0"/>
    <w:rsid w:val="004E02E2"/>
    <w:rsid w:val="004F211C"/>
    <w:rsid w:val="004F7C93"/>
    <w:rsid w:val="00500EE8"/>
    <w:rsid w:val="005065A3"/>
    <w:rsid w:val="00506E64"/>
    <w:rsid w:val="00507F46"/>
    <w:rsid w:val="005113A9"/>
    <w:rsid w:val="005119B6"/>
    <w:rsid w:val="0051500D"/>
    <w:rsid w:val="005247EC"/>
    <w:rsid w:val="00534584"/>
    <w:rsid w:val="005360C8"/>
    <w:rsid w:val="00536316"/>
    <w:rsid w:val="00540FB2"/>
    <w:rsid w:val="00541984"/>
    <w:rsid w:val="00546ACB"/>
    <w:rsid w:val="00551530"/>
    <w:rsid w:val="005556F0"/>
    <w:rsid w:val="00556AD2"/>
    <w:rsid w:val="005640F7"/>
    <w:rsid w:val="00593560"/>
    <w:rsid w:val="00596F1C"/>
    <w:rsid w:val="005A21EC"/>
    <w:rsid w:val="005B14B7"/>
    <w:rsid w:val="005C0A14"/>
    <w:rsid w:val="005D280C"/>
    <w:rsid w:val="005D2B46"/>
    <w:rsid w:val="005D6904"/>
    <w:rsid w:val="005E24AD"/>
    <w:rsid w:val="005E2873"/>
    <w:rsid w:val="005E2FA2"/>
    <w:rsid w:val="005E6B2F"/>
    <w:rsid w:val="00603397"/>
    <w:rsid w:val="00610785"/>
    <w:rsid w:val="00611CB1"/>
    <w:rsid w:val="00613786"/>
    <w:rsid w:val="00621721"/>
    <w:rsid w:val="006231D3"/>
    <w:rsid w:val="0064247C"/>
    <w:rsid w:val="00643C23"/>
    <w:rsid w:val="00654704"/>
    <w:rsid w:val="0066652E"/>
    <w:rsid w:val="00667EFE"/>
    <w:rsid w:val="00670F87"/>
    <w:rsid w:val="006712CE"/>
    <w:rsid w:val="0067259D"/>
    <w:rsid w:val="00682F9B"/>
    <w:rsid w:val="006835B8"/>
    <w:rsid w:val="00683EA8"/>
    <w:rsid w:val="00685CD8"/>
    <w:rsid w:val="006A0C6B"/>
    <w:rsid w:val="006B324A"/>
    <w:rsid w:val="006B43E4"/>
    <w:rsid w:val="006B4C67"/>
    <w:rsid w:val="006C3FD2"/>
    <w:rsid w:val="006D1C1A"/>
    <w:rsid w:val="006D3185"/>
    <w:rsid w:val="006F3468"/>
    <w:rsid w:val="007019D5"/>
    <w:rsid w:val="00706AAC"/>
    <w:rsid w:val="00707443"/>
    <w:rsid w:val="00733BA3"/>
    <w:rsid w:val="007507BD"/>
    <w:rsid w:val="00751143"/>
    <w:rsid w:val="00755E0E"/>
    <w:rsid w:val="007574E0"/>
    <w:rsid w:val="00761C9C"/>
    <w:rsid w:val="00771C6B"/>
    <w:rsid w:val="00774747"/>
    <w:rsid w:val="007809A9"/>
    <w:rsid w:val="007822BF"/>
    <w:rsid w:val="00782C9C"/>
    <w:rsid w:val="00783906"/>
    <w:rsid w:val="007851C3"/>
    <w:rsid w:val="007937FD"/>
    <w:rsid w:val="0079612E"/>
    <w:rsid w:val="007A0762"/>
    <w:rsid w:val="007A3DC0"/>
    <w:rsid w:val="007A468B"/>
    <w:rsid w:val="007A689D"/>
    <w:rsid w:val="007A77E4"/>
    <w:rsid w:val="007B2279"/>
    <w:rsid w:val="007B5879"/>
    <w:rsid w:val="007C095B"/>
    <w:rsid w:val="007C331F"/>
    <w:rsid w:val="007C5EC3"/>
    <w:rsid w:val="007D0D24"/>
    <w:rsid w:val="007D718E"/>
    <w:rsid w:val="007F4784"/>
    <w:rsid w:val="007F5E7F"/>
    <w:rsid w:val="008006FE"/>
    <w:rsid w:val="00811716"/>
    <w:rsid w:val="00815D31"/>
    <w:rsid w:val="00815D6A"/>
    <w:rsid w:val="008236B6"/>
    <w:rsid w:val="00825953"/>
    <w:rsid w:val="00835FBC"/>
    <w:rsid w:val="00842ACF"/>
    <w:rsid w:val="008451A1"/>
    <w:rsid w:val="0084789B"/>
    <w:rsid w:val="00850C0E"/>
    <w:rsid w:val="00850D2E"/>
    <w:rsid w:val="0086786F"/>
    <w:rsid w:val="0088566F"/>
    <w:rsid w:val="008937E0"/>
    <w:rsid w:val="008A106E"/>
    <w:rsid w:val="008B7EB8"/>
    <w:rsid w:val="008C2162"/>
    <w:rsid w:val="008C3DD4"/>
    <w:rsid w:val="008C3F7A"/>
    <w:rsid w:val="008C42E7"/>
    <w:rsid w:val="008C44A2"/>
    <w:rsid w:val="008D4C8C"/>
    <w:rsid w:val="008E0E0D"/>
    <w:rsid w:val="008E75F2"/>
    <w:rsid w:val="008F0414"/>
    <w:rsid w:val="008F5D12"/>
    <w:rsid w:val="008F7644"/>
    <w:rsid w:val="00903E68"/>
    <w:rsid w:val="009114CE"/>
    <w:rsid w:val="00922F67"/>
    <w:rsid w:val="00924278"/>
    <w:rsid w:val="00930C6D"/>
    <w:rsid w:val="0093180F"/>
    <w:rsid w:val="00945826"/>
    <w:rsid w:val="009473AB"/>
    <w:rsid w:val="00947812"/>
    <w:rsid w:val="009538E7"/>
    <w:rsid w:val="00954647"/>
    <w:rsid w:val="00955914"/>
    <w:rsid w:val="00960794"/>
    <w:rsid w:val="009665AE"/>
    <w:rsid w:val="009742E7"/>
    <w:rsid w:val="009807BF"/>
    <w:rsid w:val="00986E38"/>
    <w:rsid w:val="00994987"/>
    <w:rsid w:val="009B0F74"/>
    <w:rsid w:val="009B1704"/>
    <w:rsid w:val="009B5D1C"/>
    <w:rsid w:val="009B700E"/>
    <w:rsid w:val="009C47BD"/>
    <w:rsid w:val="009C7018"/>
    <w:rsid w:val="009D15E2"/>
    <w:rsid w:val="009E12E3"/>
    <w:rsid w:val="009E20B3"/>
    <w:rsid w:val="009E4E35"/>
    <w:rsid w:val="009E53E2"/>
    <w:rsid w:val="009E7D21"/>
    <w:rsid w:val="00A06F9C"/>
    <w:rsid w:val="00A269AF"/>
    <w:rsid w:val="00A3031C"/>
    <w:rsid w:val="00A3172C"/>
    <w:rsid w:val="00A35D76"/>
    <w:rsid w:val="00A3610D"/>
    <w:rsid w:val="00A428F8"/>
    <w:rsid w:val="00A45CDD"/>
    <w:rsid w:val="00A55891"/>
    <w:rsid w:val="00A60AF0"/>
    <w:rsid w:val="00A63B91"/>
    <w:rsid w:val="00A65961"/>
    <w:rsid w:val="00A70955"/>
    <w:rsid w:val="00A70E05"/>
    <w:rsid w:val="00A72D29"/>
    <w:rsid w:val="00A7361E"/>
    <w:rsid w:val="00A75520"/>
    <w:rsid w:val="00A80296"/>
    <w:rsid w:val="00A82301"/>
    <w:rsid w:val="00A82558"/>
    <w:rsid w:val="00A87B53"/>
    <w:rsid w:val="00A87D93"/>
    <w:rsid w:val="00A973EA"/>
    <w:rsid w:val="00AB0995"/>
    <w:rsid w:val="00AB212B"/>
    <w:rsid w:val="00AC7782"/>
    <w:rsid w:val="00AC7BD7"/>
    <w:rsid w:val="00AD0E92"/>
    <w:rsid w:val="00AD6F07"/>
    <w:rsid w:val="00AF3BCA"/>
    <w:rsid w:val="00AF4246"/>
    <w:rsid w:val="00B053D4"/>
    <w:rsid w:val="00B07D36"/>
    <w:rsid w:val="00B214A6"/>
    <w:rsid w:val="00B318E8"/>
    <w:rsid w:val="00B356B6"/>
    <w:rsid w:val="00B36286"/>
    <w:rsid w:val="00B429C5"/>
    <w:rsid w:val="00B45ABC"/>
    <w:rsid w:val="00B46E0C"/>
    <w:rsid w:val="00B477EC"/>
    <w:rsid w:val="00B549C7"/>
    <w:rsid w:val="00B62844"/>
    <w:rsid w:val="00B63FC2"/>
    <w:rsid w:val="00B71C02"/>
    <w:rsid w:val="00B76EE1"/>
    <w:rsid w:val="00B821AF"/>
    <w:rsid w:val="00B85DE1"/>
    <w:rsid w:val="00B97FEF"/>
    <w:rsid w:val="00BA07EB"/>
    <w:rsid w:val="00BA4EAD"/>
    <w:rsid w:val="00BB0D40"/>
    <w:rsid w:val="00BB22E9"/>
    <w:rsid w:val="00BB49D9"/>
    <w:rsid w:val="00BC47C4"/>
    <w:rsid w:val="00BC6C1F"/>
    <w:rsid w:val="00BD1329"/>
    <w:rsid w:val="00BE4FCD"/>
    <w:rsid w:val="00BE5C1E"/>
    <w:rsid w:val="00BE6E5D"/>
    <w:rsid w:val="00C015B8"/>
    <w:rsid w:val="00C02D61"/>
    <w:rsid w:val="00C04D2E"/>
    <w:rsid w:val="00C25FE5"/>
    <w:rsid w:val="00C3119A"/>
    <w:rsid w:val="00C4215E"/>
    <w:rsid w:val="00C46487"/>
    <w:rsid w:val="00C51601"/>
    <w:rsid w:val="00C53E83"/>
    <w:rsid w:val="00C55E3A"/>
    <w:rsid w:val="00C57DB2"/>
    <w:rsid w:val="00C7373D"/>
    <w:rsid w:val="00C757F5"/>
    <w:rsid w:val="00C75930"/>
    <w:rsid w:val="00C82EFE"/>
    <w:rsid w:val="00C83B5B"/>
    <w:rsid w:val="00C871D3"/>
    <w:rsid w:val="00C941B6"/>
    <w:rsid w:val="00C963C4"/>
    <w:rsid w:val="00C978CB"/>
    <w:rsid w:val="00CA2EE4"/>
    <w:rsid w:val="00CB14E1"/>
    <w:rsid w:val="00CB4466"/>
    <w:rsid w:val="00CE3E91"/>
    <w:rsid w:val="00CF37B9"/>
    <w:rsid w:val="00D04C8B"/>
    <w:rsid w:val="00D11E93"/>
    <w:rsid w:val="00D14E64"/>
    <w:rsid w:val="00D15106"/>
    <w:rsid w:val="00D2035E"/>
    <w:rsid w:val="00D22F90"/>
    <w:rsid w:val="00D306EC"/>
    <w:rsid w:val="00D31EC9"/>
    <w:rsid w:val="00D33D2F"/>
    <w:rsid w:val="00D36E00"/>
    <w:rsid w:val="00D43590"/>
    <w:rsid w:val="00D51C14"/>
    <w:rsid w:val="00D70F52"/>
    <w:rsid w:val="00D74026"/>
    <w:rsid w:val="00DA0F66"/>
    <w:rsid w:val="00DA1F50"/>
    <w:rsid w:val="00DA28CD"/>
    <w:rsid w:val="00DA34AB"/>
    <w:rsid w:val="00DA66A3"/>
    <w:rsid w:val="00DA78F8"/>
    <w:rsid w:val="00DA7E81"/>
    <w:rsid w:val="00DB7ED3"/>
    <w:rsid w:val="00DC038C"/>
    <w:rsid w:val="00DC1F86"/>
    <w:rsid w:val="00DC4B0A"/>
    <w:rsid w:val="00DC5501"/>
    <w:rsid w:val="00DC635B"/>
    <w:rsid w:val="00DD06F9"/>
    <w:rsid w:val="00DD1A04"/>
    <w:rsid w:val="00DE3A8D"/>
    <w:rsid w:val="00DE7A31"/>
    <w:rsid w:val="00DF00C7"/>
    <w:rsid w:val="00DF0C57"/>
    <w:rsid w:val="00DF0C5C"/>
    <w:rsid w:val="00DF7676"/>
    <w:rsid w:val="00E00AAB"/>
    <w:rsid w:val="00E16CDD"/>
    <w:rsid w:val="00E201AA"/>
    <w:rsid w:val="00E2211D"/>
    <w:rsid w:val="00E37C8A"/>
    <w:rsid w:val="00E46F5D"/>
    <w:rsid w:val="00E53250"/>
    <w:rsid w:val="00E549E0"/>
    <w:rsid w:val="00E56B48"/>
    <w:rsid w:val="00E60116"/>
    <w:rsid w:val="00E67D08"/>
    <w:rsid w:val="00E77A26"/>
    <w:rsid w:val="00E81C61"/>
    <w:rsid w:val="00E82B9F"/>
    <w:rsid w:val="00E84D46"/>
    <w:rsid w:val="00E877AF"/>
    <w:rsid w:val="00E9120D"/>
    <w:rsid w:val="00E927DA"/>
    <w:rsid w:val="00E95304"/>
    <w:rsid w:val="00E96E30"/>
    <w:rsid w:val="00EA22A4"/>
    <w:rsid w:val="00EA375B"/>
    <w:rsid w:val="00EA450B"/>
    <w:rsid w:val="00EA7444"/>
    <w:rsid w:val="00EB1941"/>
    <w:rsid w:val="00EC57DD"/>
    <w:rsid w:val="00ED6DAC"/>
    <w:rsid w:val="00EE5D19"/>
    <w:rsid w:val="00EF1B45"/>
    <w:rsid w:val="00EF2BE2"/>
    <w:rsid w:val="00EF6206"/>
    <w:rsid w:val="00F05ED9"/>
    <w:rsid w:val="00F134AD"/>
    <w:rsid w:val="00F14908"/>
    <w:rsid w:val="00F14C05"/>
    <w:rsid w:val="00F276AB"/>
    <w:rsid w:val="00F32B92"/>
    <w:rsid w:val="00F42F8E"/>
    <w:rsid w:val="00F46140"/>
    <w:rsid w:val="00F57A78"/>
    <w:rsid w:val="00F747C0"/>
    <w:rsid w:val="00F82B9D"/>
    <w:rsid w:val="00F86390"/>
    <w:rsid w:val="00F86AD6"/>
    <w:rsid w:val="00F95663"/>
    <w:rsid w:val="00F97481"/>
    <w:rsid w:val="00FA676B"/>
    <w:rsid w:val="00FB7C71"/>
    <w:rsid w:val="00FD0266"/>
    <w:rsid w:val="00FE1041"/>
    <w:rsid w:val="00FE4907"/>
    <w:rsid w:val="00FF405F"/>
    <w:rsid w:val="00FF4318"/>
    <w:rsid w:val="00FF522D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96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096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ice.org.uk/guidance/indevelopment/gid-ta114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indevelopment/gid-ta1145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Links>
    <vt:vector size="24" baseType="variant">
      <vt:variant>
        <vt:i4>3801211</vt:i4>
      </vt:variant>
      <vt:variant>
        <vt:i4>9</vt:i4>
      </vt:variant>
      <vt:variant>
        <vt:i4>0</vt:i4>
      </vt:variant>
      <vt:variant>
        <vt:i4>5</vt:i4>
      </vt:variant>
      <vt:variant>
        <vt:lpwstr>https://www.nice.org.uk/guidance/indevelopment/gid-ta11452</vt:lpwstr>
      </vt:variant>
      <vt:variant>
        <vt:lpwstr/>
      </vt:variant>
      <vt:variant>
        <vt:i4>3801211</vt:i4>
      </vt:variant>
      <vt:variant>
        <vt:i4>6</vt:i4>
      </vt:variant>
      <vt:variant>
        <vt:i4>0</vt:i4>
      </vt:variant>
      <vt:variant>
        <vt:i4>5</vt:i4>
      </vt:variant>
      <vt:variant>
        <vt:lpwstr>https://www.nice.org.uk/guidance/indevelopment/gid-ta11452</vt:lpwstr>
      </vt:variant>
      <vt:variant>
        <vt:lpwstr/>
      </vt:variant>
      <vt:variant>
        <vt:i4>3932281</vt:i4>
      </vt:variant>
      <vt:variant>
        <vt:i4>3</vt:i4>
      </vt:variant>
      <vt:variant>
        <vt:i4>0</vt:i4>
      </vt:variant>
      <vt:variant>
        <vt:i4>5</vt:i4>
      </vt:variant>
      <vt:variant>
        <vt:lpwstr>https://www.nice.org.uk/guidance/indevelopment/gid-ta10969</vt:lpwstr>
      </vt:variant>
      <vt:variant>
        <vt:lpwstr/>
      </vt:variant>
      <vt:variant>
        <vt:i4>3932281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https://www.nice.org.uk/guidance/indevelopment/gid-ta10969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2025-09-16T14:17:00Z</dcterms:created>
  <dcterms:modified xsi:type="dcterms:W3CDTF">2025-09-16T14:17:00Z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2025-09-16T14:17:48Z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6df8411d-a880-41be-a545-a9b77e391566</vt:lpwstr>
  </property>
  <property fmtid="{D5CDD505-2E9C-101B-9397-08002B2CF9AE}" pid="8" name="MSIP_Label_c69d85d5-6d9e-4305-a294-1f636ec0f2d6_ContentBits">
    <vt:lpwstr>0</vt:lpwstr>
  </property>
  <property fmtid="{D5CDD505-2E9C-101B-9397-08002B2CF9AE}" pid="9" name="MSIP_Label_c69d85d5-6d9e-4305-a294-1f636ec0f2d6_Tag">
    <vt:lpwstr>10, 3, 0, 1</vt:lpwstr>
  </property>
</Properties>
</file>