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F935AB">
      <w:pPr>
        <w:pStyle w:val="Title"/>
        <w:spacing w:line="276" w:lineRule="auto"/>
        <w:ind w:firstLine="720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97A7F2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434C7">
        <w:t>C</w:t>
      </w:r>
      <w:r w:rsidR="00497B95">
        <w:t>onfirmed</w:t>
      </w:r>
    </w:p>
    <w:p w14:paraId="28A3F06E" w14:textId="52825220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8F32B2">
        <w:t>Tuesday 3</w:t>
      </w:r>
      <w:r w:rsidR="008F32B2" w:rsidRPr="008F32B2">
        <w:rPr>
          <w:vertAlign w:val="superscript"/>
        </w:rPr>
        <w:t>rd</w:t>
      </w:r>
      <w:r w:rsidR="008F32B2">
        <w:t xml:space="preserve"> March 2026</w:t>
      </w:r>
    </w:p>
    <w:p w14:paraId="344B8760" w14:textId="657D631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AE5563" w:rsidRPr="001D4C5D">
        <w:t>Hybrid v</w:t>
      </w:r>
      <w:r w:rsidR="00497B95" w:rsidRPr="001D4C5D">
        <w:t xml:space="preserve">ia </w:t>
      </w:r>
      <w:r w:rsidR="00AE5563" w:rsidRPr="001D4C5D">
        <w:t xml:space="preserve">Manchester offices and </w:t>
      </w:r>
      <w:r w:rsidR="00497B95" w:rsidRPr="001D4C5D">
        <w:t>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70144D7" w14:textId="0BF82BE4" w:rsidR="00CB35B8" w:rsidRDefault="00AA1AE6" w:rsidP="005113A9">
      <w:pPr>
        <w:pStyle w:val="Paragraph"/>
      </w:pPr>
      <w:bookmarkStart w:id="0" w:name="_Hlk119514877"/>
      <w:r>
        <w:t>Dr James Fotheringham</w:t>
      </w:r>
      <w:r w:rsidR="00CB35B8">
        <w:t xml:space="preserve"> (Chair)</w:t>
      </w:r>
      <w:r>
        <w:tab/>
      </w:r>
      <w:r>
        <w:tab/>
      </w:r>
      <w:r>
        <w:tab/>
      </w:r>
      <w:r w:rsidRPr="004B73BD">
        <w:t>Present for all items</w:t>
      </w:r>
    </w:p>
    <w:p w14:paraId="7F3BE362" w14:textId="4AB88C24" w:rsidR="005113A9" w:rsidRDefault="005113A9" w:rsidP="005113A9">
      <w:pPr>
        <w:pStyle w:val="Paragraph"/>
      </w:pPr>
      <w:r w:rsidRPr="0086786F">
        <w:t xml:space="preserve">Dr Richard Nicholas (Vice </w:t>
      </w:r>
      <w:r w:rsidRPr="004B73BD">
        <w:t>Chair)</w:t>
      </w:r>
      <w:r w:rsidRPr="004B73BD">
        <w:tab/>
      </w:r>
      <w:r w:rsidRPr="004B73BD">
        <w:tab/>
      </w:r>
      <w:r w:rsidRPr="004B73BD">
        <w:tab/>
        <w:t>Present for all items</w:t>
      </w:r>
    </w:p>
    <w:p w14:paraId="491E70BA" w14:textId="24E51167" w:rsidR="00CB35B8" w:rsidRPr="0086786F" w:rsidRDefault="00CB35B8" w:rsidP="00CB35B8">
      <w:pPr>
        <w:pStyle w:val="Paragraph"/>
      </w:pPr>
      <w:r w:rsidRPr="00D15106">
        <w:t>Richard Boldero</w:t>
      </w:r>
      <w:r w:rsidRPr="00D15106">
        <w:tab/>
      </w:r>
      <w:r w:rsidRPr="00D15106">
        <w:tab/>
      </w:r>
      <w:r w:rsidRPr="00D15106">
        <w:tab/>
      </w:r>
      <w:r w:rsidRPr="004B73BD">
        <w:t>Present for all items</w:t>
      </w:r>
    </w:p>
    <w:p w14:paraId="124270AB" w14:textId="6C21E750" w:rsidR="00DC2B41" w:rsidRDefault="00DC2B41" w:rsidP="00DC2B41">
      <w:pPr>
        <w:pStyle w:val="Paragraph"/>
      </w:pPr>
      <w:r w:rsidRPr="0086786F">
        <w:t xml:space="preserve">Dr Mark </w:t>
      </w:r>
      <w:r w:rsidRPr="004B73BD">
        <w:t>Corbett                                          Present for all items</w:t>
      </w:r>
    </w:p>
    <w:p w14:paraId="500C321B" w14:textId="6BB3E51E" w:rsidR="0035622D" w:rsidRDefault="0035622D" w:rsidP="0035622D">
      <w:pPr>
        <w:pStyle w:val="Paragraph"/>
      </w:pPr>
      <w:r>
        <w:t>Dr Alastair Dickson</w:t>
      </w:r>
      <w:r>
        <w:tab/>
      </w:r>
      <w:r>
        <w:tab/>
      </w:r>
      <w:r>
        <w:tab/>
      </w:r>
      <w:r w:rsidRPr="004B73BD">
        <w:t>Present for all items</w:t>
      </w:r>
    </w:p>
    <w:p w14:paraId="5A32A6CB" w14:textId="6F698FE1" w:rsidR="00CB35B8" w:rsidRDefault="00CB35B8" w:rsidP="00CB35B8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4B73BD">
        <w:t>Present for all items</w:t>
      </w:r>
    </w:p>
    <w:p w14:paraId="7D1BCA88" w14:textId="1AB5BF82" w:rsidR="00500C93" w:rsidRDefault="00500C93" w:rsidP="00500C93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4B73BD">
        <w:t>Present for items</w:t>
      </w:r>
      <w:r w:rsidR="002F739C" w:rsidRPr="004B73BD">
        <w:t xml:space="preserve"> 4.1 to</w:t>
      </w:r>
      <w:r w:rsidR="002F739C">
        <w:t xml:space="preserve"> 6.1.3</w:t>
      </w:r>
    </w:p>
    <w:p w14:paraId="711F5B05" w14:textId="565A8EAE" w:rsidR="00B63BF7" w:rsidRDefault="00B63BF7" w:rsidP="00B63BF7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4B73BD">
        <w:t>Present for all items</w:t>
      </w:r>
    </w:p>
    <w:p w14:paraId="26B00F7E" w14:textId="6B20835A" w:rsidR="00B63BF7" w:rsidRPr="0086786F" w:rsidRDefault="00B63BF7" w:rsidP="00B63BF7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4B73BD">
        <w:t>Present for all items</w:t>
      </w:r>
    </w:p>
    <w:p w14:paraId="5F1FA324" w14:textId="595BF1E1" w:rsidR="001C0616" w:rsidRPr="004B73BD" w:rsidRDefault="00500C93" w:rsidP="00500C93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4B73BD">
        <w:t>Present for all items</w:t>
      </w:r>
      <w:bookmarkEnd w:id="1"/>
    </w:p>
    <w:p w14:paraId="4946F293" w14:textId="375B2B04" w:rsidR="00B63BF7" w:rsidRPr="004B73BD" w:rsidRDefault="00B63BF7" w:rsidP="00B63BF7">
      <w:pPr>
        <w:pStyle w:val="Paragraph"/>
      </w:pPr>
      <w:r w:rsidRPr="004B73BD">
        <w:t>Dr Kate Ren</w:t>
      </w:r>
      <w:r w:rsidRPr="004B73BD">
        <w:tab/>
      </w:r>
      <w:r w:rsidRPr="004B73BD">
        <w:tab/>
      </w:r>
      <w:r w:rsidRPr="004B73BD">
        <w:tab/>
        <w:t>Present for items</w:t>
      </w:r>
      <w:r w:rsidR="00DA4DAD" w:rsidRPr="004B73BD">
        <w:t xml:space="preserve"> 4.1 to 4.2.2, </w:t>
      </w:r>
      <w:r w:rsidR="003C35F4" w:rsidRPr="004B73BD">
        <w:t>6.1 to 6.2.2</w:t>
      </w:r>
    </w:p>
    <w:p w14:paraId="412436D1" w14:textId="3F8E0FF8" w:rsidR="00B63BF7" w:rsidRDefault="00B63BF7" w:rsidP="00B63BF7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4B73BD">
        <w:t>Present for all items</w:t>
      </w:r>
    </w:p>
    <w:p w14:paraId="33EF43D4" w14:textId="48077CED" w:rsidR="00B63BF7" w:rsidRDefault="00B63BF7" w:rsidP="00B63BF7">
      <w:pPr>
        <w:pStyle w:val="Paragraph"/>
      </w:pPr>
      <w:r>
        <w:t>Dr Jonathan Sive</w:t>
      </w:r>
      <w:r>
        <w:tab/>
      </w:r>
      <w:r>
        <w:tab/>
      </w:r>
      <w:r>
        <w:tab/>
      </w:r>
      <w:r w:rsidRPr="004B73BD">
        <w:t>Present for all items</w:t>
      </w:r>
    </w:p>
    <w:p w14:paraId="7E721338" w14:textId="62507626" w:rsidR="00B214A6" w:rsidRDefault="00B214A6" w:rsidP="00B214A6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4B73BD">
        <w:t>Present for all items</w:t>
      </w:r>
    </w:p>
    <w:p w14:paraId="1BFB252F" w14:textId="2CE8B313" w:rsidR="00B214A6" w:rsidRDefault="00B214A6" w:rsidP="00B214A6">
      <w:pPr>
        <w:pStyle w:val="Paragraph"/>
      </w:pPr>
      <w:r w:rsidRPr="0086786F">
        <w:t xml:space="preserve">Elizabeth </w:t>
      </w:r>
      <w:proofErr w:type="spellStart"/>
      <w:r w:rsidRPr="0086786F">
        <w:t>Thurgar</w:t>
      </w:r>
      <w:proofErr w:type="spellEnd"/>
      <w:r w:rsidRPr="0086786F">
        <w:tab/>
      </w:r>
      <w:r w:rsidRPr="0086786F">
        <w:tab/>
      </w:r>
      <w:r w:rsidRPr="0086786F">
        <w:tab/>
      </w:r>
      <w:r w:rsidRPr="004B73BD">
        <w:t>Present for item</w:t>
      </w:r>
      <w:r w:rsidR="00352BE0" w:rsidRPr="004B73BD">
        <w:t>s 4.1 to 5.2.2</w:t>
      </w:r>
    </w:p>
    <w:p w14:paraId="58E61A43" w14:textId="41774BFA" w:rsidR="0035622D" w:rsidRDefault="00367CB3" w:rsidP="00B214A6">
      <w:pPr>
        <w:pStyle w:val="Paragraph"/>
      </w:pPr>
      <w:r>
        <w:t>Dr Jonathan Tosh</w:t>
      </w:r>
      <w:r>
        <w:tab/>
      </w:r>
      <w:r>
        <w:tab/>
      </w:r>
      <w:r>
        <w:tab/>
      </w:r>
      <w:r w:rsidRPr="004B73BD">
        <w:t>Present for items</w:t>
      </w:r>
      <w:r w:rsidR="00DA4DAD" w:rsidRPr="004B73BD">
        <w:t xml:space="preserve"> 5.1 to </w:t>
      </w:r>
      <w:r w:rsidR="001976C5" w:rsidRPr="004B73BD">
        <w:t>6.2.2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19B5AE10" w:rsidR="00BA4EAD" w:rsidRPr="004B73BD" w:rsidRDefault="00394B61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4B73BD">
        <w:t xml:space="preserve">Items </w:t>
      </w:r>
      <w:r w:rsidR="00773048" w:rsidRPr="004B73BD">
        <w:t>4.1</w:t>
      </w:r>
      <w:r w:rsidR="00751143" w:rsidRPr="004B73BD">
        <w:t xml:space="preserve"> to </w:t>
      </w:r>
      <w:r w:rsidR="005D2850" w:rsidRPr="004B73BD">
        <w:t>4.2.2</w:t>
      </w:r>
    </w:p>
    <w:p w14:paraId="3F0E8DA9" w14:textId="615B5CDC" w:rsidR="00394B61" w:rsidRDefault="00394B61" w:rsidP="00C7373D">
      <w:pPr>
        <w:pStyle w:val="Paragraphnonumbers"/>
      </w:pPr>
      <w:r w:rsidRPr="004B73BD">
        <w:t>Adam Brooke, Principle Technical Adviser</w:t>
      </w:r>
      <w:r w:rsidRPr="004B73BD">
        <w:tab/>
      </w:r>
      <w:r w:rsidRPr="004B73BD">
        <w:tab/>
      </w:r>
      <w:r w:rsidRPr="004B73BD">
        <w:tab/>
        <w:t xml:space="preserve">Items </w:t>
      </w:r>
      <w:r w:rsidR="00773048" w:rsidRPr="004B73BD">
        <w:t>5.1</w:t>
      </w:r>
      <w:r w:rsidRPr="004B73BD">
        <w:t xml:space="preserve"> to </w:t>
      </w:r>
      <w:r w:rsidR="0018658A" w:rsidRPr="004B73BD">
        <w:t>6</w:t>
      </w:r>
      <w:r w:rsidR="0033196F" w:rsidRPr="004B73BD">
        <w:t>.2.2</w:t>
      </w:r>
    </w:p>
    <w:p w14:paraId="71408DE2" w14:textId="09329926" w:rsidR="002B5720" w:rsidRDefault="00FA4EB3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FC7686">
        <w:t xml:space="preserve">Items </w:t>
      </w:r>
      <w:r w:rsidR="00773048" w:rsidRPr="00FC7686">
        <w:t>4.</w:t>
      </w:r>
      <w:r w:rsidR="00773048" w:rsidRPr="004B73BD">
        <w:t>1</w:t>
      </w:r>
      <w:r w:rsidR="00751143" w:rsidRPr="004B73BD">
        <w:t xml:space="preserve"> to</w:t>
      </w:r>
      <w:r w:rsidR="0033196F" w:rsidRPr="004B73BD">
        <w:t xml:space="preserve"> </w:t>
      </w:r>
      <w:r w:rsidR="003D5B85" w:rsidRPr="004B73BD">
        <w:t xml:space="preserve">5.1.3, 6.1 to </w:t>
      </w:r>
      <w:r w:rsidR="0033196F" w:rsidRPr="004B73BD">
        <w:t>6.2.2</w:t>
      </w:r>
    </w:p>
    <w:p w14:paraId="60F7C12B" w14:textId="284311AD" w:rsidR="00FA4EB3" w:rsidRDefault="00FA4EB3" w:rsidP="00C7373D">
      <w:pPr>
        <w:pStyle w:val="Paragraphnonumbers"/>
      </w:pPr>
      <w:r>
        <w:t>Helen Lidis, Assistant Project Manager</w:t>
      </w:r>
      <w:r>
        <w:tab/>
      </w:r>
      <w:r>
        <w:tab/>
      </w:r>
      <w:r>
        <w:tab/>
      </w:r>
      <w:r>
        <w:tab/>
      </w:r>
      <w:r w:rsidRPr="004B73BD">
        <w:t xml:space="preserve">Items </w:t>
      </w:r>
      <w:r w:rsidR="00773048" w:rsidRPr="004B73BD">
        <w:t>4.1</w:t>
      </w:r>
      <w:r w:rsidR="004B73BD">
        <w:t xml:space="preserve"> to 4.1.3, </w:t>
      </w:r>
      <w:r w:rsidR="0064517C">
        <w:t>5.1</w:t>
      </w:r>
      <w:r w:rsidRPr="004B73BD">
        <w:t xml:space="preserve"> to </w:t>
      </w:r>
      <w:r w:rsidR="0033196F" w:rsidRPr="004B73BD">
        <w:t>6.2.2</w:t>
      </w:r>
    </w:p>
    <w:p w14:paraId="548FF8BB" w14:textId="6B032B9A" w:rsidR="002B5720" w:rsidRPr="006A300C" w:rsidRDefault="00394B61" w:rsidP="00C7373D">
      <w:pPr>
        <w:pStyle w:val="Paragraphnonumbers"/>
      </w:pPr>
      <w:r>
        <w:t>Claire Hawksworth</w:t>
      </w:r>
      <w:r w:rsidR="002B5720" w:rsidRPr="002B5720">
        <w:t xml:space="preserve">, </w:t>
      </w:r>
      <w:r w:rsidR="001501C0" w:rsidRPr="001501C0">
        <w:t>Hea</w:t>
      </w:r>
      <w:r w:rsidR="00165382">
        <w:t>l</w:t>
      </w:r>
      <w:r w:rsidR="001501C0" w:rsidRPr="001501C0">
        <w:t>th Technology Assessment Adviser</w:t>
      </w:r>
      <w:r w:rsidR="001501C0">
        <w:tab/>
      </w:r>
      <w:r w:rsidR="00751143" w:rsidRPr="006A300C">
        <w:t xml:space="preserve">Items </w:t>
      </w:r>
      <w:r w:rsidR="008D43A6" w:rsidRPr="006A300C">
        <w:t>4.1</w:t>
      </w:r>
      <w:r w:rsidR="00751143" w:rsidRPr="006A300C">
        <w:t xml:space="preserve"> to </w:t>
      </w:r>
      <w:r w:rsidR="00464CCC" w:rsidRPr="006A300C">
        <w:t>4.2.2</w:t>
      </w:r>
    </w:p>
    <w:p w14:paraId="324611D9" w14:textId="22636106" w:rsidR="002B5720" w:rsidRDefault="00394B61" w:rsidP="00C7373D">
      <w:pPr>
        <w:pStyle w:val="Paragraphnonumbers"/>
      </w:pPr>
      <w:r w:rsidRPr="006A300C">
        <w:t>Alice Bell</w:t>
      </w:r>
      <w:r w:rsidR="002B5720" w:rsidRPr="006A300C">
        <w:t xml:space="preserve">, </w:t>
      </w:r>
      <w:r w:rsidR="001501C0" w:rsidRPr="006A300C">
        <w:t>Hea</w:t>
      </w:r>
      <w:r w:rsidR="00165382" w:rsidRPr="006A300C">
        <w:t>l</w:t>
      </w:r>
      <w:r w:rsidR="001501C0" w:rsidRPr="006A300C">
        <w:t>th Technology Assessment Analyst</w:t>
      </w:r>
      <w:r w:rsidR="00682F9B" w:rsidRPr="006A300C">
        <w:tab/>
      </w:r>
      <w:r w:rsidRPr="006A300C">
        <w:tab/>
      </w:r>
      <w:r w:rsidR="00751143" w:rsidRPr="006A300C">
        <w:t xml:space="preserve">Items </w:t>
      </w:r>
      <w:r w:rsidR="008D43A6" w:rsidRPr="006A300C">
        <w:t>4.1</w:t>
      </w:r>
      <w:r w:rsidR="00751143" w:rsidRPr="006A300C">
        <w:t xml:space="preserve"> to </w:t>
      </w:r>
      <w:r w:rsidR="00464CCC" w:rsidRPr="006A300C">
        <w:t>4.2.2</w:t>
      </w:r>
    </w:p>
    <w:p w14:paraId="1F68C6FA" w14:textId="1015BF0F" w:rsidR="00394B61" w:rsidRPr="00A526CB" w:rsidRDefault="00394B61" w:rsidP="00394B61">
      <w:pPr>
        <w:pStyle w:val="Paragraphnonumbers"/>
      </w:pPr>
      <w:r w:rsidRPr="002B5720">
        <w:t>S</w:t>
      </w:r>
      <w:r>
        <w:t>am Slayen</w:t>
      </w:r>
      <w:r w:rsidRPr="002B5720">
        <w:t xml:space="preserve">, </w:t>
      </w:r>
      <w:r w:rsidRPr="001501C0">
        <w:t>Hea</w:t>
      </w:r>
      <w:r>
        <w:t>l</w:t>
      </w:r>
      <w:r w:rsidRPr="001501C0">
        <w:t>th Technology Assessment Adviser</w:t>
      </w:r>
      <w:r>
        <w:tab/>
      </w:r>
      <w:r>
        <w:tab/>
      </w:r>
      <w:r w:rsidRPr="00A526CB">
        <w:t xml:space="preserve">Items </w:t>
      </w:r>
      <w:r w:rsidR="008D43A6" w:rsidRPr="00A526CB">
        <w:t>5.1</w:t>
      </w:r>
      <w:r w:rsidRPr="00A526CB">
        <w:t xml:space="preserve"> to </w:t>
      </w:r>
      <w:r w:rsidR="00464CCC" w:rsidRPr="00A526CB">
        <w:t>5.2.2</w:t>
      </w:r>
    </w:p>
    <w:p w14:paraId="11A614DA" w14:textId="3B6E5319" w:rsidR="00394B61" w:rsidRPr="007F7DBA" w:rsidRDefault="00394B61" w:rsidP="00394B61">
      <w:pPr>
        <w:pStyle w:val="Paragraphnonumbers"/>
      </w:pPr>
      <w:r w:rsidRPr="00A526CB">
        <w:t xml:space="preserve">Sammy Shaw, Health </w:t>
      </w:r>
      <w:r w:rsidRPr="007F7DBA">
        <w:t>Technology Assessment Analyst</w:t>
      </w:r>
      <w:r w:rsidRPr="007F7DBA">
        <w:tab/>
        <w:t xml:space="preserve">Items </w:t>
      </w:r>
      <w:r w:rsidR="008D43A6" w:rsidRPr="007F7DBA">
        <w:t>5.1</w:t>
      </w:r>
      <w:r w:rsidRPr="007F7DBA">
        <w:t xml:space="preserve"> to </w:t>
      </w:r>
      <w:r w:rsidR="00464CCC" w:rsidRPr="007F7DBA">
        <w:t>5.2.2</w:t>
      </w:r>
    </w:p>
    <w:p w14:paraId="7B4E05C5" w14:textId="3CF9A661" w:rsidR="00394B61" w:rsidRPr="007F7DBA" w:rsidRDefault="001C0E75" w:rsidP="00394B61">
      <w:pPr>
        <w:pStyle w:val="Paragraphnonumbers"/>
      </w:pPr>
      <w:r w:rsidRPr="007F7DBA">
        <w:t>Emily Leckenby</w:t>
      </w:r>
      <w:r w:rsidR="00394B61" w:rsidRPr="007F7DBA">
        <w:t>, Health Technology Assessment Adviser</w:t>
      </w:r>
      <w:r w:rsidR="00394B61" w:rsidRPr="007F7DBA">
        <w:tab/>
        <w:t xml:space="preserve">Items </w:t>
      </w:r>
      <w:r w:rsidR="001175BB" w:rsidRPr="007F7DBA">
        <w:t>6.1</w:t>
      </w:r>
      <w:r w:rsidR="00394B61" w:rsidRPr="007F7DBA">
        <w:t xml:space="preserve"> to </w:t>
      </w:r>
      <w:r w:rsidR="00464CCC" w:rsidRPr="007F7DBA">
        <w:t>6.2.2</w:t>
      </w:r>
    </w:p>
    <w:p w14:paraId="1FE4965A" w14:textId="017FDF68" w:rsidR="00394B61" w:rsidRDefault="001C0E75" w:rsidP="00C7373D">
      <w:pPr>
        <w:pStyle w:val="Paragraphnonumbers"/>
      </w:pPr>
      <w:r w:rsidRPr="007F7DBA">
        <w:t>Tom Palmer</w:t>
      </w:r>
      <w:r w:rsidR="00394B61" w:rsidRPr="007F7DBA">
        <w:t>, Health Technology Assessment Analyst</w:t>
      </w:r>
      <w:r w:rsidR="00394B61" w:rsidRPr="007F7DBA">
        <w:tab/>
      </w:r>
      <w:r w:rsidRPr="007F7DBA">
        <w:tab/>
      </w:r>
      <w:r w:rsidR="00394B61" w:rsidRPr="007F7DBA">
        <w:t xml:space="preserve">Items </w:t>
      </w:r>
      <w:r w:rsidR="001175BB" w:rsidRPr="007F7DBA">
        <w:t>6.1</w:t>
      </w:r>
      <w:r w:rsidR="00394B61" w:rsidRPr="007F7DBA">
        <w:t xml:space="preserve"> to </w:t>
      </w:r>
      <w:r w:rsidR="00464CCC" w:rsidRPr="007F7DBA">
        <w:t>6.2.2</w:t>
      </w:r>
    </w:p>
    <w:p w14:paraId="1AD2AD2C" w14:textId="57FDC875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6386548B" w:rsidR="00BA4EAD" w:rsidRPr="00AB48B8" w:rsidRDefault="0023651E" w:rsidP="00085585">
      <w:pPr>
        <w:pStyle w:val="Paragraphnonumbers"/>
      </w:pPr>
      <w:r>
        <w:t>Nicky Welton</w:t>
      </w:r>
      <w:r w:rsidR="00BA4EAD" w:rsidRPr="00085585">
        <w:t xml:space="preserve">, </w:t>
      </w:r>
      <w:r w:rsidR="0001189B">
        <w:rPr>
          <w:shd w:val="clear" w:color="auto" w:fill="FFFFFF"/>
        </w:rPr>
        <w:t xml:space="preserve">Bristol Technology Assessment </w:t>
      </w:r>
      <w:r w:rsidR="0001189B" w:rsidRPr="00AB48B8">
        <w:rPr>
          <w:shd w:val="clear" w:color="auto" w:fill="FFFFFF"/>
        </w:rPr>
        <w:t>Group</w:t>
      </w:r>
      <w:r w:rsidR="00085585" w:rsidRPr="00AB48B8">
        <w:tab/>
      </w:r>
      <w:r w:rsidR="00682F9B" w:rsidRPr="00AB48B8">
        <w:tab/>
      </w:r>
      <w:r w:rsidR="00751143" w:rsidRPr="00AB48B8">
        <w:t xml:space="preserve">Items </w:t>
      </w:r>
      <w:r w:rsidR="00464CCC" w:rsidRPr="00AB48B8">
        <w:t>4.1</w:t>
      </w:r>
      <w:r w:rsidR="00751143" w:rsidRPr="00AB48B8">
        <w:t xml:space="preserve"> to </w:t>
      </w:r>
      <w:r w:rsidR="00464CCC" w:rsidRPr="00AB48B8">
        <w:t>4.1.3</w:t>
      </w:r>
    </w:p>
    <w:p w14:paraId="152ADFF4" w14:textId="4A9FFD2A" w:rsidR="00751143" w:rsidRDefault="00B356B2" w:rsidP="00751143">
      <w:pPr>
        <w:pStyle w:val="Paragraphnonumbers"/>
      </w:pPr>
      <w:r w:rsidRPr="00AB48B8">
        <w:t>Marie Westwood</w:t>
      </w:r>
      <w:r w:rsidR="00085585" w:rsidRPr="00AB48B8">
        <w:t xml:space="preserve">, </w:t>
      </w:r>
      <w:r w:rsidR="00356560" w:rsidRPr="00AB48B8">
        <w:rPr>
          <w:shd w:val="clear" w:color="auto" w:fill="FFFFFF"/>
        </w:rPr>
        <w:t>Bristol Technology Assessment Group</w:t>
      </w:r>
      <w:r w:rsidR="00085585" w:rsidRPr="00AB48B8">
        <w:tab/>
      </w:r>
      <w:r w:rsidR="00751143" w:rsidRPr="00AB48B8">
        <w:t xml:space="preserve">Items </w:t>
      </w:r>
      <w:r w:rsidR="00464CCC" w:rsidRPr="00AB48B8">
        <w:t>4.1</w:t>
      </w:r>
      <w:r w:rsidR="00751143" w:rsidRPr="00AB48B8">
        <w:t xml:space="preserve"> to </w:t>
      </w:r>
      <w:r w:rsidR="00464CCC" w:rsidRPr="00AB48B8">
        <w:t>4.1.3</w:t>
      </w:r>
    </w:p>
    <w:p w14:paraId="089F22D2" w14:textId="3E93C1A7" w:rsidR="00085585" w:rsidRPr="006F7120" w:rsidRDefault="00D6065E" w:rsidP="00751143">
      <w:pPr>
        <w:pStyle w:val="Paragraphnonumbers"/>
      </w:pPr>
      <w:r>
        <w:t>Rebecca Bresnahan</w:t>
      </w:r>
      <w:r w:rsidR="00085585" w:rsidRPr="00085585">
        <w:t>,</w:t>
      </w:r>
      <w:r w:rsidR="001501C0">
        <w:t xml:space="preserve"> </w:t>
      </w:r>
      <w:r w:rsidR="00CF4536">
        <w:rPr>
          <w:shd w:val="clear" w:color="auto" w:fill="FFFFFF"/>
        </w:rPr>
        <w:t>Liverpool Reviews and Implementation Group (LRIG)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437C83">
        <w:tab/>
      </w:r>
      <w:r w:rsidR="00437C83">
        <w:tab/>
      </w:r>
      <w:r w:rsidR="00751143" w:rsidRPr="006F7120">
        <w:t xml:space="preserve">Items </w:t>
      </w:r>
      <w:r w:rsidR="00464CCC" w:rsidRPr="006F7120">
        <w:t>5.1</w:t>
      </w:r>
      <w:r w:rsidR="00751143" w:rsidRPr="006F7120">
        <w:t xml:space="preserve"> to </w:t>
      </w:r>
      <w:r w:rsidR="00464CCC" w:rsidRPr="006F7120">
        <w:t>5.1.3</w:t>
      </w:r>
    </w:p>
    <w:p w14:paraId="5C0780AB" w14:textId="7A49B723" w:rsidR="00085585" w:rsidRPr="006D00A9" w:rsidRDefault="009E7108" w:rsidP="00085585">
      <w:pPr>
        <w:pStyle w:val="Paragraphnonumbers"/>
      </w:pPr>
      <w:r w:rsidRPr="006F7120">
        <w:t>James Mahon</w:t>
      </w:r>
      <w:r w:rsidR="00085585" w:rsidRPr="006F7120">
        <w:t xml:space="preserve">, </w:t>
      </w:r>
      <w:r w:rsidR="00CF4536" w:rsidRPr="006F7120">
        <w:rPr>
          <w:shd w:val="clear" w:color="auto" w:fill="FFFFFF"/>
        </w:rPr>
        <w:t>Liverpool Reviews and Implementation Group (LRIG)</w:t>
      </w:r>
      <w:r w:rsidR="00085585" w:rsidRPr="006F7120">
        <w:tab/>
      </w:r>
      <w:r w:rsidR="00682F9B" w:rsidRPr="006F7120">
        <w:tab/>
      </w:r>
      <w:r w:rsidR="00682F9B" w:rsidRPr="006F7120">
        <w:tab/>
      </w:r>
      <w:r w:rsidR="003A4E3F" w:rsidRPr="006F7120">
        <w:tab/>
      </w:r>
      <w:r w:rsidR="001501C0" w:rsidRPr="006F7120">
        <w:tab/>
      </w:r>
      <w:r w:rsidR="00437C83" w:rsidRPr="006F7120">
        <w:tab/>
      </w:r>
      <w:r w:rsidR="00437C83" w:rsidRPr="006F7120">
        <w:tab/>
      </w:r>
      <w:r w:rsidR="00437C83" w:rsidRPr="006F7120">
        <w:tab/>
      </w:r>
      <w:r w:rsidR="00751143" w:rsidRPr="006D00A9">
        <w:t xml:space="preserve">Items </w:t>
      </w:r>
      <w:r w:rsidR="00464CCC" w:rsidRPr="006D00A9">
        <w:t>5.1</w:t>
      </w:r>
      <w:r w:rsidR="00751143" w:rsidRPr="006D00A9">
        <w:t xml:space="preserve"> to </w:t>
      </w:r>
      <w:r w:rsidR="00464CCC" w:rsidRPr="006D00A9">
        <w:t>5.1.3</w:t>
      </w:r>
    </w:p>
    <w:p w14:paraId="37A45C62" w14:textId="774E331A" w:rsidR="00464CCC" w:rsidRPr="006D00A9" w:rsidRDefault="00AA34FC" w:rsidP="00464CCC">
      <w:pPr>
        <w:pStyle w:val="Paragraphnonumbers"/>
      </w:pPr>
      <w:r w:rsidRPr="006D00A9">
        <w:t>Neil Scott</w:t>
      </w:r>
      <w:r w:rsidR="00464CCC" w:rsidRPr="006D00A9">
        <w:t xml:space="preserve">, </w:t>
      </w:r>
      <w:r w:rsidR="00437C83" w:rsidRPr="006D00A9">
        <w:rPr>
          <w:shd w:val="clear" w:color="auto" w:fill="FFFFFF"/>
        </w:rPr>
        <w:t>Aberdeen HTA Group</w:t>
      </w:r>
      <w:r w:rsidR="00464CCC" w:rsidRPr="006D00A9">
        <w:tab/>
      </w:r>
      <w:r w:rsidR="00464CCC" w:rsidRPr="006D00A9">
        <w:tab/>
      </w:r>
      <w:r w:rsidR="00464CCC" w:rsidRPr="006D00A9">
        <w:tab/>
      </w:r>
      <w:r w:rsidR="00464CCC" w:rsidRPr="006D00A9">
        <w:tab/>
      </w:r>
      <w:r w:rsidR="00464CCC" w:rsidRPr="006D00A9">
        <w:tab/>
        <w:t>Items 6.1 to 6.1.3</w:t>
      </w:r>
    </w:p>
    <w:p w14:paraId="5157FD7C" w14:textId="7903A203" w:rsidR="00464CCC" w:rsidRPr="00085585" w:rsidRDefault="00DB74C2" w:rsidP="00085585">
      <w:pPr>
        <w:pStyle w:val="Paragraphnonumbers"/>
      </w:pPr>
      <w:r w:rsidRPr="006D00A9">
        <w:t>Dwayne Boyers</w:t>
      </w:r>
      <w:r w:rsidR="00464CCC" w:rsidRPr="006D00A9">
        <w:t xml:space="preserve">, </w:t>
      </w:r>
      <w:r w:rsidR="00437C83" w:rsidRPr="006D00A9">
        <w:rPr>
          <w:shd w:val="clear" w:color="auto" w:fill="FFFFFF"/>
        </w:rPr>
        <w:t>Aberdeen HTA Group</w:t>
      </w:r>
      <w:r w:rsidR="00464CCC" w:rsidRPr="006D00A9">
        <w:tab/>
      </w:r>
      <w:r w:rsidR="00464CCC" w:rsidRPr="006D00A9">
        <w:tab/>
      </w:r>
      <w:r w:rsidR="00464CCC" w:rsidRPr="006D00A9">
        <w:tab/>
      </w:r>
      <w:r w:rsidR="00464CCC" w:rsidRPr="006D00A9">
        <w:tab/>
        <w:t>Items 6.1 to 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7064FA04" w:rsidR="00085585" w:rsidRPr="00085585" w:rsidRDefault="007408EF" w:rsidP="00085585">
      <w:pPr>
        <w:pStyle w:val="Paragraphnonumbers"/>
      </w:pPr>
      <w:r>
        <w:t xml:space="preserve">Dr </w:t>
      </w:r>
      <w:r w:rsidR="00067B58">
        <w:t>Iain Reeves</w:t>
      </w:r>
      <w:r w:rsidR="00BA4EAD" w:rsidRPr="00085585">
        <w:t xml:space="preserve">, </w:t>
      </w:r>
      <w:r w:rsidR="00867442">
        <w:t xml:space="preserve">Consultant GU Medicine, </w:t>
      </w:r>
      <w:r w:rsidR="00867442" w:rsidRPr="00867442">
        <w:rPr>
          <w:bCs w:val="0"/>
        </w:rPr>
        <w:t>clinical expert</w:t>
      </w:r>
      <w:r w:rsidR="00867442">
        <w:t xml:space="preserve"> nominated by Gilead and BHIVA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FC7686">
        <w:t xml:space="preserve">Items </w:t>
      </w:r>
      <w:r w:rsidR="003D4600" w:rsidRPr="00FC7686">
        <w:t>4.</w:t>
      </w:r>
      <w:r w:rsidR="003D4600" w:rsidRPr="0040128E">
        <w:t>1</w:t>
      </w:r>
      <w:r w:rsidR="00751143" w:rsidRPr="0040128E">
        <w:t xml:space="preserve"> to </w:t>
      </w:r>
      <w:r w:rsidR="003C35F4" w:rsidRPr="0040128E">
        <w:t>4.1.3</w:t>
      </w:r>
    </w:p>
    <w:p w14:paraId="131AAAA5" w14:textId="7E99E021" w:rsidR="00BA4EAD" w:rsidRDefault="007408EF" w:rsidP="00085585">
      <w:pPr>
        <w:pStyle w:val="Paragraphnonumbers"/>
      </w:pPr>
      <w:r>
        <w:t>Dr Rach</w:t>
      </w:r>
      <w:r w:rsidR="005B4060">
        <w:t>a</w:t>
      </w:r>
      <w:r>
        <w:t>el Jones</w:t>
      </w:r>
      <w:r w:rsidR="00085585" w:rsidRPr="00085585">
        <w:t xml:space="preserve">, </w:t>
      </w:r>
      <w:r w:rsidR="00857347">
        <w:t xml:space="preserve">Consultant Physician, </w:t>
      </w:r>
      <w:r w:rsidR="00857347" w:rsidRPr="00857347">
        <w:rPr>
          <w:bCs w:val="0"/>
        </w:rPr>
        <w:t>clinical expert</w:t>
      </w:r>
      <w:r w:rsidR="00857347">
        <w:t xml:space="preserve"> </w:t>
      </w:r>
      <w:r w:rsidR="00857347" w:rsidRPr="0040128E">
        <w:t>nominated by NHS England</w:t>
      </w:r>
      <w:r w:rsidR="00682F9B" w:rsidRPr="0040128E">
        <w:tab/>
      </w:r>
      <w:r w:rsidR="003A4E3F" w:rsidRPr="0040128E">
        <w:tab/>
      </w:r>
      <w:r w:rsidR="00857347" w:rsidRPr="0040128E">
        <w:tab/>
      </w:r>
      <w:r w:rsidR="00857347" w:rsidRPr="0040128E">
        <w:tab/>
      </w:r>
      <w:r w:rsidR="00857347" w:rsidRPr="0040128E">
        <w:tab/>
      </w:r>
      <w:r w:rsidR="001501C0" w:rsidRPr="0040128E">
        <w:tab/>
      </w:r>
      <w:r w:rsidR="00751143" w:rsidRPr="0040128E">
        <w:t xml:space="preserve">Items </w:t>
      </w:r>
      <w:r w:rsidR="003D4600" w:rsidRPr="0040128E">
        <w:t>4.1</w:t>
      </w:r>
      <w:r w:rsidR="00751143" w:rsidRPr="0040128E">
        <w:t xml:space="preserve"> to </w:t>
      </w:r>
      <w:r w:rsidR="003C35F4" w:rsidRPr="0040128E">
        <w:t>4.1.3</w:t>
      </w:r>
    </w:p>
    <w:p w14:paraId="47DE08A9" w14:textId="5634ACDE" w:rsidR="004859F9" w:rsidRPr="00085585" w:rsidRDefault="008E080F" w:rsidP="00085585">
      <w:pPr>
        <w:pStyle w:val="Paragraphnonumbers"/>
      </w:pPr>
      <w:r>
        <w:t xml:space="preserve">Dr </w:t>
      </w:r>
      <w:r w:rsidR="00643D24">
        <w:t xml:space="preserve">Hamish Mohammed, </w:t>
      </w:r>
      <w:r w:rsidR="00AE762C" w:rsidRPr="00CE636F">
        <w:t xml:space="preserve">Consultant HIV and STI Surveillance </w:t>
      </w:r>
      <w:r w:rsidR="00AE762C" w:rsidRPr="0040128E">
        <w:t>and Prevention Scientist, Clinical expert nominated by UK Health Security Agency</w:t>
      </w:r>
      <w:r w:rsidR="00AE762C" w:rsidRPr="0040128E">
        <w:tab/>
        <w:t>Items 4.1 to</w:t>
      </w:r>
      <w:r w:rsidR="0009138C" w:rsidRPr="0040128E">
        <w:t xml:space="preserve"> 4.1.3</w:t>
      </w:r>
    </w:p>
    <w:p w14:paraId="01112AA0" w14:textId="0EB41ADC" w:rsidR="00085585" w:rsidRPr="00085585" w:rsidRDefault="007408EF" w:rsidP="00085585">
      <w:pPr>
        <w:pStyle w:val="Paragraphnonumbers"/>
      </w:pPr>
      <w:proofErr w:type="spellStart"/>
      <w:r>
        <w:t>Juddy</w:t>
      </w:r>
      <w:proofErr w:type="spellEnd"/>
      <w:r>
        <w:t xml:space="preserve"> Otti</w:t>
      </w:r>
      <w:r w:rsidR="00085585" w:rsidRPr="00085585">
        <w:t xml:space="preserve">, </w:t>
      </w:r>
      <w:r w:rsidR="00595D20" w:rsidRPr="6BD9E8F2">
        <w:t>Project Manager</w:t>
      </w:r>
      <w:r w:rsidR="00595D20">
        <w:t xml:space="preserve">, </w:t>
      </w:r>
      <w:r w:rsidR="00595D20" w:rsidRPr="00595D20">
        <w:rPr>
          <w:bCs w:val="0"/>
        </w:rPr>
        <w:t>community expert</w:t>
      </w:r>
      <w:r w:rsidR="00595D20">
        <w:t xml:space="preserve"> nominated </w:t>
      </w:r>
      <w:r w:rsidR="00595D20" w:rsidRPr="0040128E">
        <w:t>by National AIDS Trust and Sophia Forum</w:t>
      </w:r>
      <w:r w:rsidR="00085585" w:rsidRPr="0040128E">
        <w:tab/>
      </w:r>
      <w:r w:rsidR="00682F9B" w:rsidRPr="0040128E">
        <w:tab/>
      </w:r>
      <w:r w:rsidR="00682F9B" w:rsidRPr="0040128E">
        <w:tab/>
      </w:r>
      <w:r w:rsidR="003A4E3F" w:rsidRPr="0040128E">
        <w:tab/>
      </w:r>
      <w:r w:rsidR="001501C0" w:rsidRPr="0040128E">
        <w:tab/>
      </w:r>
      <w:r w:rsidR="00751143" w:rsidRPr="0040128E">
        <w:t xml:space="preserve">Items </w:t>
      </w:r>
      <w:r w:rsidR="00BC0391" w:rsidRPr="0040128E">
        <w:t>4.1</w:t>
      </w:r>
      <w:r w:rsidR="00751143" w:rsidRPr="0040128E">
        <w:t xml:space="preserve"> to </w:t>
      </w:r>
      <w:r w:rsidR="0009138C" w:rsidRPr="0040128E">
        <w:t>4.1.3</w:t>
      </w:r>
    </w:p>
    <w:p w14:paraId="0A9CF5D3" w14:textId="7362A012" w:rsidR="00085585" w:rsidRDefault="00B97863" w:rsidP="00085585">
      <w:pPr>
        <w:pStyle w:val="Paragraphnonumbers"/>
      </w:pPr>
      <w:r w:rsidRPr="00D3209A">
        <w:t>Dr Leonardo De Oliveira</w:t>
      </w:r>
      <w:r w:rsidR="00085585" w:rsidRPr="00085585">
        <w:t xml:space="preserve">, </w:t>
      </w:r>
      <w:r w:rsidR="00477143" w:rsidRPr="30A09CE5">
        <w:rPr>
          <w:rFonts w:eastAsia="Arial"/>
          <w:color w:val="000000" w:themeColor="text1"/>
        </w:rPr>
        <w:t>Head of Development and Outreach</w:t>
      </w:r>
      <w:r w:rsidR="00477143">
        <w:t xml:space="preserve">, </w:t>
      </w:r>
      <w:r w:rsidR="00477143" w:rsidRPr="0040128E">
        <w:rPr>
          <w:bCs w:val="0"/>
        </w:rPr>
        <w:t>community expert</w:t>
      </w:r>
      <w:r w:rsidR="00477143" w:rsidRPr="0040128E">
        <w:t xml:space="preserve"> nominated by National AIDS Trust</w:t>
      </w:r>
      <w:r w:rsidR="00085585" w:rsidRPr="0040128E">
        <w:tab/>
      </w:r>
      <w:r w:rsidR="00682F9B" w:rsidRPr="0040128E">
        <w:tab/>
      </w:r>
      <w:r w:rsidR="00682F9B" w:rsidRPr="0040128E">
        <w:tab/>
      </w:r>
      <w:r w:rsidR="00477143" w:rsidRPr="0040128E">
        <w:tab/>
      </w:r>
      <w:r w:rsidR="00477143" w:rsidRPr="0040128E">
        <w:tab/>
      </w:r>
      <w:r w:rsidR="00751143" w:rsidRPr="0040128E">
        <w:t xml:space="preserve">Items </w:t>
      </w:r>
      <w:r w:rsidR="00BC0391" w:rsidRPr="0040128E">
        <w:t>4.1</w:t>
      </w:r>
      <w:r w:rsidR="00751143" w:rsidRPr="0040128E">
        <w:t xml:space="preserve"> to </w:t>
      </w:r>
      <w:r w:rsidR="0009138C" w:rsidRPr="0040128E">
        <w:t>4.1.3</w:t>
      </w:r>
    </w:p>
    <w:p w14:paraId="7C360001" w14:textId="5DB97CAB" w:rsidR="00874025" w:rsidRPr="0040128E" w:rsidRDefault="00BD7979" w:rsidP="00085585">
      <w:pPr>
        <w:pStyle w:val="Paragraphnonumbers"/>
      </w:pPr>
      <w:r w:rsidRPr="5EB6BE52">
        <w:t>Anna Kafkalia</w:t>
      </w:r>
      <w:r>
        <w:t xml:space="preserve">, </w:t>
      </w:r>
      <w:r w:rsidR="0088789A" w:rsidRPr="5EB6BE52">
        <w:t xml:space="preserve">Senior National Programme of Care </w:t>
      </w:r>
      <w:r w:rsidR="0088789A" w:rsidRPr="0088789A">
        <w:t xml:space="preserve">Manager, </w:t>
      </w:r>
      <w:r w:rsidR="0088789A" w:rsidRPr="0040128E">
        <w:t>Blood &amp; Infection Programme of Care, NHS England Specialised Commissioning</w:t>
      </w:r>
      <w:r w:rsidR="0088789A" w:rsidRPr="0040128E">
        <w:tab/>
      </w:r>
      <w:r w:rsidR="0088789A" w:rsidRPr="0040128E">
        <w:tab/>
        <w:t xml:space="preserve">Items 4.1 to </w:t>
      </w:r>
      <w:r w:rsidR="0009138C" w:rsidRPr="0040128E">
        <w:t>4.1.3</w:t>
      </w:r>
    </w:p>
    <w:p w14:paraId="50F2A4FC" w14:textId="542D79DF" w:rsidR="00477143" w:rsidRDefault="00477143" w:rsidP="00085585">
      <w:pPr>
        <w:pStyle w:val="Paragraphnonumbers"/>
      </w:pPr>
      <w:r w:rsidRPr="0040128E">
        <w:t>Dr Sanjeev Patel, NHS</w:t>
      </w:r>
      <w:r w:rsidR="00DF6505" w:rsidRPr="0040128E">
        <w:t>E</w:t>
      </w:r>
      <w:r w:rsidRPr="0040128E">
        <w:t xml:space="preserve"> IMF </w:t>
      </w:r>
      <w:r w:rsidR="00DF6505" w:rsidRPr="0040128E">
        <w:t>clinical l</w:t>
      </w:r>
      <w:r w:rsidRPr="0040128E">
        <w:t>ead</w:t>
      </w:r>
      <w:r w:rsidRPr="0040128E">
        <w:tab/>
      </w:r>
      <w:r w:rsidRPr="0040128E">
        <w:tab/>
      </w:r>
      <w:r w:rsidRPr="0040128E">
        <w:tab/>
        <w:t xml:space="preserve">Items 4.1. to </w:t>
      </w:r>
      <w:r w:rsidR="0009138C" w:rsidRPr="0040128E">
        <w:t>4.1.3</w:t>
      </w:r>
    </w:p>
    <w:p w14:paraId="1E461962" w14:textId="4689E2A9" w:rsidR="00580BE1" w:rsidRPr="00085585" w:rsidRDefault="00B97863" w:rsidP="00580BE1">
      <w:pPr>
        <w:pStyle w:val="Paragraphnonumbers"/>
      </w:pPr>
      <w:r>
        <w:t>Dr Catherine Parbutt</w:t>
      </w:r>
      <w:r w:rsidR="00580BE1" w:rsidRPr="00085585">
        <w:t xml:space="preserve">, </w:t>
      </w:r>
      <w:r w:rsidR="007953DD">
        <w:t xml:space="preserve">Consultant Pharmacist for Cancer Services, </w:t>
      </w:r>
      <w:r w:rsidR="007953DD" w:rsidRPr="00FE2BF0">
        <w:rPr>
          <w:bCs w:val="0"/>
        </w:rPr>
        <w:t>clinical expert</w:t>
      </w:r>
      <w:r w:rsidR="007953DD">
        <w:rPr>
          <w:b/>
        </w:rPr>
        <w:t xml:space="preserve"> </w:t>
      </w:r>
      <w:r w:rsidR="007953DD" w:rsidRPr="005A1B27">
        <w:t>nominated by British Oncology Pharmacy Association (BOPA)</w:t>
      </w:r>
      <w:r w:rsidR="00FE2BF0">
        <w:tab/>
      </w:r>
      <w:r w:rsidR="00FE2BF0">
        <w:tab/>
      </w:r>
      <w:r w:rsidR="00580BE1" w:rsidRPr="006F7120">
        <w:t xml:space="preserve">Items </w:t>
      </w:r>
      <w:r w:rsidR="00BC0391" w:rsidRPr="006F7120">
        <w:t>5.1</w:t>
      </w:r>
      <w:r w:rsidR="00580BE1" w:rsidRPr="006F7120">
        <w:t xml:space="preserve"> to </w:t>
      </w:r>
      <w:r w:rsidR="0009138C" w:rsidRPr="006F7120">
        <w:t>5.1.3</w:t>
      </w:r>
    </w:p>
    <w:p w14:paraId="02488A24" w14:textId="4FDC8477" w:rsidR="00580BE1" w:rsidRPr="00085585" w:rsidRDefault="00B97863" w:rsidP="00580BE1">
      <w:pPr>
        <w:pStyle w:val="Paragraphnonumbers"/>
      </w:pPr>
      <w:r>
        <w:t>Jackie Martin</w:t>
      </w:r>
      <w:r w:rsidR="00580BE1" w:rsidRPr="00085585">
        <w:t xml:space="preserve">, </w:t>
      </w:r>
      <w:r w:rsidR="007F0E4A">
        <w:t xml:space="preserve">Associate Trustee and Patient Advocate, </w:t>
      </w:r>
      <w:r w:rsidR="007F0E4A" w:rsidRPr="00FE2BF0">
        <w:t xml:space="preserve">patient expert </w:t>
      </w:r>
      <w:r w:rsidR="007F0E4A" w:rsidRPr="007871A6">
        <w:t xml:space="preserve">nominated by Support, Blood Cancer UK, Leukaemia Care, </w:t>
      </w:r>
      <w:r w:rsidR="007F0E4A" w:rsidRPr="006F7120">
        <w:t>Lymphoma Action and Leukaemia UK</w:t>
      </w:r>
      <w:r w:rsidR="00580BE1" w:rsidRPr="006F7120">
        <w:tab/>
      </w:r>
      <w:r w:rsidR="00580BE1" w:rsidRPr="006F7120">
        <w:tab/>
      </w:r>
      <w:r w:rsidR="00580BE1" w:rsidRPr="006F7120">
        <w:tab/>
      </w:r>
      <w:r w:rsidR="00580BE1" w:rsidRPr="006F7120">
        <w:tab/>
      </w:r>
      <w:r w:rsidR="00FE2BF0" w:rsidRPr="006F7120">
        <w:tab/>
      </w:r>
      <w:r w:rsidR="00FE2BF0" w:rsidRPr="006F7120">
        <w:tab/>
      </w:r>
      <w:r w:rsidR="00580BE1" w:rsidRPr="006F7120">
        <w:t xml:space="preserve">Items </w:t>
      </w:r>
      <w:r w:rsidR="00BC0391" w:rsidRPr="006F7120">
        <w:t>5.1</w:t>
      </w:r>
      <w:r w:rsidR="00580BE1" w:rsidRPr="006F7120">
        <w:t xml:space="preserve"> to </w:t>
      </w:r>
      <w:r w:rsidR="0009138C" w:rsidRPr="006F7120">
        <w:t>5.1.3</w:t>
      </w:r>
    </w:p>
    <w:p w14:paraId="532B9B40" w14:textId="609F71B8" w:rsidR="00580BE1" w:rsidRPr="006F7120" w:rsidRDefault="003D4600" w:rsidP="00580BE1">
      <w:pPr>
        <w:pStyle w:val="Paragraphnonumbers"/>
      </w:pPr>
      <w:r>
        <w:t>Dorothy (Dot) Chivers</w:t>
      </w:r>
      <w:r w:rsidR="00580BE1" w:rsidRPr="00085585">
        <w:t xml:space="preserve">, </w:t>
      </w:r>
      <w:r w:rsidR="002475F5">
        <w:t xml:space="preserve">Retired teacher, </w:t>
      </w:r>
      <w:r w:rsidR="002475F5" w:rsidRPr="00FE2BF0">
        <w:rPr>
          <w:bCs w:val="0"/>
        </w:rPr>
        <w:t xml:space="preserve">patient expert </w:t>
      </w:r>
      <w:r w:rsidR="002475F5" w:rsidRPr="00F77BC3">
        <w:t xml:space="preserve">nominated by CLL Support Charity on behalf of Blood Cancer UK, Leukaemia Care, </w:t>
      </w:r>
      <w:r w:rsidR="002475F5" w:rsidRPr="006F7120">
        <w:t>Lymphoma Action, Leukaemia UK</w:t>
      </w:r>
      <w:r w:rsidR="00580BE1" w:rsidRPr="006F7120">
        <w:tab/>
      </w:r>
      <w:r w:rsidR="00580BE1" w:rsidRPr="006F7120">
        <w:tab/>
      </w:r>
      <w:r w:rsidR="00580BE1" w:rsidRPr="006F7120">
        <w:tab/>
      </w:r>
      <w:r w:rsidR="00FE2BF0" w:rsidRPr="006F7120">
        <w:tab/>
      </w:r>
      <w:r w:rsidR="00FE2BF0" w:rsidRPr="006F7120">
        <w:tab/>
      </w:r>
      <w:r w:rsidR="00FE2BF0" w:rsidRPr="006F7120">
        <w:tab/>
      </w:r>
      <w:r w:rsidR="00580BE1" w:rsidRPr="006F7120">
        <w:t xml:space="preserve">Items </w:t>
      </w:r>
      <w:r w:rsidR="00BC0391" w:rsidRPr="006F7120">
        <w:t>5.1</w:t>
      </w:r>
      <w:r w:rsidR="00580BE1" w:rsidRPr="006F7120">
        <w:t xml:space="preserve"> to </w:t>
      </w:r>
      <w:r w:rsidR="0009138C" w:rsidRPr="006F7120">
        <w:t>5.1.3</w:t>
      </w:r>
    </w:p>
    <w:p w14:paraId="2B4557CD" w14:textId="631BD4ED" w:rsidR="00580BE1" w:rsidRDefault="003D4600" w:rsidP="00085585">
      <w:pPr>
        <w:pStyle w:val="Paragraphnonumbers"/>
      </w:pPr>
      <w:r w:rsidRPr="006F7120">
        <w:t>Professor Steve O’Brien</w:t>
      </w:r>
      <w:r w:rsidR="00580BE1" w:rsidRPr="006F7120">
        <w:t xml:space="preserve">, </w:t>
      </w:r>
      <w:r w:rsidR="002475F5" w:rsidRPr="006F7120">
        <w:t>NHS CDF Lead</w:t>
      </w:r>
      <w:r w:rsidR="00580BE1" w:rsidRPr="006F7120">
        <w:tab/>
      </w:r>
      <w:r w:rsidR="00580BE1" w:rsidRPr="006F7120">
        <w:tab/>
      </w:r>
      <w:r w:rsidR="00580BE1" w:rsidRPr="006F7120">
        <w:tab/>
        <w:t xml:space="preserve">Items </w:t>
      </w:r>
      <w:r w:rsidR="00BC0391" w:rsidRPr="006F7120">
        <w:t>5.1</w:t>
      </w:r>
      <w:r w:rsidR="00580BE1" w:rsidRPr="006F7120">
        <w:t xml:space="preserve"> to </w:t>
      </w:r>
      <w:r w:rsidR="0009138C" w:rsidRPr="006F7120">
        <w:t>5.1.3</w:t>
      </w:r>
    </w:p>
    <w:p w14:paraId="47294BBF" w14:textId="49AF61E5" w:rsidR="00580BE1" w:rsidRPr="00085585" w:rsidRDefault="003D4600" w:rsidP="00580BE1">
      <w:pPr>
        <w:pStyle w:val="Paragraphnonumbers"/>
      </w:pPr>
      <w:r>
        <w:t>Professor John Bridgewater</w:t>
      </w:r>
      <w:r w:rsidR="00580BE1" w:rsidRPr="00085585">
        <w:t xml:space="preserve">, </w:t>
      </w:r>
      <w:r w:rsidR="007F1362">
        <w:t xml:space="preserve">Consultant Medical Oncologist, </w:t>
      </w:r>
      <w:r w:rsidR="007F1362" w:rsidRPr="00FE2BF0">
        <w:rPr>
          <w:bCs w:val="0"/>
        </w:rPr>
        <w:t>clinical expert</w:t>
      </w:r>
      <w:r w:rsidR="007F1362">
        <w:rPr>
          <w:b/>
        </w:rPr>
        <w:t xml:space="preserve"> </w:t>
      </w:r>
      <w:r w:rsidR="007F1362" w:rsidRPr="00816EBC">
        <w:t>nominated by Jazz Pharmaceuticals</w:t>
      </w:r>
      <w:r w:rsidR="00580BE1" w:rsidRPr="00085585">
        <w:tab/>
      </w:r>
      <w:r w:rsidR="00FE2BF0">
        <w:tab/>
      </w:r>
      <w:r w:rsidR="00FE2BF0">
        <w:tab/>
      </w:r>
      <w:r w:rsidR="00FE2BF0">
        <w:tab/>
      </w:r>
      <w:r w:rsidR="00580BE1">
        <w:tab/>
      </w:r>
      <w:r w:rsidR="00580BE1" w:rsidRPr="006D00A9">
        <w:t xml:space="preserve">Items </w:t>
      </w:r>
      <w:r w:rsidR="00BC0391" w:rsidRPr="006D00A9">
        <w:t>6.1</w:t>
      </w:r>
      <w:r w:rsidR="00580BE1" w:rsidRPr="006D00A9">
        <w:t xml:space="preserve"> to </w:t>
      </w:r>
      <w:r w:rsidR="0009138C" w:rsidRPr="006D00A9">
        <w:t>6.1.3</w:t>
      </w:r>
    </w:p>
    <w:p w14:paraId="70D926E5" w14:textId="1679B023" w:rsidR="00580BE1" w:rsidRPr="007F7DBA" w:rsidRDefault="003D4600" w:rsidP="00580BE1">
      <w:pPr>
        <w:pStyle w:val="Paragraphnonumbers"/>
      </w:pPr>
      <w:r>
        <w:t>Mr Andrew Clay</w:t>
      </w:r>
      <w:r w:rsidR="00580BE1" w:rsidRPr="00085585">
        <w:t xml:space="preserve">, </w:t>
      </w:r>
      <w:r w:rsidR="00865E66" w:rsidRPr="00FE2BF0">
        <w:rPr>
          <w:bCs w:val="0"/>
        </w:rPr>
        <w:t>Patient expert</w:t>
      </w:r>
      <w:r w:rsidR="00865E66">
        <w:t xml:space="preserve"> nominated by </w:t>
      </w:r>
      <w:r w:rsidR="00865E66" w:rsidRPr="00F137D3">
        <w:t>AMMF – The Cholangiocarcinoma Charity</w:t>
      </w:r>
      <w:r w:rsidR="00580BE1" w:rsidRPr="00085585">
        <w:tab/>
      </w:r>
      <w:r w:rsidR="00580BE1">
        <w:tab/>
      </w:r>
      <w:r w:rsidR="00580BE1">
        <w:tab/>
      </w:r>
      <w:r w:rsidR="00580BE1">
        <w:tab/>
      </w:r>
      <w:r w:rsidR="00580BE1">
        <w:tab/>
      </w:r>
      <w:r w:rsidR="00580BE1" w:rsidRPr="007F7DBA">
        <w:t xml:space="preserve">Items </w:t>
      </w:r>
      <w:r w:rsidR="00BC0391" w:rsidRPr="007F7DBA">
        <w:t>6.1</w:t>
      </w:r>
      <w:r w:rsidR="00580BE1" w:rsidRPr="007F7DBA">
        <w:t xml:space="preserve"> to </w:t>
      </w:r>
      <w:r w:rsidR="0009138C" w:rsidRPr="007F7DBA">
        <w:t>6.1.3</w:t>
      </w:r>
    </w:p>
    <w:p w14:paraId="29EB6909" w14:textId="394BBEA2" w:rsidR="00580BE1" w:rsidRPr="007F7DBA" w:rsidRDefault="003D4600" w:rsidP="00085585">
      <w:pPr>
        <w:pStyle w:val="Paragraphnonumbers"/>
      </w:pPr>
      <w:r w:rsidRPr="007F7DBA">
        <w:t>Mr Paul Howard</w:t>
      </w:r>
      <w:r w:rsidR="00580BE1" w:rsidRPr="007F7DBA">
        <w:t xml:space="preserve">, </w:t>
      </w:r>
      <w:r w:rsidR="00654FE2" w:rsidRPr="007F7DBA">
        <w:t>Head of Policy &amp; Research,</w:t>
      </w:r>
      <w:r w:rsidR="00654FE2" w:rsidRPr="007F7DBA">
        <w:rPr>
          <w:b/>
        </w:rPr>
        <w:t xml:space="preserve"> </w:t>
      </w:r>
      <w:r w:rsidR="00654FE2" w:rsidRPr="007F7DBA">
        <w:rPr>
          <w:bCs w:val="0"/>
        </w:rPr>
        <w:t>patient expert</w:t>
      </w:r>
      <w:r w:rsidR="00654FE2" w:rsidRPr="007F7DBA">
        <w:t xml:space="preserve"> nominated by AMMF – The Cholangiocarcinoma Charity</w:t>
      </w:r>
      <w:r w:rsidR="00580BE1" w:rsidRPr="007F7DBA">
        <w:tab/>
      </w:r>
      <w:r w:rsidR="00580BE1" w:rsidRPr="007F7DBA">
        <w:tab/>
      </w:r>
      <w:r w:rsidR="00580BE1" w:rsidRPr="007F7DBA">
        <w:tab/>
      </w:r>
      <w:r w:rsidR="00580BE1" w:rsidRPr="007F7DBA">
        <w:tab/>
      </w:r>
      <w:r w:rsidR="00FE2BF0" w:rsidRPr="007F7DBA">
        <w:tab/>
      </w:r>
      <w:r w:rsidR="00580BE1" w:rsidRPr="007F7DBA">
        <w:t xml:space="preserve">Items </w:t>
      </w:r>
      <w:r w:rsidR="00BC0391" w:rsidRPr="007F7DBA">
        <w:t>6.1</w:t>
      </w:r>
      <w:r w:rsidR="00580BE1" w:rsidRPr="007F7DBA">
        <w:t xml:space="preserve"> to </w:t>
      </w:r>
      <w:r w:rsidR="0009138C" w:rsidRPr="007F7DBA">
        <w:t>6.1.3</w:t>
      </w:r>
    </w:p>
    <w:p w14:paraId="41D55878" w14:textId="7939F84C" w:rsidR="003D4600" w:rsidRPr="00085585" w:rsidRDefault="003D4600" w:rsidP="003D4600">
      <w:pPr>
        <w:pStyle w:val="Paragraphnonumbers"/>
      </w:pPr>
      <w:r w:rsidRPr="007F7DBA">
        <w:t xml:space="preserve">Professor Ruth Plummer, </w:t>
      </w:r>
      <w:r w:rsidR="00FE2BF0" w:rsidRPr="007F7DBA">
        <w:t>NHS CDF Lead</w:t>
      </w:r>
      <w:r w:rsidRPr="007F7DBA">
        <w:tab/>
      </w:r>
      <w:r w:rsidRPr="007F7DBA">
        <w:tab/>
      </w:r>
      <w:r w:rsidR="00FE2BF0" w:rsidRPr="007F7DBA">
        <w:tab/>
      </w:r>
      <w:r w:rsidRPr="007F7DBA">
        <w:t xml:space="preserve">Items </w:t>
      </w:r>
      <w:r w:rsidR="00BC0391" w:rsidRPr="007F7DBA">
        <w:t>6.1</w:t>
      </w:r>
      <w:r w:rsidRPr="007F7DBA">
        <w:t xml:space="preserve"> to </w:t>
      </w:r>
      <w:r w:rsidR="0009138C" w:rsidRPr="007F7DBA">
        <w:t>6.1.3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27E6291" w:rsidR="00C978CB" w:rsidRPr="00623A06" w:rsidRDefault="00C978CB">
      <w:pPr>
        <w:pStyle w:val="Level2numbered"/>
      </w:pPr>
      <w:r w:rsidRPr="00A82301">
        <w:t xml:space="preserve">The </w:t>
      </w:r>
      <w:r w:rsidR="0030514B" w:rsidRPr="00697063">
        <w:t>C</w:t>
      </w:r>
      <w:r w:rsidRPr="00697063">
        <w:t>hair</w:t>
      </w:r>
      <w:r w:rsidR="007B36D8" w:rsidRPr="00697063">
        <w:t>, Dr James Fotheringham,</w:t>
      </w:r>
      <w:r w:rsidR="005640F7" w:rsidRPr="00697063">
        <w:t xml:space="preserve"> </w:t>
      </w:r>
      <w:r w:rsidRPr="00697063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</w:t>
      </w:r>
      <w:r w:rsidRPr="00623A06">
        <w:t>other attendees present to the meeting</w:t>
      </w:r>
      <w:r w:rsidR="00E00AAB" w:rsidRPr="00623A06">
        <w:t>.</w:t>
      </w:r>
    </w:p>
    <w:p w14:paraId="3C18D0EC" w14:textId="2259F8B0" w:rsidR="00A82301" w:rsidRPr="00623A06" w:rsidRDefault="00A82301" w:rsidP="00F57A78">
      <w:pPr>
        <w:pStyle w:val="Level2numbered"/>
      </w:pPr>
      <w:r w:rsidRPr="00623A06">
        <w:t xml:space="preserve">The chair noted apologies from </w:t>
      </w:r>
      <w:r w:rsidR="00C602C9" w:rsidRPr="00623A06">
        <w:t>Dawn Cooper, Michael Chambers, Louise Hunt, and Dr Satish Venkateshan</w:t>
      </w:r>
      <w:r w:rsidR="00085585" w:rsidRPr="00623A06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FAC7282" w14:textId="6508FF52" w:rsidR="00697063" w:rsidRPr="00697063" w:rsidRDefault="00697063">
      <w:pPr>
        <w:pStyle w:val="Level2numbered"/>
      </w:pPr>
      <w:r w:rsidRPr="00697063">
        <w:t>None.</w:t>
      </w:r>
    </w:p>
    <w:p w14:paraId="0E94156C" w14:textId="77777777" w:rsidR="00DC1F86" w:rsidRPr="00C56A48" w:rsidRDefault="00DC1F86" w:rsidP="003E65BA">
      <w:pPr>
        <w:pStyle w:val="Heading3"/>
      </w:pPr>
      <w:r w:rsidRPr="00C56A48">
        <w:t xml:space="preserve">Minutes </w:t>
      </w:r>
      <w:r w:rsidR="00C015B8" w:rsidRPr="00C56A48">
        <w:t>from the last</w:t>
      </w:r>
      <w:r w:rsidRPr="00C56A48">
        <w:t xml:space="preserve"> meeting</w:t>
      </w:r>
    </w:p>
    <w:p w14:paraId="1125510A" w14:textId="244FEF2B" w:rsidR="0009138C" w:rsidRPr="00C56A48" w:rsidRDefault="0009138C" w:rsidP="00F57A78">
      <w:pPr>
        <w:pStyle w:val="Level2numbered"/>
      </w:pPr>
      <w:r w:rsidRPr="00C56A48">
        <w:t>The committee will approve the minutes</w:t>
      </w:r>
      <w:r w:rsidR="00947409" w:rsidRPr="00C56A48">
        <w:t xml:space="preserve"> for the meeting held on Tuesday 3</w:t>
      </w:r>
      <w:r w:rsidR="00947409" w:rsidRPr="00C56A48">
        <w:rPr>
          <w:vertAlign w:val="superscript"/>
        </w:rPr>
        <w:t>rd</w:t>
      </w:r>
      <w:r w:rsidR="00947409" w:rsidRPr="00C56A48">
        <w:t xml:space="preserve"> February 2026 at the next committee meeting.</w:t>
      </w:r>
    </w:p>
    <w:p w14:paraId="61D36CA8" w14:textId="78AEDB09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1F7397" w:rsidRPr="000D4FD2">
        <w:t>Lenacapavir</w:t>
      </w:r>
      <w:proofErr w:type="spellEnd"/>
      <w:r w:rsidR="001F7397" w:rsidRPr="000D4FD2">
        <w:t xml:space="preserve"> for preventing HIV-1 in people 16 years and over [ID6495]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3A848A0F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7B36D8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697063">
        <w:t xml:space="preserve">from </w:t>
      </w:r>
      <w:r w:rsidR="00763869" w:rsidRPr="00697063">
        <w:t>Gilead Sciences Ltd.</w:t>
      </w:r>
      <w:r>
        <w:t xml:space="preserve"> </w:t>
      </w:r>
    </w:p>
    <w:p w14:paraId="7D23DE3E" w14:textId="68141A59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7B36D8">
        <w:t>C</w:t>
      </w:r>
      <w:r w:rsidRPr="00205638">
        <w:t>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741DC7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1AAA01A5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D24777" w:rsidRPr="00673EC6">
        <w:t>of the evidence presented to the committee</w:t>
      </w:r>
      <w:r w:rsidRPr="00673EC6">
        <w:t xml:space="preserve">. This information was presented to the committee by </w:t>
      </w:r>
      <w:r w:rsidR="007B36D8" w:rsidRPr="00673EC6">
        <w:t>Dr Clare Offer, Dr Mark Corbett, and</w:t>
      </w:r>
      <w:r w:rsidR="007B36D8" w:rsidRPr="00697063">
        <w:t xml:space="preserve"> Ugochi Nwulu</w:t>
      </w:r>
      <w:r>
        <w:t>.</w:t>
      </w:r>
    </w:p>
    <w:bookmarkEnd w:id="5"/>
    <w:p w14:paraId="78D3F244" w14:textId="5B51577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947409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518D6902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AC6CF8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71205777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741DC7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09E18AE0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9F07DF" w:rsidRPr="000D4FD2">
        <w:t>Pirtobrutinib</w:t>
      </w:r>
      <w:proofErr w:type="spellEnd"/>
      <w:r w:rsidR="009F07DF" w:rsidRPr="000D4FD2">
        <w:t xml:space="preserve"> for treating chronic lymphocytic leukaemia or small lymphocytic lymphoma after 1 or more BTK inhibitors [ID6269]</w:t>
      </w:r>
    </w:p>
    <w:p w14:paraId="481CB86E" w14:textId="77777777" w:rsidR="006B43E4" w:rsidRPr="00AC6CF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</w:t>
      </w:r>
      <w:r w:rsidRPr="00AC6CF8">
        <w:t>session</w:t>
      </w:r>
    </w:p>
    <w:p w14:paraId="10DC263C" w14:textId="23D58AD7" w:rsidR="006B43E4" w:rsidRPr="00AC6CF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AC6CF8">
        <w:t xml:space="preserve">The </w:t>
      </w:r>
      <w:r w:rsidR="00D04F2A" w:rsidRPr="00AC6CF8">
        <w:t>C</w:t>
      </w:r>
      <w:r w:rsidRPr="00AC6CF8">
        <w:t>hair</w:t>
      </w:r>
      <w:r w:rsidR="00D04F2A" w:rsidRPr="00AC6CF8">
        <w:t>, Dr Richard Nicholas,</w:t>
      </w:r>
      <w:r w:rsidRPr="00AC6CF8">
        <w:t xml:space="preserve"> welcomed the invited experts, external assessment group representatives, members of the public and company representatives from </w:t>
      </w:r>
      <w:r w:rsidR="00FB08AB" w:rsidRPr="00AC6CF8">
        <w:t>Eli Lily &amp; Company.</w:t>
      </w:r>
      <w:r w:rsidRPr="00AC6CF8">
        <w:t xml:space="preserve"> </w:t>
      </w:r>
    </w:p>
    <w:p w14:paraId="68B39034" w14:textId="47C18E7F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D04F2A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020F51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33824E88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</w:t>
      </w:r>
      <w:r w:rsidRPr="00242D8D">
        <w:rPr>
          <w:szCs w:val="24"/>
        </w:rPr>
        <w:t>led a discussion</w:t>
      </w:r>
      <w:r w:rsidR="00242D8D" w:rsidRPr="00242D8D">
        <w:rPr>
          <w:szCs w:val="24"/>
        </w:rPr>
        <w:t xml:space="preserve"> of the additional evidence presented to the committee</w:t>
      </w:r>
      <w:r w:rsidRPr="00242D8D">
        <w:rPr>
          <w:szCs w:val="24"/>
        </w:rPr>
        <w:t xml:space="preserve">. This information was presented to the committee by </w:t>
      </w:r>
      <w:r w:rsidR="00893B20">
        <w:rPr>
          <w:szCs w:val="24"/>
        </w:rPr>
        <w:t xml:space="preserve">the Chair, </w:t>
      </w:r>
      <w:r w:rsidR="00AC6CF8" w:rsidRPr="00242D8D">
        <w:rPr>
          <w:szCs w:val="24"/>
        </w:rPr>
        <w:t>Ugochi Nwulu,</w:t>
      </w:r>
      <w:r w:rsidR="00893B20">
        <w:rPr>
          <w:szCs w:val="24"/>
        </w:rPr>
        <w:t xml:space="preserve"> and</w:t>
      </w:r>
      <w:r w:rsidR="00AC6CF8" w:rsidRPr="00242D8D">
        <w:rPr>
          <w:szCs w:val="24"/>
        </w:rPr>
        <w:t xml:space="preserve"> Elizabeth Thurgar</w:t>
      </w:r>
      <w:r w:rsidRPr="00242D8D">
        <w:rPr>
          <w:szCs w:val="24"/>
        </w:rPr>
        <w:t>.</w:t>
      </w:r>
    </w:p>
    <w:p w14:paraId="0BE18D60" w14:textId="15393762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947409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03E67ACA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565B86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A1F1788" w14:textId="769E03A4" w:rsidR="00A72D29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020F51">
          <w:rPr>
            <w:rStyle w:val="Hyperlink"/>
          </w:rPr>
          <w:t>topic webpage</w:t>
        </w:r>
      </w:hyperlink>
      <w:r>
        <w:t xml:space="preserve"> in due course.</w:t>
      </w:r>
    </w:p>
    <w:p w14:paraId="2131D048" w14:textId="28230575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0D4FD2" w:rsidRPr="000D4FD2">
        <w:t>Zanidatamab</w:t>
      </w:r>
      <w:proofErr w:type="spellEnd"/>
      <w:r w:rsidR="000D4FD2" w:rsidRPr="000D4FD2">
        <w:t xml:space="preserve"> for treating HER2-positive advanced biliary tract cancer after 1 or more systemic treatments [ID6388]</w:t>
      </w:r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61B311AF" w:rsidR="006B43E4" w:rsidRPr="00C25019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C25019">
        <w:t xml:space="preserve">The </w:t>
      </w:r>
      <w:r w:rsidR="00D04F2A" w:rsidRPr="00C25019">
        <w:t>C</w:t>
      </w:r>
      <w:r w:rsidRPr="00C25019">
        <w:t>hair</w:t>
      </w:r>
      <w:r w:rsidR="00D04F2A" w:rsidRPr="00C25019">
        <w:t>, Dr James Fotheringham,</w:t>
      </w:r>
      <w:r w:rsidRPr="00C25019">
        <w:t xml:space="preserve"> welcomed the invited experts, external assessment group representatives, members of the public and company representatives from </w:t>
      </w:r>
      <w:r w:rsidR="00A802C2" w:rsidRPr="00C25019">
        <w:rPr>
          <w:bCs w:val="0"/>
        </w:rPr>
        <w:t>Jazz Pharmaceuticals.</w:t>
      </w:r>
      <w:r w:rsidRPr="00C25019">
        <w:t xml:space="preserve"> </w:t>
      </w:r>
    </w:p>
    <w:p w14:paraId="29A78AB8" w14:textId="4462D2CA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 xml:space="preserve">The </w:t>
      </w:r>
      <w:r w:rsidR="00D04F2A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D4C8C" w:rsidRPr="00FA17A9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E36E265" w14:textId="072A2BE2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D24777" w:rsidRPr="00264C02">
        <w:rPr>
          <w:szCs w:val="24"/>
        </w:rPr>
        <w:t>of the consultation comments presented to the committee</w:t>
      </w:r>
      <w:r w:rsidRPr="00264C02">
        <w:rPr>
          <w:szCs w:val="24"/>
        </w:rPr>
        <w:t xml:space="preserve">. This information was presented to the committee by </w:t>
      </w:r>
      <w:r w:rsidR="007B36D8" w:rsidRPr="00264C02">
        <w:rPr>
          <w:szCs w:val="24"/>
        </w:rPr>
        <w:t>the Chair</w:t>
      </w:r>
      <w:r w:rsidRPr="00264C02">
        <w:rPr>
          <w:szCs w:val="24"/>
        </w:rPr>
        <w:t>.</w:t>
      </w:r>
    </w:p>
    <w:p w14:paraId="00E94AD4" w14:textId="1DA19FE3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947409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0E84571" w14:textId="1C81CB0A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843E01">
        <w:t>by consensus.</w:t>
      </w:r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62A8227" w14:textId="528EDB92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3" w:history="1">
        <w:r w:rsidRPr="00FA17A9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5A5BC10" w14:textId="3DF63CCB" w:rsidR="00135794" w:rsidRDefault="007507BD" w:rsidP="00D71302">
      <w:pPr>
        <w:pStyle w:val="Paragraphnonumbers"/>
      </w:pPr>
      <w:r w:rsidRPr="002A46B7">
        <w:t xml:space="preserve">The next meeting of the </w:t>
      </w:r>
      <w:r w:rsidR="00A80296" w:rsidRPr="002A46B7">
        <w:t>Technology Appraisal Committee C</w:t>
      </w:r>
      <w:r w:rsidR="00236AD0" w:rsidRPr="002A46B7">
        <w:t xml:space="preserve"> will be held on </w:t>
      </w:r>
      <w:r w:rsidR="00FA17A9" w:rsidRPr="002A46B7">
        <w:t>Wednesday 8</w:t>
      </w:r>
      <w:r w:rsidR="00FA17A9" w:rsidRPr="002A46B7">
        <w:rPr>
          <w:vertAlign w:val="superscript"/>
        </w:rPr>
        <w:t>th</w:t>
      </w:r>
      <w:r w:rsidR="00FA17A9" w:rsidRPr="002A46B7">
        <w:t xml:space="preserve"> April 2026</w:t>
      </w:r>
      <w:r w:rsidR="00205638" w:rsidRPr="002A46B7">
        <w:t xml:space="preserve"> </w:t>
      </w:r>
      <w:r w:rsidR="00A45CDD" w:rsidRPr="002A46B7">
        <w:t xml:space="preserve">and will start promptly at </w:t>
      </w:r>
      <w:r w:rsidR="00FA17A9" w:rsidRPr="002A46B7">
        <w:t>9am</w:t>
      </w:r>
      <w:r w:rsidR="00236AD0" w:rsidRPr="002A46B7">
        <w:t>.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5128" w14:textId="77777777" w:rsidR="000E7FD5" w:rsidRDefault="000E7FD5" w:rsidP="006231D3">
      <w:r>
        <w:separator/>
      </w:r>
    </w:p>
  </w:endnote>
  <w:endnote w:type="continuationSeparator" w:id="0">
    <w:p w14:paraId="21B649E8" w14:textId="77777777" w:rsidR="000E7FD5" w:rsidRDefault="000E7FD5" w:rsidP="006231D3">
      <w:r>
        <w:continuationSeparator/>
      </w:r>
    </w:p>
  </w:endnote>
  <w:endnote w:type="continuationNotice" w:id="1">
    <w:p w14:paraId="0BA5FE2D" w14:textId="77777777" w:rsidR="000E7FD5" w:rsidRDefault="000E7FD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0C80" w14:textId="77777777" w:rsidR="000E7FD5" w:rsidRDefault="000E7FD5" w:rsidP="006231D3">
      <w:r>
        <w:separator/>
      </w:r>
    </w:p>
  </w:footnote>
  <w:footnote w:type="continuationSeparator" w:id="0">
    <w:p w14:paraId="450376E4" w14:textId="77777777" w:rsidR="000E7FD5" w:rsidRDefault="000E7FD5" w:rsidP="006231D3">
      <w:r>
        <w:continuationSeparator/>
      </w:r>
    </w:p>
  </w:footnote>
  <w:footnote w:type="continuationNotice" w:id="1">
    <w:p w14:paraId="3E8E8173" w14:textId="77777777" w:rsidR="000E7FD5" w:rsidRDefault="000E7FD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189B"/>
    <w:rsid w:val="000158AA"/>
    <w:rsid w:val="0001656F"/>
    <w:rsid w:val="00020F51"/>
    <w:rsid w:val="00022B42"/>
    <w:rsid w:val="00031524"/>
    <w:rsid w:val="000337B2"/>
    <w:rsid w:val="00040BED"/>
    <w:rsid w:val="000411A2"/>
    <w:rsid w:val="000444F9"/>
    <w:rsid w:val="00044FC1"/>
    <w:rsid w:val="00045BD0"/>
    <w:rsid w:val="00051162"/>
    <w:rsid w:val="00053C24"/>
    <w:rsid w:val="00057704"/>
    <w:rsid w:val="00062A66"/>
    <w:rsid w:val="00067B58"/>
    <w:rsid w:val="00080C80"/>
    <w:rsid w:val="00083CF9"/>
    <w:rsid w:val="00085585"/>
    <w:rsid w:val="0009138C"/>
    <w:rsid w:val="000A3C2F"/>
    <w:rsid w:val="000A687D"/>
    <w:rsid w:val="000B608E"/>
    <w:rsid w:val="000C058C"/>
    <w:rsid w:val="000C4E08"/>
    <w:rsid w:val="000D1197"/>
    <w:rsid w:val="000D4FD2"/>
    <w:rsid w:val="000D5DEE"/>
    <w:rsid w:val="000D5F50"/>
    <w:rsid w:val="000E22F2"/>
    <w:rsid w:val="000E27E6"/>
    <w:rsid w:val="000E7FD5"/>
    <w:rsid w:val="000F04B6"/>
    <w:rsid w:val="0010461D"/>
    <w:rsid w:val="0011038B"/>
    <w:rsid w:val="00112212"/>
    <w:rsid w:val="001175BB"/>
    <w:rsid w:val="0012100C"/>
    <w:rsid w:val="001220B1"/>
    <w:rsid w:val="001262B7"/>
    <w:rsid w:val="00135794"/>
    <w:rsid w:val="001420B9"/>
    <w:rsid w:val="001501C0"/>
    <w:rsid w:val="001557C4"/>
    <w:rsid w:val="00161397"/>
    <w:rsid w:val="00165382"/>
    <w:rsid w:val="001662DA"/>
    <w:rsid w:val="00167902"/>
    <w:rsid w:val="00175A74"/>
    <w:rsid w:val="0018658A"/>
    <w:rsid w:val="00196E93"/>
    <w:rsid w:val="001976C5"/>
    <w:rsid w:val="001A18CE"/>
    <w:rsid w:val="001B0C52"/>
    <w:rsid w:val="001C0616"/>
    <w:rsid w:val="001C0E75"/>
    <w:rsid w:val="001C38B8"/>
    <w:rsid w:val="001C5FB8"/>
    <w:rsid w:val="001D4C5D"/>
    <w:rsid w:val="001D769D"/>
    <w:rsid w:val="001E1376"/>
    <w:rsid w:val="001E46D7"/>
    <w:rsid w:val="001F2404"/>
    <w:rsid w:val="001F551E"/>
    <w:rsid w:val="001F7397"/>
    <w:rsid w:val="002038C6"/>
    <w:rsid w:val="00205638"/>
    <w:rsid w:val="00210F91"/>
    <w:rsid w:val="0022082C"/>
    <w:rsid w:val="00221F0E"/>
    <w:rsid w:val="002228E3"/>
    <w:rsid w:val="00223637"/>
    <w:rsid w:val="00235FF9"/>
    <w:rsid w:val="0023651E"/>
    <w:rsid w:val="00236AD0"/>
    <w:rsid w:val="00240933"/>
    <w:rsid w:val="00242D8D"/>
    <w:rsid w:val="002475F5"/>
    <w:rsid w:val="00250F16"/>
    <w:rsid w:val="002620AF"/>
    <w:rsid w:val="00264C02"/>
    <w:rsid w:val="00270094"/>
    <w:rsid w:val="002748D1"/>
    <w:rsid w:val="00277DAE"/>
    <w:rsid w:val="0029459F"/>
    <w:rsid w:val="002A46B7"/>
    <w:rsid w:val="002B0001"/>
    <w:rsid w:val="002B5720"/>
    <w:rsid w:val="002C258D"/>
    <w:rsid w:val="002C660B"/>
    <w:rsid w:val="002C7A84"/>
    <w:rsid w:val="002D1A7F"/>
    <w:rsid w:val="002D5FF0"/>
    <w:rsid w:val="002F01CC"/>
    <w:rsid w:val="002F3D4E"/>
    <w:rsid w:val="002F5606"/>
    <w:rsid w:val="002F739C"/>
    <w:rsid w:val="0030059A"/>
    <w:rsid w:val="0030514B"/>
    <w:rsid w:val="0030768C"/>
    <w:rsid w:val="0033196F"/>
    <w:rsid w:val="00337868"/>
    <w:rsid w:val="00344EA6"/>
    <w:rsid w:val="00350071"/>
    <w:rsid w:val="00352BE0"/>
    <w:rsid w:val="0035622D"/>
    <w:rsid w:val="0035637B"/>
    <w:rsid w:val="00356560"/>
    <w:rsid w:val="00357A9E"/>
    <w:rsid w:val="00367CB3"/>
    <w:rsid w:val="00370813"/>
    <w:rsid w:val="003755EE"/>
    <w:rsid w:val="00377867"/>
    <w:rsid w:val="00394B61"/>
    <w:rsid w:val="003965A8"/>
    <w:rsid w:val="003A1731"/>
    <w:rsid w:val="003A2CBE"/>
    <w:rsid w:val="003A2CF7"/>
    <w:rsid w:val="003A4E3F"/>
    <w:rsid w:val="003A4F8A"/>
    <w:rsid w:val="003A6B73"/>
    <w:rsid w:val="003B0C8A"/>
    <w:rsid w:val="003C1D05"/>
    <w:rsid w:val="003C2EEF"/>
    <w:rsid w:val="003C35F4"/>
    <w:rsid w:val="003D0F29"/>
    <w:rsid w:val="003D4563"/>
    <w:rsid w:val="003D4600"/>
    <w:rsid w:val="003D5B85"/>
    <w:rsid w:val="003D5F9F"/>
    <w:rsid w:val="003E005F"/>
    <w:rsid w:val="003E3BA6"/>
    <w:rsid w:val="003E5516"/>
    <w:rsid w:val="003E65BA"/>
    <w:rsid w:val="003F4378"/>
    <w:rsid w:val="003F5516"/>
    <w:rsid w:val="0040128E"/>
    <w:rsid w:val="00402715"/>
    <w:rsid w:val="00402DFB"/>
    <w:rsid w:val="00410E8B"/>
    <w:rsid w:val="00411B9A"/>
    <w:rsid w:val="00422523"/>
    <w:rsid w:val="004246B2"/>
    <w:rsid w:val="00436657"/>
    <w:rsid w:val="004366CD"/>
    <w:rsid w:val="00437C83"/>
    <w:rsid w:val="00444D16"/>
    <w:rsid w:val="00451599"/>
    <w:rsid w:val="00456A6D"/>
    <w:rsid w:val="00463336"/>
    <w:rsid w:val="00463370"/>
    <w:rsid w:val="00464CCC"/>
    <w:rsid w:val="00465E35"/>
    <w:rsid w:val="00466A6C"/>
    <w:rsid w:val="00477143"/>
    <w:rsid w:val="004859F9"/>
    <w:rsid w:val="00496016"/>
    <w:rsid w:val="00497B95"/>
    <w:rsid w:val="004B223C"/>
    <w:rsid w:val="004B45D0"/>
    <w:rsid w:val="004B73BD"/>
    <w:rsid w:val="004C50D3"/>
    <w:rsid w:val="004E02E2"/>
    <w:rsid w:val="004F211C"/>
    <w:rsid w:val="00500C93"/>
    <w:rsid w:val="005065A3"/>
    <w:rsid w:val="00507F46"/>
    <w:rsid w:val="005113A9"/>
    <w:rsid w:val="0051500D"/>
    <w:rsid w:val="005360C8"/>
    <w:rsid w:val="00540FB2"/>
    <w:rsid w:val="00541984"/>
    <w:rsid w:val="005434C7"/>
    <w:rsid w:val="005509AC"/>
    <w:rsid w:val="00551530"/>
    <w:rsid w:val="00556AD2"/>
    <w:rsid w:val="005612A1"/>
    <w:rsid w:val="005640F7"/>
    <w:rsid w:val="00565B86"/>
    <w:rsid w:val="00580BE1"/>
    <w:rsid w:val="00585AA5"/>
    <w:rsid w:val="00593560"/>
    <w:rsid w:val="00595D20"/>
    <w:rsid w:val="00596F1C"/>
    <w:rsid w:val="005A21EC"/>
    <w:rsid w:val="005B14B7"/>
    <w:rsid w:val="005B4060"/>
    <w:rsid w:val="005C0A14"/>
    <w:rsid w:val="005D280C"/>
    <w:rsid w:val="005D2850"/>
    <w:rsid w:val="005D2B46"/>
    <w:rsid w:val="005E24AD"/>
    <w:rsid w:val="005E2873"/>
    <w:rsid w:val="005E2FA2"/>
    <w:rsid w:val="005E6B2F"/>
    <w:rsid w:val="00603397"/>
    <w:rsid w:val="00610785"/>
    <w:rsid w:val="00611CB1"/>
    <w:rsid w:val="00613786"/>
    <w:rsid w:val="00621721"/>
    <w:rsid w:val="006231D3"/>
    <w:rsid w:val="00623A06"/>
    <w:rsid w:val="0064247C"/>
    <w:rsid w:val="00643C18"/>
    <w:rsid w:val="00643C23"/>
    <w:rsid w:val="00643D24"/>
    <w:rsid w:val="0064517C"/>
    <w:rsid w:val="0064654B"/>
    <w:rsid w:val="00654704"/>
    <w:rsid w:val="00654FE2"/>
    <w:rsid w:val="0066652E"/>
    <w:rsid w:val="00666700"/>
    <w:rsid w:val="00670F87"/>
    <w:rsid w:val="006712CE"/>
    <w:rsid w:val="0067259D"/>
    <w:rsid w:val="00673EC6"/>
    <w:rsid w:val="00682F9B"/>
    <w:rsid w:val="006835B8"/>
    <w:rsid w:val="00683EA8"/>
    <w:rsid w:val="00693F8E"/>
    <w:rsid w:val="00697063"/>
    <w:rsid w:val="00697344"/>
    <w:rsid w:val="006A0C6B"/>
    <w:rsid w:val="006A300C"/>
    <w:rsid w:val="006B2491"/>
    <w:rsid w:val="006B324A"/>
    <w:rsid w:val="006B43E4"/>
    <w:rsid w:val="006B4C67"/>
    <w:rsid w:val="006C3FD2"/>
    <w:rsid w:val="006D00A9"/>
    <w:rsid w:val="006D3185"/>
    <w:rsid w:val="006D70EA"/>
    <w:rsid w:val="006F13E3"/>
    <w:rsid w:val="006F3468"/>
    <w:rsid w:val="006F7120"/>
    <w:rsid w:val="006F7CF9"/>
    <w:rsid w:val="007019D5"/>
    <w:rsid w:val="00703EEC"/>
    <w:rsid w:val="00707443"/>
    <w:rsid w:val="00733BA3"/>
    <w:rsid w:val="007408EF"/>
    <w:rsid w:val="00741DC7"/>
    <w:rsid w:val="007507BD"/>
    <w:rsid w:val="00751143"/>
    <w:rsid w:val="00755E0E"/>
    <w:rsid w:val="007574E0"/>
    <w:rsid w:val="00761951"/>
    <w:rsid w:val="00761C9C"/>
    <w:rsid w:val="00763869"/>
    <w:rsid w:val="00771C6B"/>
    <w:rsid w:val="00773048"/>
    <w:rsid w:val="00774747"/>
    <w:rsid w:val="007809A9"/>
    <w:rsid w:val="007822BF"/>
    <w:rsid w:val="00782C9C"/>
    <w:rsid w:val="00783906"/>
    <w:rsid w:val="007851C3"/>
    <w:rsid w:val="007937FD"/>
    <w:rsid w:val="007953DD"/>
    <w:rsid w:val="007A0762"/>
    <w:rsid w:val="007A3DC0"/>
    <w:rsid w:val="007A468B"/>
    <w:rsid w:val="007A689D"/>
    <w:rsid w:val="007A77E4"/>
    <w:rsid w:val="007B36D8"/>
    <w:rsid w:val="007B5879"/>
    <w:rsid w:val="007B5D58"/>
    <w:rsid w:val="007C331F"/>
    <w:rsid w:val="007C5EC3"/>
    <w:rsid w:val="007D0D24"/>
    <w:rsid w:val="007F0E4A"/>
    <w:rsid w:val="007F1362"/>
    <w:rsid w:val="007F4784"/>
    <w:rsid w:val="007F5E7F"/>
    <w:rsid w:val="007F7DBA"/>
    <w:rsid w:val="00811716"/>
    <w:rsid w:val="00813B86"/>
    <w:rsid w:val="00815D6A"/>
    <w:rsid w:val="008236B6"/>
    <w:rsid w:val="00831A33"/>
    <w:rsid w:val="00835FBC"/>
    <w:rsid w:val="00842ACF"/>
    <w:rsid w:val="00843E01"/>
    <w:rsid w:val="008451A1"/>
    <w:rsid w:val="00850C0E"/>
    <w:rsid w:val="00850D2E"/>
    <w:rsid w:val="00857347"/>
    <w:rsid w:val="00865E66"/>
    <w:rsid w:val="00867442"/>
    <w:rsid w:val="0086786F"/>
    <w:rsid w:val="00874025"/>
    <w:rsid w:val="0088566F"/>
    <w:rsid w:val="0088789A"/>
    <w:rsid w:val="008937E0"/>
    <w:rsid w:val="00893B20"/>
    <w:rsid w:val="008A106E"/>
    <w:rsid w:val="008A1AD7"/>
    <w:rsid w:val="008B383B"/>
    <w:rsid w:val="008C3DD4"/>
    <w:rsid w:val="008C3F7A"/>
    <w:rsid w:val="008C42E7"/>
    <w:rsid w:val="008C44A2"/>
    <w:rsid w:val="008D43A6"/>
    <w:rsid w:val="008D4C8C"/>
    <w:rsid w:val="008E080F"/>
    <w:rsid w:val="008E0E0D"/>
    <w:rsid w:val="008E7526"/>
    <w:rsid w:val="008E75F2"/>
    <w:rsid w:val="008F32B2"/>
    <w:rsid w:val="008F5D12"/>
    <w:rsid w:val="008F7644"/>
    <w:rsid w:val="00903E68"/>
    <w:rsid w:val="009114CE"/>
    <w:rsid w:val="009167F0"/>
    <w:rsid w:val="00922F67"/>
    <w:rsid w:val="00924278"/>
    <w:rsid w:val="00925AC4"/>
    <w:rsid w:val="00945826"/>
    <w:rsid w:val="009473AB"/>
    <w:rsid w:val="00947409"/>
    <w:rsid w:val="00947812"/>
    <w:rsid w:val="009538E7"/>
    <w:rsid w:val="00955914"/>
    <w:rsid w:val="00960794"/>
    <w:rsid w:val="009665AE"/>
    <w:rsid w:val="009742E7"/>
    <w:rsid w:val="00975E4C"/>
    <w:rsid w:val="009807BF"/>
    <w:rsid w:val="00980A2F"/>
    <w:rsid w:val="00986E38"/>
    <w:rsid w:val="00994987"/>
    <w:rsid w:val="00995834"/>
    <w:rsid w:val="009B0F74"/>
    <w:rsid w:val="009B1704"/>
    <w:rsid w:val="009B5D1C"/>
    <w:rsid w:val="009E12E3"/>
    <w:rsid w:val="009E20B3"/>
    <w:rsid w:val="009E4E35"/>
    <w:rsid w:val="009E573F"/>
    <w:rsid w:val="009E7108"/>
    <w:rsid w:val="009F07DF"/>
    <w:rsid w:val="00A06F9C"/>
    <w:rsid w:val="00A1082D"/>
    <w:rsid w:val="00A269AF"/>
    <w:rsid w:val="00A277EE"/>
    <w:rsid w:val="00A3172C"/>
    <w:rsid w:val="00A35D76"/>
    <w:rsid w:val="00A3610D"/>
    <w:rsid w:val="00A428F8"/>
    <w:rsid w:val="00A45CDD"/>
    <w:rsid w:val="00A526CB"/>
    <w:rsid w:val="00A55891"/>
    <w:rsid w:val="00A60AF0"/>
    <w:rsid w:val="00A63B91"/>
    <w:rsid w:val="00A65961"/>
    <w:rsid w:val="00A67222"/>
    <w:rsid w:val="00A70955"/>
    <w:rsid w:val="00A72D29"/>
    <w:rsid w:val="00A75520"/>
    <w:rsid w:val="00A80296"/>
    <w:rsid w:val="00A802C2"/>
    <w:rsid w:val="00A82301"/>
    <w:rsid w:val="00A82558"/>
    <w:rsid w:val="00A87D93"/>
    <w:rsid w:val="00A973EA"/>
    <w:rsid w:val="00AA1AE6"/>
    <w:rsid w:val="00AA34FC"/>
    <w:rsid w:val="00AB48B8"/>
    <w:rsid w:val="00AC6CF8"/>
    <w:rsid w:val="00AC7782"/>
    <w:rsid w:val="00AC7BD7"/>
    <w:rsid w:val="00AD0E92"/>
    <w:rsid w:val="00AD1BC8"/>
    <w:rsid w:val="00AD6F07"/>
    <w:rsid w:val="00AE5563"/>
    <w:rsid w:val="00AE762C"/>
    <w:rsid w:val="00AF3BCA"/>
    <w:rsid w:val="00B00C72"/>
    <w:rsid w:val="00B053D4"/>
    <w:rsid w:val="00B07D36"/>
    <w:rsid w:val="00B20475"/>
    <w:rsid w:val="00B214A6"/>
    <w:rsid w:val="00B356B2"/>
    <w:rsid w:val="00B36286"/>
    <w:rsid w:val="00B429C5"/>
    <w:rsid w:val="00B45ABC"/>
    <w:rsid w:val="00B46E0C"/>
    <w:rsid w:val="00B477EC"/>
    <w:rsid w:val="00B549C7"/>
    <w:rsid w:val="00B61348"/>
    <w:rsid w:val="00B62844"/>
    <w:rsid w:val="00B63BF7"/>
    <w:rsid w:val="00B76EE1"/>
    <w:rsid w:val="00B85DE1"/>
    <w:rsid w:val="00B90150"/>
    <w:rsid w:val="00B90559"/>
    <w:rsid w:val="00B97863"/>
    <w:rsid w:val="00BA07EB"/>
    <w:rsid w:val="00BA09A4"/>
    <w:rsid w:val="00BA4EAD"/>
    <w:rsid w:val="00BB0D40"/>
    <w:rsid w:val="00BB22E9"/>
    <w:rsid w:val="00BB387C"/>
    <w:rsid w:val="00BB49D9"/>
    <w:rsid w:val="00BC0391"/>
    <w:rsid w:val="00BC0F1A"/>
    <w:rsid w:val="00BC47C4"/>
    <w:rsid w:val="00BC6C1F"/>
    <w:rsid w:val="00BD1329"/>
    <w:rsid w:val="00BD7979"/>
    <w:rsid w:val="00BE6E5D"/>
    <w:rsid w:val="00C015B8"/>
    <w:rsid w:val="00C02D61"/>
    <w:rsid w:val="00C04D2E"/>
    <w:rsid w:val="00C25019"/>
    <w:rsid w:val="00C3119A"/>
    <w:rsid w:val="00C363AA"/>
    <w:rsid w:val="00C4215E"/>
    <w:rsid w:val="00C51601"/>
    <w:rsid w:val="00C53E83"/>
    <w:rsid w:val="00C55E3A"/>
    <w:rsid w:val="00C56A48"/>
    <w:rsid w:val="00C602C9"/>
    <w:rsid w:val="00C7373D"/>
    <w:rsid w:val="00C75930"/>
    <w:rsid w:val="00C82EFE"/>
    <w:rsid w:val="00C85E06"/>
    <w:rsid w:val="00C871D3"/>
    <w:rsid w:val="00C941B6"/>
    <w:rsid w:val="00C962BD"/>
    <w:rsid w:val="00C963C4"/>
    <w:rsid w:val="00C978CB"/>
    <w:rsid w:val="00CA2EE4"/>
    <w:rsid w:val="00CB14E1"/>
    <w:rsid w:val="00CB35B8"/>
    <w:rsid w:val="00CB4466"/>
    <w:rsid w:val="00CF3C2C"/>
    <w:rsid w:val="00CF4536"/>
    <w:rsid w:val="00D04F2A"/>
    <w:rsid w:val="00D11E93"/>
    <w:rsid w:val="00D14E64"/>
    <w:rsid w:val="00D15106"/>
    <w:rsid w:val="00D2035E"/>
    <w:rsid w:val="00D22F90"/>
    <w:rsid w:val="00D24777"/>
    <w:rsid w:val="00D3256E"/>
    <w:rsid w:val="00D33D2F"/>
    <w:rsid w:val="00D36E00"/>
    <w:rsid w:val="00D6065E"/>
    <w:rsid w:val="00D70F52"/>
    <w:rsid w:val="00D71302"/>
    <w:rsid w:val="00D74026"/>
    <w:rsid w:val="00DA0F66"/>
    <w:rsid w:val="00DA1F50"/>
    <w:rsid w:val="00DA34AB"/>
    <w:rsid w:val="00DA4DAD"/>
    <w:rsid w:val="00DA78F8"/>
    <w:rsid w:val="00DA7E81"/>
    <w:rsid w:val="00DB74C2"/>
    <w:rsid w:val="00DB7ED3"/>
    <w:rsid w:val="00DC038C"/>
    <w:rsid w:val="00DC1F86"/>
    <w:rsid w:val="00DC2B41"/>
    <w:rsid w:val="00DD06F9"/>
    <w:rsid w:val="00DD1FB0"/>
    <w:rsid w:val="00DE777C"/>
    <w:rsid w:val="00DF0C5C"/>
    <w:rsid w:val="00DF6505"/>
    <w:rsid w:val="00E00AAB"/>
    <w:rsid w:val="00E16CDD"/>
    <w:rsid w:val="00E2211D"/>
    <w:rsid w:val="00E37C8A"/>
    <w:rsid w:val="00E46F5D"/>
    <w:rsid w:val="00E53250"/>
    <w:rsid w:val="00E54F2D"/>
    <w:rsid w:val="00E56B48"/>
    <w:rsid w:val="00E60116"/>
    <w:rsid w:val="00E652C7"/>
    <w:rsid w:val="00E67D08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B64D5"/>
    <w:rsid w:val="00EC57DD"/>
    <w:rsid w:val="00EF1B45"/>
    <w:rsid w:val="00EF2BE2"/>
    <w:rsid w:val="00F134AD"/>
    <w:rsid w:val="00F16768"/>
    <w:rsid w:val="00F32B92"/>
    <w:rsid w:val="00F42F8E"/>
    <w:rsid w:val="00F46140"/>
    <w:rsid w:val="00F57A78"/>
    <w:rsid w:val="00F60A23"/>
    <w:rsid w:val="00F747C0"/>
    <w:rsid w:val="00F86390"/>
    <w:rsid w:val="00F935AB"/>
    <w:rsid w:val="00F95663"/>
    <w:rsid w:val="00F97481"/>
    <w:rsid w:val="00FA17A9"/>
    <w:rsid w:val="00FA4EB3"/>
    <w:rsid w:val="00FA676B"/>
    <w:rsid w:val="00FB08AB"/>
    <w:rsid w:val="00FB7C71"/>
    <w:rsid w:val="00FC7686"/>
    <w:rsid w:val="00FD0266"/>
    <w:rsid w:val="00FE1041"/>
    <w:rsid w:val="00FE2BF0"/>
    <w:rsid w:val="00FE4907"/>
    <w:rsid w:val="00FF405F"/>
    <w:rsid w:val="00FF42D4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638" TargetMode="External"/><Relationship Id="rId13" Type="http://schemas.openxmlformats.org/officeDocument/2006/relationships/hyperlink" Target="https://www.nice.org.uk/guidance/indevelopment/gid-ta114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46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29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63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7564</Characters>
  <Application>Microsoft Office Word</Application>
  <DocSecurity>0</DocSecurity>
  <Lines>166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2026-04-20T14:51:00Z</dcterms:created>
  <dcterms:modified xsi:type="dcterms:W3CDTF">2026-04-20T14:51:00Z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2026-04-20T14:51:21Z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f4c7db8c-d15f-4af7-8956-5a0210ef8b66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