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23B8" w:rsidR="009E122A" w:rsidP="528410B4" w:rsidRDefault="68E15638" w14:paraId="2C90AEB7" w14:textId="3155C06A">
      <w:pPr>
        <w:pStyle w:val="Heading1"/>
        <w:spacing w:before="0" w:after="0" w:line="240" w:lineRule="auto"/>
        <w:jc w:val="center"/>
        <w:rPr>
          <w:rFonts w:ascii="Arial" w:hAnsi="Arial" w:eastAsia="Arial" w:cs="Arial"/>
          <w:b/>
          <w:bCs/>
          <w:color w:val="000000" w:themeColor="text1"/>
          <w:sz w:val="22"/>
          <w:szCs w:val="22"/>
        </w:rPr>
      </w:pPr>
      <w:r w:rsidRPr="005123B8">
        <w:rPr>
          <w:rFonts w:ascii="Arial" w:hAnsi="Arial" w:eastAsia="Arial" w:cs="Arial"/>
          <w:b/>
          <w:bCs/>
          <w:color w:val="000000" w:themeColor="text1"/>
          <w:sz w:val="22"/>
          <w:szCs w:val="22"/>
          <w:lang w:val="en-GB"/>
        </w:rPr>
        <w:t>NATIONAL INSTITUTE FOR HEALTH AND CARE EXCELLENCE</w:t>
      </w:r>
    </w:p>
    <w:p w:rsidRPr="005123B8" w:rsidR="009E122A" w:rsidP="39A7F92C" w:rsidRDefault="009E122A" w14:paraId="134F93AD" w14:textId="3369B43A">
      <w:pPr>
        <w:rPr>
          <w:rFonts w:ascii="Arial" w:hAnsi="Arial" w:eastAsia="Arial" w:cs="Arial"/>
          <w:color w:val="000000" w:themeColor="text1"/>
          <w:sz w:val="22"/>
          <w:szCs w:val="22"/>
        </w:rPr>
      </w:pPr>
    </w:p>
    <w:p w:rsidRPr="005123B8" w:rsidR="009E122A" w:rsidP="39A7F92C" w:rsidRDefault="68E15638" w14:paraId="0BABC07A" w14:textId="5D9D14E5">
      <w:pPr>
        <w:pStyle w:val="Title"/>
        <w:spacing w:after="0"/>
        <w:jc w:val="center"/>
        <w:rPr>
          <w:rFonts w:ascii="Arial" w:hAnsi="Arial" w:eastAsia="Arial" w:cs="Arial"/>
          <w:b/>
          <w:bCs/>
          <w:color w:val="000000" w:themeColor="text1"/>
          <w:sz w:val="24"/>
          <w:szCs w:val="24"/>
        </w:rPr>
      </w:pPr>
      <w:r w:rsidRPr="005123B8">
        <w:rPr>
          <w:rFonts w:ascii="Arial" w:hAnsi="Arial" w:eastAsia="Arial" w:cs="Arial"/>
          <w:b/>
          <w:bCs/>
          <w:color w:val="000000" w:themeColor="text1"/>
          <w:sz w:val="24"/>
          <w:szCs w:val="24"/>
          <w:lang w:val="en-GB"/>
        </w:rPr>
        <w:t>HealthTech</w:t>
      </w:r>
      <w:r w:rsidRPr="005123B8" w:rsidR="000A398A">
        <w:rPr>
          <w:rFonts w:ascii="Arial" w:hAnsi="Arial" w:eastAsia="Arial" w:cs="Arial"/>
          <w:b/>
          <w:bCs/>
          <w:color w:val="000000" w:themeColor="text1"/>
          <w:sz w:val="24"/>
          <w:szCs w:val="24"/>
          <w:lang w:val="en-GB"/>
        </w:rPr>
        <w:t xml:space="preserve"> Programme</w:t>
      </w:r>
    </w:p>
    <w:p w:rsidRPr="005123B8" w:rsidR="009E122A" w:rsidP="39A7F92C" w:rsidRDefault="009E122A" w14:paraId="10FF00B7" w14:textId="0A1AB170">
      <w:pPr>
        <w:keepNext/>
        <w:spacing w:after="0" w:line="240" w:lineRule="auto"/>
        <w:jc w:val="center"/>
        <w:rPr>
          <w:rFonts w:ascii="Arial" w:hAnsi="Arial" w:eastAsia="Arial" w:cs="Arial"/>
          <w:b/>
          <w:bCs/>
          <w:color w:val="000000" w:themeColor="text1"/>
          <w:sz w:val="18"/>
          <w:szCs w:val="18"/>
        </w:rPr>
      </w:pPr>
    </w:p>
    <w:p w:rsidRPr="005123B8" w:rsidR="009E122A" w:rsidP="39A7F92C" w:rsidRDefault="009B23C3" w14:paraId="20939F7F" w14:textId="5F6F5844">
      <w:pPr>
        <w:keepNext/>
        <w:spacing w:after="0" w:line="240" w:lineRule="auto"/>
        <w:jc w:val="center"/>
        <w:rPr>
          <w:rFonts w:ascii="Arial" w:hAnsi="Arial" w:eastAsia="Arial" w:cs="Arial"/>
          <w:b/>
          <w:bCs/>
          <w:color w:val="000000" w:themeColor="text1"/>
        </w:rPr>
      </w:pPr>
      <w:sdt>
        <w:sdtPr>
          <w:rPr>
            <w:rFonts w:ascii="Arial" w:hAnsi="Arial" w:eastAsia="Arial" w:cs="Arial"/>
            <w:b/>
            <w:bCs/>
            <w:color w:val="000000" w:themeColor="text1"/>
            <w:lang w:val="en-GB"/>
          </w:rPr>
          <w:id w:val="202991682"/>
          <w:placeholder>
            <w:docPart w:val="359C61333A3145DC8D20F44C327DABC8"/>
          </w:placeholder>
          <w:dropDownList>
            <w:listItem w:value="Choose an item."/>
            <w:listItem w:displayText="Medical Technologies Advisory Committee (MTAC)" w:value="Medical Technologies Advisory Committee (MTAC)"/>
            <w:listItem w:displayText="Diagnostics Advisory Committee (DAC)" w:value="Diagnostics Advisory Committee (DAC)"/>
            <w:listItem w:displayText="Interventional Procedures Advisory Committee (IPAC)" w:value="Interventional Procedures Advisory Committee (IPAC)"/>
          </w:dropDownList>
        </w:sdtPr>
        <w:sdtEndPr/>
        <w:sdtContent>
          <w:r w:rsidRPr="005123B8" w:rsidR="00AB057B">
            <w:rPr>
              <w:rFonts w:ascii="Arial" w:hAnsi="Arial" w:eastAsia="Arial" w:cs="Arial"/>
              <w:b/>
              <w:bCs/>
              <w:color w:val="000000" w:themeColor="text1"/>
              <w:lang w:val="en-GB"/>
            </w:rPr>
            <w:t>Interventional Procedures Advisory Committee (IPAC)</w:t>
          </w:r>
        </w:sdtContent>
      </w:sdt>
      <w:r w:rsidRPr="005123B8" w:rsidR="68E15638">
        <w:rPr>
          <w:rFonts w:ascii="Arial" w:hAnsi="Arial" w:eastAsia="Arial" w:cs="Arial"/>
          <w:b/>
          <w:bCs/>
          <w:color w:val="000000" w:themeColor="text1"/>
          <w:lang w:val="en-GB"/>
        </w:rPr>
        <w:t xml:space="preserve">  meeting minutes</w:t>
      </w:r>
    </w:p>
    <w:p w:rsidRPr="005123B8" w:rsidR="009E122A" w:rsidP="39A7F92C" w:rsidRDefault="009E122A" w14:paraId="29086F26" w14:textId="506E4AAC">
      <w:pPr>
        <w:tabs>
          <w:tab w:val="left" w:pos="4111"/>
        </w:tabs>
        <w:spacing w:after="0" w:line="240" w:lineRule="auto"/>
        <w:rPr>
          <w:rFonts w:ascii="Arial" w:hAnsi="Arial" w:eastAsia="Arial" w:cs="Arial"/>
          <w:color w:val="000000" w:themeColor="text1"/>
          <w:sz w:val="22"/>
          <w:szCs w:val="22"/>
        </w:rPr>
      </w:pPr>
    </w:p>
    <w:p w:rsidRPr="009B23C3" w:rsidR="009E122A" w:rsidP="39A7F92C" w:rsidRDefault="68E15638" w14:paraId="57A2965C" w14:textId="06D84FD5">
      <w:pPr>
        <w:pStyle w:val="Paragraphnonumbers"/>
        <w:spacing w:after="0" w:line="240" w:lineRule="auto"/>
        <w:rPr>
          <w:rFonts w:eastAsia="Arial"/>
          <w:color w:val="000000" w:themeColor="text1"/>
        </w:rPr>
      </w:pPr>
      <w:r w:rsidRPr="6D991ED0" w:rsidR="68E15638">
        <w:rPr>
          <w:rFonts w:eastAsia="Arial"/>
          <w:b w:val="1"/>
          <w:bCs w:val="1"/>
          <w:color w:val="000000" w:themeColor="text1" w:themeTint="FF" w:themeShade="FF"/>
          <w:lang w:val="en-GB"/>
        </w:rPr>
        <w:t>Minutes:</w:t>
      </w:r>
      <w:r>
        <w:tab/>
      </w:r>
      <w:r w:rsidRPr="6D991ED0" w:rsidR="50162FA1">
        <w:rPr>
          <w:rFonts w:eastAsia="Arial"/>
          <w:color w:val="000000" w:themeColor="text1" w:themeTint="FF" w:themeShade="FF"/>
          <w:lang w:val="en-GB"/>
        </w:rPr>
        <w:t>C</w:t>
      </w:r>
      <w:r w:rsidRPr="6D991ED0" w:rsidR="68E15638">
        <w:rPr>
          <w:rFonts w:eastAsia="Arial"/>
          <w:color w:val="000000" w:themeColor="text1" w:themeTint="FF" w:themeShade="FF"/>
          <w:lang w:val="en-GB"/>
        </w:rPr>
        <w:t>onfirmed</w:t>
      </w:r>
    </w:p>
    <w:p w:rsidRPr="009B23C3" w:rsidR="009E122A" w:rsidP="39A7F92C" w:rsidRDefault="009E122A" w14:paraId="5F4D3F95" w14:textId="1F6B04AD">
      <w:pPr>
        <w:tabs>
          <w:tab w:val="left" w:pos="4111"/>
        </w:tabs>
        <w:spacing w:after="0" w:line="240" w:lineRule="auto"/>
        <w:rPr>
          <w:rFonts w:ascii="Arial" w:hAnsi="Arial" w:eastAsia="Arial" w:cs="Arial"/>
          <w:color w:val="000000" w:themeColor="text1"/>
        </w:rPr>
      </w:pPr>
    </w:p>
    <w:p w:rsidRPr="009B23C3" w:rsidR="009E122A" w:rsidP="39A7F92C" w:rsidRDefault="68E15638" w14:paraId="2B1FA045" w14:textId="1B6D0ECC">
      <w:pPr>
        <w:pStyle w:val="Paragraphnonumbers"/>
        <w:spacing w:after="0" w:line="240" w:lineRule="auto"/>
        <w:rPr>
          <w:rFonts w:eastAsia="Arial"/>
          <w:color w:val="000000" w:themeColor="text1"/>
        </w:rPr>
      </w:pPr>
      <w:r w:rsidRPr="009B23C3">
        <w:rPr>
          <w:rFonts w:eastAsia="Arial"/>
          <w:b/>
          <w:bCs/>
          <w:color w:val="000000" w:themeColor="text1"/>
          <w:lang w:val="en-GB"/>
        </w:rPr>
        <w:t>Date and time:</w:t>
      </w:r>
      <w:r w:rsidRPr="005123B8" w:rsidR="009E122A">
        <w:tab/>
      </w:r>
      <w:r w:rsidRPr="009B23C3" w:rsidR="00AB057B">
        <w:rPr>
          <w:rFonts w:eastAsia="Arial"/>
          <w:color w:val="000000" w:themeColor="text1"/>
          <w:lang w:val="en-GB"/>
        </w:rPr>
        <w:t>Thursday 22</w:t>
      </w:r>
      <w:r w:rsidRPr="009B23C3" w:rsidR="00AB057B">
        <w:rPr>
          <w:rFonts w:eastAsia="Arial"/>
          <w:color w:val="000000" w:themeColor="text1"/>
          <w:vertAlign w:val="superscript"/>
          <w:lang w:val="en-GB"/>
        </w:rPr>
        <w:t>nd</w:t>
      </w:r>
      <w:r w:rsidRPr="009B23C3" w:rsidR="00AB057B">
        <w:rPr>
          <w:rFonts w:eastAsia="Arial"/>
          <w:color w:val="000000" w:themeColor="text1"/>
          <w:lang w:val="en-GB"/>
        </w:rPr>
        <w:t xml:space="preserve"> January</w:t>
      </w:r>
      <w:r w:rsidRPr="009B23C3" w:rsidR="00AF07DD">
        <w:rPr>
          <w:rFonts w:eastAsia="Arial"/>
          <w:color w:val="000000" w:themeColor="text1"/>
          <w:lang w:val="en-GB"/>
        </w:rPr>
        <w:t xml:space="preserve"> 2026</w:t>
      </w:r>
    </w:p>
    <w:p w:rsidRPr="009B23C3" w:rsidR="009E122A" w:rsidP="39A7F92C" w:rsidRDefault="009E122A" w14:paraId="69921D1D" w14:textId="193888A9">
      <w:pPr>
        <w:tabs>
          <w:tab w:val="left" w:pos="4111"/>
        </w:tabs>
        <w:spacing w:after="0" w:line="240" w:lineRule="auto"/>
        <w:rPr>
          <w:rFonts w:ascii="Arial" w:hAnsi="Arial" w:eastAsia="Arial" w:cs="Arial"/>
          <w:color w:val="000000" w:themeColor="text1"/>
        </w:rPr>
      </w:pPr>
    </w:p>
    <w:p w:rsidRPr="005123B8" w:rsidR="009E122A" w:rsidP="39A7F92C" w:rsidRDefault="68E15638" w14:paraId="602C9940" w14:textId="56F337C9">
      <w:pPr>
        <w:pStyle w:val="Paragraphnonumbers"/>
        <w:spacing w:after="0" w:line="240" w:lineRule="auto"/>
      </w:pPr>
      <w:r w:rsidRPr="009B23C3">
        <w:rPr>
          <w:rFonts w:eastAsia="Arial"/>
          <w:b/>
          <w:bCs/>
          <w:color w:val="000000" w:themeColor="text1"/>
          <w:lang w:val="en-GB"/>
        </w:rPr>
        <w:t>Location:</w:t>
      </w:r>
      <w:r w:rsidRPr="005123B8" w:rsidR="009E122A">
        <w:tab/>
      </w:r>
      <w:sdt>
        <w:sdtPr>
          <w:id w:val="120734978"/>
          <w:placeholder>
            <w:docPart w:val="67E56486DA1846D2A6A075601348D381"/>
          </w:placeholder>
          <w:dropDownList>
            <w:listItem w:value="Choose an item."/>
            <w:listItem w:displayText="Via Zoom" w:value="Via Zoom"/>
            <w:listItem w:displayText="Hybrid meeting" w:value="Hybrid meeting"/>
          </w:dropDownList>
        </w:sdtPr>
        <w:sdtEndPr/>
        <w:sdtContent>
          <w:r w:rsidRPr="005123B8" w:rsidR="00AB057B">
            <w:t>Via Zoom</w:t>
          </w:r>
        </w:sdtContent>
      </w:sdt>
    </w:p>
    <w:p w:rsidRPr="005123B8" w:rsidR="00E07786" w:rsidP="39A7F92C" w:rsidRDefault="00E07786" w14:paraId="1E699106" w14:textId="77777777">
      <w:pPr>
        <w:pStyle w:val="Paragraphnonumbers"/>
        <w:spacing w:after="0" w:line="240" w:lineRule="auto"/>
      </w:pPr>
    </w:p>
    <w:p w:rsidRPr="005123B8" w:rsidR="00E07786" w:rsidP="39A7F92C" w:rsidRDefault="00E07786" w14:paraId="747D0409" w14:textId="77777777">
      <w:pPr>
        <w:pStyle w:val="Paragraphnonumbers"/>
        <w:spacing w:after="0" w:line="240" w:lineRule="auto"/>
        <w:rPr>
          <w:rFonts w:eastAsia="Arial"/>
          <w:color w:val="000000" w:themeColor="text1"/>
          <w:sz w:val="22"/>
          <w:szCs w:val="22"/>
        </w:rPr>
      </w:pPr>
    </w:p>
    <w:p w:rsidRPr="005123B8" w:rsidR="009E122A" w:rsidRDefault="00D03C53" w14:paraId="2C078E63" w14:textId="08452C24">
      <w:pPr>
        <w:rPr>
          <w:rFonts w:ascii="Arial" w:hAnsi="Arial" w:cs="Arial"/>
          <w:b/>
          <w:bCs/>
          <w:lang w:val="en-GB"/>
        </w:rPr>
      </w:pPr>
      <w:r w:rsidRPr="005123B8">
        <w:rPr>
          <w:rFonts w:ascii="Arial" w:hAnsi="Arial" w:cs="Arial"/>
          <w:b/>
          <w:bCs/>
          <w:lang w:val="en-GB"/>
        </w:rPr>
        <w:t>Attendees  </w:t>
      </w:r>
    </w:p>
    <w:tbl>
      <w:tblPr>
        <w:tblStyle w:val="TableGridLight"/>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921"/>
        <w:gridCol w:w="3429"/>
      </w:tblGrid>
      <w:tr w:rsidRPr="005123B8" w:rsidR="00F37ACB" w:rsidTr="2FDE6157" w14:paraId="771DDBE1" w14:textId="77777777">
        <w:tc>
          <w:tcPr>
            <w:tcW w:w="9350" w:type="dxa"/>
            <w:gridSpan w:val="2"/>
          </w:tcPr>
          <w:p w:rsidRPr="005123B8" w:rsidR="00F37ACB" w:rsidP="00F37ACB" w:rsidRDefault="00F37ACB" w14:paraId="7F143E1C" w14:textId="7546185F">
            <w:pPr>
              <w:rPr>
                <w:rStyle w:val="normaltextrun"/>
                <w:rFonts w:ascii="Arial" w:hAnsi="Arial" w:cs="Arial"/>
                <w:b/>
                <w:bCs/>
                <w:lang w:val="en-GB"/>
              </w:rPr>
            </w:pPr>
            <w:r w:rsidRPr="005123B8">
              <w:rPr>
                <w:rFonts w:ascii="Arial" w:hAnsi="Arial" w:cs="Arial"/>
                <w:b/>
                <w:bCs/>
                <w:lang w:val="en-GB"/>
              </w:rPr>
              <w:t>Committee members present </w:t>
            </w:r>
          </w:p>
        </w:tc>
      </w:tr>
      <w:tr w:rsidRPr="005123B8" w:rsidR="00F37ACB" w:rsidTr="2FDE6157" w14:paraId="12F11B56" w14:textId="77777777">
        <w:tc>
          <w:tcPr>
            <w:tcW w:w="5921" w:type="dxa"/>
          </w:tcPr>
          <w:p w:rsidRPr="005123B8" w:rsidR="00F37ACB" w:rsidP="00F37ACB" w:rsidRDefault="5799101A" w14:paraId="17C23334" w14:textId="6DA16EF8">
            <w:pPr>
              <w:rPr>
                <w:rFonts w:ascii="Arial" w:hAnsi="Arial" w:cs="Arial"/>
                <w:color w:val="000000"/>
                <w:sz w:val="22"/>
                <w:szCs w:val="22"/>
              </w:rPr>
            </w:pPr>
            <w:r w:rsidRPr="005123B8">
              <w:rPr>
                <w:rFonts w:ascii="Arial" w:hAnsi="Arial" w:cs="Arial"/>
                <w:color w:val="000000" w:themeColor="text1"/>
                <w:sz w:val="22"/>
                <w:szCs w:val="22"/>
              </w:rPr>
              <w:t>Rick Body</w:t>
            </w:r>
            <w:r w:rsidRPr="005123B8" w:rsidR="78EFEA45">
              <w:rPr>
                <w:rFonts w:ascii="Arial" w:hAnsi="Arial" w:cs="Arial"/>
                <w:color w:val="000000" w:themeColor="text1"/>
                <w:sz w:val="22"/>
                <w:szCs w:val="22"/>
              </w:rPr>
              <w:t>,</w:t>
            </w:r>
            <w:r w:rsidRPr="005123B8" w:rsidR="09D07475">
              <w:rPr>
                <w:rFonts w:ascii="Arial" w:hAnsi="Arial" w:cs="Arial"/>
                <w:color w:val="000000" w:themeColor="text1"/>
                <w:sz w:val="22"/>
                <w:szCs w:val="22"/>
              </w:rPr>
              <w:t xml:space="preserve"> </w:t>
            </w:r>
            <w:r w:rsidRPr="005123B8" w:rsidR="02196B07">
              <w:rPr>
                <w:rFonts w:ascii="Arial" w:hAnsi="Arial" w:cs="Arial"/>
                <w:color w:val="000000" w:themeColor="text1"/>
                <w:sz w:val="22"/>
                <w:szCs w:val="22"/>
              </w:rPr>
              <w:t>C</w:t>
            </w:r>
            <w:r w:rsidRPr="005123B8" w:rsidR="09D07475">
              <w:rPr>
                <w:rFonts w:ascii="Arial" w:hAnsi="Arial" w:cs="Arial"/>
                <w:color w:val="000000" w:themeColor="text1"/>
                <w:sz w:val="22"/>
                <w:szCs w:val="22"/>
              </w:rPr>
              <w:t>hair</w:t>
            </w:r>
          </w:p>
        </w:tc>
        <w:tc>
          <w:tcPr>
            <w:tcW w:w="3429" w:type="dxa"/>
          </w:tcPr>
          <w:p w:rsidRPr="005123B8" w:rsidR="00F37ACB" w:rsidP="00F37ACB" w:rsidRDefault="00F37ACB" w14:paraId="10331674" w14:textId="1919CFCF">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F37ACB" w:rsidTr="2FDE6157" w14:paraId="03C36254" w14:textId="77777777">
        <w:tc>
          <w:tcPr>
            <w:tcW w:w="5921" w:type="dxa"/>
          </w:tcPr>
          <w:p w:rsidRPr="005123B8" w:rsidR="00F37ACB" w:rsidP="00F37ACB" w:rsidRDefault="5799101A" w14:paraId="53808BB2" w14:textId="351AD243">
            <w:pPr>
              <w:rPr>
                <w:rFonts w:ascii="Arial" w:hAnsi="Arial" w:cs="Arial"/>
                <w:color w:val="000000"/>
                <w:sz w:val="22"/>
                <w:szCs w:val="22"/>
              </w:rPr>
            </w:pPr>
            <w:r w:rsidRPr="005123B8">
              <w:rPr>
                <w:rFonts w:ascii="Arial" w:hAnsi="Arial" w:cs="Arial"/>
                <w:color w:val="000000" w:themeColor="text1"/>
                <w:sz w:val="22"/>
                <w:szCs w:val="22"/>
              </w:rPr>
              <w:t>Simon Bach</w:t>
            </w:r>
            <w:r w:rsidRPr="005123B8" w:rsidR="3E1E52BE">
              <w:rPr>
                <w:rFonts w:ascii="Arial" w:hAnsi="Arial" w:cs="Arial"/>
                <w:color w:val="000000" w:themeColor="text1"/>
                <w:sz w:val="22"/>
                <w:szCs w:val="22"/>
              </w:rPr>
              <w:t>,</w:t>
            </w:r>
            <w:r w:rsidRPr="005123B8" w:rsidR="1E87AFED">
              <w:rPr>
                <w:rFonts w:ascii="Arial" w:hAnsi="Arial" w:cs="Arial"/>
                <w:color w:val="000000" w:themeColor="text1"/>
                <w:sz w:val="22"/>
                <w:szCs w:val="22"/>
              </w:rPr>
              <w:t xml:space="preserve"> </w:t>
            </w:r>
            <w:r w:rsidRPr="005123B8" w:rsidR="003920DB">
              <w:rPr>
                <w:rFonts w:ascii="Arial" w:hAnsi="Arial" w:cs="Arial"/>
                <w:color w:val="000000" w:themeColor="text1"/>
                <w:sz w:val="22"/>
                <w:szCs w:val="22"/>
              </w:rPr>
              <w:t>Vice-Chair</w:t>
            </w:r>
          </w:p>
        </w:tc>
        <w:tc>
          <w:tcPr>
            <w:tcW w:w="3429" w:type="dxa"/>
          </w:tcPr>
          <w:p w:rsidRPr="005123B8" w:rsidR="00F37ACB" w:rsidP="00F37ACB" w:rsidRDefault="00F37ACB" w14:paraId="057C11CC" w14:textId="2E157F00">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F37ACB" w:rsidTr="2FDE6157" w14:paraId="4875AC88" w14:textId="77777777">
        <w:tc>
          <w:tcPr>
            <w:tcW w:w="5921" w:type="dxa"/>
          </w:tcPr>
          <w:p w:rsidRPr="005123B8" w:rsidR="00F37ACB" w:rsidP="00F37ACB" w:rsidRDefault="00AB057B" w14:paraId="799FF239" w14:textId="463E02D8">
            <w:pPr>
              <w:rPr>
                <w:rFonts w:ascii="Arial" w:hAnsi="Arial" w:cs="Arial"/>
                <w:color w:val="000000"/>
                <w:sz w:val="22"/>
                <w:szCs w:val="22"/>
              </w:rPr>
            </w:pPr>
            <w:r w:rsidRPr="005123B8">
              <w:rPr>
                <w:rFonts w:ascii="Arial" w:hAnsi="Arial" w:cs="Arial"/>
                <w:color w:val="000000"/>
                <w:sz w:val="22"/>
                <w:szCs w:val="22"/>
              </w:rPr>
              <w:t>Angus McNair</w:t>
            </w:r>
          </w:p>
        </w:tc>
        <w:tc>
          <w:tcPr>
            <w:tcW w:w="3429" w:type="dxa"/>
          </w:tcPr>
          <w:p w:rsidRPr="005123B8" w:rsidR="00F37ACB" w:rsidP="00F37ACB" w:rsidRDefault="00F37ACB" w14:paraId="081C8061" w14:textId="09B5EEE8">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F37ACB" w:rsidTr="2FDE6157" w14:paraId="125A3761" w14:textId="77777777">
        <w:tc>
          <w:tcPr>
            <w:tcW w:w="5921" w:type="dxa"/>
          </w:tcPr>
          <w:p w:rsidRPr="005123B8" w:rsidR="00F37ACB" w:rsidP="00F37ACB" w:rsidRDefault="00AB057B" w14:paraId="6568A616" w14:textId="013E187C">
            <w:pPr>
              <w:rPr>
                <w:rFonts w:ascii="Arial" w:hAnsi="Arial" w:cs="Arial"/>
                <w:color w:val="000000"/>
                <w:sz w:val="22"/>
                <w:szCs w:val="22"/>
              </w:rPr>
            </w:pPr>
            <w:r w:rsidRPr="005123B8">
              <w:rPr>
                <w:rFonts w:ascii="Arial" w:hAnsi="Arial" w:cs="Arial"/>
                <w:color w:val="000000"/>
                <w:sz w:val="22"/>
                <w:szCs w:val="22"/>
              </w:rPr>
              <w:t>Augusto Azuara-Blanco</w:t>
            </w:r>
          </w:p>
        </w:tc>
        <w:tc>
          <w:tcPr>
            <w:tcW w:w="3429" w:type="dxa"/>
          </w:tcPr>
          <w:p w:rsidRPr="005123B8" w:rsidR="00F37ACB" w:rsidP="00F37ACB" w:rsidRDefault="00F37ACB" w14:paraId="7AB87B2C" w14:textId="239AEDD5">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F37ACB" w:rsidTr="2FDE6157" w14:paraId="6E3804C0" w14:textId="77777777">
        <w:tc>
          <w:tcPr>
            <w:tcW w:w="5921" w:type="dxa"/>
          </w:tcPr>
          <w:p w:rsidRPr="005123B8" w:rsidR="00F37ACB" w:rsidP="00F37ACB" w:rsidRDefault="00AB057B" w14:paraId="2A0B4966" w14:textId="454849A5">
            <w:pPr>
              <w:rPr>
                <w:rFonts w:ascii="Arial" w:hAnsi="Arial" w:cs="Arial"/>
                <w:color w:val="000000"/>
                <w:sz w:val="22"/>
                <w:szCs w:val="22"/>
              </w:rPr>
            </w:pPr>
            <w:r w:rsidRPr="005123B8">
              <w:rPr>
                <w:rFonts w:ascii="Arial" w:hAnsi="Arial" w:cs="Arial"/>
                <w:color w:val="000000"/>
                <w:sz w:val="22"/>
                <w:szCs w:val="22"/>
              </w:rPr>
              <w:t>Christopher Adams</w:t>
            </w:r>
          </w:p>
        </w:tc>
        <w:tc>
          <w:tcPr>
            <w:tcW w:w="3429" w:type="dxa"/>
          </w:tcPr>
          <w:p w:rsidRPr="005123B8" w:rsidR="00F37ACB" w:rsidP="00F37ACB" w:rsidRDefault="00F37ACB" w14:paraId="0E0B9AA3" w14:textId="09A2DD06">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F37ACB" w:rsidTr="2FDE6157" w14:paraId="1A509B6C" w14:textId="77777777">
        <w:tc>
          <w:tcPr>
            <w:tcW w:w="5921" w:type="dxa"/>
          </w:tcPr>
          <w:p w:rsidRPr="005123B8" w:rsidR="00F37ACB" w:rsidP="00F37ACB" w:rsidRDefault="00AB057B" w14:paraId="761B3A06" w14:textId="34A8A82B">
            <w:pPr>
              <w:rPr>
                <w:rFonts w:ascii="Arial" w:hAnsi="Arial" w:cs="Arial"/>
                <w:color w:val="000000"/>
                <w:sz w:val="22"/>
                <w:szCs w:val="22"/>
              </w:rPr>
            </w:pPr>
            <w:r w:rsidRPr="005123B8">
              <w:rPr>
                <w:rFonts w:ascii="Arial" w:hAnsi="Arial" w:cs="Arial"/>
                <w:color w:val="000000"/>
                <w:sz w:val="22"/>
                <w:szCs w:val="22"/>
              </w:rPr>
              <w:t>Conrad Harrison</w:t>
            </w:r>
          </w:p>
        </w:tc>
        <w:tc>
          <w:tcPr>
            <w:tcW w:w="3429" w:type="dxa"/>
          </w:tcPr>
          <w:p w:rsidRPr="005123B8" w:rsidR="00F37ACB" w:rsidP="00F37ACB" w:rsidRDefault="00F37ACB" w14:paraId="0D8DF730" w14:textId="4805DE16">
            <w:pPr>
              <w:rPr>
                <w:rFonts w:ascii="Arial" w:hAnsi="Arial" w:cs="Arial"/>
              </w:rPr>
            </w:pPr>
            <w:r w:rsidRPr="005123B8">
              <w:rPr>
                <w:rStyle w:val="normaltextrun"/>
                <w:rFonts w:ascii="Arial" w:hAnsi="Arial" w:cs="Arial"/>
                <w:sz w:val="22"/>
                <w:szCs w:val="22"/>
              </w:rPr>
              <w:t>Present for all items </w:t>
            </w:r>
            <w:r w:rsidRPr="005123B8">
              <w:rPr>
                <w:rStyle w:val="eop"/>
                <w:rFonts w:ascii="Arial" w:hAnsi="Arial" w:cs="Arial"/>
                <w:sz w:val="22"/>
                <w:szCs w:val="22"/>
              </w:rPr>
              <w:t> </w:t>
            </w:r>
          </w:p>
        </w:tc>
      </w:tr>
      <w:tr w:rsidRPr="005123B8" w:rsidR="00F37ACB" w:rsidTr="2FDE6157" w14:paraId="56AA5F01" w14:textId="77777777">
        <w:tc>
          <w:tcPr>
            <w:tcW w:w="5921" w:type="dxa"/>
          </w:tcPr>
          <w:p w:rsidRPr="005123B8" w:rsidR="00F37ACB" w:rsidP="00F37ACB" w:rsidRDefault="00AB057B" w14:paraId="21672D71" w14:textId="117445DB">
            <w:pPr>
              <w:rPr>
                <w:rFonts w:ascii="Arial" w:hAnsi="Arial" w:cs="Arial"/>
                <w:color w:val="000000"/>
                <w:sz w:val="22"/>
                <w:szCs w:val="22"/>
              </w:rPr>
            </w:pPr>
            <w:r w:rsidRPr="005123B8">
              <w:rPr>
                <w:rFonts w:ascii="Arial" w:hAnsi="Arial" w:cs="Arial"/>
                <w:color w:val="000000"/>
                <w:sz w:val="22"/>
                <w:szCs w:val="22"/>
              </w:rPr>
              <w:t>Dawn Lee</w:t>
            </w:r>
          </w:p>
        </w:tc>
        <w:tc>
          <w:tcPr>
            <w:tcW w:w="3429" w:type="dxa"/>
          </w:tcPr>
          <w:p w:rsidRPr="005123B8" w:rsidR="00F37ACB" w:rsidP="00F37ACB" w:rsidRDefault="00F37ACB" w14:paraId="0E470C2A" w14:textId="2425C098">
            <w:pPr>
              <w:rPr>
                <w:rFonts w:ascii="Arial" w:hAnsi="Arial" w:cs="Arial"/>
              </w:rPr>
            </w:pPr>
            <w:r w:rsidRPr="005123B8">
              <w:rPr>
                <w:rStyle w:val="normaltextrun"/>
                <w:rFonts w:ascii="Arial" w:hAnsi="Arial" w:cs="Arial"/>
                <w:sz w:val="22"/>
                <w:szCs w:val="22"/>
              </w:rPr>
              <w:t>Present for all items </w:t>
            </w:r>
            <w:r w:rsidRPr="005123B8">
              <w:rPr>
                <w:rStyle w:val="eop"/>
                <w:rFonts w:ascii="Arial" w:hAnsi="Arial" w:cs="Arial"/>
                <w:sz w:val="22"/>
                <w:szCs w:val="22"/>
              </w:rPr>
              <w:t> </w:t>
            </w:r>
          </w:p>
        </w:tc>
      </w:tr>
      <w:tr w:rsidRPr="005123B8" w:rsidR="00F37ACB" w:rsidTr="2FDE6157" w14:paraId="7355BCD4" w14:textId="77777777">
        <w:tc>
          <w:tcPr>
            <w:tcW w:w="5921" w:type="dxa"/>
          </w:tcPr>
          <w:p w:rsidRPr="005123B8" w:rsidR="00F37ACB" w:rsidP="00F37ACB" w:rsidRDefault="00AB057B" w14:paraId="610B8898" w14:textId="375D4D89">
            <w:pPr>
              <w:rPr>
                <w:rFonts w:ascii="Arial" w:hAnsi="Arial" w:cs="Arial"/>
                <w:color w:val="000000"/>
                <w:sz w:val="22"/>
                <w:szCs w:val="22"/>
              </w:rPr>
            </w:pPr>
            <w:r w:rsidRPr="005123B8">
              <w:rPr>
                <w:rFonts w:ascii="Arial" w:hAnsi="Arial" w:cs="Arial"/>
                <w:color w:val="000000"/>
                <w:sz w:val="22"/>
                <w:szCs w:val="22"/>
              </w:rPr>
              <w:t xml:space="preserve">Dhiraj Tripathi </w:t>
            </w:r>
          </w:p>
        </w:tc>
        <w:tc>
          <w:tcPr>
            <w:tcW w:w="3429" w:type="dxa"/>
          </w:tcPr>
          <w:p w:rsidRPr="005123B8" w:rsidR="00F37ACB" w:rsidP="00F37ACB" w:rsidRDefault="00F37ACB" w14:paraId="12842A41" w14:textId="575A4F73">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F37ACB" w:rsidTr="2FDE6157" w14:paraId="67796D68" w14:textId="77777777">
        <w:tc>
          <w:tcPr>
            <w:tcW w:w="5921" w:type="dxa"/>
          </w:tcPr>
          <w:p w:rsidRPr="005123B8" w:rsidR="00F37ACB" w:rsidP="00F37ACB" w:rsidRDefault="00AB057B" w14:paraId="3B39FA37" w14:textId="5ECB4685">
            <w:pPr>
              <w:rPr>
                <w:rFonts w:ascii="Arial" w:hAnsi="Arial" w:cs="Arial"/>
                <w:color w:val="000000"/>
                <w:sz w:val="22"/>
                <w:szCs w:val="22"/>
              </w:rPr>
            </w:pPr>
            <w:r w:rsidRPr="005123B8">
              <w:rPr>
                <w:rFonts w:ascii="Arial" w:hAnsi="Arial" w:cs="Arial"/>
                <w:color w:val="000000"/>
                <w:sz w:val="22"/>
                <w:szCs w:val="22"/>
              </w:rPr>
              <w:t>Mahmoud Elfar</w:t>
            </w:r>
          </w:p>
        </w:tc>
        <w:tc>
          <w:tcPr>
            <w:tcW w:w="3429" w:type="dxa"/>
          </w:tcPr>
          <w:p w:rsidRPr="005123B8" w:rsidR="00F37ACB" w:rsidP="00F37ACB" w:rsidRDefault="00F37ACB" w14:paraId="3A40EAB8" w14:textId="3EA6CC83">
            <w:pPr>
              <w:rPr>
                <w:rFonts w:ascii="Arial" w:hAnsi="Arial" w:cs="Arial"/>
              </w:rPr>
            </w:pPr>
            <w:r w:rsidRPr="005123B8">
              <w:rPr>
                <w:rStyle w:val="normaltextrun"/>
                <w:rFonts w:ascii="Arial" w:hAnsi="Arial" w:cs="Arial"/>
                <w:sz w:val="22"/>
                <w:szCs w:val="22"/>
              </w:rPr>
              <w:t>Present for all items </w:t>
            </w:r>
            <w:r w:rsidRPr="005123B8">
              <w:rPr>
                <w:rStyle w:val="eop"/>
                <w:rFonts w:ascii="Arial" w:hAnsi="Arial" w:cs="Arial"/>
                <w:sz w:val="22"/>
                <w:szCs w:val="22"/>
              </w:rPr>
              <w:t> </w:t>
            </w:r>
          </w:p>
        </w:tc>
      </w:tr>
      <w:tr w:rsidRPr="005123B8" w:rsidR="00F37ACB" w:rsidTr="2FDE6157" w14:paraId="7030C992" w14:textId="77777777">
        <w:tc>
          <w:tcPr>
            <w:tcW w:w="5921" w:type="dxa"/>
          </w:tcPr>
          <w:p w:rsidRPr="005123B8" w:rsidR="00F37ACB" w:rsidP="00F37ACB" w:rsidRDefault="5799101A" w14:paraId="38672372" w14:textId="7BF77187">
            <w:pPr>
              <w:rPr>
                <w:rFonts w:ascii="Arial" w:hAnsi="Arial" w:cs="Arial"/>
                <w:color w:val="000000"/>
                <w:sz w:val="22"/>
                <w:szCs w:val="22"/>
              </w:rPr>
            </w:pPr>
            <w:r w:rsidRPr="005123B8">
              <w:rPr>
                <w:rFonts w:ascii="Arial" w:hAnsi="Arial" w:cs="Arial"/>
                <w:color w:val="000000" w:themeColor="text1"/>
                <w:sz w:val="22"/>
                <w:szCs w:val="22"/>
              </w:rPr>
              <w:t>Noemi Muszbek</w:t>
            </w:r>
          </w:p>
        </w:tc>
        <w:tc>
          <w:tcPr>
            <w:tcW w:w="3429" w:type="dxa"/>
          </w:tcPr>
          <w:p w:rsidRPr="005123B8" w:rsidR="00F37ACB" w:rsidP="00F37ACB" w:rsidRDefault="00F37ACB" w14:paraId="67C79F22" w14:textId="2000A059">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AB057B" w:rsidTr="2FDE6157" w14:paraId="3558940F" w14:textId="77777777">
        <w:tc>
          <w:tcPr>
            <w:tcW w:w="5921" w:type="dxa"/>
          </w:tcPr>
          <w:p w:rsidRPr="005123B8" w:rsidR="00AB057B" w:rsidP="00AB057B" w:rsidRDefault="00AB057B" w14:paraId="495B5C8E" w14:textId="4B1EE9AD">
            <w:pPr>
              <w:rPr>
                <w:rFonts w:ascii="Arial" w:hAnsi="Arial" w:cs="Arial"/>
                <w:sz w:val="22"/>
                <w:szCs w:val="22"/>
              </w:rPr>
            </w:pPr>
            <w:r w:rsidRPr="005123B8">
              <w:rPr>
                <w:rFonts w:ascii="Arial" w:hAnsi="Arial" w:cs="Arial"/>
                <w:sz w:val="22"/>
                <w:szCs w:val="22"/>
              </w:rPr>
              <w:t>Patrick Farrell</w:t>
            </w:r>
          </w:p>
        </w:tc>
        <w:tc>
          <w:tcPr>
            <w:tcW w:w="3429" w:type="dxa"/>
          </w:tcPr>
          <w:p w:rsidRPr="005123B8" w:rsidR="00AB057B" w:rsidP="00F37ACB" w:rsidRDefault="00AB057B" w14:paraId="50FA81F6" w14:textId="2F7A015A">
            <w:pPr>
              <w:rPr>
                <w:rStyle w:val="normaltextrun"/>
                <w:rFonts w:ascii="Arial" w:hAnsi="Arial" w:cs="Arial"/>
                <w:sz w:val="22"/>
                <w:szCs w:val="22"/>
              </w:rPr>
            </w:pPr>
            <w:r w:rsidRPr="005123B8">
              <w:rPr>
                <w:rStyle w:val="normaltextrun"/>
                <w:rFonts w:ascii="Arial" w:hAnsi="Arial" w:cs="Arial"/>
                <w:sz w:val="22"/>
                <w:szCs w:val="22"/>
              </w:rPr>
              <w:t xml:space="preserve">Present for </w:t>
            </w:r>
            <w:r w:rsidRPr="005123B8" w:rsidR="00B12551">
              <w:rPr>
                <w:rStyle w:val="normaltextrun"/>
                <w:rFonts w:ascii="Arial" w:hAnsi="Arial" w:cs="Arial"/>
                <w:sz w:val="22"/>
                <w:szCs w:val="22"/>
              </w:rPr>
              <w:t>items 1-4.1</w:t>
            </w:r>
          </w:p>
        </w:tc>
      </w:tr>
      <w:tr w:rsidRPr="005123B8" w:rsidR="00AB057B" w:rsidTr="2FDE6157" w14:paraId="52ADB258" w14:textId="77777777">
        <w:tc>
          <w:tcPr>
            <w:tcW w:w="5921" w:type="dxa"/>
          </w:tcPr>
          <w:p w:rsidRPr="005123B8" w:rsidR="00AB057B" w:rsidP="00AB057B" w:rsidRDefault="00AB057B" w14:paraId="53F99F32" w14:textId="7283F36F">
            <w:pPr>
              <w:rPr>
                <w:rFonts w:ascii="Arial" w:hAnsi="Arial" w:cs="Arial"/>
                <w:color w:val="000000"/>
                <w:sz w:val="22"/>
                <w:szCs w:val="22"/>
              </w:rPr>
            </w:pPr>
            <w:r w:rsidRPr="005123B8">
              <w:rPr>
                <w:rFonts w:ascii="Arial" w:hAnsi="Arial" w:cs="Arial"/>
                <w:color w:val="000000"/>
                <w:sz w:val="22"/>
                <w:szCs w:val="22"/>
              </w:rPr>
              <w:t>Paddy Storrie</w:t>
            </w:r>
          </w:p>
        </w:tc>
        <w:tc>
          <w:tcPr>
            <w:tcW w:w="3429" w:type="dxa"/>
          </w:tcPr>
          <w:p w:rsidRPr="005123B8" w:rsidR="00AB057B" w:rsidP="00F37ACB" w:rsidRDefault="00AB057B" w14:paraId="2A5D26FE" w14:textId="443370B7">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AB057B" w:rsidTr="2FDE6157" w14:paraId="75B4A9EC" w14:textId="77777777">
        <w:tc>
          <w:tcPr>
            <w:tcW w:w="5921" w:type="dxa"/>
          </w:tcPr>
          <w:p w:rsidRPr="005123B8" w:rsidR="00AB057B" w:rsidP="00AB057B" w:rsidRDefault="00AB057B" w14:paraId="4D320D69" w14:textId="5FBD0C0B">
            <w:pPr>
              <w:rPr>
                <w:rFonts w:ascii="Arial" w:hAnsi="Arial" w:cs="Arial"/>
                <w:color w:val="000000"/>
                <w:sz w:val="22"/>
                <w:szCs w:val="22"/>
              </w:rPr>
            </w:pPr>
            <w:r w:rsidRPr="005123B8">
              <w:rPr>
                <w:rFonts w:ascii="Arial" w:hAnsi="Arial" w:cs="Arial"/>
                <w:color w:val="000000"/>
                <w:sz w:val="22"/>
                <w:szCs w:val="22"/>
              </w:rPr>
              <w:t>Sandeep Singh Randhawa</w:t>
            </w:r>
          </w:p>
        </w:tc>
        <w:tc>
          <w:tcPr>
            <w:tcW w:w="3429" w:type="dxa"/>
          </w:tcPr>
          <w:p w:rsidRPr="005123B8" w:rsidR="00AB057B" w:rsidP="00F37ACB" w:rsidRDefault="00AB057B" w14:paraId="14394FBC" w14:textId="047803CF">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AB057B" w:rsidTr="2FDE6157" w14:paraId="264860F1" w14:textId="77777777">
        <w:tc>
          <w:tcPr>
            <w:tcW w:w="5921" w:type="dxa"/>
          </w:tcPr>
          <w:p w:rsidRPr="005123B8" w:rsidR="00AB057B" w:rsidP="00AB057B" w:rsidRDefault="00AB057B" w14:paraId="4AF43696" w14:textId="4539BD78">
            <w:pPr>
              <w:rPr>
                <w:rFonts w:ascii="Arial" w:hAnsi="Arial" w:cs="Arial"/>
                <w:color w:val="000000"/>
                <w:sz w:val="22"/>
                <w:szCs w:val="22"/>
              </w:rPr>
            </w:pPr>
            <w:r w:rsidRPr="005123B8">
              <w:rPr>
                <w:rFonts w:ascii="Arial" w:hAnsi="Arial" w:cs="Arial"/>
                <w:color w:val="000000"/>
                <w:sz w:val="22"/>
                <w:szCs w:val="22"/>
              </w:rPr>
              <w:t>Tim Kinnaird</w:t>
            </w:r>
          </w:p>
        </w:tc>
        <w:tc>
          <w:tcPr>
            <w:tcW w:w="3429" w:type="dxa"/>
          </w:tcPr>
          <w:p w:rsidRPr="005123B8" w:rsidR="00AB057B" w:rsidP="00AB057B" w:rsidRDefault="00AB057B" w14:paraId="15DEFACE" w14:textId="1121FB94">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AB057B" w:rsidTr="2FDE6157" w14:paraId="27391725" w14:textId="77777777">
        <w:trPr>
          <w:trHeight w:val="300"/>
        </w:trPr>
        <w:tc>
          <w:tcPr>
            <w:tcW w:w="9350" w:type="dxa"/>
            <w:gridSpan w:val="2"/>
          </w:tcPr>
          <w:p w:rsidRPr="005123B8" w:rsidR="00AB057B" w:rsidP="00AB057B" w:rsidRDefault="00AB057B" w14:paraId="154F385A" w14:textId="5F8185ED">
            <w:pPr>
              <w:rPr>
                <w:rStyle w:val="normaltextrun"/>
                <w:rFonts w:ascii="Arial" w:hAnsi="Arial" w:cs="Arial"/>
                <w:b/>
                <w:bCs/>
                <w:sz w:val="22"/>
                <w:szCs w:val="22"/>
              </w:rPr>
            </w:pPr>
            <w:r w:rsidRPr="005123B8">
              <w:rPr>
                <w:rStyle w:val="normaltextrun"/>
                <w:rFonts w:ascii="Arial" w:hAnsi="Arial" w:cs="Arial"/>
                <w:b/>
                <w:bCs/>
                <w:sz w:val="22"/>
                <w:szCs w:val="22"/>
              </w:rPr>
              <w:t xml:space="preserve">Committee member apologies </w:t>
            </w:r>
          </w:p>
        </w:tc>
      </w:tr>
      <w:tr w:rsidRPr="005123B8" w:rsidR="00AB057B" w:rsidTr="2FDE6157" w14:paraId="11282A4B" w14:textId="77777777">
        <w:trPr>
          <w:trHeight w:val="300"/>
        </w:trPr>
        <w:tc>
          <w:tcPr>
            <w:tcW w:w="9350" w:type="dxa"/>
            <w:gridSpan w:val="2"/>
          </w:tcPr>
          <w:p w:rsidRPr="005123B8" w:rsidR="00AB057B" w:rsidP="00AB057B" w:rsidRDefault="00AB057B" w14:paraId="2FE383CC" w14:textId="0B0D62A6">
            <w:pPr>
              <w:rPr>
                <w:rStyle w:val="normaltextrun"/>
                <w:rFonts w:ascii="Arial" w:hAnsi="Arial" w:cs="Arial"/>
                <w:sz w:val="22"/>
                <w:szCs w:val="22"/>
              </w:rPr>
            </w:pPr>
            <w:r w:rsidRPr="005123B8">
              <w:rPr>
                <w:rFonts w:ascii="Arial" w:hAnsi="Arial" w:cs="Arial"/>
                <w:sz w:val="22"/>
                <w:szCs w:val="22"/>
              </w:rPr>
              <w:t>Marwan Habiba, Stuart Smith, Suvitesh Luthra, and Veena Soni</w:t>
            </w:r>
          </w:p>
        </w:tc>
      </w:tr>
    </w:tbl>
    <w:p w:rsidRPr="005123B8" w:rsidR="6AC26895" w:rsidRDefault="6AC26895" w14:paraId="54B26A47" w14:textId="07DBF7C8">
      <w:pPr>
        <w:rPr>
          <w:rFonts w:ascii="Arial" w:hAnsi="Arial" w:cs="Arial"/>
        </w:rPr>
      </w:pPr>
    </w:p>
    <w:p w:rsidRPr="005123B8" w:rsidR="009E122A" w:rsidRDefault="009E122A" w14:paraId="246DEEAB" w14:textId="4220FBA0">
      <w:pPr>
        <w:rPr>
          <w:rFonts w:ascii="Arial" w:hAnsi="Arial" w:cs="Arial"/>
        </w:rPr>
      </w:pPr>
    </w:p>
    <w:tbl>
      <w:tblPr>
        <w:tblStyle w:val="TableGridLight"/>
        <w:tblW w:w="93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32"/>
        <w:gridCol w:w="3311"/>
        <w:gridCol w:w="3406"/>
      </w:tblGrid>
      <w:tr w:rsidRPr="005123B8" w:rsidR="00712027" w:rsidTr="2FDE6157" w14:paraId="4DBB70B4" w14:textId="77777777">
        <w:tc>
          <w:tcPr>
            <w:tcW w:w="9349" w:type="dxa"/>
            <w:gridSpan w:val="3"/>
          </w:tcPr>
          <w:p w:rsidRPr="005123B8" w:rsidR="00712027" w:rsidRDefault="5B671EC8" w14:paraId="4742DFDA" w14:textId="2D7B38A2">
            <w:pPr>
              <w:rPr>
                <w:rStyle w:val="normaltextrun"/>
                <w:rFonts w:ascii="Arial" w:hAnsi="Arial" w:cs="Arial"/>
                <w:sz w:val="22"/>
                <w:szCs w:val="22"/>
              </w:rPr>
            </w:pPr>
            <w:r w:rsidRPr="005123B8">
              <w:rPr>
                <w:rFonts w:ascii="Arial" w:hAnsi="Arial" w:cs="Arial"/>
                <w:b/>
                <w:bCs/>
                <w:lang w:val="en-GB"/>
              </w:rPr>
              <w:t xml:space="preserve">Clinical, NHS England and </w:t>
            </w:r>
            <w:r w:rsidRPr="005123B8" w:rsidR="00712027">
              <w:rPr>
                <w:rFonts w:ascii="Arial" w:hAnsi="Arial" w:cs="Arial"/>
                <w:b/>
                <w:bCs/>
                <w:lang w:val="en-GB"/>
              </w:rPr>
              <w:t>Professional Experts present </w:t>
            </w:r>
          </w:p>
          <w:p w:rsidRPr="005123B8" w:rsidR="00712027" w:rsidRDefault="00712027" w14:paraId="55B0E5BC" w14:textId="77777777">
            <w:pPr>
              <w:rPr>
                <w:rStyle w:val="normaltextrun"/>
                <w:rFonts w:ascii="Arial" w:hAnsi="Arial" w:cs="Arial"/>
                <w:sz w:val="22"/>
                <w:szCs w:val="22"/>
              </w:rPr>
            </w:pPr>
          </w:p>
        </w:tc>
      </w:tr>
      <w:tr w:rsidRPr="005123B8" w:rsidR="00056419" w:rsidTr="2FDE6157" w14:paraId="199A1775" w14:textId="77777777">
        <w:tc>
          <w:tcPr>
            <w:tcW w:w="2632" w:type="dxa"/>
          </w:tcPr>
          <w:p w:rsidRPr="005123B8" w:rsidR="00056419" w:rsidP="00056419" w:rsidRDefault="001473BB" w14:paraId="0CB5C608" w14:textId="0AE6AFB7">
            <w:pPr>
              <w:rPr>
                <w:rStyle w:val="normaltextrun"/>
                <w:rFonts w:ascii="Arial" w:hAnsi="Arial" w:cs="Arial"/>
                <w:sz w:val="22"/>
                <w:szCs w:val="22"/>
              </w:rPr>
            </w:pPr>
            <w:r w:rsidRPr="005123B8">
              <w:rPr>
                <w:rFonts w:ascii="Arial" w:hAnsi="Arial" w:cs="Arial"/>
                <w:sz w:val="22"/>
                <w:szCs w:val="22"/>
              </w:rPr>
              <w:t>Daniel Scoffings</w:t>
            </w:r>
          </w:p>
        </w:tc>
        <w:tc>
          <w:tcPr>
            <w:tcW w:w="3311" w:type="dxa"/>
          </w:tcPr>
          <w:p w:rsidRPr="005123B8" w:rsidR="00056419" w:rsidP="00056419" w:rsidRDefault="171F2252" w14:paraId="347AEA90" w14:textId="0395239B">
            <w:pPr>
              <w:rPr>
                <w:rStyle w:val="normaltextrun"/>
                <w:rFonts w:ascii="Arial" w:hAnsi="Arial" w:cs="Arial"/>
                <w:sz w:val="22"/>
                <w:szCs w:val="22"/>
              </w:rPr>
            </w:pPr>
            <w:r w:rsidRPr="005123B8">
              <w:rPr>
                <w:rFonts w:ascii="Arial" w:hAnsi="Arial" w:cs="Arial"/>
                <w:sz w:val="22"/>
                <w:szCs w:val="22"/>
              </w:rPr>
              <w:t>Consultant Neuroradiologist</w:t>
            </w:r>
            <w:r w:rsidRPr="005123B8" w:rsidR="76AF0E73">
              <w:rPr>
                <w:rFonts w:ascii="Arial" w:hAnsi="Arial" w:cs="Arial"/>
                <w:sz w:val="22"/>
                <w:szCs w:val="22"/>
              </w:rPr>
              <w:t>, Cambridge University Hospitals NHS Foundation Trust</w:t>
            </w:r>
          </w:p>
        </w:tc>
        <w:tc>
          <w:tcPr>
            <w:tcW w:w="3406" w:type="dxa"/>
          </w:tcPr>
          <w:p w:rsidRPr="005123B8" w:rsidR="00056419" w:rsidP="00056419" w:rsidRDefault="5D7B2480" w14:paraId="6A855EFE" w14:textId="45B40256">
            <w:pPr>
              <w:rPr>
                <w:rStyle w:val="normaltextrun"/>
                <w:rFonts w:ascii="Arial" w:hAnsi="Arial" w:cs="Arial"/>
                <w:sz w:val="22"/>
                <w:szCs w:val="22"/>
              </w:rPr>
            </w:pPr>
            <w:r w:rsidRPr="005123B8">
              <w:rPr>
                <w:rStyle w:val="normaltextrun"/>
                <w:rFonts w:ascii="Arial" w:hAnsi="Arial" w:cs="Arial"/>
                <w:sz w:val="22"/>
                <w:szCs w:val="22"/>
              </w:rPr>
              <w:t xml:space="preserve">Present for </w:t>
            </w:r>
            <w:r w:rsidRPr="005123B8" w:rsidR="4C73E2EA">
              <w:rPr>
                <w:rStyle w:val="normaltextrun"/>
                <w:rFonts w:ascii="Arial" w:hAnsi="Arial" w:cs="Arial"/>
                <w:sz w:val="22"/>
                <w:szCs w:val="22"/>
              </w:rPr>
              <w:t>item</w:t>
            </w:r>
            <w:r w:rsidRPr="005123B8" w:rsidR="593545FE">
              <w:rPr>
                <w:rStyle w:val="normaltextrun"/>
                <w:rFonts w:ascii="Arial" w:hAnsi="Arial" w:cs="Arial"/>
                <w:sz w:val="22"/>
                <w:szCs w:val="22"/>
              </w:rPr>
              <w:t>s</w:t>
            </w:r>
            <w:r w:rsidRPr="005123B8" w:rsidR="4C73E2EA">
              <w:rPr>
                <w:rStyle w:val="normaltextrun"/>
                <w:rFonts w:ascii="Arial" w:hAnsi="Arial" w:cs="Arial"/>
                <w:sz w:val="22"/>
                <w:szCs w:val="22"/>
              </w:rPr>
              <w:t xml:space="preserve"> </w:t>
            </w:r>
            <w:r w:rsidRPr="005123B8" w:rsidR="7F99BEE5">
              <w:rPr>
                <w:rStyle w:val="normaltextrun"/>
                <w:rFonts w:ascii="Arial" w:hAnsi="Arial" w:cs="Arial"/>
                <w:sz w:val="22"/>
                <w:szCs w:val="22"/>
              </w:rPr>
              <w:t>1</w:t>
            </w:r>
            <w:r w:rsidRPr="00E7624E" w:rsidR="7F99BEE5">
              <w:rPr>
                <w:rStyle w:val="normaltextrun"/>
                <w:rFonts w:ascii="Arial" w:hAnsi="Arial" w:cs="Arial"/>
                <w:sz w:val="22"/>
                <w:szCs w:val="22"/>
              </w:rPr>
              <w:t xml:space="preserve"> and 2</w:t>
            </w:r>
            <w:r w:rsidRPr="005123B8" w:rsidR="76BA54E1">
              <w:rPr>
                <w:rStyle w:val="normaltextrun"/>
                <w:rFonts w:ascii="Arial" w:hAnsi="Arial" w:cs="Arial"/>
                <w:sz w:val="22"/>
                <w:szCs w:val="22"/>
              </w:rPr>
              <w:t>.</w:t>
            </w:r>
            <w:r w:rsidRPr="005123B8" w:rsidR="76BA54E1">
              <w:rPr>
                <w:rStyle w:val="normaltextrun"/>
                <w:rFonts w:ascii="Arial" w:hAnsi="Arial" w:cs="Arial"/>
              </w:rPr>
              <w:t>1</w:t>
            </w:r>
          </w:p>
        </w:tc>
      </w:tr>
      <w:tr w:rsidRPr="005123B8" w:rsidR="00056419" w:rsidTr="2FDE6157" w14:paraId="74A545A7" w14:textId="77777777">
        <w:tc>
          <w:tcPr>
            <w:tcW w:w="2632" w:type="dxa"/>
          </w:tcPr>
          <w:p w:rsidRPr="005123B8" w:rsidR="00056419" w:rsidP="00056419" w:rsidRDefault="001473BB" w14:paraId="574993AF" w14:textId="075DAB13">
            <w:pPr>
              <w:rPr>
                <w:rStyle w:val="normaltextrun"/>
                <w:rFonts w:ascii="Arial" w:hAnsi="Arial" w:cs="Arial"/>
                <w:sz w:val="22"/>
                <w:szCs w:val="22"/>
              </w:rPr>
            </w:pPr>
            <w:r w:rsidRPr="005123B8">
              <w:rPr>
                <w:rFonts w:ascii="Arial" w:hAnsi="Arial" w:cs="Arial"/>
                <w:sz w:val="22"/>
                <w:szCs w:val="22"/>
              </w:rPr>
              <w:t>Lalani Carlton Jones</w:t>
            </w:r>
          </w:p>
        </w:tc>
        <w:tc>
          <w:tcPr>
            <w:tcW w:w="3311" w:type="dxa"/>
          </w:tcPr>
          <w:p w:rsidRPr="005123B8" w:rsidR="00056419" w:rsidP="00056419" w:rsidRDefault="171F2252" w14:paraId="3CB3886D" w14:textId="13873BDA">
            <w:pPr>
              <w:rPr>
                <w:rStyle w:val="normaltextrun"/>
                <w:rFonts w:ascii="Arial" w:hAnsi="Arial" w:cs="Arial"/>
                <w:sz w:val="22"/>
                <w:szCs w:val="22"/>
              </w:rPr>
            </w:pPr>
            <w:r w:rsidRPr="005123B8">
              <w:rPr>
                <w:rFonts w:ascii="Arial" w:hAnsi="Arial" w:cs="Arial"/>
                <w:sz w:val="22"/>
                <w:szCs w:val="22"/>
              </w:rPr>
              <w:t>Consultant Neuroradiologist</w:t>
            </w:r>
            <w:r w:rsidRPr="005123B8" w:rsidR="203597E2">
              <w:rPr>
                <w:rFonts w:ascii="Arial" w:hAnsi="Arial" w:cs="Arial"/>
                <w:sz w:val="22"/>
                <w:szCs w:val="22"/>
              </w:rPr>
              <w:t>, Guy’s and St Thomas’ and Kings College Hospitals NHS Foundation Trust</w:t>
            </w:r>
          </w:p>
        </w:tc>
        <w:tc>
          <w:tcPr>
            <w:tcW w:w="3406" w:type="dxa"/>
          </w:tcPr>
          <w:p w:rsidRPr="005123B8" w:rsidR="00056419" w:rsidP="00056419" w:rsidRDefault="5D7B2480" w14:paraId="4E858DFF" w14:textId="487FD5D9">
            <w:pPr>
              <w:rPr>
                <w:rStyle w:val="normaltextrun"/>
                <w:rFonts w:ascii="Arial" w:hAnsi="Arial" w:cs="Arial"/>
                <w:sz w:val="22"/>
                <w:szCs w:val="22"/>
              </w:rPr>
            </w:pPr>
            <w:r w:rsidRPr="005123B8">
              <w:rPr>
                <w:rStyle w:val="normaltextrun"/>
                <w:rFonts w:ascii="Arial" w:hAnsi="Arial" w:cs="Arial"/>
                <w:sz w:val="22"/>
                <w:szCs w:val="22"/>
              </w:rPr>
              <w:t xml:space="preserve">Present for </w:t>
            </w:r>
            <w:r w:rsidRPr="005123B8" w:rsidR="4C73E2EA">
              <w:rPr>
                <w:rStyle w:val="normaltextrun"/>
                <w:rFonts w:ascii="Arial" w:hAnsi="Arial" w:cs="Arial"/>
                <w:sz w:val="22"/>
                <w:szCs w:val="22"/>
              </w:rPr>
              <w:t>item</w:t>
            </w:r>
            <w:r w:rsidRPr="005123B8" w:rsidR="7F99BEE5">
              <w:rPr>
                <w:rStyle w:val="normaltextrun"/>
                <w:rFonts w:ascii="Arial" w:hAnsi="Arial" w:cs="Arial"/>
                <w:sz w:val="22"/>
                <w:szCs w:val="22"/>
              </w:rPr>
              <w:t>s</w:t>
            </w:r>
            <w:r w:rsidRPr="005123B8" w:rsidR="4C73E2EA">
              <w:rPr>
                <w:rStyle w:val="normaltextrun"/>
                <w:rFonts w:ascii="Arial" w:hAnsi="Arial" w:cs="Arial"/>
                <w:sz w:val="22"/>
                <w:szCs w:val="22"/>
              </w:rPr>
              <w:t xml:space="preserve"> </w:t>
            </w:r>
            <w:r w:rsidRPr="005123B8" w:rsidR="7F99BEE5">
              <w:rPr>
                <w:rStyle w:val="normaltextrun"/>
                <w:rFonts w:ascii="Arial" w:hAnsi="Arial" w:cs="Arial"/>
                <w:sz w:val="22"/>
                <w:szCs w:val="22"/>
              </w:rPr>
              <w:t>1</w:t>
            </w:r>
            <w:r w:rsidRPr="00E7624E" w:rsidR="7F99BEE5">
              <w:rPr>
                <w:rStyle w:val="normaltextrun"/>
                <w:rFonts w:ascii="Arial" w:hAnsi="Arial" w:cs="Arial"/>
                <w:sz w:val="22"/>
                <w:szCs w:val="22"/>
              </w:rPr>
              <w:t xml:space="preserve"> and 2</w:t>
            </w:r>
            <w:r w:rsidRPr="005123B8" w:rsidR="76BA54E1">
              <w:rPr>
                <w:rStyle w:val="normaltextrun"/>
                <w:rFonts w:ascii="Arial" w:hAnsi="Arial" w:cs="Arial"/>
                <w:sz w:val="22"/>
                <w:szCs w:val="22"/>
              </w:rPr>
              <w:t>.</w:t>
            </w:r>
            <w:r w:rsidRPr="005123B8" w:rsidR="76BA54E1">
              <w:rPr>
                <w:rStyle w:val="normaltextrun"/>
                <w:rFonts w:ascii="Arial" w:hAnsi="Arial" w:cs="Arial"/>
              </w:rPr>
              <w:t>1</w:t>
            </w:r>
          </w:p>
        </w:tc>
      </w:tr>
    </w:tbl>
    <w:p w:rsidRPr="005123B8" w:rsidR="00712027" w:rsidP="2FDE6157" w:rsidRDefault="00712027" w14:paraId="6E9ADB23" w14:textId="69696D43">
      <w:pPr>
        <w:rPr>
          <w:rFonts w:ascii="Arial" w:hAnsi="Arial" w:cs="Arial"/>
        </w:rPr>
      </w:pPr>
    </w:p>
    <w:p w:rsidRPr="005123B8" w:rsidR="001473BB" w:rsidRDefault="001473BB" w14:paraId="2FCABFFC" w14:textId="77777777">
      <w:pPr>
        <w:rPr>
          <w:rFonts w:ascii="Arial" w:hAnsi="Arial" w:cs="Arial"/>
        </w:rPr>
      </w:pPr>
    </w:p>
    <w:tbl>
      <w:tblPr>
        <w:tblStyle w:val="TableGridLight"/>
        <w:tblW w:w="9350" w:type="dxa"/>
        <w:tblLook w:val="04A0" w:firstRow="1" w:lastRow="0" w:firstColumn="1" w:lastColumn="0" w:noHBand="0" w:noVBand="1"/>
      </w:tblPr>
      <w:tblGrid>
        <w:gridCol w:w="5764"/>
        <w:gridCol w:w="3586"/>
      </w:tblGrid>
      <w:tr w:rsidRPr="005123B8" w:rsidR="000734D7" w:rsidTr="2FDE6157" w14:paraId="17DF27EE" w14:textId="77777777">
        <w:tc>
          <w:tcPr>
            <w:tcW w:w="5764" w:type="dxa"/>
            <w:tcBorders>
              <w:top w:val="single" w:color="auto" w:sz="4" w:space="0"/>
              <w:left w:val="single" w:color="auto" w:sz="4" w:space="0"/>
              <w:bottom w:val="single" w:color="auto" w:sz="4" w:space="0"/>
              <w:right w:val="single" w:color="auto" w:sz="4" w:space="0"/>
            </w:tcBorders>
          </w:tcPr>
          <w:p w:rsidRPr="005123B8" w:rsidR="000734D7" w:rsidRDefault="005A1EED" w14:paraId="6F408E51" w14:textId="77777777">
            <w:pPr>
              <w:rPr>
                <w:rFonts w:ascii="Arial" w:hAnsi="Arial" w:cs="Arial"/>
                <w:b/>
                <w:bCs/>
                <w:sz w:val="26"/>
                <w:szCs w:val="26"/>
              </w:rPr>
            </w:pPr>
            <w:r w:rsidRPr="005123B8">
              <w:rPr>
                <w:rFonts w:ascii="Arial" w:hAnsi="Arial" w:cs="Arial"/>
                <w:b/>
                <w:bCs/>
                <w:sz w:val="26"/>
                <w:szCs w:val="26"/>
              </w:rPr>
              <w:lastRenderedPageBreak/>
              <w:t>Company Representatives Present</w:t>
            </w:r>
          </w:p>
          <w:p w:rsidRPr="005123B8" w:rsidR="005A1EED" w:rsidRDefault="005A1EED" w14:paraId="03FDC393" w14:textId="5820C163">
            <w:pPr>
              <w:rPr>
                <w:rFonts w:ascii="Arial" w:hAnsi="Arial" w:cs="Arial"/>
                <w:b/>
                <w:bCs/>
                <w:sz w:val="26"/>
                <w:szCs w:val="26"/>
              </w:rPr>
            </w:pPr>
          </w:p>
        </w:tc>
        <w:tc>
          <w:tcPr>
            <w:tcW w:w="3586" w:type="dxa"/>
            <w:tcBorders>
              <w:top w:val="single" w:color="auto" w:sz="4" w:space="0"/>
              <w:left w:val="single" w:color="auto" w:sz="4" w:space="0"/>
              <w:bottom w:val="single" w:color="auto" w:sz="4" w:space="0"/>
              <w:right w:val="single" w:color="auto" w:sz="4" w:space="0"/>
            </w:tcBorders>
          </w:tcPr>
          <w:p w:rsidRPr="005123B8" w:rsidR="000734D7" w:rsidRDefault="000734D7" w14:paraId="39449A45" w14:textId="77777777">
            <w:pPr>
              <w:rPr>
                <w:rFonts w:ascii="Arial" w:hAnsi="Arial" w:cs="Arial"/>
              </w:rPr>
            </w:pPr>
          </w:p>
        </w:tc>
      </w:tr>
      <w:tr w:rsidRPr="005123B8" w:rsidR="000734D7" w:rsidTr="2FDE6157" w14:paraId="22FF27B8" w14:textId="77777777">
        <w:tc>
          <w:tcPr>
            <w:tcW w:w="5764" w:type="dxa"/>
            <w:tcBorders>
              <w:top w:val="single" w:color="auto" w:sz="4" w:space="0"/>
              <w:left w:val="single" w:color="auto" w:sz="4" w:space="0"/>
              <w:bottom w:val="single" w:color="auto" w:sz="4" w:space="0"/>
              <w:right w:val="single" w:color="auto" w:sz="4" w:space="0"/>
            </w:tcBorders>
          </w:tcPr>
          <w:p w:rsidRPr="005123B8" w:rsidR="000734D7" w:rsidP="001473BB" w:rsidRDefault="001473BB" w14:paraId="670B8749" w14:textId="4570DF1B">
            <w:pPr>
              <w:rPr>
                <w:rFonts w:ascii="Arial" w:hAnsi="Arial" w:cs="Arial"/>
                <w:sz w:val="22"/>
                <w:szCs w:val="22"/>
              </w:rPr>
            </w:pPr>
            <w:r w:rsidRPr="005123B8">
              <w:rPr>
                <w:rStyle w:val="normaltextrun"/>
                <w:rFonts w:ascii="Arial" w:hAnsi="Arial" w:cs="Arial"/>
                <w:sz w:val="22"/>
                <w:szCs w:val="22"/>
              </w:rPr>
              <w:t>Maxim Souter (Medtronic)</w:t>
            </w:r>
          </w:p>
        </w:tc>
        <w:tc>
          <w:tcPr>
            <w:tcW w:w="3586" w:type="dxa"/>
            <w:tcBorders>
              <w:top w:val="single" w:color="auto" w:sz="4" w:space="0"/>
              <w:left w:val="single" w:color="auto" w:sz="4" w:space="0"/>
              <w:bottom w:val="single" w:color="auto" w:sz="4" w:space="0"/>
              <w:right w:val="single" w:color="auto" w:sz="4" w:space="0"/>
            </w:tcBorders>
          </w:tcPr>
          <w:p w:rsidRPr="005123B8" w:rsidR="000734D7" w:rsidP="2FDE6157" w:rsidRDefault="1EF06923" w14:paraId="4051F3B4" w14:textId="16CC594A">
            <w:pPr>
              <w:rPr>
                <w:rFonts w:ascii="Arial" w:hAnsi="Arial" w:cs="Arial"/>
                <w:sz w:val="22"/>
                <w:szCs w:val="22"/>
              </w:rPr>
            </w:pPr>
            <w:r w:rsidRPr="005123B8">
              <w:rPr>
                <w:rFonts w:ascii="Arial" w:hAnsi="Arial" w:cs="Arial"/>
                <w:sz w:val="22"/>
                <w:szCs w:val="22"/>
              </w:rPr>
              <w:t xml:space="preserve">Present for items </w:t>
            </w:r>
            <w:r w:rsidRPr="005123B8" w:rsidR="7F99BEE5">
              <w:rPr>
                <w:rFonts w:ascii="Arial" w:hAnsi="Arial" w:cs="Arial"/>
                <w:sz w:val="22"/>
                <w:szCs w:val="22"/>
              </w:rPr>
              <w:t>1 and 2</w:t>
            </w:r>
            <w:r w:rsidRPr="005123B8" w:rsidR="76BA54E1">
              <w:rPr>
                <w:rFonts w:ascii="Arial" w:hAnsi="Arial" w:cs="Arial"/>
                <w:sz w:val="22"/>
                <w:szCs w:val="22"/>
              </w:rPr>
              <w:t>.1</w:t>
            </w:r>
          </w:p>
        </w:tc>
      </w:tr>
      <w:tr w:rsidRPr="005123B8" w:rsidR="0083461C" w:rsidTr="2FDE6157" w14:paraId="05F03B41" w14:textId="77777777">
        <w:tc>
          <w:tcPr>
            <w:tcW w:w="5764" w:type="dxa"/>
            <w:tcBorders>
              <w:top w:val="single" w:color="auto" w:sz="4" w:space="0"/>
              <w:left w:val="single" w:color="auto" w:sz="4" w:space="0"/>
              <w:bottom w:val="single" w:color="auto" w:sz="4" w:space="0"/>
              <w:right w:val="single" w:color="auto" w:sz="4" w:space="0"/>
            </w:tcBorders>
          </w:tcPr>
          <w:p w:rsidRPr="005123B8" w:rsidR="0083461C" w:rsidP="0083461C" w:rsidRDefault="001473BB" w14:paraId="31A383D4" w14:textId="269F3995">
            <w:pPr>
              <w:rPr>
                <w:rFonts w:ascii="Arial" w:hAnsi="Arial" w:cs="Arial"/>
                <w:sz w:val="22"/>
                <w:szCs w:val="22"/>
              </w:rPr>
            </w:pPr>
            <w:r w:rsidRPr="005123B8">
              <w:rPr>
                <w:rStyle w:val="normaltextrun"/>
                <w:rFonts w:ascii="Arial" w:hAnsi="Arial" w:cs="Arial"/>
                <w:sz w:val="22"/>
                <w:szCs w:val="22"/>
              </w:rPr>
              <w:t>Millan Reinares (Medtronic)</w:t>
            </w:r>
          </w:p>
        </w:tc>
        <w:tc>
          <w:tcPr>
            <w:tcW w:w="3586" w:type="dxa"/>
            <w:tcBorders>
              <w:top w:val="single" w:color="auto" w:sz="4" w:space="0"/>
              <w:left w:val="single" w:color="auto" w:sz="4" w:space="0"/>
              <w:bottom w:val="single" w:color="auto" w:sz="4" w:space="0"/>
              <w:right w:val="single" w:color="auto" w:sz="4" w:space="0"/>
            </w:tcBorders>
          </w:tcPr>
          <w:p w:rsidRPr="005123B8" w:rsidR="0083461C" w:rsidP="2FDE6157" w:rsidRDefault="1EF06923" w14:paraId="69052884" w14:textId="03FA685E">
            <w:pPr>
              <w:rPr>
                <w:rFonts w:ascii="Arial" w:hAnsi="Arial" w:cs="Arial"/>
                <w:sz w:val="22"/>
                <w:szCs w:val="22"/>
              </w:rPr>
            </w:pPr>
            <w:r w:rsidRPr="005123B8">
              <w:rPr>
                <w:rFonts w:ascii="Arial" w:hAnsi="Arial" w:cs="Arial"/>
                <w:sz w:val="22"/>
                <w:szCs w:val="22"/>
              </w:rPr>
              <w:t xml:space="preserve">Present for items </w:t>
            </w:r>
            <w:r w:rsidRPr="005123B8" w:rsidR="7F99BEE5">
              <w:rPr>
                <w:rFonts w:ascii="Arial" w:hAnsi="Arial" w:cs="Arial"/>
                <w:sz w:val="22"/>
                <w:szCs w:val="22"/>
              </w:rPr>
              <w:t>1 and 2</w:t>
            </w:r>
            <w:r w:rsidRPr="005123B8" w:rsidR="76BA54E1">
              <w:rPr>
                <w:rFonts w:ascii="Arial" w:hAnsi="Arial" w:cs="Arial"/>
                <w:sz w:val="22"/>
                <w:szCs w:val="22"/>
              </w:rPr>
              <w:t>.1</w:t>
            </w:r>
          </w:p>
        </w:tc>
      </w:tr>
      <w:tr w:rsidRPr="005123B8" w:rsidR="0083461C" w:rsidTr="2FDE6157" w14:paraId="0B4AA3F7" w14:textId="77777777">
        <w:tc>
          <w:tcPr>
            <w:tcW w:w="5764" w:type="dxa"/>
            <w:tcBorders>
              <w:top w:val="single" w:color="auto" w:sz="4" w:space="0"/>
              <w:left w:val="single" w:color="auto" w:sz="4" w:space="0"/>
              <w:bottom w:val="single" w:color="auto" w:sz="4" w:space="0"/>
              <w:right w:val="single" w:color="auto" w:sz="4" w:space="0"/>
            </w:tcBorders>
          </w:tcPr>
          <w:p w:rsidRPr="005123B8" w:rsidR="0083461C" w:rsidP="0083461C" w:rsidRDefault="001473BB" w14:paraId="6C1DE448" w14:textId="32876F99">
            <w:pPr>
              <w:rPr>
                <w:rFonts w:ascii="Arial" w:hAnsi="Arial" w:cs="Arial"/>
                <w:sz w:val="22"/>
                <w:szCs w:val="22"/>
              </w:rPr>
            </w:pPr>
            <w:r w:rsidRPr="005123B8">
              <w:rPr>
                <w:rStyle w:val="normaltextrun"/>
                <w:rFonts w:ascii="Arial" w:hAnsi="Arial" w:cs="Arial"/>
                <w:sz w:val="22"/>
                <w:szCs w:val="22"/>
              </w:rPr>
              <w:t xml:space="preserve">Max Fowler (J&amp;J Medtech) </w:t>
            </w:r>
          </w:p>
        </w:tc>
        <w:tc>
          <w:tcPr>
            <w:tcW w:w="3586" w:type="dxa"/>
            <w:tcBorders>
              <w:top w:val="single" w:color="auto" w:sz="4" w:space="0"/>
              <w:left w:val="single" w:color="auto" w:sz="4" w:space="0"/>
              <w:bottom w:val="single" w:color="auto" w:sz="4" w:space="0"/>
              <w:right w:val="single" w:color="auto" w:sz="4" w:space="0"/>
            </w:tcBorders>
          </w:tcPr>
          <w:p w:rsidRPr="005123B8" w:rsidR="0083461C" w:rsidP="2FDE6157" w:rsidRDefault="1EF06923" w14:paraId="51CB9CC9" w14:textId="67E48C78">
            <w:pPr>
              <w:rPr>
                <w:rFonts w:ascii="Arial" w:hAnsi="Arial" w:cs="Arial"/>
                <w:sz w:val="22"/>
                <w:szCs w:val="22"/>
              </w:rPr>
            </w:pPr>
            <w:r w:rsidRPr="005123B8">
              <w:rPr>
                <w:rFonts w:ascii="Arial" w:hAnsi="Arial" w:cs="Arial"/>
                <w:sz w:val="22"/>
                <w:szCs w:val="22"/>
              </w:rPr>
              <w:t>Present for items</w:t>
            </w:r>
            <w:r w:rsidRPr="005123B8" w:rsidR="7F99BEE5">
              <w:rPr>
                <w:rFonts w:ascii="Arial" w:hAnsi="Arial" w:cs="Arial"/>
                <w:sz w:val="22"/>
                <w:szCs w:val="22"/>
              </w:rPr>
              <w:t xml:space="preserve"> 1, 3</w:t>
            </w:r>
            <w:r w:rsidRPr="005123B8" w:rsidR="76BA54E1">
              <w:rPr>
                <w:rFonts w:ascii="Arial" w:hAnsi="Arial" w:cs="Arial"/>
                <w:sz w:val="22"/>
                <w:szCs w:val="22"/>
              </w:rPr>
              <w:t>.1</w:t>
            </w:r>
            <w:r w:rsidRPr="005123B8" w:rsidR="7F99BEE5">
              <w:rPr>
                <w:rFonts w:ascii="Arial" w:hAnsi="Arial" w:cs="Arial"/>
                <w:sz w:val="22"/>
                <w:szCs w:val="22"/>
              </w:rPr>
              <w:t xml:space="preserve"> and 4</w:t>
            </w:r>
            <w:r w:rsidRPr="005123B8" w:rsidR="76BA54E1">
              <w:rPr>
                <w:rFonts w:ascii="Arial" w:hAnsi="Arial" w:cs="Arial"/>
                <w:sz w:val="22"/>
                <w:szCs w:val="22"/>
              </w:rPr>
              <w:t>.1</w:t>
            </w:r>
          </w:p>
        </w:tc>
      </w:tr>
      <w:tr w:rsidRPr="005123B8" w:rsidR="003F6222" w:rsidTr="2FDE6157" w14:paraId="692E9176" w14:textId="77777777">
        <w:tc>
          <w:tcPr>
            <w:tcW w:w="5764" w:type="dxa"/>
            <w:tcBorders>
              <w:top w:val="single" w:color="auto" w:sz="4" w:space="0"/>
              <w:left w:val="single" w:color="auto" w:sz="4" w:space="0"/>
              <w:bottom w:val="single" w:color="auto" w:sz="4" w:space="0"/>
              <w:right w:val="single" w:color="auto" w:sz="4" w:space="0"/>
            </w:tcBorders>
          </w:tcPr>
          <w:p w:rsidRPr="005123B8" w:rsidR="003F6222" w:rsidP="003F6222" w:rsidRDefault="001473BB" w14:paraId="4980DF25" w14:textId="2CE7094A">
            <w:pPr>
              <w:rPr>
                <w:rFonts w:ascii="Arial" w:hAnsi="Arial" w:cs="Arial"/>
              </w:rPr>
            </w:pPr>
            <w:r w:rsidRPr="005123B8">
              <w:rPr>
                <w:rStyle w:val="normaltextrun"/>
                <w:rFonts w:ascii="Arial" w:hAnsi="Arial" w:cs="Arial"/>
                <w:sz w:val="22"/>
                <w:szCs w:val="22"/>
              </w:rPr>
              <w:t>Andrew Shaw (J&amp;J Medtech)</w:t>
            </w:r>
          </w:p>
        </w:tc>
        <w:tc>
          <w:tcPr>
            <w:tcW w:w="3586" w:type="dxa"/>
            <w:tcBorders>
              <w:top w:val="single" w:color="auto" w:sz="4" w:space="0"/>
              <w:left w:val="single" w:color="auto" w:sz="4" w:space="0"/>
              <w:bottom w:val="single" w:color="auto" w:sz="4" w:space="0"/>
              <w:right w:val="single" w:color="auto" w:sz="4" w:space="0"/>
            </w:tcBorders>
          </w:tcPr>
          <w:p w:rsidRPr="005123B8" w:rsidR="003F6222" w:rsidP="2FDE6157" w:rsidRDefault="1EF06923" w14:paraId="6FFD72EB" w14:textId="06397BDC">
            <w:pPr>
              <w:rPr>
                <w:rFonts w:ascii="Arial" w:hAnsi="Arial" w:cs="Arial"/>
                <w:sz w:val="22"/>
                <w:szCs w:val="22"/>
              </w:rPr>
            </w:pPr>
            <w:r w:rsidRPr="005123B8">
              <w:rPr>
                <w:rFonts w:ascii="Arial" w:hAnsi="Arial" w:cs="Arial"/>
                <w:sz w:val="22"/>
                <w:szCs w:val="22"/>
              </w:rPr>
              <w:t xml:space="preserve">Present for items </w:t>
            </w:r>
            <w:r w:rsidRPr="005123B8" w:rsidR="7F99BEE5">
              <w:rPr>
                <w:rFonts w:ascii="Arial" w:hAnsi="Arial" w:cs="Arial"/>
                <w:sz w:val="22"/>
                <w:szCs w:val="22"/>
              </w:rPr>
              <w:t>1, 3</w:t>
            </w:r>
            <w:r w:rsidRPr="005123B8" w:rsidR="76BA54E1">
              <w:rPr>
                <w:rFonts w:ascii="Arial" w:hAnsi="Arial" w:cs="Arial"/>
                <w:sz w:val="22"/>
                <w:szCs w:val="22"/>
              </w:rPr>
              <w:t>.1</w:t>
            </w:r>
            <w:r w:rsidRPr="005123B8" w:rsidR="7F99BEE5">
              <w:rPr>
                <w:rFonts w:ascii="Arial" w:hAnsi="Arial" w:cs="Arial"/>
                <w:sz w:val="22"/>
                <w:szCs w:val="22"/>
              </w:rPr>
              <w:t xml:space="preserve"> and 4</w:t>
            </w:r>
            <w:r w:rsidRPr="005123B8" w:rsidR="76BA54E1">
              <w:rPr>
                <w:rFonts w:ascii="Arial" w:hAnsi="Arial" w:cs="Arial"/>
                <w:sz w:val="22"/>
                <w:szCs w:val="22"/>
              </w:rPr>
              <w:t>.1</w:t>
            </w:r>
          </w:p>
        </w:tc>
      </w:tr>
    </w:tbl>
    <w:p w:rsidRPr="005123B8" w:rsidR="005F7A8A" w:rsidRDefault="005F7A8A" w14:paraId="09DF4E8A" w14:textId="77777777">
      <w:pPr>
        <w:rPr>
          <w:rFonts w:ascii="Arial" w:hAnsi="Arial" w:cs="Arial"/>
        </w:rPr>
      </w:pPr>
    </w:p>
    <w:tbl>
      <w:tblPr>
        <w:tblStyle w:val="TableGridLight"/>
        <w:tblW w:w="93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786"/>
        <w:gridCol w:w="3564"/>
      </w:tblGrid>
      <w:tr w:rsidRPr="005123B8" w:rsidR="007A6C02" w:rsidTr="35212469" w14:paraId="6F711EF5" w14:textId="77777777">
        <w:tc>
          <w:tcPr>
            <w:tcW w:w="5786" w:type="dxa"/>
            <w:tcMar/>
          </w:tcPr>
          <w:p w:rsidRPr="005123B8" w:rsidR="007A6C02" w:rsidRDefault="007A6C02" w14:paraId="31F73EF8" w14:textId="08655513">
            <w:pPr>
              <w:rPr>
                <w:rStyle w:val="normaltextrun"/>
                <w:rFonts w:ascii="Arial" w:hAnsi="Arial" w:cs="Arial"/>
                <w:b/>
                <w:bCs/>
                <w:lang w:val="en-GB"/>
              </w:rPr>
            </w:pPr>
            <w:r w:rsidRPr="005123B8">
              <w:rPr>
                <w:rFonts w:ascii="Arial" w:hAnsi="Arial" w:cs="Arial"/>
                <w:b/>
                <w:bCs/>
                <w:lang w:val="en-GB"/>
              </w:rPr>
              <w:t xml:space="preserve">NICE </w:t>
            </w:r>
            <w:r w:rsidRPr="005123B8" w:rsidR="002D11A8">
              <w:rPr>
                <w:rFonts w:ascii="Arial" w:hAnsi="Arial" w:cs="Arial"/>
                <w:b/>
                <w:bCs/>
                <w:lang w:val="en-GB"/>
              </w:rPr>
              <w:t>Staff Present</w:t>
            </w:r>
          </w:p>
        </w:tc>
        <w:tc>
          <w:tcPr>
            <w:tcW w:w="3564" w:type="dxa"/>
            <w:tcMar/>
          </w:tcPr>
          <w:p w:rsidRPr="005123B8" w:rsidR="007A6C02" w:rsidRDefault="007A6C02" w14:paraId="75378EE0" w14:textId="77777777">
            <w:pPr>
              <w:rPr>
                <w:rStyle w:val="normaltextrun"/>
                <w:rFonts w:ascii="Arial" w:hAnsi="Arial" w:cs="Arial"/>
                <w:sz w:val="22"/>
                <w:szCs w:val="22"/>
              </w:rPr>
            </w:pPr>
          </w:p>
        </w:tc>
      </w:tr>
      <w:tr w:rsidRPr="005123B8" w:rsidR="007A6C02" w:rsidTr="35212469" w14:paraId="7E057A0A" w14:textId="77777777">
        <w:tc>
          <w:tcPr>
            <w:tcW w:w="5786" w:type="dxa"/>
            <w:tcMar/>
          </w:tcPr>
          <w:p w:rsidRPr="005123B8" w:rsidR="007A6C02" w:rsidRDefault="001473BB" w14:paraId="61BD994F" w14:textId="137B9D26">
            <w:pPr>
              <w:rPr>
                <w:rFonts w:ascii="Arial" w:hAnsi="Arial" w:cs="Arial"/>
                <w:sz w:val="22"/>
                <w:szCs w:val="22"/>
              </w:rPr>
            </w:pPr>
            <w:r w:rsidRPr="005123B8">
              <w:rPr>
                <w:rFonts w:ascii="Arial" w:hAnsi="Arial" w:cs="Arial"/>
                <w:sz w:val="22"/>
                <w:szCs w:val="22"/>
              </w:rPr>
              <w:t>Rebecca Albrow</w:t>
            </w:r>
            <w:r w:rsidRPr="005123B8" w:rsidR="006C51BD">
              <w:rPr>
                <w:rFonts w:ascii="Arial" w:hAnsi="Arial" w:cs="Arial"/>
                <w:sz w:val="22"/>
                <w:szCs w:val="22"/>
              </w:rPr>
              <w:t>, Associate Director</w:t>
            </w:r>
          </w:p>
        </w:tc>
        <w:tc>
          <w:tcPr>
            <w:tcW w:w="3564" w:type="dxa"/>
            <w:tcMar/>
          </w:tcPr>
          <w:p w:rsidRPr="005123B8" w:rsidR="007A6C02" w:rsidRDefault="007A6C02" w14:paraId="41AF52BA" w14:textId="77777777">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7A6C02" w:rsidTr="35212469" w14:paraId="3A3D8B2D" w14:textId="77777777">
        <w:tc>
          <w:tcPr>
            <w:tcW w:w="5786" w:type="dxa"/>
            <w:tcMar/>
          </w:tcPr>
          <w:p w:rsidRPr="005123B8" w:rsidR="007A6C02" w:rsidRDefault="001473BB" w14:paraId="3327D4FC" w14:textId="2CF2FA53">
            <w:pPr>
              <w:rPr>
                <w:rFonts w:ascii="Arial" w:hAnsi="Arial" w:cs="Arial"/>
                <w:sz w:val="22"/>
                <w:szCs w:val="22"/>
              </w:rPr>
            </w:pPr>
            <w:r w:rsidRPr="005123B8">
              <w:rPr>
                <w:rFonts w:ascii="Arial" w:hAnsi="Arial" w:cs="Arial"/>
                <w:sz w:val="22"/>
                <w:szCs w:val="22"/>
              </w:rPr>
              <w:t>Corrina Purdue</w:t>
            </w:r>
            <w:r w:rsidRPr="005123B8" w:rsidR="00270630">
              <w:rPr>
                <w:rFonts w:ascii="Arial" w:hAnsi="Arial" w:cs="Arial"/>
                <w:sz w:val="22"/>
                <w:szCs w:val="22"/>
              </w:rPr>
              <w:t xml:space="preserve">, </w:t>
            </w:r>
            <w:r w:rsidRPr="005123B8" w:rsidR="006C51BD">
              <w:rPr>
                <w:rFonts w:ascii="Arial" w:hAnsi="Arial" w:cs="Arial"/>
                <w:sz w:val="22"/>
                <w:szCs w:val="22"/>
              </w:rPr>
              <w:t>Topic Project Manager</w:t>
            </w:r>
          </w:p>
        </w:tc>
        <w:tc>
          <w:tcPr>
            <w:tcW w:w="3564" w:type="dxa"/>
            <w:tcMar/>
          </w:tcPr>
          <w:p w:rsidRPr="005123B8" w:rsidR="007A6C02" w:rsidRDefault="007A6C02" w14:paraId="1A228B0F" w14:textId="77777777">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7A6C02" w:rsidTr="35212469" w14:paraId="5AD5AC71" w14:textId="77777777">
        <w:tc>
          <w:tcPr>
            <w:tcW w:w="5786" w:type="dxa"/>
            <w:tcMar/>
          </w:tcPr>
          <w:p w:rsidRPr="005123B8" w:rsidR="007A6C02" w:rsidRDefault="00B12551" w14:paraId="0B302F8B" w14:textId="5817BC67">
            <w:pPr>
              <w:rPr>
                <w:rFonts w:ascii="Arial" w:hAnsi="Arial" w:cs="Arial"/>
                <w:sz w:val="22"/>
                <w:szCs w:val="22"/>
              </w:rPr>
            </w:pPr>
            <w:r w:rsidRPr="005123B8">
              <w:rPr>
                <w:rFonts w:ascii="Arial" w:hAnsi="Arial" w:cs="Arial"/>
                <w:sz w:val="22"/>
                <w:szCs w:val="22"/>
              </w:rPr>
              <w:t>Amy Crossley</w:t>
            </w:r>
            <w:r w:rsidRPr="005123B8" w:rsidR="00270630">
              <w:rPr>
                <w:rFonts w:ascii="Arial" w:hAnsi="Arial" w:cs="Arial"/>
                <w:sz w:val="22"/>
                <w:szCs w:val="22"/>
              </w:rPr>
              <w:t xml:space="preserve">, </w:t>
            </w:r>
            <w:r w:rsidRPr="005123B8" w:rsidR="00F851C8">
              <w:rPr>
                <w:rFonts w:ascii="Arial" w:hAnsi="Arial" w:cs="Arial"/>
                <w:sz w:val="22"/>
                <w:szCs w:val="22"/>
              </w:rPr>
              <w:t>Topic Adviser</w:t>
            </w:r>
          </w:p>
        </w:tc>
        <w:tc>
          <w:tcPr>
            <w:tcW w:w="3564" w:type="dxa"/>
            <w:tcMar/>
          </w:tcPr>
          <w:p w:rsidRPr="005123B8" w:rsidR="007A6C02" w:rsidRDefault="007A6C02" w14:paraId="529C8CE2" w14:textId="77777777">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B12551" w:rsidTr="35212469" w14:paraId="39404345" w14:textId="77777777">
        <w:tc>
          <w:tcPr>
            <w:tcW w:w="5786" w:type="dxa"/>
            <w:tcMar/>
          </w:tcPr>
          <w:p w:rsidRPr="005123B8" w:rsidR="00B12551" w:rsidP="00B12551" w:rsidRDefault="00B12551" w14:paraId="67FA184B" w14:textId="37746F49">
            <w:pPr>
              <w:rPr>
                <w:rFonts w:ascii="Arial" w:hAnsi="Arial" w:cs="Arial"/>
                <w:sz w:val="22"/>
                <w:szCs w:val="22"/>
              </w:rPr>
            </w:pPr>
            <w:r w:rsidRPr="005123B8">
              <w:rPr>
                <w:rFonts w:ascii="Arial" w:hAnsi="Arial" w:cs="Arial"/>
                <w:sz w:val="22"/>
                <w:szCs w:val="22"/>
              </w:rPr>
              <w:t>Evan Campbell, Topic Adviser</w:t>
            </w:r>
          </w:p>
        </w:tc>
        <w:tc>
          <w:tcPr>
            <w:tcW w:w="3564" w:type="dxa"/>
            <w:tcMar/>
          </w:tcPr>
          <w:p w:rsidRPr="005123B8" w:rsidR="00B12551" w:rsidP="00B12551" w:rsidRDefault="00B12551" w14:paraId="0082E964" w14:textId="7301AD3E">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B12551" w:rsidTr="35212469" w14:paraId="6A0AD99C" w14:textId="77777777">
        <w:tc>
          <w:tcPr>
            <w:tcW w:w="5786" w:type="dxa"/>
            <w:tcMar/>
          </w:tcPr>
          <w:p w:rsidRPr="005123B8" w:rsidR="00B12551" w:rsidP="00B12551" w:rsidRDefault="00B12551" w14:paraId="52454BEF" w14:textId="70E86023">
            <w:pPr>
              <w:rPr>
                <w:rFonts w:ascii="Arial" w:hAnsi="Arial" w:cs="Arial"/>
                <w:sz w:val="22"/>
                <w:szCs w:val="22"/>
              </w:rPr>
            </w:pPr>
            <w:r w:rsidRPr="005123B8">
              <w:rPr>
                <w:rFonts w:ascii="Arial" w:hAnsi="Arial" w:cs="Arial"/>
                <w:sz w:val="22"/>
                <w:szCs w:val="22"/>
              </w:rPr>
              <w:t>Shabnam Thapa, Topic Analyst</w:t>
            </w:r>
          </w:p>
        </w:tc>
        <w:tc>
          <w:tcPr>
            <w:tcW w:w="3564" w:type="dxa"/>
            <w:tcMar/>
          </w:tcPr>
          <w:p w:rsidRPr="005123B8" w:rsidR="00B12551" w:rsidP="00B12551" w:rsidRDefault="00B12551" w14:paraId="477EE458" w14:textId="77777777">
            <w:pPr>
              <w:rPr>
                <w:rFonts w:ascii="Arial" w:hAnsi="Arial" w:cs="Arial"/>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B12551" w:rsidTr="35212469" w14:paraId="6B01B793" w14:textId="77777777">
        <w:tc>
          <w:tcPr>
            <w:tcW w:w="5786" w:type="dxa"/>
            <w:tcMar/>
          </w:tcPr>
          <w:p w:rsidRPr="005123B8" w:rsidR="00B12551" w:rsidP="00B12551" w:rsidRDefault="00B12551" w14:paraId="41FFA7F1" w14:textId="05344722">
            <w:pPr>
              <w:rPr>
                <w:rFonts w:ascii="Arial" w:hAnsi="Arial" w:cs="Arial"/>
                <w:sz w:val="22"/>
                <w:szCs w:val="22"/>
              </w:rPr>
            </w:pPr>
            <w:r w:rsidRPr="005123B8">
              <w:rPr>
                <w:rFonts w:ascii="Arial" w:hAnsi="Arial" w:cs="Arial"/>
                <w:sz w:val="22"/>
                <w:szCs w:val="22"/>
              </w:rPr>
              <w:t>Helen Gallo, Topic Analyst</w:t>
            </w:r>
          </w:p>
        </w:tc>
        <w:tc>
          <w:tcPr>
            <w:tcW w:w="3564" w:type="dxa"/>
            <w:tcMar/>
          </w:tcPr>
          <w:p w:rsidRPr="005123B8" w:rsidR="00B12551" w:rsidP="00B12551" w:rsidRDefault="00B12551" w14:paraId="07DAABE9" w14:textId="7ADB8245">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B12551" w:rsidTr="35212469" w14:paraId="3CE7A9D2" w14:textId="77777777">
        <w:tc>
          <w:tcPr>
            <w:tcW w:w="5786" w:type="dxa"/>
            <w:tcMar/>
          </w:tcPr>
          <w:p w:rsidRPr="005123B8" w:rsidR="00B12551" w:rsidP="00B12551" w:rsidRDefault="00B12551" w14:paraId="29926CF9" w14:textId="4D4045C1">
            <w:pPr>
              <w:rPr>
                <w:rFonts w:ascii="Arial" w:hAnsi="Arial" w:cs="Arial"/>
                <w:sz w:val="22"/>
                <w:szCs w:val="22"/>
              </w:rPr>
            </w:pPr>
            <w:r w:rsidRPr="005123B8">
              <w:rPr>
                <w:rFonts w:ascii="Arial" w:hAnsi="Arial" w:cs="Arial"/>
                <w:sz w:val="22"/>
                <w:szCs w:val="22"/>
              </w:rPr>
              <w:t>Ella van Bergen, Committee Operations Coordinator</w:t>
            </w:r>
          </w:p>
        </w:tc>
        <w:tc>
          <w:tcPr>
            <w:tcW w:w="3564" w:type="dxa"/>
            <w:tcMar/>
          </w:tcPr>
          <w:p w:rsidRPr="005123B8" w:rsidR="00B12551" w:rsidP="00B12551" w:rsidRDefault="00B12551" w14:paraId="716B4FF7" w14:textId="1B2A0AB4">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Pr="005123B8" w:rsidR="00B12551" w:rsidTr="35212469" w14:paraId="54B402E8" w14:textId="77777777">
        <w:tc>
          <w:tcPr>
            <w:tcW w:w="5786" w:type="dxa"/>
            <w:tcMar/>
          </w:tcPr>
          <w:p w:rsidRPr="005123B8" w:rsidR="00B12551" w:rsidP="00B12551" w:rsidRDefault="00B12551" w14:paraId="35F611A8" w14:textId="2F8F24E8">
            <w:pPr>
              <w:rPr>
                <w:rFonts w:ascii="Arial" w:hAnsi="Arial" w:cs="Arial"/>
                <w:sz w:val="22"/>
                <w:szCs w:val="22"/>
              </w:rPr>
            </w:pPr>
            <w:r w:rsidRPr="005123B8">
              <w:rPr>
                <w:rFonts w:ascii="Arial" w:hAnsi="Arial" w:cs="Arial"/>
                <w:sz w:val="22"/>
                <w:szCs w:val="22"/>
              </w:rPr>
              <w:t>Leah Murphy, Meetings In Public Coordinator</w:t>
            </w:r>
          </w:p>
        </w:tc>
        <w:tc>
          <w:tcPr>
            <w:tcW w:w="3564" w:type="dxa"/>
            <w:tcMar/>
          </w:tcPr>
          <w:p w:rsidRPr="005123B8" w:rsidR="00B12551" w:rsidP="00B12551" w:rsidRDefault="00B12551" w14:paraId="3C103452" w14:textId="561EB0A5">
            <w:pPr>
              <w:rPr>
                <w:rStyle w:val="normaltextrun"/>
                <w:rFonts w:ascii="Arial" w:hAnsi="Arial" w:cs="Arial"/>
                <w:sz w:val="22"/>
                <w:szCs w:val="22"/>
              </w:rPr>
            </w:pPr>
            <w:r w:rsidRPr="005123B8">
              <w:rPr>
                <w:rStyle w:val="normaltextrun"/>
                <w:rFonts w:ascii="Arial" w:hAnsi="Arial" w:cs="Arial"/>
                <w:sz w:val="22"/>
                <w:szCs w:val="22"/>
              </w:rPr>
              <w:t>Present for all items</w:t>
            </w:r>
            <w:r w:rsidRPr="005123B8">
              <w:rPr>
                <w:rStyle w:val="eop"/>
                <w:rFonts w:ascii="Arial" w:hAnsi="Arial" w:cs="Arial"/>
                <w:sz w:val="22"/>
                <w:szCs w:val="22"/>
              </w:rPr>
              <w:t> </w:t>
            </w:r>
          </w:p>
        </w:tc>
      </w:tr>
      <w:tr w:rsidR="35212469" w:rsidTr="35212469" w14:paraId="15240208">
        <w:trPr>
          <w:trHeight w:val="300"/>
        </w:trPr>
        <w:tc>
          <w:tcPr>
            <w:tcW w:w="5786" w:type="dxa"/>
            <w:tcMar/>
          </w:tcPr>
          <w:p w:rsidR="5C2C7821" w:rsidP="35212469" w:rsidRDefault="5C2C7821" w14:paraId="5F0C0FF7" w14:textId="610525E4">
            <w:pPr>
              <w:pStyle w:val="Normal"/>
              <w:rPr>
                <w:rFonts w:ascii="Arial" w:hAnsi="Arial" w:cs="Arial"/>
                <w:sz w:val="22"/>
                <w:szCs w:val="22"/>
              </w:rPr>
            </w:pPr>
            <w:r w:rsidRPr="35212469" w:rsidR="5C2C7821">
              <w:rPr>
                <w:rFonts w:ascii="Arial" w:hAnsi="Arial" w:cs="Arial"/>
                <w:sz w:val="22"/>
                <w:szCs w:val="22"/>
              </w:rPr>
              <w:t>Anthony Akobeng</w:t>
            </w:r>
          </w:p>
        </w:tc>
        <w:tc>
          <w:tcPr>
            <w:tcW w:w="3564" w:type="dxa"/>
            <w:tcMar/>
          </w:tcPr>
          <w:p w:rsidR="5C2C7821" w:rsidP="35212469" w:rsidRDefault="5C2C7821" w14:paraId="1D52546A" w14:textId="123B8F97">
            <w:pPr>
              <w:rPr>
                <w:rStyle w:val="normaltextrun"/>
                <w:rFonts w:ascii="Arial" w:hAnsi="Arial" w:cs="Arial"/>
                <w:sz w:val="22"/>
                <w:szCs w:val="22"/>
              </w:rPr>
            </w:pPr>
            <w:r w:rsidRPr="35212469" w:rsidR="5C2C7821">
              <w:rPr>
                <w:rStyle w:val="normaltextrun"/>
                <w:rFonts w:ascii="Arial" w:hAnsi="Arial" w:cs="Arial"/>
                <w:sz w:val="22"/>
                <w:szCs w:val="22"/>
              </w:rPr>
              <w:t>Present for all items </w:t>
            </w:r>
          </w:p>
        </w:tc>
      </w:tr>
    </w:tbl>
    <w:p w:rsidRPr="005123B8" w:rsidR="00712027" w:rsidRDefault="00712027" w14:paraId="6C157A9A" w14:textId="77777777">
      <w:pPr>
        <w:rPr>
          <w:rFonts w:ascii="Arial" w:hAnsi="Arial" w:cs="Arial"/>
        </w:rPr>
      </w:pPr>
    </w:p>
    <w:tbl>
      <w:tblPr>
        <w:tblStyle w:val="TableGridLight"/>
        <w:tblW w:w="9351" w:type="dxa"/>
        <w:tblLook w:val="04A0" w:firstRow="1" w:lastRow="0" w:firstColumn="1" w:lastColumn="0" w:noHBand="0" w:noVBand="1"/>
      </w:tblPr>
      <w:tblGrid>
        <w:gridCol w:w="9351"/>
      </w:tblGrid>
      <w:tr w:rsidRPr="005123B8" w:rsidR="005F29A7" w:rsidTr="2FDE6157" w14:paraId="58F0AD39" w14:textId="77777777">
        <w:trPr>
          <w:trHeight w:val="510"/>
        </w:trPr>
        <w:tc>
          <w:tcPr>
            <w:tcW w:w="9351" w:type="dxa"/>
            <w:tcBorders>
              <w:top w:val="single" w:color="auto" w:sz="4" w:space="0"/>
              <w:left w:val="single" w:color="auto" w:sz="4" w:space="0"/>
              <w:bottom w:val="single" w:color="auto" w:sz="4" w:space="0"/>
              <w:right w:val="single" w:color="auto" w:sz="4" w:space="0"/>
            </w:tcBorders>
          </w:tcPr>
          <w:p w:rsidRPr="005123B8" w:rsidR="00163F7A" w:rsidRDefault="00396C2C" w14:paraId="1EB32073" w14:textId="4D873ADE">
            <w:pPr>
              <w:rPr>
                <w:rFonts w:ascii="Arial" w:hAnsi="Arial" w:cs="Arial"/>
                <w:b/>
                <w:bCs/>
                <w:sz w:val="28"/>
                <w:szCs w:val="28"/>
              </w:rPr>
            </w:pPr>
            <w:r w:rsidRPr="005123B8">
              <w:rPr>
                <w:rFonts w:ascii="Arial" w:hAnsi="Arial" w:cs="Arial"/>
                <w:b/>
                <w:bCs/>
                <w:sz w:val="28"/>
                <w:szCs w:val="28"/>
              </w:rPr>
              <w:t>M</w:t>
            </w:r>
            <w:r w:rsidRPr="005123B8" w:rsidR="00163F7A">
              <w:rPr>
                <w:rFonts w:ascii="Arial" w:hAnsi="Arial" w:cs="Arial"/>
                <w:b/>
                <w:bCs/>
                <w:sz w:val="28"/>
                <w:szCs w:val="28"/>
              </w:rPr>
              <w:t>eeting M</w:t>
            </w:r>
            <w:r w:rsidRPr="005123B8">
              <w:rPr>
                <w:rFonts w:ascii="Arial" w:hAnsi="Arial" w:cs="Arial"/>
                <w:b/>
                <w:bCs/>
                <w:sz w:val="28"/>
                <w:szCs w:val="28"/>
              </w:rPr>
              <w:t>inutes </w:t>
            </w:r>
          </w:p>
        </w:tc>
      </w:tr>
      <w:tr w:rsidRPr="005123B8" w:rsidR="005F29A7" w:rsidTr="2FDE6157" w14:paraId="024CED5E" w14:textId="77777777">
        <w:trPr>
          <w:trHeight w:val="462"/>
        </w:trPr>
        <w:tc>
          <w:tcPr>
            <w:tcW w:w="9351" w:type="dxa"/>
            <w:tcBorders>
              <w:top w:val="single" w:color="auto" w:sz="4" w:space="0"/>
              <w:left w:val="single" w:color="auto" w:sz="4" w:space="0"/>
              <w:bottom w:val="single" w:color="000000" w:themeColor="text1" w:sz="4" w:space="0"/>
              <w:right w:val="single" w:color="auto" w:sz="4" w:space="0"/>
            </w:tcBorders>
          </w:tcPr>
          <w:p w:rsidRPr="00E7624E" w:rsidR="005F29A7" w:rsidP="00E47030" w:rsidRDefault="006F551C" w14:paraId="489B20FA" w14:textId="3DB28092">
            <w:pPr>
              <w:pStyle w:val="ListParagraph"/>
              <w:numPr>
                <w:ilvl w:val="0"/>
                <w:numId w:val="6"/>
              </w:numPr>
              <w:rPr>
                <w:rFonts w:ascii="Arial" w:hAnsi="Arial" w:cs="Arial"/>
                <w:sz w:val="22"/>
                <w:szCs w:val="22"/>
              </w:rPr>
            </w:pPr>
            <w:r w:rsidRPr="00E7624E">
              <w:rPr>
                <w:rFonts w:ascii="Arial" w:hAnsi="Arial" w:cs="Arial"/>
                <w:b/>
                <w:bCs/>
                <w:sz w:val="22"/>
                <w:szCs w:val="22"/>
              </w:rPr>
              <w:t>Introduction to the meeting </w:t>
            </w:r>
          </w:p>
        </w:tc>
      </w:tr>
      <w:tr w:rsidRPr="005123B8" w:rsidR="00C13B68" w:rsidTr="2FDE6157" w14:paraId="58E71361" w14:textId="77777777">
        <w:trPr>
          <w:trHeight w:val="1808"/>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7624E" w:rsidR="00C13B68" w:rsidP="00B12551" w:rsidRDefault="346AD4C3" w14:paraId="0D81D9AF" w14:textId="00862DD6">
            <w:pPr>
              <w:pStyle w:val="ListParagraph"/>
              <w:numPr>
                <w:ilvl w:val="1"/>
                <w:numId w:val="20"/>
              </w:numPr>
              <w:rPr>
                <w:rFonts w:ascii="Arial" w:hAnsi="Arial" w:eastAsia="Arial" w:cs="Arial"/>
                <w:sz w:val="22"/>
                <w:szCs w:val="22"/>
              </w:rPr>
            </w:pPr>
            <w:r w:rsidRPr="00E7624E">
              <w:rPr>
                <w:rFonts w:ascii="Arial" w:hAnsi="Arial" w:eastAsia="Arial" w:cs="Arial"/>
                <w:sz w:val="22"/>
                <w:szCs w:val="22"/>
              </w:rPr>
              <w:t xml:space="preserve">The Chair welcomed members of the committee and other attendees present </w:t>
            </w:r>
            <w:r w:rsidRPr="00E7624E" w:rsidR="4D4CE3BD">
              <w:rPr>
                <w:rFonts w:ascii="Arial" w:hAnsi="Arial" w:eastAsia="Arial" w:cs="Arial"/>
                <w:sz w:val="22"/>
                <w:szCs w:val="22"/>
              </w:rPr>
              <w:t>at</w:t>
            </w:r>
            <w:r w:rsidRPr="00E7624E">
              <w:rPr>
                <w:rFonts w:ascii="Arial" w:hAnsi="Arial" w:eastAsia="Arial" w:cs="Arial"/>
                <w:sz w:val="22"/>
                <w:szCs w:val="22"/>
              </w:rPr>
              <w:t xml:space="preserve"> the meeting. </w:t>
            </w:r>
          </w:p>
          <w:p w:rsidRPr="00E7624E" w:rsidR="00B12551" w:rsidP="00B12551" w:rsidRDefault="00B12551" w14:paraId="424DE040" w14:textId="77777777">
            <w:pPr>
              <w:pStyle w:val="ListParagraph"/>
              <w:numPr>
                <w:ilvl w:val="1"/>
                <w:numId w:val="20"/>
              </w:numPr>
              <w:rPr>
                <w:rFonts w:ascii="Arial" w:hAnsi="Arial" w:eastAsia="Arial" w:cs="Arial"/>
                <w:sz w:val="22"/>
                <w:szCs w:val="22"/>
                <w:lang w:val="en-GB"/>
              </w:rPr>
            </w:pPr>
            <w:r w:rsidRPr="00E7624E">
              <w:rPr>
                <w:rFonts w:ascii="Arial" w:hAnsi="Arial" w:eastAsia="Arial" w:cs="Arial"/>
                <w:sz w:val="22"/>
                <w:szCs w:val="22"/>
                <w:lang w:val="en-GB"/>
              </w:rPr>
              <w:t>The Chair noted that this was Dhiraj Tripathi’s final IPAC committee meeting and, on behalf of the IPAC committee and the NICE team, formally thanked him for his longstanding support and valuable contributions</w:t>
            </w:r>
          </w:p>
          <w:p w:rsidRPr="00E7624E" w:rsidR="00B12551" w:rsidP="00B12551" w:rsidRDefault="00B12551" w14:paraId="5C3ADAC1" w14:textId="75668F98">
            <w:pPr>
              <w:pStyle w:val="ListParagraph"/>
              <w:numPr>
                <w:ilvl w:val="1"/>
                <w:numId w:val="20"/>
              </w:numPr>
              <w:rPr>
                <w:rFonts w:ascii="Arial" w:hAnsi="Arial" w:eastAsia="Arial" w:cs="Arial"/>
                <w:sz w:val="22"/>
                <w:szCs w:val="22"/>
              </w:rPr>
            </w:pPr>
            <w:r w:rsidRPr="00E7624E">
              <w:rPr>
                <w:rFonts w:ascii="Arial" w:hAnsi="Arial" w:eastAsia="Arial" w:cs="Arial"/>
                <w:sz w:val="22"/>
                <w:szCs w:val="22"/>
                <w:lang w:val="en-GB"/>
              </w:rPr>
              <w:t>The Chair confirmed the committee had approved the minutes of the committee meeting held on 11</w:t>
            </w:r>
            <w:r w:rsidRPr="00E7624E">
              <w:rPr>
                <w:rFonts w:ascii="Arial" w:hAnsi="Arial" w:eastAsia="Arial" w:cs="Arial"/>
                <w:sz w:val="22"/>
                <w:szCs w:val="22"/>
                <w:vertAlign w:val="superscript"/>
                <w:lang w:val="en-GB"/>
              </w:rPr>
              <w:t>th</w:t>
            </w:r>
            <w:r w:rsidRPr="00E7624E">
              <w:rPr>
                <w:rFonts w:ascii="Arial" w:hAnsi="Arial" w:eastAsia="Arial" w:cs="Arial"/>
                <w:sz w:val="22"/>
                <w:szCs w:val="22"/>
                <w:lang w:val="en-GB"/>
              </w:rPr>
              <w:t xml:space="preserve"> December.</w:t>
            </w:r>
          </w:p>
        </w:tc>
      </w:tr>
      <w:tr w:rsidRPr="005123B8" w:rsidR="2FDE6157" w:rsidTr="2FDE6157" w14:paraId="71D50128" w14:textId="77777777">
        <w:trPr>
          <w:trHeight w:val="322"/>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7624E" w:rsidR="658CB42B" w:rsidP="2FDE6157" w:rsidRDefault="658CB42B" w14:paraId="24055338" w14:textId="219394E0">
            <w:pPr>
              <w:rPr>
                <w:rFonts w:ascii="Arial" w:hAnsi="Arial" w:eastAsia="Arial" w:cs="Arial"/>
                <w:b/>
                <w:bCs/>
                <w:color w:val="000000" w:themeColor="text1"/>
                <w:sz w:val="22"/>
                <w:szCs w:val="22"/>
              </w:rPr>
            </w:pPr>
            <w:r w:rsidRPr="00E7624E">
              <w:rPr>
                <w:rFonts w:ascii="Arial" w:hAnsi="Arial" w:eastAsia="Arial" w:cs="Arial"/>
                <w:b/>
                <w:bCs/>
                <w:color w:val="000000" w:themeColor="text1"/>
                <w:sz w:val="22"/>
                <w:szCs w:val="22"/>
              </w:rPr>
              <w:t>Topic 1</w:t>
            </w:r>
          </w:p>
        </w:tc>
      </w:tr>
      <w:tr w:rsidRPr="005123B8" w:rsidR="005F29A7" w:rsidTr="2FDE6157" w14:paraId="0FE873E3" w14:textId="77777777">
        <w:trPr>
          <w:trHeight w:val="413"/>
        </w:trPr>
        <w:tc>
          <w:tcPr>
            <w:tcW w:w="93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E7624E" w:rsidR="005F29A7" w:rsidP="00FA112F" w:rsidRDefault="03537083" w14:paraId="3A349FEF" w14:textId="19D92C1C">
            <w:pPr>
              <w:pStyle w:val="ListParagraph"/>
              <w:numPr>
                <w:ilvl w:val="0"/>
                <w:numId w:val="6"/>
              </w:numPr>
              <w:rPr>
                <w:rFonts w:ascii="Arial" w:hAnsi="Arial" w:cs="Arial"/>
                <w:sz w:val="22"/>
                <w:szCs w:val="22"/>
              </w:rPr>
            </w:pPr>
            <w:r w:rsidRPr="00E7624E">
              <w:rPr>
                <w:rFonts w:ascii="Arial" w:hAnsi="Arial" w:cs="Arial"/>
                <w:b/>
                <w:bCs/>
                <w:sz w:val="22"/>
                <w:szCs w:val="22"/>
              </w:rPr>
              <w:t>Discussion</w:t>
            </w:r>
            <w:r w:rsidRPr="00E7624E" w:rsidR="723C3294">
              <w:rPr>
                <w:rFonts w:ascii="Arial" w:hAnsi="Arial" w:cs="Arial"/>
                <w:b/>
                <w:bCs/>
                <w:sz w:val="22"/>
                <w:szCs w:val="22"/>
              </w:rPr>
              <w:t xml:space="preserve"> of </w:t>
            </w:r>
            <w:r w:rsidRPr="00E7624E" w:rsidR="00B12551">
              <w:rPr>
                <w:rFonts w:ascii="Arial" w:hAnsi="Arial" w:cs="Arial"/>
                <w:b/>
                <w:bCs/>
                <w:sz w:val="22"/>
                <w:szCs w:val="22"/>
              </w:rPr>
              <w:t>IP1996 Transvenous embolisation for treating cerebrospinal fluid venous fistula associated with spontaneous intracranial hypotension</w:t>
            </w:r>
          </w:p>
        </w:tc>
      </w:tr>
      <w:tr w:rsidRPr="005123B8" w:rsidR="005F29A7" w:rsidTr="2FDE6157" w14:paraId="50F37E46" w14:textId="77777777">
        <w:tc>
          <w:tcPr>
            <w:tcW w:w="9351" w:type="dxa"/>
            <w:tcBorders>
              <w:top w:val="single" w:color="000000" w:themeColor="text1" w:sz="4" w:space="0"/>
              <w:left w:val="single" w:color="auto" w:sz="4" w:space="0"/>
              <w:bottom w:val="single" w:color="auto" w:sz="4" w:space="0"/>
              <w:right w:val="single" w:color="auto" w:sz="4" w:space="0"/>
            </w:tcBorders>
          </w:tcPr>
          <w:p w:rsidRPr="00E7624E" w:rsidR="005F29A7" w:rsidP="6AC26895" w:rsidRDefault="65095BED" w14:paraId="63B279B2" w14:textId="5325271C">
            <w:pPr>
              <w:rPr>
                <w:rFonts w:ascii="Arial" w:hAnsi="Arial" w:eastAsia="Arial" w:cs="Arial"/>
                <w:sz w:val="22"/>
                <w:szCs w:val="22"/>
              </w:rPr>
            </w:pPr>
            <w:r w:rsidRPr="00E7624E">
              <w:rPr>
                <w:rFonts w:ascii="Arial" w:hAnsi="Arial" w:eastAsia="Arial" w:cs="Arial"/>
                <w:sz w:val="22"/>
                <w:szCs w:val="22"/>
              </w:rPr>
              <w:t>2.1 Part 1 – Open session </w:t>
            </w:r>
          </w:p>
        </w:tc>
      </w:tr>
      <w:tr w:rsidRPr="005123B8" w:rsidR="005F29A7" w:rsidTr="2FDE6157" w14:paraId="419B101D" w14:textId="77777777">
        <w:tc>
          <w:tcPr>
            <w:tcW w:w="9351" w:type="dxa"/>
            <w:tcBorders>
              <w:top w:val="single" w:color="auto" w:sz="4" w:space="0"/>
              <w:left w:val="single" w:color="auto" w:sz="4" w:space="0"/>
              <w:bottom w:val="single" w:color="auto" w:sz="4" w:space="0"/>
              <w:right w:val="single" w:color="auto" w:sz="4" w:space="0"/>
            </w:tcBorders>
          </w:tcPr>
          <w:p w:rsidRPr="00E7624E" w:rsidR="005F29A7" w:rsidP="6AC26895" w:rsidRDefault="1CBCF748" w14:paraId="284030C0" w14:textId="1DC1BF03">
            <w:pPr>
              <w:rPr>
                <w:rFonts w:ascii="Arial" w:hAnsi="Arial" w:eastAsia="Arial" w:cs="Arial"/>
                <w:sz w:val="22"/>
                <w:szCs w:val="22"/>
              </w:rPr>
            </w:pPr>
            <w:r w:rsidRPr="00E7624E">
              <w:rPr>
                <w:rFonts w:ascii="Arial" w:hAnsi="Arial" w:eastAsia="Arial" w:cs="Arial"/>
                <w:sz w:val="22"/>
                <w:szCs w:val="22"/>
              </w:rPr>
              <w:t xml:space="preserve">            2.1.1. </w:t>
            </w:r>
            <w:r w:rsidRPr="00E7624E">
              <w:rPr>
                <w:rFonts w:ascii="Arial" w:hAnsi="Arial" w:eastAsia="Arial" w:cs="Arial"/>
                <w:color w:val="000000" w:themeColor="text1"/>
                <w:sz w:val="22"/>
                <w:szCs w:val="22"/>
              </w:rPr>
              <w:t xml:space="preserve">The Chair welcomed </w:t>
            </w:r>
            <w:r w:rsidRPr="00E7624E" w:rsidR="10FED32E">
              <w:rPr>
                <w:rFonts w:ascii="Arial" w:hAnsi="Arial" w:eastAsia="Arial" w:cs="Arial"/>
                <w:color w:val="000000" w:themeColor="text1"/>
                <w:sz w:val="22"/>
                <w:szCs w:val="22"/>
              </w:rPr>
              <w:t xml:space="preserve">the invited experts, </w:t>
            </w:r>
            <w:r w:rsidRPr="00E7624E">
              <w:rPr>
                <w:rFonts w:ascii="Arial" w:hAnsi="Arial" w:eastAsia="Arial" w:cs="Arial"/>
                <w:color w:val="000000" w:themeColor="text1"/>
                <w:sz w:val="22"/>
                <w:szCs w:val="22"/>
              </w:rPr>
              <w:t xml:space="preserve">members of the public, and company representatives from </w:t>
            </w:r>
            <w:r w:rsidRPr="00E7624E" w:rsidR="00B12551">
              <w:rPr>
                <w:rFonts w:ascii="Arial" w:hAnsi="Arial" w:eastAsia="Arial" w:cs="Arial"/>
                <w:color w:val="000000" w:themeColor="text1"/>
                <w:sz w:val="22"/>
                <w:szCs w:val="22"/>
              </w:rPr>
              <w:t>Medtronic.</w:t>
            </w:r>
          </w:p>
        </w:tc>
      </w:tr>
      <w:tr w:rsidRPr="005123B8" w:rsidR="005F29A7" w:rsidTr="00E7624E" w14:paraId="27F7ADA3"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9265C1" w:rsidRDefault="0491E98E" w14:paraId="46EDB2F8" w14:textId="3189CF58">
            <w:pPr>
              <w:rPr>
                <w:rFonts w:ascii="Arial" w:hAnsi="Arial" w:cs="Arial"/>
                <w:sz w:val="22"/>
                <w:szCs w:val="22"/>
              </w:rPr>
            </w:pPr>
            <w:r w:rsidRPr="00E7624E">
              <w:rPr>
                <w:rFonts w:ascii="Arial" w:hAnsi="Arial" w:cs="Arial"/>
                <w:sz w:val="22"/>
                <w:szCs w:val="22"/>
              </w:rPr>
              <w:t xml:space="preserve">         </w:t>
            </w:r>
            <w:r w:rsidRPr="00E7624E" w:rsidR="4C73E2EA">
              <w:rPr>
                <w:rFonts w:ascii="Arial" w:hAnsi="Arial" w:cs="Arial"/>
                <w:sz w:val="22"/>
                <w:szCs w:val="22"/>
              </w:rPr>
              <w:t xml:space="preserve">  </w:t>
            </w:r>
            <w:r w:rsidRPr="00E7624E">
              <w:rPr>
                <w:rFonts w:ascii="Arial" w:hAnsi="Arial" w:cs="Arial"/>
                <w:sz w:val="22"/>
                <w:szCs w:val="22"/>
              </w:rPr>
              <w:t xml:space="preserve"> 2.</w:t>
            </w:r>
            <w:r w:rsidRPr="00E7624E" w:rsidR="27642FA7">
              <w:rPr>
                <w:rFonts w:ascii="Arial" w:hAnsi="Arial" w:cs="Arial"/>
                <w:sz w:val="22"/>
                <w:szCs w:val="22"/>
              </w:rPr>
              <w:t>1.</w:t>
            </w:r>
            <w:r w:rsidRPr="00E7624E" w:rsidR="14BA1B92">
              <w:rPr>
                <w:rFonts w:ascii="Arial" w:hAnsi="Arial" w:cs="Arial"/>
                <w:sz w:val="22"/>
                <w:szCs w:val="22"/>
              </w:rPr>
              <w:t>2</w:t>
            </w:r>
            <w:r w:rsidRPr="00E7624E" w:rsidR="27642FA7">
              <w:rPr>
                <w:rFonts w:ascii="Arial" w:hAnsi="Arial" w:cs="Arial"/>
                <w:sz w:val="22"/>
                <w:szCs w:val="22"/>
              </w:rPr>
              <w:t xml:space="preserve">. </w:t>
            </w:r>
            <w:r w:rsidRPr="00E7624E" w:rsidR="7553C977">
              <w:rPr>
                <w:rFonts w:ascii="Arial" w:hAnsi="Arial" w:eastAsia="Arial" w:cs="Arial"/>
                <w:color w:val="000000" w:themeColor="text1"/>
                <w:sz w:val="22"/>
                <w:szCs w:val="22"/>
              </w:rPr>
              <w:t xml:space="preserve">The Chair led a discussion of the consultation comments presented to the committee. This information was presented to the committee by </w:t>
            </w:r>
            <w:r w:rsidRPr="00E7624E" w:rsidR="4C73E2EA">
              <w:rPr>
                <w:rFonts w:ascii="Arial" w:hAnsi="Arial" w:eastAsia="Arial" w:cs="Arial"/>
                <w:color w:val="000000" w:themeColor="text1"/>
                <w:sz w:val="22"/>
                <w:szCs w:val="22"/>
              </w:rPr>
              <w:t>No</w:t>
            </w:r>
            <w:r w:rsidRPr="00E7624E" w:rsidR="3AB4E6F6">
              <w:rPr>
                <w:rFonts w:ascii="Arial" w:hAnsi="Arial" w:eastAsia="Arial" w:cs="Arial"/>
                <w:color w:val="000000" w:themeColor="text1"/>
                <w:sz w:val="22"/>
                <w:szCs w:val="22"/>
              </w:rPr>
              <w:t>e</w:t>
            </w:r>
            <w:r w:rsidRPr="00E7624E" w:rsidR="4C73E2EA">
              <w:rPr>
                <w:rFonts w:ascii="Arial" w:hAnsi="Arial" w:eastAsia="Arial" w:cs="Arial"/>
                <w:color w:val="000000" w:themeColor="text1"/>
                <w:sz w:val="22"/>
                <w:szCs w:val="22"/>
              </w:rPr>
              <w:t>mi Muszbek.</w:t>
            </w:r>
          </w:p>
        </w:tc>
      </w:tr>
      <w:tr w:rsidRPr="005123B8" w:rsidR="0B793FCC" w:rsidTr="2FDE6157" w14:paraId="6824B03E"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B793FCC" w:rsidP="0B793FCC" w:rsidRDefault="4C73E2EA" w14:paraId="35935DCF" w14:textId="3117069D">
            <w:pPr>
              <w:rPr>
                <w:rFonts w:ascii="Arial" w:hAnsi="Arial" w:eastAsia="Arial" w:cs="Arial"/>
                <w:sz w:val="22"/>
                <w:szCs w:val="22"/>
              </w:rPr>
            </w:pPr>
            <w:r w:rsidRPr="00E7624E">
              <w:rPr>
                <w:rFonts w:ascii="Arial" w:hAnsi="Arial" w:cs="Arial"/>
                <w:sz w:val="22"/>
                <w:szCs w:val="22"/>
              </w:rPr>
              <w:t xml:space="preserve">            </w:t>
            </w:r>
            <w:r w:rsidRPr="00E7624E" w:rsidR="3285F48C">
              <w:rPr>
                <w:rFonts w:ascii="Arial" w:hAnsi="Arial" w:cs="Arial"/>
                <w:sz w:val="22"/>
                <w:szCs w:val="22"/>
              </w:rPr>
              <w:t>2.1.</w:t>
            </w:r>
            <w:r w:rsidRPr="00E7624E" w:rsidR="446D6EB0">
              <w:rPr>
                <w:rFonts w:ascii="Arial" w:hAnsi="Arial" w:cs="Arial"/>
                <w:sz w:val="22"/>
                <w:szCs w:val="22"/>
              </w:rPr>
              <w:t>3</w:t>
            </w:r>
            <w:r w:rsidRPr="00E7624E" w:rsidR="3285F48C">
              <w:rPr>
                <w:rFonts w:ascii="Arial" w:hAnsi="Arial" w:cs="Arial"/>
                <w:sz w:val="22"/>
                <w:szCs w:val="22"/>
              </w:rPr>
              <w:t xml:space="preserve">. </w:t>
            </w:r>
            <w:r w:rsidRPr="00E7624E" w:rsidR="3285F48C">
              <w:rPr>
                <w:rFonts w:ascii="Arial" w:hAnsi="Arial" w:eastAsia="Arial" w:cs="Arial"/>
                <w:color w:val="333333"/>
                <w:sz w:val="22"/>
                <w:szCs w:val="22"/>
              </w:rPr>
              <w:t xml:space="preserve">The Committee was asked if there were any specific equality issues to consider in relation to this assessment. </w:t>
            </w:r>
            <w:r w:rsidRPr="00E7624E" w:rsidR="3285F48C">
              <w:rPr>
                <w:rFonts w:ascii="Arial" w:hAnsi="Arial" w:eastAsia="Arial" w:cs="Arial"/>
                <w:sz w:val="22"/>
                <w:szCs w:val="22"/>
              </w:rPr>
              <w:t xml:space="preserve"> </w:t>
            </w:r>
          </w:p>
        </w:tc>
      </w:tr>
      <w:tr w:rsidRPr="005123B8" w:rsidR="005F29A7" w:rsidTr="2FDE6157" w14:paraId="6B611A57" w14:textId="77777777">
        <w:tc>
          <w:tcPr>
            <w:tcW w:w="9351" w:type="dxa"/>
            <w:tcBorders>
              <w:top w:val="single" w:color="auto" w:sz="4" w:space="0"/>
              <w:left w:val="single" w:color="auto" w:sz="4" w:space="0"/>
              <w:bottom w:val="single" w:color="auto" w:sz="4" w:space="0"/>
              <w:right w:val="single" w:color="auto" w:sz="4" w:space="0"/>
            </w:tcBorders>
          </w:tcPr>
          <w:p w:rsidRPr="00E7624E" w:rsidR="005F29A7" w:rsidRDefault="34EBD6BF" w14:paraId="20B21876" w14:textId="7ADFF9BD">
            <w:pPr>
              <w:rPr>
                <w:rFonts w:ascii="Arial" w:hAnsi="Arial" w:cs="Arial"/>
                <w:sz w:val="22"/>
                <w:szCs w:val="22"/>
              </w:rPr>
            </w:pPr>
            <w:r w:rsidRPr="00E7624E">
              <w:rPr>
                <w:rFonts w:ascii="Arial" w:hAnsi="Arial" w:cs="Arial"/>
                <w:sz w:val="22"/>
                <w:szCs w:val="22"/>
              </w:rPr>
              <w:t xml:space="preserve">        </w:t>
            </w:r>
            <w:r w:rsidRPr="00E7624E" w:rsidR="4C73E2EA">
              <w:rPr>
                <w:rFonts w:ascii="Arial" w:hAnsi="Arial" w:cs="Arial"/>
                <w:sz w:val="22"/>
                <w:szCs w:val="22"/>
              </w:rPr>
              <w:t xml:space="preserve"> </w:t>
            </w:r>
            <w:r w:rsidRPr="00E7624E">
              <w:rPr>
                <w:rFonts w:ascii="Arial" w:hAnsi="Arial" w:cs="Arial"/>
                <w:sz w:val="22"/>
                <w:szCs w:val="22"/>
              </w:rPr>
              <w:t xml:space="preserve">  2.1.</w:t>
            </w:r>
            <w:r w:rsidRPr="00E7624E" w:rsidR="1279C2D4">
              <w:rPr>
                <w:rFonts w:ascii="Arial" w:hAnsi="Arial" w:cs="Arial"/>
                <w:sz w:val="22"/>
                <w:szCs w:val="22"/>
              </w:rPr>
              <w:t>4</w:t>
            </w:r>
            <w:r w:rsidRPr="00E7624E">
              <w:rPr>
                <w:rFonts w:ascii="Arial" w:hAnsi="Arial" w:cs="Arial"/>
                <w:sz w:val="22"/>
                <w:szCs w:val="22"/>
              </w:rPr>
              <w:t xml:space="preserve">. </w:t>
            </w:r>
            <w:r w:rsidRPr="00E7624E" w:rsidR="4B9DDCF8">
              <w:rPr>
                <w:rFonts w:ascii="Arial" w:hAnsi="Arial" w:cs="Arial"/>
                <w:sz w:val="22"/>
                <w:szCs w:val="22"/>
              </w:rPr>
              <w:t>The Chair asked the company representatives whether they wished to comment on any matters of factual accuracy. </w:t>
            </w:r>
          </w:p>
        </w:tc>
      </w:tr>
      <w:tr w:rsidRPr="005123B8" w:rsidR="005F29A7" w:rsidTr="2FDE6157" w14:paraId="352D341E" w14:textId="77777777">
        <w:tc>
          <w:tcPr>
            <w:tcW w:w="9351" w:type="dxa"/>
            <w:tcBorders>
              <w:top w:val="single" w:color="auto" w:sz="4" w:space="0"/>
              <w:left w:val="single" w:color="auto" w:sz="4" w:space="0"/>
              <w:bottom w:val="single" w:color="auto" w:sz="4" w:space="0"/>
              <w:right w:val="single" w:color="auto" w:sz="4" w:space="0"/>
            </w:tcBorders>
          </w:tcPr>
          <w:p w:rsidRPr="00E7624E" w:rsidR="005F29A7" w:rsidRDefault="3434052F" w14:paraId="073C73A5" w14:textId="6EEB0F26">
            <w:pPr>
              <w:rPr>
                <w:rFonts w:ascii="Arial" w:hAnsi="Arial" w:cs="Arial"/>
                <w:sz w:val="22"/>
                <w:szCs w:val="22"/>
              </w:rPr>
            </w:pPr>
            <w:r w:rsidRPr="00E7624E">
              <w:rPr>
                <w:rFonts w:ascii="Arial" w:hAnsi="Arial" w:cs="Arial"/>
                <w:sz w:val="22"/>
                <w:szCs w:val="22"/>
              </w:rPr>
              <w:t xml:space="preserve">      </w:t>
            </w:r>
            <w:r w:rsidRPr="00E7624E" w:rsidR="4C73E2EA">
              <w:rPr>
                <w:rFonts w:ascii="Arial" w:hAnsi="Arial" w:cs="Arial"/>
                <w:sz w:val="22"/>
                <w:szCs w:val="22"/>
              </w:rPr>
              <w:t xml:space="preserve">  </w:t>
            </w:r>
            <w:r w:rsidRPr="00E7624E">
              <w:rPr>
                <w:rFonts w:ascii="Arial" w:hAnsi="Arial" w:cs="Arial"/>
                <w:sz w:val="22"/>
                <w:szCs w:val="22"/>
              </w:rPr>
              <w:t xml:space="preserve">   2.1.</w:t>
            </w:r>
            <w:r w:rsidRPr="00E7624E" w:rsidR="02A8B5CE">
              <w:rPr>
                <w:rFonts w:ascii="Arial" w:hAnsi="Arial" w:cs="Arial"/>
                <w:sz w:val="22"/>
                <w:szCs w:val="22"/>
              </w:rPr>
              <w:t>5</w:t>
            </w:r>
            <w:r w:rsidRPr="00E7624E">
              <w:rPr>
                <w:rFonts w:ascii="Arial" w:hAnsi="Arial" w:cs="Arial"/>
                <w:sz w:val="22"/>
                <w:szCs w:val="22"/>
              </w:rPr>
              <w:t>. The Chair thanked the company representatives</w:t>
            </w:r>
            <w:r w:rsidRPr="00E7624E" w:rsidR="4C73E2EA">
              <w:rPr>
                <w:rFonts w:ascii="Arial" w:hAnsi="Arial" w:cs="Arial"/>
                <w:sz w:val="22"/>
                <w:szCs w:val="22"/>
              </w:rPr>
              <w:t xml:space="preserve">, </w:t>
            </w:r>
            <w:r w:rsidRPr="00E7624E" w:rsidR="51BE8708">
              <w:rPr>
                <w:rFonts w:ascii="Arial" w:hAnsi="Arial" w:cs="Arial"/>
                <w:sz w:val="22"/>
                <w:szCs w:val="22"/>
              </w:rPr>
              <w:t>experts,</w:t>
            </w:r>
            <w:r w:rsidRPr="00E7624E" w:rsidR="4C73E2EA">
              <w:rPr>
                <w:rFonts w:ascii="Arial" w:hAnsi="Arial" w:cs="Arial"/>
                <w:sz w:val="22"/>
                <w:szCs w:val="22"/>
              </w:rPr>
              <w:t xml:space="preserve"> and p</w:t>
            </w:r>
            <w:r w:rsidRPr="00E7624E">
              <w:rPr>
                <w:rFonts w:ascii="Arial" w:hAnsi="Arial" w:cs="Arial"/>
                <w:sz w:val="22"/>
                <w:szCs w:val="22"/>
              </w:rPr>
              <w:t xml:space="preserve">ublic </w:t>
            </w:r>
            <w:r w:rsidRPr="00E7624E" w:rsidR="6EA5E2D2">
              <w:rPr>
                <w:rFonts w:ascii="Arial" w:hAnsi="Arial" w:cs="Arial"/>
                <w:sz w:val="22"/>
                <w:szCs w:val="22"/>
              </w:rPr>
              <w:t>observers</w:t>
            </w:r>
            <w:r w:rsidRPr="00E7624E" w:rsidR="4C73E2EA">
              <w:rPr>
                <w:rFonts w:ascii="Arial" w:hAnsi="Arial" w:cs="Arial"/>
                <w:sz w:val="22"/>
                <w:szCs w:val="22"/>
              </w:rPr>
              <w:t xml:space="preserve"> for </w:t>
            </w:r>
            <w:r w:rsidRPr="00E7624E">
              <w:rPr>
                <w:rFonts w:ascii="Arial" w:hAnsi="Arial" w:cs="Arial"/>
                <w:sz w:val="22"/>
                <w:szCs w:val="22"/>
              </w:rPr>
              <w:t>their attendance at the meeting.  </w:t>
            </w:r>
          </w:p>
        </w:tc>
      </w:tr>
      <w:tr w:rsidRPr="005123B8" w:rsidR="005F29A7" w:rsidTr="2FDE6157" w14:paraId="6FC10C52" w14:textId="77777777">
        <w:trPr>
          <w:trHeight w:val="181"/>
        </w:trPr>
        <w:tc>
          <w:tcPr>
            <w:tcW w:w="9351" w:type="dxa"/>
            <w:tcBorders>
              <w:top w:val="single" w:color="auto" w:sz="4" w:space="0"/>
              <w:left w:val="single" w:color="auto" w:sz="4" w:space="0"/>
              <w:bottom w:val="single" w:color="auto" w:sz="4" w:space="0"/>
              <w:right w:val="single" w:color="auto" w:sz="4" w:space="0"/>
            </w:tcBorders>
          </w:tcPr>
          <w:p w:rsidRPr="00E7624E" w:rsidR="005F29A7" w:rsidRDefault="6380FF30" w14:paraId="22353F10" w14:textId="4AB1078F">
            <w:pPr>
              <w:rPr>
                <w:rFonts w:ascii="Arial" w:hAnsi="Arial" w:cs="Arial"/>
                <w:sz w:val="22"/>
                <w:szCs w:val="22"/>
              </w:rPr>
            </w:pPr>
            <w:r w:rsidRPr="00E7624E">
              <w:rPr>
                <w:rFonts w:ascii="Arial" w:hAnsi="Arial" w:cs="Arial"/>
                <w:sz w:val="22"/>
                <w:szCs w:val="22"/>
              </w:rPr>
              <w:t xml:space="preserve">           2.1.</w:t>
            </w:r>
            <w:r w:rsidRPr="00E7624E" w:rsidR="449EE132">
              <w:rPr>
                <w:rFonts w:ascii="Arial" w:hAnsi="Arial" w:cs="Arial"/>
                <w:sz w:val="22"/>
                <w:szCs w:val="22"/>
              </w:rPr>
              <w:t>6</w:t>
            </w:r>
            <w:r w:rsidRPr="00E7624E">
              <w:rPr>
                <w:rFonts w:ascii="Arial" w:hAnsi="Arial" w:cs="Arial"/>
                <w:sz w:val="22"/>
                <w:szCs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w:t>
            </w:r>
            <w:r w:rsidRPr="00E7624E">
              <w:rPr>
                <w:rFonts w:ascii="Arial" w:hAnsi="Arial" w:cs="Arial"/>
                <w:sz w:val="22"/>
                <w:szCs w:val="22"/>
              </w:rPr>
              <w:lastRenderedPageBreak/>
              <w:t>(Section 1(2) Public Bodies (Admission to Meetings) Act 1960)” and the company representatives</w:t>
            </w:r>
            <w:r w:rsidRPr="00E7624E" w:rsidR="4C73E2EA">
              <w:rPr>
                <w:rFonts w:ascii="Arial" w:hAnsi="Arial" w:cs="Arial"/>
                <w:sz w:val="22"/>
                <w:szCs w:val="22"/>
              </w:rPr>
              <w:t xml:space="preserve">, experts and </w:t>
            </w:r>
            <w:r w:rsidRPr="00E7624E">
              <w:rPr>
                <w:rFonts w:ascii="Arial" w:hAnsi="Arial" w:cs="Arial"/>
                <w:sz w:val="22"/>
                <w:szCs w:val="22"/>
              </w:rPr>
              <w:t>public observers</w:t>
            </w:r>
            <w:r w:rsidRPr="00E7624E" w:rsidR="4C73E2EA">
              <w:rPr>
                <w:rFonts w:ascii="Arial" w:hAnsi="Arial" w:cs="Arial"/>
                <w:sz w:val="22"/>
                <w:szCs w:val="22"/>
              </w:rPr>
              <w:t xml:space="preserve"> </w:t>
            </w:r>
            <w:r w:rsidRPr="00E7624E">
              <w:rPr>
                <w:rFonts w:ascii="Arial" w:hAnsi="Arial" w:cs="Arial"/>
                <w:sz w:val="22"/>
                <w:szCs w:val="22"/>
              </w:rPr>
              <w:t>left the meeting. </w:t>
            </w:r>
          </w:p>
        </w:tc>
      </w:tr>
      <w:tr w:rsidRPr="005123B8" w:rsidR="005F29A7" w:rsidTr="2FDE6157" w14:paraId="6AAFC993" w14:textId="77777777">
        <w:tc>
          <w:tcPr>
            <w:tcW w:w="9351" w:type="dxa"/>
            <w:tcBorders>
              <w:top w:val="single" w:color="auto" w:sz="4" w:space="0"/>
              <w:left w:val="single" w:color="auto" w:sz="4" w:space="0"/>
              <w:bottom w:val="single" w:color="auto" w:sz="4" w:space="0"/>
              <w:right w:val="single" w:color="auto" w:sz="4" w:space="0"/>
            </w:tcBorders>
          </w:tcPr>
          <w:p w:rsidRPr="00E7624E" w:rsidR="005F29A7" w:rsidP="5C149A24" w:rsidRDefault="26413E68" w14:paraId="5C0298E1" w14:textId="17DACB55">
            <w:pPr>
              <w:rPr>
                <w:rFonts w:ascii="Arial" w:hAnsi="Arial" w:cs="Arial"/>
                <w:sz w:val="22"/>
                <w:szCs w:val="22"/>
              </w:rPr>
            </w:pPr>
            <w:r w:rsidRPr="00E7624E">
              <w:rPr>
                <w:rFonts w:ascii="Arial" w:hAnsi="Arial" w:cs="Arial"/>
                <w:sz w:val="22"/>
                <w:szCs w:val="22"/>
              </w:rPr>
              <w:lastRenderedPageBreak/>
              <w:t xml:space="preserve">2.2 </w:t>
            </w:r>
            <w:r w:rsidRPr="00E7624E" w:rsidR="12EC2DF4">
              <w:rPr>
                <w:rFonts w:ascii="Arial" w:hAnsi="Arial" w:cs="Arial"/>
                <w:sz w:val="22"/>
                <w:szCs w:val="22"/>
              </w:rPr>
              <w:t>Part 2 – Closed session</w:t>
            </w:r>
            <w:r w:rsidRPr="00E7624E" w:rsidR="4718A006">
              <w:rPr>
                <w:rFonts w:ascii="Arial" w:hAnsi="Arial" w:cs="Arial"/>
                <w:sz w:val="22"/>
                <w:szCs w:val="22"/>
              </w:rPr>
              <w:t xml:space="preserve"> (company representatives, expert</w:t>
            </w:r>
            <w:r w:rsidRPr="00E7624E" w:rsidR="4C73E2EA">
              <w:rPr>
                <w:rFonts w:ascii="Arial" w:hAnsi="Arial" w:cs="Arial"/>
                <w:sz w:val="22"/>
                <w:szCs w:val="22"/>
              </w:rPr>
              <w:t>s</w:t>
            </w:r>
            <w:r w:rsidRPr="00E7624E" w:rsidR="4718A006">
              <w:rPr>
                <w:rFonts w:ascii="Arial" w:hAnsi="Arial" w:cs="Arial"/>
                <w:sz w:val="22"/>
                <w:szCs w:val="22"/>
              </w:rPr>
              <w:t xml:space="preserve"> and members of the public were asked to leave the meeting)</w:t>
            </w:r>
          </w:p>
        </w:tc>
      </w:tr>
      <w:tr w:rsidRPr="005123B8" w:rsidR="5C149A24" w:rsidTr="2FDE6157" w14:paraId="3ADAEA23"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7AA46AC" w:rsidP="5C149A24" w:rsidRDefault="4C73E2EA" w14:paraId="445D631F" w14:textId="6434ECBC">
            <w:pPr>
              <w:rPr>
                <w:rFonts w:ascii="Arial" w:hAnsi="Arial" w:eastAsia="Arial" w:cs="Arial"/>
                <w:sz w:val="22"/>
                <w:szCs w:val="22"/>
              </w:rPr>
            </w:pPr>
            <w:r w:rsidRPr="00E7624E">
              <w:rPr>
                <w:rFonts w:ascii="Arial" w:hAnsi="Arial" w:eastAsia="Arial" w:cs="Arial"/>
                <w:color w:val="000000" w:themeColor="text1"/>
                <w:sz w:val="22"/>
                <w:szCs w:val="22"/>
              </w:rPr>
              <w:t xml:space="preserve">        </w:t>
            </w:r>
            <w:r w:rsidRPr="00E7624E" w:rsidR="69FBE9AE">
              <w:rPr>
                <w:rFonts w:ascii="Arial" w:hAnsi="Arial" w:eastAsia="Arial" w:cs="Arial"/>
                <w:color w:val="000000" w:themeColor="text1"/>
                <w:sz w:val="22"/>
                <w:szCs w:val="22"/>
              </w:rPr>
              <w:t>2.2.</w:t>
            </w:r>
            <w:r w:rsidRPr="00E7624E" w:rsidR="0D7E90CD">
              <w:rPr>
                <w:rFonts w:ascii="Arial" w:hAnsi="Arial" w:eastAsia="Arial" w:cs="Arial"/>
                <w:color w:val="000000" w:themeColor="text1"/>
                <w:sz w:val="22"/>
                <w:szCs w:val="22"/>
              </w:rPr>
              <w:t>1</w:t>
            </w:r>
            <w:r w:rsidRPr="00E7624E" w:rsidR="69FBE9AE">
              <w:rPr>
                <w:rFonts w:ascii="Arial" w:hAnsi="Arial" w:eastAsia="Arial" w:cs="Arial"/>
                <w:color w:val="000000" w:themeColor="text1"/>
                <w:sz w:val="22"/>
                <w:szCs w:val="22"/>
              </w:rPr>
              <w:t xml:space="preserve">. The committee then agreed on the content of the Final Draft Guidance (DG). The committee decision was reached </w:t>
            </w:r>
            <w:sdt>
              <w:sdtPr>
                <w:rPr>
                  <w:rFonts w:ascii="Arial" w:hAnsi="Arial" w:eastAsia="Arial" w:cs="Arial"/>
                  <w:color w:val="000000" w:themeColor="text1"/>
                  <w:sz w:val="22"/>
                  <w:szCs w:val="22"/>
                </w:rPr>
                <w:id w:val="182795725"/>
                <w:placeholder>
                  <w:docPart w:val="8081C5BCCC66425D9832F78F6C2F248E"/>
                </w:placeholder>
                <w:comboBox>
                  <w:listItem w:value="Choose an item."/>
                  <w:listItem w:displayText="by consensus" w:value="by consensus"/>
                  <w:listItem w:displayText="through a vote by members" w:value="through a vote by members"/>
                </w:comboBox>
              </w:sdtPr>
              <w:sdtEndPr/>
              <w:sdtContent>
                <w:r w:rsidRPr="00E7624E" w:rsidR="69FBE9AE">
                  <w:rPr>
                    <w:rFonts w:ascii="Arial" w:hAnsi="Arial" w:eastAsia="Arial" w:cs="Arial"/>
                    <w:color w:val="000000" w:themeColor="text1"/>
                    <w:sz w:val="22"/>
                    <w:szCs w:val="22"/>
                  </w:rPr>
                  <w:t>by consensus</w:t>
                </w:r>
              </w:sdtContent>
            </w:sdt>
          </w:p>
        </w:tc>
      </w:tr>
      <w:tr w:rsidRPr="005123B8" w:rsidR="005F29A7" w:rsidTr="2FDE6157" w14:paraId="17F647E7" w14:textId="77777777">
        <w:tc>
          <w:tcPr>
            <w:tcW w:w="9351" w:type="dxa"/>
            <w:tcBorders>
              <w:top w:val="single" w:color="auto" w:sz="4" w:space="0"/>
              <w:left w:val="single" w:color="auto" w:sz="4" w:space="0"/>
              <w:bottom w:val="single" w:color="auto" w:sz="4" w:space="0"/>
              <w:right w:val="single" w:color="auto" w:sz="4" w:space="0"/>
            </w:tcBorders>
          </w:tcPr>
          <w:p w:rsidRPr="00E7624E" w:rsidR="005F29A7" w:rsidRDefault="718AA15D" w14:paraId="3F00ACE9" w14:textId="4062675A">
            <w:pPr>
              <w:rPr>
                <w:rFonts w:ascii="Arial" w:hAnsi="Arial" w:cs="Arial"/>
                <w:sz w:val="22"/>
                <w:szCs w:val="22"/>
              </w:rPr>
            </w:pPr>
            <w:r w:rsidRPr="00E7624E">
              <w:rPr>
                <w:rFonts w:ascii="Arial" w:hAnsi="Arial" w:cs="Arial"/>
                <w:sz w:val="22"/>
                <w:szCs w:val="22"/>
              </w:rPr>
              <w:t xml:space="preserve">        </w:t>
            </w:r>
            <w:r w:rsidRPr="00E7624E" w:rsidR="3EC1E14E">
              <w:rPr>
                <w:rFonts w:ascii="Arial" w:hAnsi="Arial" w:cs="Arial"/>
                <w:sz w:val="22"/>
                <w:szCs w:val="22"/>
              </w:rPr>
              <w:t>2.2.</w:t>
            </w:r>
            <w:r w:rsidRPr="00E7624E" w:rsidR="0D7E90CD">
              <w:rPr>
                <w:rFonts w:ascii="Arial" w:hAnsi="Arial" w:cs="Arial"/>
                <w:sz w:val="22"/>
                <w:szCs w:val="22"/>
              </w:rPr>
              <w:t>2</w:t>
            </w:r>
            <w:r w:rsidRPr="00E7624E" w:rsidR="3EC1E14E">
              <w:rPr>
                <w:rFonts w:ascii="Arial" w:hAnsi="Arial" w:cs="Arial"/>
                <w:sz w:val="22"/>
                <w:szCs w:val="22"/>
              </w:rPr>
              <w:t xml:space="preserve"> The committee asked the NICE technical team to prepare the Final Draft Guidance in line with their decisions. </w:t>
            </w:r>
          </w:p>
        </w:tc>
      </w:tr>
      <w:tr w:rsidRPr="005123B8" w:rsidR="2FDE6157" w:rsidTr="2FDE6157" w14:paraId="1E1B71BD"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248C420C" w:rsidP="2FDE6157" w:rsidRDefault="248C420C" w14:paraId="281FCBA2" w14:textId="510617C2">
            <w:pPr>
              <w:rPr>
                <w:rFonts w:ascii="Arial" w:hAnsi="Arial" w:eastAsia="Arial" w:cs="Arial"/>
                <w:b/>
                <w:bCs/>
                <w:color w:val="000000" w:themeColor="text1"/>
                <w:sz w:val="22"/>
                <w:szCs w:val="22"/>
              </w:rPr>
            </w:pPr>
            <w:r w:rsidRPr="00E7624E">
              <w:rPr>
                <w:rFonts w:ascii="Arial" w:hAnsi="Arial" w:eastAsia="Arial" w:cs="Arial"/>
                <w:b/>
                <w:bCs/>
                <w:color w:val="000000" w:themeColor="text1"/>
                <w:sz w:val="22"/>
                <w:szCs w:val="22"/>
              </w:rPr>
              <w:t>Topic 2</w:t>
            </w:r>
          </w:p>
        </w:tc>
      </w:tr>
      <w:tr w:rsidRPr="005123B8" w:rsidR="15EB3D73" w:rsidTr="2FDE6157" w14:paraId="1E2E7B2C" w14:textId="77777777">
        <w:trPr>
          <w:trHeight w:val="413"/>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4C73E2EA" w14:paraId="627A04B8" w14:textId="1D255F4C">
            <w:pPr>
              <w:pStyle w:val="ListParagraph"/>
              <w:numPr>
                <w:ilvl w:val="0"/>
                <w:numId w:val="6"/>
              </w:numPr>
              <w:rPr>
                <w:rFonts w:ascii="Arial" w:hAnsi="Arial" w:cs="Arial"/>
                <w:sz w:val="22"/>
                <w:szCs w:val="22"/>
              </w:rPr>
            </w:pPr>
            <w:r w:rsidRPr="00E7624E">
              <w:rPr>
                <w:rFonts w:ascii="Arial" w:hAnsi="Arial" w:cs="Arial"/>
                <w:b/>
                <w:bCs/>
                <w:sz w:val="22"/>
                <w:szCs w:val="22"/>
              </w:rPr>
              <w:t>Discussion of</w:t>
            </w:r>
            <w:r w:rsidRPr="00E7624E" w:rsidR="00A82E42">
              <w:rPr>
                <w:rFonts w:ascii="Arial" w:hAnsi="Arial" w:cs="Arial"/>
                <w:b/>
                <w:bCs/>
                <w:sz w:val="22"/>
                <w:szCs w:val="22"/>
              </w:rPr>
              <w:t xml:space="preserve"> </w:t>
            </w:r>
            <w:r w:rsidRPr="00E7624E">
              <w:rPr>
                <w:rFonts w:ascii="Arial" w:hAnsi="Arial" w:cs="Arial"/>
                <w:b/>
                <w:bCs/>
                <w:sz w:val="22"/>
                <w:szCs w:val="22"/>
              </w:rPr>
              <w:t>IP2042 Percutaneous insertion of a catheter based intravascular microaxial flow pump for cardiogenic shock</w:t>
            </w:r>
          </w:p>
        </w:tc>
      </w:tr>
      <w:tr w:rsidRPr="005123B8" w:rsidR="15EB3D73" w:rsidTr="2FDE6157" w14:paraId="5377793F"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5EB3D73" w:rsidRDefault="79310CCA" w14:paraId="33CADBAB" w14:textId="1C28F597">
            <w:pPr>
              <w:rPr>
                <w:rFonts w:ascii="Arial" w:hAnsi="Arial" w:cs="Arial"/>
                <w:sz w:val="22"/>
                <w:szCs w:val="22"/>
              </w:rPr>
            </w:pPr>
            <w:r w:rsidRPr="00E7624E">
              <w:rPr>
                <w:rFonts w:ascii="Arial" w:hAnsi="Arial" w:cs="Arial"/>
                <w:sz w:val="22"/>
                <w:szCs w:val="22"/>
              </w:rPr>
              <w:t>3</w:t>
            </w:r>
            <w:r w:rsidRPr="00E7624E" w:rsidR="397BCF5C">
              <w:rPr>
                <w:rFonts w:ascii="Arial" w:hAnsi="Arial" w:cs="Arial"/>
                <w:sz w:val="22"/>
                <w:szCs w:val="22"/>
              </w:rPr>
              <w:t>.1 Part 1 – Open session </w:t>
            </w:r>
          </w:p>
        </w:tc>
      </w:tr>
      <w:tr w:rsidRPr="005123B8" w:rsidR="15EB3D73" w:rsidTr="2FDE6157" w14:paraId="4B67D383"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00A82E42" w14:paraId="452CD45A" w14:textId="58159B93">
            <w:pPr>
              <w:rPr>
                <w:rFonts w:ascii="Arial" w:hAnsi="Arial" w:cs="Arial"/>
                <w:sz w:val="22"/>
                <w:szCs w:val="22"/>
              </w:rPr>
            </w:pPr>
            <w:r w:rsidRPr="00E7624E">
              <w:rPr>
                <w:rFonts w:ascii="Arial" w:hAnsi="Arial" w:cs="Arial"/>
                <w:sz w:val="22"/>
                <w:szCs w:val="22"/>
              </w:rPr>
              <w:t xml:space="preserve">          </w:t>
            </w:r>
            <w:r w:rsidRPr="00E7624E" w:rsidR="1B32F1F8">
              <w:rPr>
                <w:rFonts w:ascii="Arial" w:hAnsi="Arial" w:cs="Arial"/>
                <w:sz w:val="22"/>
                <w:szCs w:val="22"/>
              </w:rPr>
              <w:t>3</w:t>
            </w:r>
            <w:r w:rsidRPr="00E7624E">
              <w:rPr>
                <w:rFonts w:ascii="Arial" w:hAnsi="Arial" w:cs="Arial"/>
                <w:sz w:val="22"/>
                <w:szCs w:val="22"/>
              </w:rPr>
              <w:t xml:space="preserve">.1.1. </w:t>
            </w:r>
            <w:r w:rsidRPr="00E7624E">
              <w:rPr>
                <w:rFonts w:ascii="Arial" w:hAnsi="Arial" w:eastAsia="Arial" w:cs="Arial"/>
                <w:color w:val="000000" w:themeColor="text1"/>
                <w:sz w:val="22"/>
                <w:szCs w:val="22"/>
              </w:rPr>
              <w:t xml:space="preserve">The Chair welcomed the members of the public, and company representatives from </w:t>
            </w:r>
            <w:r w:rsidRPr="00E7624E" w:rsidR="4C73E2EA">
              <w:rPr>
                <w:rFonts w:ascii="Arial" w:hAnsi="Arial" w:eastAsia="Arial" w:cs="Arial"/>
                <w:color w:val="000000" w:themeColor="text1"/>
                <w:sz w:val="22"/>
                <w:szCs w:val="22"/>
              </w:rPr>
              <w:t>J&amp;J Medtech.</w:t>
            </w:r>
          </w:p>
        </w:tc>
      </w:tr>
      <w:tr w:rsidRPr="005123B8" w:rsidR="15EB3D73" w:rsidTr="2FDE6157" w14:paraId="78BDDD62"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397BCF5C" w14:paraId="5D362464" w14:textId="4DF1B7E5">
            <w:pPr>
              <w:rPr>
                <w:rFonts w:ascii="Arial" w:hAnsi="Arial" w:cs="Arial"/>
                <w:sz w:val="22"/>
                <w:szCs w:val="22"/>
              </w:rPr>
            </w:pPr>
            <w:r w:rsidRPr="00E7624E">
              <w:rPr>
                <w:rFonts w:ascii="Arial" w:hAnsi="Arial" w:cs="Arial"/>
                <w:sz w:val="22"/>
                <w:szCs w:val="22"/>
              </w:rPr>
              <w:t xml:space="preserve">          </w:t>
            </w:r>
            <w:r w:rsidRPr="00E7624E" w:rsidR="2B01173C">
              <w:rPr>
                <w:rFonts w:ascii="Arial" w:hAnsi="Arial" w:cs="Arial"/>
                <w:sz w:val="22"/>
                <w:szCs w:val="22"/>
              </w:rPr>
              <w:t>3</w:t>
            </w:r>
            <w:r w:rsidRPr="00E7624E">
              <w:rPr>
                <w:rFonts w:ascii="Arial" w:hAnsi="Arial" w:cs="Arial"/>
                <w:sz w:val="22"/>
                <w:szCs w:val="22"/>
              </w:rPr>
              <w:t>.1.</w:t>
            </w:r>
            <w:r w:rsidRPr="00E7624E" w:rsidR="63E0262E">
              <w:rPr>
                <w:rFonts w:ascii="Arial" w:hAnsi="Arial" w:cs="Arial"/>
                <w:sz w:val="22"/>
                <w:szCs w:val="22"/>
              </w:rPr>
              <w:t>2</w:t>
            </w:r>
            <w:r w:rsidRPr="00E7624E">
              <w:rPr>
                <w:rFonts w:ascii="Arial" w:hAnsi="Arial" w:cs="Arial"/>
                <w:sz w:val="22"/>
                <w:szCs w:val="22"/>
              </w:rPr>
              <w:t xml:space="preserve">. </w:t>
            </w:r>
            <w:r w:rsidRPr="00E7624E">
              <w:rPr>
                <w:rFonts w:ascii="Arial" w:hAnsi="Arial" w:eastAsia="Arial" w:cs="Arial"/>
                <w:color w:val="000000" w:themeColor="text1"/>
                <w:sz w:val="22"/>
                <w:szCs w:val="22"/>
              </w:rPr>
              <w:t xml:space="preserve">The Chair led a discussion of the consultation comments presented to the committee. This information was presented to the committee by </w:t>
            </w:r>
            <w:r w:rsidRPr="00E7624E" w:rsidR="4C73E2EA">
              <w:rPr>
                <w:rFonts w:ascii="Arial" w:hAnsi="Arial" w:eastAsia="Arial" w:cs="Arial"/>
                <w:color w:val="000000" w:themeColor="text1"/>
                <w:sz w:val="22"/>
                <w:szCs w:val="22"/>
              </w:rPr>
              <w:t>Augusto Azuara-Blanco.</w:t>
            </w:r>
          </w:p>
        </w:tc>
      </w:tr>
      <w:tr w:rsidRPr="005123B8" w:rsidR="15EB3D73" w:rsidTr="2FDE6157" w14:paraId="66BF098C"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4C73E2EA" w14:paraId="18B3FEAE" w14:textId="159838BC">
            <w:pPr>
              <w:rPr>
                <w:rFonts w:ascii="Arial" w:hAnsi="Arial" w:eastAsia="Arial" w:cs="Arial"/>
                <w:sz w:val="22"/>
                <w:szCs w:val="22"/>
              </w:rPr>
            </w:pPr>
            <w:r w:rsidRPr="00E7624E">
              <w:rPr>
                <w:rFonts w:ascii="Arial" w:hAnsi="Arial" w:cs="Arial"/>
                <w:sz w:val="22"/>
                <w:szCs w:val="22"/>
              </w:rPr>
              <w:t xml:space="preserve">          </w:t>
            </w:r>
            <w:r w:rsidRPr="00E7624E" w:rsidR="47D4605E">
              <w:rPr>
                <w:rFonts w:ascii="Arial" w:hAnsi="Arial" w:cs="Arial"/>
                <w:sz w:val="22"/>
                <w:szCs w:val="22"/>
              </w:rPr>
              <w:t>3</w:t>
            </w:r>
            <w:r w:rsidRPr="00E7624E" w:rsidR="397BCF5C">
              <w:rPr>
                <w:rFonts w:ascii="Arial" w:hAnsi="Arial" w:cs="Arial"/>
                <w:sz w:val="22"/>
                <w:szCs w:val="22"/>
              </w:rPr>
              <w:t>.1.</w:t>
            </w:r>
            <w:r w:rsidRPr="00E7624E" w:rsidR="2AE8E8BC">
              <w:rPr>
                <w:rFonts w:ascii="Arial" w:hAnsi="Arial" w:cs="Arial"/>
                <w:sz w:val="22"/>
                <w:szCs w:val="22"/>
              </w:rPr>
              <w:t>3</w:t>
            </w:r>
            <w:r w:rsidRPr="00E7624E" w:rsidR="397BCF5C">
              <w:rPr>
                <w:rFonts w:ascii="Arial" w:hAnsi="Arial" w:cs="Arial"/>
                <w:sz w:val="22"/>
                <w:szCs w:val="22"/>
              </w:rPr>
              <w:t xml:space="preserve">. </w:t>
            </w:r>
            <w:r w:rsidRPr="00E7624E" w:rsidR="397BCF5C">
              <w:rPr>
                <w:rFonts w:ascii="Arial" w:hAnsi="Arial" w:eastAsia="Arial" w:cs="Arial"/>
                <w:color w:val="333333"/>
                <w:sz w:val="22"/>
                <w:szCs w:val="22"/>
              </w:rPr>
              <w:t xml:space="preserve">The Committee was asked if there were any specific equality issues to consider in relation to this assessment. </w:t>
            </w:r>
            <w:r w:rsidRPr="00E7624E" w:rsidR="397BCF5C">
              <w:rPr>
                <w:rFonts w:ascii="Arial" w:hAnsi="Arial" w:eastAsia="Arial" w:cs="Arial"/>
                <w:sz w:val="22"/>
                <w:szCs w:val="22"/>
              </w:rPr>
              <w:t xml:space="preserve"> </w:t>
            </w:r>
          </w:p>
        </w:tc>
      </w:tr>
      <w:tr w:rsidRPr="005123B8" w:rsidR="15EB3D73" w:rsidTr="2FDE6157" w14:paraId="3BFA810B"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397BCF5C" w14:paraId="30489839" w14:textId="4A57D015">
            <w:pPr>
              <w:rPr>
                <w:rFonts w:ascii="Arial" w:hAnsi="Arial" w:cs="Arial"/>
                <w:sz w:val="22"/>
                <w:szCs w:val="22"/>
              </w:rPr>
            </w:pPr>
            <w:r w:rsidRPr="00E7624E">
              <w:rPr>
                <w:rFonts w:ascii="Arial" w:hAnsi="Arial" w:cs="Arial"/>
                <w:sz w:val="22"/>
                <w:szCs w:val="22"/>
              </w:rPr>
              <w:t xml:space="preserve">          </w:t>
            </w:r>
            <w:r w:rsidRPr="00E7624E" w:rsidR="0C0B96D0">
              <w:rPr>
                <w:rFonts w:ascii="Arial" w:hAnsi="Arial" w:cs="Arial"/>
                <w:sz w:val="22"/>
                <w:szCs w:val="22"/>
              </w:rPr>
              <w:t>3</w:t>
            </w:r>
            <w:r w:rsidRPr="00E7624E">
              <w:rPr>
                <w:rFonts w:ascii="Arial" w:hAnsi="Arial" w:cs="Arial"/>
                <w:sz w:val="22"/>
                <w:szCs w:val="22"/>
              </w:rPr>
              <w:t>.1.</w:t>
            </w:r>
            <w:r w:rsidRPr="00E7624E" w:rsidR="73A1657E">
              <w:rPr>
                <w:rFonts w:ascii="Arial" w:hAnsi="Arial" w:cs="Arial"/>
                <w:sz w:val="22"/>
                <w:szCs w:val="22"/>
              </w:rPr>
              <w:t>4</w:t>
            </w:r>
            <w:r w:rsidRPr="00E7624E">
              <w:rPr>
                <w:rFonts w:ascii="Arial" w:hAnsi="Arial" w:cs="Arial"/>
                <w:sz w:val="22"/>
                <w:szCs w:val="22"/>
              </w:rPr>
              <w:t>. The Chair asked the company representatives whether they wished to comment on any matters of factual accuracy. </w:t>
            </w:r>
          </w:p>
        </w:tc>
      </w:tr>
      <w:tr w:rsidRPr="005123B8" w:rsidR="15EB3D73" w:rsidTr="2FDE6157" w14:paraId="301B055F"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397BCF5C" w14:paraId="2C9A314C" w14:textId="2F7C0E4F">
            <w:pPr>
              <w:rPr>
                <w:rFonts w:ascii="Arial" w:hAnsi="Arial" w:cs="Arial"/>
                <w:sz w:val="22"/>
                <w:szCs w:val="22"/>
              </w:rPr>
            </w:pPr>
            <w:r w:rsidRPr="00E7624E">
              <w:rPr>
                <w:rFonts w:ascii="Arial" w:hAnsi="Arial" w:cs="Arial"/>
                <w:sz w:val="22"/>
                <w:szCs w:val="22"/>
              </w:rPr>
              <w:t xml:space="preserve">         </w:t>
            </w:r>
            <w:r w:rsidRPr="00E7624E" w:rsidR="77776D52">
              <w:rPr>
                <w:rFonts w:ascii="Arial" w:hAnsi="Arial" w:cs="Arial"/>
                <w:sz w:val="22"/>
                <w:szCs w:val="22"/>
              </w:rPr>
              <w:t>3</w:t>
            </w:r>
            <w:r w:rsidRPr="00E7624E">
              <w:rPr>
                <w:rFonts w:ascii="Arial" w:hAnsi="Arial" w:cs="Arial"/>
                <w:sz w:val="22"/>
                <w:szCs w:val="22"/>
              </w:rPr>
              <w:t>.1.</w:t>
            </w:r>
            <w:r w:rsidRPr="00E7624E" w:rsidR="1255AAD4">
              <w:rPr>
                <w:rFonts w:ascii="Arial" w:hAnsi="Arial" w:cs="Arial"/>
                <w:sz w:val="22"/>
                <w:szCs w:val="22"/>
              </w:rPr>
              <w:t>5</w:t>
            </w:r>
            <w:r w:rsidRPr="00E7624E">
              <w:rPr>
                <w:rFonts w:ascii="Arial" w:hAnsi="Arial" w:cs="Arial"/>
                <w:sz w:val="22"/>
                <w:szCs w:val="22"/>
              </w:rPr>
              <w:t>. The Chair thanked the company representatives</w:t>
            </w:r>
            <w:r w:rsidRPr="00E7624E" w:rsidR="4C73E2EA">
              <w:rPr>
                <w:rFonts w:ascii="Arial" w:hAnsi="Arial" w:cs="Arial"/>
                <w:sz w:val="22"/>
                <w:szCs w:val="22"/>
              </w:rPr>
              <w:t xml:space="preserve"> and</w:t>
            </w:r>
            <w:r w:rsidRPr="00E7624E">
              <w:rPr>
                <w:rFonts w:ascii="Arial" w:hAnsi="Arial" w:cs="Arial"/>
                <w:sz w:val="22"/>
                <w:szCs w:val="22"/>
              </w:rPr>
              <w:t xml:space="preserve"> public observers</w:t>
            </w:r>
            <w:r w:rsidRPr="00E7624E" w:rsidR="4C73E2EA">
              <w:rPr>
                <w:rFonts w:ascii="Arial" w:hAnsi="Arial" w:cs="Arial"/>
                <w:sz w:val="22"/>
                <w:szCs w:val="22"/>
              </w:rPr>
              <w:t xml:space="preserve"> </w:t>
            </w:r>
            <w:r w:rsidRPr="00E7624E">
              <w:rPr>
                <w:rFonts w:ascii="Arial" w:hAnsi="Arial" w:cs="Arial"/>
                <w:sz w:val="22"/>
                <w:szCs w:val="22"/>
              </w:rPr>
              <w:t>for their attendance at the meeting.  </w:t>
            </w:r>
          </w:p>
        </w:tc>
      </w:tr>
      <w:tr w:rsidRPr="005123B8" w:rsidR="15EB3D73" w:rsidTr="2FDE6157" w14:paraId="6FF704BB" w14:textId="77777777">
        <w:trPr>
          <w:trHeight w:val="181"/>
        </w:trPr>
        <w:tc>
          <w:tcPr>
            <w:tcW w:w="9351" w:type="dxa"/>
            <w:tcBorders>
              <w:top w:val="single" w:color="auto" w:sz="4" w:space="0"/>
              <w:left w:val="single" w:color="auto" w:sz="4" w:space="0"/>
              <w:bottom w:val="single" w:color="auto" w:sz="4" w:space="0"/>
              <w:right w:val="single" w:color="auto" w:sz="4" w:space="0"/>
            </w:tcBorders>
          </w:tcPr>
          <w:p w:rsidRPr="00E7624E" w:rsidR="15EB3D73" w:rsidP="15EB3D73" w:rsidRDefault="397BCF5C" w14:paraId="3A15B802" w14:textId="326CB1EA">
            <w:pPr>
              <w:rPr>
                <w:rFonts w:ascii="Arial" w:hAnsi="Arial" w:cs="Arial"/>
                <w:sz w:val="22"/>
                <w:szCs w:val="22"/>
              </w:rPr>
            </w:pPr>
            <w:r w:rsidRPr="00E7624E">
              <w:rPr>
                <w:rFonts w:ascii="Arial" w:hAnsi="Arial" w:cs="Arial"/>
                <w:sz w:val="22"/>
                <w:szCs w:val="22"/>
              </w:rPr>
              <w:t xml:space="preserve">         </w:t>
            </w:r>
            <w:r w:rsidRPr="00E7624E" w:rsidR="0B203930">
              <w:rPr>
                <w:rFonts w:ascii="Arial" w:hAnsi="Arial" w:cs="Arial"/>
                <w:sz w:val="22"/>
                <w:szCs w:val="22"/>
              </w:rPr>
              <w:t>3</w:t>
            </w:r>
            <w:r w:rsidRPr="00E7624E">
              <w:rPr>
                <w:rFonts w:ascii="Arial" w:hAnsi="Arial" w:cs="Arial"/>
                <w:sz w:val="22"/>
                <w:szCs w:val="22"/>
              </w:rPr>
              <w:t>.1.</w:t>
            </w:r>
            <w:r w:rsidRPr="00E7624E" w:rsidR="7C38AB20">
              <w:rPr>
                <w:rFonts w:ascii="Arial" w:hAnsi="Arial" w:cs="Arial"/>
                <w:sz w:val="22"/>
                <w:szCs w:val="22"/>
              </w:rPr>
              <w:t>6</w:t>
            </w:r>
            <w:r w:rsidRPr="00E7624E">
              <w:rPr>
                <w:rFonts w:ascii="Arial" w:hAnsi="Arial" w:cs="Arial"/>
                <w:sz w:val="22"/>
                <w:szCs w:val="22"/>
              </w:rPr>
              <w:t>. The Chair explained that “representatives of the press and other members of the public be excluded from the remainder of this meeting having regard to the confidential nature of the business to be transacted, publicity on which would be prejudicial to the public interest (Section 1(2) Public Bodies (Admission to Meetings) Act 1960)” and the company representatives</w:t>
            </w:r>
            <w:r w:rsidRPr="00E7624E" w:rsidR="4C73E2EA">
              <w:rPr>
                <w:rFonts w:ascii="Arial" w:hAnsi="Arial" w:cs="Arial"/>
                <w:sz w:val="22"/>
                <w:szCs w:val="22"/>
              </w:rPr>
              <w:t xml:space="preserve"> and</w:t>
            </w:r>
            <w:r w:rsidRPr="00E7624E">
              <w:rPr>
                <w:rFonts w:ascii="Arial" w:hAnsi="Arial" w:cs="Arial"/>
                <w:sz w:val="22"/>
                <w:szCs w:val="22"/>
              </w:rPr>
              <w:t xml:space="preserve"> public observers</w:t>
            </w:r>
            <w:r w:rsidRPr="00E7624E" w:rsidR="4C73E2EA">
              <w:rPr>
                <w:rFonts w:ascii="Arial" w:hAnsi="Arial" w:cs="Arial"/>
                <w:sz w:val="22"/>
                <w:szCs w:val="22"/>
              </w:rPr>
              <w:t xml:space="preserve"> </w:t>
            </w:r>
            <w:r w:rsidRPr="00E7624E">
              <w:rPr>
                <w:rFonts w:ascii="Arial" w:hAnsi="Arial" w:cs="Arial"/>
                <w:sz w:val="22"/>
                <w:szCs w:val="22"/>
              </w:rPr>
              <w:t>left the meeting. </w:t>
            </w:r>
          </w:p>
        </w:tc>
      </w:tr>
      <w:tr w:rsidRPr="005123B8" w:rsidR="15EB3D73" w:rsidTr="2FDE6157" w14:paraId="0F8E7A38"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13953703" w:rsidP="15EB3D73" w:rsidRDefault="2F1A9913" w14:paraId="556A1C75" w14:textId="117A7597">
            <w:pPr>
              <w:rPr>
                <w:rFonts w:ascii="Arial" w:hAnsi="Arial" w:cs="Arial"/>
                <w:sz w:val="22"/>
                <w:szCs w:val="22"/>
              </w:rPr>
            </w:pPr>
            <w:r w:rsidRPr="00E7624E">
              <w:rPr>
                <w:rFonts w:ascii="Arial" w:hAnsi="Arial" w:cs="Arial"/>
                <w:sz w:val="22"/>
                <w:szCs w:val="22"/>
              </w:rPr>
              <w:t>3</w:t>
            </w:r>
            <w:r w:rsidRPr="00E7624E" w:rsidR="00A82E42">
              <w:rPr>
                <w:rFonts w:ascii="Arial" w:hAnsi="Arial" w:cs="Arial"/>
                <w:sz w:val="22"/>
                <w:szCs w:val="22"/>
              </w:rPr>
              <w:t>.2. Part 2 – Closed session (company representatives and members of the public were asked to leave the meeting)</w:t>
            </w:r>
          </w:p>
        </w:tc>
      </w:tr>
      <w:tr w:rsidRPr="005123B8" w:rsidR="15EB3D73" w:rsidTr="2FDE6157" w14:paraId="618EEDE2"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2448D821" w:rsidP="15EB3D73" w:rsidRDefault="4C73E2EA" w14:paraId="1A939591" w14:textId="72B25ACE">
            <w:pPr>
              <w:rPr>
                <w:rFonts w:ascii="Arial" w:hAnsi="Arial" w:eastAsia="Arial" w:cs="Arial"/>
                <w:sz w:val="22"/>
                <w:szCs w:val="22"/>
              </w:rPr>
            </w:pPr>
            <w:r w:rsidRPr="00E7624E">
              <w:rPr>
                <w:rFonts w:ascii="Arial" w:hAnsi="Arial" w:eastAsia="Arial" w:cs="Arial"/>
                <w:color w:val="000000" w:themeColor="text1"/>
                <w:sz w:val="22"/>
                <w:szCs w:val="22"/>
              </w:rPr>
              <w:t xml:space="preserve">        </w:t>
            </w:r>
            <w:r w:rsidRPr="00E7624E" w:rsidR="0EBC87CB">
              <w:rPr>
                <w:rFonts w:ascii="Arial" w:hAnsi="Arial" w:eastAsia="Arial" w:cs="Arial"/>
                <w:color w:val="000000" w:themeColor="text1"/>
                <w:sz w:val="22"/>
                <w:szCs w:val="22"/>
              </w:rPr>
              <w:t>3</w:t>
            </w:r>
            <w:r w:rsidRPr="00E7624E" w:rsidR="397BCF5C">
              <w:rPr>
                <w:rFonts w:ascii="Arial" w:hAnsi="Arial" w:eastAsia="Arial" w:cs="Arial"/>
                <w:color w:val="000000" w:themeColor="text1"/>
                <w:sz w:val="22"/>
                <w:szCs w:val="22"/>
              </w:rPr>
              <w:t>.2.</w:t>
            </w:r>
            <w:r w:rsidRPr="00E7624E" w:rsidR="0D7E90CD">
              <w:rPr>
                <w:rFonts w:ascii="Arial" w:hAnsi="Arial" w:eastAsia="Arial" w:cs="Arial"/>
                <w:color w:val="000000" w:themeColor="text1"/>
                <w:sz w:val="22"/>
                <w:szCs w:val="22"/>
              </w:rPr>
              <w:t>1</w:t>
            </w:r>
            <w:r w:rsidRPr="00E7624E" w:rsidR="397BCF5C">
              <w:rPr>
                <w:rFonts w:ascii="Arial" w:hAnsi="Arial" w:eastAsia="Arial" w:cs="Arial"/>
                <w:color w:val="000000" w:themeColor="text1"/>
                <w:sz w:val="22"/>
                <w:szCs w:val="22"/>
              </w:rPr>
              <w:t xml:space="preserve">. The committee then agreed on the content of the Final Draft Guidance (DG). The committee decision was reached </w:t>
            </w:r>
            <w:sdt>
              <w:sdtPr>
                <w:rPr>
                  <w:rFonts w:ascii="Arial" w:hAnsi="Arial" w:eastAsia="Arial" w:cs="Arial"/>
                  <w:color w:val="000000" w:themeColor="text1"/>
                  <w:sz w:val="22"/>
                  <w:szCs w:val="22"/>
                </w:rPr>
                <w:id w:val="450670166"/>
                <w:placeholder>
                  <w:docPart w:val="7F33A658AF63495BA8B7AFDBDCE6B09C"/>
                </w:placeholder>
                <w:comboBox>
                  <w:listItem w:value="Choose an item."/>
                  <w:listItem w:displayText="by consensus" w:value="by consensus"/>
                  <w:listItem w:displayText="through a vote by members" w:value="through a vote by members"/>
                </w:comboBox>
              </w:sdtPr>
              <w:sdtEndPr/>
              <w:sdtContent>
                <w:r w:rsidRPr="00E7624E" w:rsidR="397BCF5C">
                  <w:rPr>
                    <w:rFonts w:ascii="Arial" w:hAnsi="Arial" w:eastAsia="Arial" w:cs="Arial"/>
                    <w:color w:val="000000" w:themeColor="text1"/>
                    <w:sz w:val="22"/>
                    <w:szCs w:val="22"/>
                  </w:rPr>
                  <w:t>by consensus</w:t>
                </w:r>
              </w:sdtContent>
            </w:sdt>
          </w:p>
        </w:tc>
      </w:tr>
      <w:tr w:rsidRPr="005123B8" w:rsidR="00B12551" w:rsidTr="2FDE6157" w14:paraId="519FE8AC"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15EB3D73" w:rsidRDefault="00B12551" w14:paraId="24F12186" w14:textId="5AD606CF">
            <w:pPr>
              <w:rPr>
                <w:rFonts w:ascii="Arial" w:hAnsi="Arial" w:eastAsia="Arial" w:cs="Arial"/>
                <w:b/>
                <w:bCs/>
                <w:color w:val="000000" w:themeColor="text1"/>
                <w:sz w:val="22"/>
                <w:szCs w:val="22"/>
              </w:rPr>
            </w:pPr>
            <w:r w:rsidRPr="00E7624E">
              <w:rPr>
                <w:rFonts w:ascii="Arial" w:hAnsi="Arial" w:eastAsia="Arial" w:cs="Arial"/>
                <w:b/>
                <w:bCs/>
                <w:color w:val="000000" w:themeColor="text1"/>
                <w:sz w:val="22"/>
                <w:szCs w:val="22"/>
              </w:rPr>
              <w:t>Topic 3</w:t>
            </w:r>
          </w:p>
        </w:tc>
      </w:tr>
      <w:tr w:rsidRPr="005123B8" w:rsidR="00B12551" w:rsidTr="2FDE6157" w14:paraId="4FC56D5F"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00B12551" w14:paraId="357E77C4" w14:textId="4CC53C82">
            <w:pPr>
              <w:pStyle w:val="ListParagraph"/>
              <w:numPr>
                <w:ilvl w:val="0"/>
                <w:numId w:val="6"/>
              </w:numPr>
              <w:rPr>
                <w:rFonts w:ascii="Arial" w:hAnsi="Arial" w:cs="Arial"/>
                <w:b/>
                <w:bCs/>
                <w:sz w:val="22"/>
                <w:szCs w:val="22"/>
              </w:rPr>
            </w:pPr>
            <w:r w:rsidRPr="00E7624E">
              <w:rPr>
                <w:rFonts w:ascii="Arial" w:hAnsi="Arial" w:cs="Arial"/>
                <w:b/>
                <w:bCs/>
                <w:sz w:val="22"/>
                <w:szCs w:val="22"/>
              </w:rPr>
              <w:t>IP2107 Surgical insertion of a catheter-based intravascular microaxial flow pump for cardiogenic shock</w:t>
            </w:r>
          </w:p>
        </w:tc>
      </w:tr>
      <w:tr w:rsidRPr="005123B8" w:rsidR="00B12551" w:rsidTr="2FDE6157" w14:paraId="17AA7C68"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6865779C" w14:textId="544474AA">
            <w:pPr>
              <w:rPr>
                <w:rFonts w:ascii="Arial" w:hAnsi="Arial" w:cs="Arial"/>
                <w:b/>
                <w:bCs/>
                <w:sz w:val="22"/>
                <w:szCs w:val="22"/>
              </w:rPr>
            </w:pPr>
            <w:r w:rsidRPr="00E7624E">
              <w:rPr>
                <w:rFonts w:ascii="Arial" w:hAnsi="Arial" w:cs="Arial"/>
                <w:sz w:val="22"/>
                <w:szCs w:val="22"/>
              </w:rPr>
              <w:t>4.1 Part 1 – Open session </w:t>
            </w:r>
          </w:p>
        </w:tc>
      </w:tr>
      <w:tr w:rsidRPr="005123B8" w:rsidR="00B12551" w:rsidTr="2FDE6157" w14:paraId="2373709A"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00B12551" w14:paraId="26B5B1D1" w14:textId="44237E6F">
            <w:pPr>
              <w:rPr>
                <w:rFonts w:ascii="Arial" w:hAnsi="Arial" w:cs="Arial"/>
                <w:sz w:val="22"/>
                <w:szCs w:val="22"/>
              </w:rPr>
            </w:pPr>
            <w:r w:rsidRPr="00E7624E">
              <w:rPr>
                <w:rFonts w:ascii="Arial" w:hAnsi="Arial" w:cs="Arial"/>
                <w:sz w:val="22"/>
                <w:szCs w:val="22"/>
              </w:rPr>
              <w:t xml:space="preserve">          4.1.1. </w:t>
            </w:r>
            <w:r w:rsidRPr="00E7624E">
              <w:rPr>
                <w:rFonts w:ascii="Arial" w:hAnsi="Arial" w:eastAsia="Arial" w:cs="Arial"/>
                <w:color w:val="000000" w:themeColor="text1"/>
                <w:sz w:val="22"/>
                <w:szCs w:val="22"/>
              </w:rPr>
              <w:t>The Chair welcomed the invited members of the public, and company representatives from J&amp;J Medtech.</w:t>
            </w:r>
          </w:p>
        </w:tc>
      </w:tr>
      <w:tr w:rsidRPr="005123B8" w:rsidR="00B12551" w:rsidTr="2FDE6157" w14:paraId="2A05C2D8"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4F87DBBD" w14:textId="6608984E">
            <w:pPr>
              <w:rPr>
                <w:rFonts w:ascii="Arial" w:hAnsi="Arial" w:eastAsia="Arial" w:cs="Arial"/>
                <w:color w:val="333333"/>
                <w:sz w:val="22"/>
                <w:szCs w:val="22"/>
              </w:rPr>
            </w:pPr>
            <w:r w:rsidRPr="00E7624E">
              <w:rPr>
                <w:rFonts w:ascii="Arial" w:hAnsi="Arial" w:cs="Arial"/>
                <w:sz w:val="22"/>
                <w:szCs w:val="22"/>
              </w:rPr>
              <w:t xml:space="preserve">          4.1.</w:t>
            </w:r>
            <w:r w:rsidRPr="00E7624E" w:rsidR="03DE5F80">
              <w:rPr>
                <w:rFonts w:ascii="Arial" w:hAnsi="Arial" w:cs="Arial"/>
                <w:sz w:val="22"/>
                <w:szCs w:val="22"/>
              </w:rPr>
              <w:t>2</w:t>
            </w:r>
            <w:r w:rsidRPr="00E7624E">
              <w:rPr>
                <w:rFonts w:ascii="Arial" w:hAnsi="Arial" w:cs="Arial"/>
                <w:sz w:val="22"/>
                <w:szCs w:val="22"/>
              </w:rPr>
              <w:t xml:space="preserve">. </w:t>
            </w:r>
            <w:r w:rsidRPr="00E7624E">
              <w:rPr>
                <w:rFonts w:ascii="Arial" w:hAnsi="Arial" w:eastAsia="Arial" w:cs="Arial"/>
                <w:color w:val="000000" w:themeColor="text1"/>
                <w:sz w:val="22"/>
                <w:szCs w:val="22"/>
              </w:rPr>
              <w:t>The Chair led a discussion of the consultation comments presented to the committee. This information was presented to the committee by Mahmoud Elfar.</w:t>
            </w:r>
          </w:p>
        </w:tc>
      </w:tr>
      <w:tr w:rsidRPr="005123B8" w:rsidR="00B12551" w:rsidTr="2FDE6157" w14:paraId="2282276A"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7705545B" w14:textId="552CCE8D">
            <w:pPr>
              <w:rPr>
                <w:rFonts w:ascii="Arial" w:hAnsi="Arial" w:eastAsia="Arial" w:cs="Arial"/>
                <w:sz w:val="22"/>
                <w:szCs w:val="22"/>
              </w:rPr>
            </w:pPr>
            <w:r w:rsidRPr="00E7624E">
              <w:rPr>
                <w:rFonts w:ascii="Arial" w:hAnsi="Arial" w:cs="Arial"/>
                <w:sz w:val="22"/>
                <w:szCs w:val="22"/>
              </w:rPr>
              <w:t xml:space="preserve">          4.1.</w:t>
            </w:r>
            <w:r w:rsidRPr="00E7624E" w:rsidR="7BE4DB14">
              <w:rPr>
                <w:rFonts w:ascii="Arial" w:hAnsi="Arial" w:cs="Arial"/>
                <w:sz w:val="22"/>
                <w:szCs w:val="22"/>
              </w:rPr>
              <w:t>3</w:t>
            </w:r>
            <w:r w:rsidRPr="00E7624E">
              <w:rPr>
                <w:rFonts w:ascii="Arial" w:hAnsi="Arial" w:cs="Arial"/>
                <w:sz w:val="22"/>
                <w:szCs w:val="22"/>
              </w:rPr>
              <w:t xml:space="preserve">. </w:t>
            </w:r>
            <w:r w:rsidRPr="00E7624E">
              <w:rPr>
                <w:rFonts w:ascii="Arial" w:hAnsi="Arial" w:eastAsia="Arial" w:cs="Arial"/>
                <w:color w:val="333333"/>
                <w:sz w:val="22"/>
                <w:szCs w:val="22"/>
              </w:rPr>
              <w:t xml:space="preserve">The Committee was asked if there were any specific equality issues to consider in relation to this assessment. </w:t>
            </w:r>
            <w:r w:rsidRPr="00E7624E">
              <w:rPr>
                <w:rFonts w:ascii="Arial" w:hAnsi="Arial" w:eastAsia="Arial" w:cs="Arial"/>
                <w:sz w:val="22"/>
                <w:szCs w:val="22"/>
              </w:rPr>
              <w:t xml:space="preserve"> </w:t>
            </w:r>
          </w:p>
        </w:tc>
      </w:tr>
      <w:tr w:rsidRPr="005123B8" w:rsidR="00B12551" w:rsidTr="2FDE6157" w14:paraId="0CD0506B"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267C6235" w14:textId="64261A38">
            <w:pPr>
              <w:rPr>
                <w:rFonts w:ascii="Arial" w:hAnsi="Arial" w:cs="Arial"/>
                <w:sz w:val="22"/>
                <w:szCs w:val="22"/>
              </w:rPr>
            </w:pPr>
            <w:r w:rsidRPr="00E7624E">
              <w:rPr>
                <w:rFonts w:ascii="Arial" w:hAnsi="Arial" w:cs="Arial"/>
                <w:sz w:val="22"/>
                <w:szCs w:val="22"/>
              </w:rPr>
              <w:t xml:space="preserve">          4.1.</w:t>
            </w:r>
            <w:r w:rsidRPr="00E7624E" w:rsidR="4B21C01D">
              <w:rPr>
                <w:rFonts w:ascii="Arial" w:hAnsi="Arial" w:cs="Arial"/>
                <w:sz w:val="22"/>
                <w:szCs w:val="22"/>
              </w:rPr>
              <w:t>4</w:t>
            </w:r>
            <w:r w:rsidRPr="00E7624E">
              <w:rPr>
                <w:rFonts w:ascii="Arial" w:hAnsi="Arial" w:cs="Arial"/>
                <w:sz w:val="22"/>
                <w:szCs w:val="22"/>
              </w:rPr>
              <w:t>. The Chair asked the company representatives whether they wished to comment on any matters of factual accuracy. </w:t>
            </w:r>
          </w:p>
        </w:tc>
      </w:tr>
      <w:tr w:rsidRPr="005123B8" w:rsidR="00B12551" w:rsidTr="2FDE6157" w14:paraId="38BB4D73"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49BB7D1B" w14:textId="32FCDE1A">
            <w:pPr>
              <w:rPr>
                <w:rFonts w:ascii="Arial" w:hAnsi="Arial" w:cs="Arial"/>
                <w:sz w:val="22"/>
                <w:szCs w:val="22"/>
              </w:rPr>
            </w:pPr>
            <w:r w:rsidRPr="00E7624E">
              <w:rPr>
                <w:rFonts w:ascii="Arial" w:hAnsi="Arial" w:cs="Arial"/>
                <w:sz w:val="22"/>
                <w:szCs w:val="22"/>
              </w:rPr>
              <w:t xml:space="preserve">           4.1.</w:t>
            </w:r>
            <w:r w:rsidRPr="00E7624E" w:rsidR="30ACDE3B">
              <w:rPr>
                <w:rFonts w:ascii="Arial" w:hAnsi="Arial" w:cs="Arial"/>
                <w:sz w:val="22"/>
                <w:szCs w:val="22"/>
              </w:rPr>
              <w:t>5</w:t>
            </w:r>
            <w:r w:rsidRPr="00E7624E">
              <w:rPr>
                <w:rFonts w:ascii="Arial" w:hAnsi="Arial" w:cs="Arial"/>
                <w:sz w:val="22"/>
                <w:szCs w:val="22"/>
              </w:rPr>
              <w:t>. The Chair thanked the company representatives and public observers for their attendance at the meeting.  </w:t>
            </w:r>
          </w:p>
        </w:tc>
      </w:tr>
      <w:tr w:rsidRPr="005123B8" w:rsidR="00B12551" w:rsidTr="2FDE6157" w14:paraId="58F693FC"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04F57E2F" w14:textId="29E14DFC">
            <w:pPr>
              <w:rPr>
                <w:rFonts w:ascii="Arial" w:hAnsi="Arial" w:cs="Arial"/>
                <w:sz w:val="22"/>
                <w:szCs w:val="22"/>
              </w:rPr>
            </w:pPr>
            <w:r w:rsidRPr="00E7624E">
              <w:rPr>
                <w:rFonts w:ascii="Arial" w:hAnsi="Arial" w:cs="Arial"/>
                <w:sz w:val="22"/>
                <w:szCs w:val="22"/>
              </w:rPr>
              <w:t xml:space="preserve">           4.1.</w:t>
            </w:r>
            <w:r w:rsidRPr="00E7624E" w:rsidR="41EA4F63">
              <w:rPr>
                <w:rFonts w:ascii="Arial" w:hAnsi="Arial" w:cs="Arial"/>
                <w:sz w:val="22"/>
                <w:szCs w:val="22"/>
              </w:rPr>
              <w:t>6</w:t>
            </w:r>
            <w:r w:rsidRPr="00E7624E">
              <w:rPr>
                <w:rFonts w:ascii="Arial" w:hAnsi="Arial" w:cs="Arial"/>
                <w:sz w:val="22"/>
                <w:szCs w:val="22"/>
              </w:rPr>
              <w:t xml:space="preserve">. The Chair explained that “representatives of the press and other members of the public be excluded from the remainder of this meeting having regard to the confidential nature of the business to be transacted, publicity on which would be prejudicial to the public interest </w:t>
            </w:r>
            <w:r w:rsidRPr="00E7624E">
              <w:rPr>
                <w:rFonts w:ascii="Arial" w:hAnsi="Arial" w:cs="Arial"/>
                <w:sz w:val="22"/>
                <w:szCs w:val="22"/>
              </w:rPr>
              <w:lastRenderedPageBreak/>
              <w:t>(Section 1(2) Public Bodies (Admission to Meetings) Act 1960)” and the company representatives, public observers left the meeting. </w:t>
            </w:r>
          </w:p>
        </w:tc>
      </w:tr>
      <w:tr w:rsidRPr="005123B8" w:rsidR="00B12551" w:rsidTr="2FDE6157" w14:paraId="56788ED3"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2E2B8420" w14:textId="73201EBE">
            <w:pPr>
              <w:rPr>
                <w:rFonts w:ascii="Arial" w:hAnsi="Arial" w:cs="Arial"/>
                <w:sz w:val="22"/>
                <w:szCs w:val="22"/>
              </w:rPr>
            </w:pPr>
            <w:r w:rsidRPr="00E7624E">
              <w:rPr>
                <w:rFonts w:ascii="Arial" w:hAnsi="Arial" w:cs="Arial"/>
                <w:sz w:val="22"/>
                <w:szCs w:val="22"/>
              </w:rPr>
              <w:lastRenderedPageBreak/>
              <w:t>4.2 Part 2 – Closed session (company representatives, and members of the public were asked to leave the meeting)</w:t>
            </w:r>
          </w:p>
        </w:tc>
      </w:tr>
      <w:tr w:rsidRPr="005123B8" w:rsidR="00B12551" w:rsidTr="2FDE6157" w14:paraId="07CEB208" w14:textId="77777777">
        <w:trPr>
          <w:trHeight w:val="300"/>
        </w:trPr>
        <w:tc>
          <w:tcPr>
            <w:tcW w:w="9351" w:type="dxa"/>
            <w:tcBorders>
              <w:top w:val="single" w:color="auto" w:sz="4" w:space="0"/>
              <w:left w:val="single" w:color="auto" w:sz="4" w:space="0"/>
              <w:bottom w:val="single" w:color="auto" w:sz="4" w:space="0"/>
              <w:right w:val="single" w:color="auto" w:sz="4" w:space="0"/>
            </w:tcBorders>
          </w:tcPr>
          <w:p w:rsidRPr="00E7624E" w:rsidR="00B12551" w:rsidP="00B12551" w:rsidRDefault="4C73E2EA" w14:paraId="3E84CD8F" w14:textId="1B8E30B6">
            <w:pPr>
              <w:rPr>
                <w:rFonts w:ascii="Arial" w:hAnsi="Arial" w:cs="Arial"/>
                <w:sz w:val="22"/>
                <w:szCs w:val="22"/>
              </w:rPr>
            </w:pPr>
            <w:r w:rsidRPr="00E7624E">
              <w:rPr>
                <w:rFonts w:ascii="Arial" w:hAnsi="Arial" w:eastAsia="Arial" w:cs="Arial"/>
                <w:color w:val="000000" w:themeColor="text1"/>
                <w:sz w:val="22"/>
                <w:szCs w:val="22"/>
              </w:rPr>
              <w:t xml:space="preserve"> </w:t>
            </w:r>
            <w:r w:rsidRPr="00E7624E" w:rsidR="3AF80883">
              <w:rPr>
                <w:rFonts w:ascii="Arial" w:hAnsi="Arial" w:eastAsia="Arial" w:cs="Arial"/>
                <w:color w:val="000000" w:themeColor="text1"/>
                <w:sz w:val="22"/>
                <w:szCs w:val="22"/>
              </w:rPr>
              <w:t xml:space="preserve">        </w:t>
            </w:r>
            <w:r w:rsidRPr="00E7624E">
              <w:rPr>
                <w:rFonts w:ascii="Arial" w:hAnsi="Arial" w:eastAsia="Arial" w:cs="Arial"/>
                <w:color w:val="000000" w:themeColor="text1"/>
                <w:sz w:val="22"/>
                <w:szCs w:val="22"/>
              </w:rPr>
              <w:t>4.2.</w:t>
            </w:r>
            <w:r w:rsidRPr="00E7624E" w:rsidR="0D7E90CD">
              <w:rPr>
                <w:rFonts w:ascii="Arial" w:hAnsi="Arial" w:eastAsia="Arial" w:cs="Arial"/>
                <w:color w:val="000000" w:themeColor="text1"/>
                <w:sz w:val="22"/>
                <w:szCs w:val="22"/>
              </w:rPr>
              <w:t>1</w:t>
            </w:r>
            <w:r w:rsidRPr="00E7624E">
              <w:rPr>
                <w:rFonts w:ascii="Arial" w:hAnsi="Arial" w:eastAsia="Arial" w:cs="Arial"/>
                <w:color w:val="000000" w:themeColor="text1"/>
                <w:sz w:val="22"/>
                <w:szCs w:val="22"/>
              </w:rPr>
              <w:t xml:space="preserve">. The committee then agreed on the content of the Final Draft Guidance (DG). The committee decision was reached </w:t>
            </w:r>
            <w:sdt>
              <w:sdtPr>
                <w:rPr>
                  <w:rFonts w:ascii="Arial" w:hAnsi="Arial" w:eastAsia="Arial" w:cs="Arial"/>
                  <w:color w:val="000000" w:themeColor="text1"/>
                  <w:sz w:val="22"/>
                  <w:szCs w:val="22"/>
                </w:rPr>
                <w:id w:val="-173796375"/>
                <w:placeholder>
                  <w:docPart w:val="73954F2E1074410F907D011D90E9C743"/>
                </w:placeholder>
                <w:comboBox>
                  <w:listItem w:value="Choose an item."/>
                  <w:listItem w:displayText="by consensus" w:value="by consensus"/>
                  <w:listItem w:displayText="through a vote by members" w:value="through a vote by members"/>
                </w:comboBox>
              </w:sdtPr>
              <w:sdtEndPr/>
              <w:sdtContent>
                <w:r w:rsidRPr="00E7624E">
                  <w:rPr>
                    <w:rFonts w:ascii="Arial" w:hAnsi="Arial" w:eastAsia="Arial" w:cs="Arial"/>
                    <w:color w:val="000000" w:themeColor="text1"/>
                    <w:sz w:val="22"/>
                    <w:szCs w:val="22"/>
                  </w:rPr>
                  <w:t>by consensus</w:t>
                </w:r>
              </w:sdtContent>
            </w:sdt>
          </w:p>
        </w:tc>
      </w:tr>
    </w:tbl>
    <w:p w:rsidRPr="005123B8" w:rsidR="15EB3D73" w:rsidRDefault="15EB3D73" w14:paraId="36DF1BDB" w14:textId="29202EA9">
      <w:pPr>
        <w:rPr>
          <w:rFonts w:ascii="Arial" w:hAnsi="Arial" w:cs="Arial"/>
        </w:rPr>
      </w:pPr>
    </w:p>
    <w:tbl>
      <w:tblPr>
        <w:tblStyle w:val="TableGrid"/>
        <w:tblW w:w="0" w:type="auto"/>
        <w:tblLook w:val="06A0" w:firstRow="1" w:lastRow="0" w:firstColumn="1" w:lastColumn="0" w:noHBand="1" w:noVBand="1"/>
      </w:tblPr>
      <w:tblGrid>
        <w:gridCol w:w="9350"/>
      </w:tblGrid>
      <w:tr w:rsidRPr="005123B8" w:rsidR="15EB3D73" w:rsidTr="2FDE6157" w14:paraId="25252434" w14:textId="77777777">
        <w:trPr>
          <w:trHeight w:val="300"/>
        </w:trPr>
        <w:tc>
          <w:tcPr>
            <w:tcW w:w="9360" w:type="dxa"/>
          </w:tcPr>
          <w:p w:rsidRPr="005123B8" w:rsidR="10371E67" w:rsidP="2FDE6157" w:rsidRDefault="7FDB3432" w14:paraId="45324E8D" w14:textId="789B6244">
            <w:pPr>
              <w:pStyle w:val="Level1Numbered"/>
              <w:numPr>
                <w:ilvl w:val="0"/>
                <w:numId w:val="0"/>
              </w:numPr>
              <w:ind w:left="360" w:hanging="360"/>
              <w:jc w:val="left"/>
              <w:rPr>
                <w:rFonts w:eastAsia="Arial"/>
                <w:color w:val="000000" w:themeColor="text1"/>
                <w:sz w:val="28"/>
                <w:szCs w:val="28"/>
              </w:rPr>
            </w:pPr>
            <w:r w:rsidRPr="005123B8">
              <w:rPr>
                <w:rFonts w:eastAsia="Arial"/>
                <w:color w:val="000000" w:themeColor="text1"/>
                <w:sz w:val="28"/>
                <w:szCs w:val="28"/>
                <w:lang w:val="en-GB"/>
              </w:rPr>
              <w:t>Date of the next meeting</w:t>
            </w:r>
          </w:p>
        </w:tc>
      </w:tr>
      <w:tr w:rsidRPr="005123B8" w:rsidR="15EB3D73" w:rsidTr="2FDE6157" w14:paraId="262F42F8" w14:textId="77777777">
        <w:trPr>
          <w:trHeight w:val="300"/>
        </w:trPr>
        <w:tc>
          <w:tcPr>
            <w:tcW w:w="9360" w:type="dxa"/>
          </w:tcPr>
          <w:p w:rsidRPr="005123B8" w:rsidR="10371E67" w:rsidP="2FDE6157" w:rsidRDefault="35BA5DC1" w14:paraId="62BEB6AB" w14:textId="05CBD40A">
            <w:pPr>
              <w:pStyle w:val="Paragraphnonumbers"/>
              <w:shd w:val="clear" w:color="auto" w:fill="FFFFFF" w:themeFill="background1"/>
              <w:rPr>
                <w:rFonts w:eastAsia="Arial"/>
                <w:color w:val="000000" w:themeColor="text1"/>
                <w:sz w:val="22"/>
                <w:szCs w:val="22"/>
                <w:lang w:val="en-GB"/>
              </w:rPr>
            </w:pPr>
            <w:r w:rsidRPr="005123B8">
              <w:rPr>
                <w:rFonts w:eastAsia="Arial"/>
                <w:color w:val="000000" w:themeColor="text1"/>
                <w:sz w:val="22"/>
                <w:szCs w:val="22"/>
                <w:lang w:val="en-GB"/>
              </w:rPr>
              <w:t xml:space="preserve">The next meeting of the </w:t>
            </w:r>
            <w:r w:rsidRPr="005123B8" w:rsidR="4C73E2EA">
              <w:rPr>
                <w:rFonts w:eastAsia="Arial"/>
                <w:color w:val="000000" w:themeColor="text1"/>
                <w:sz w:val="22"/>
                <w:szCs w:val="22"/>
              </w:rPr>
              <w:t xml:space="preserve">​Interventional Procedures​ Advisory Committee meeting will be held on </w:t>
            </w:r>
            <w:r w:rsidRPr="005123B8" w:rsidR="295DD585">
              <w:rPr>
                <w:rFonts w:eastAsia="Arial"/>
                <w:color w:val="000000" w:themeColor="text1"/>
                <w:sz w:val="22"/>
                <w:szCs w:val="22"/>
              </w:rPr>
              <w:t>16</w:t>
            </w:r>
            <w:r w:rsidRPr="005123B8" w:rsidR="295DD585">
              <w:rPr>
                <w:rFonts w:eastAsia="Arial"/>
                <w:color w:val="000000" w:themeColor="text1"/>
                <w:sz w:val="22"/>
                <w:szCs w:val="22"/>
                <w:vertAlign w:val="superscript"/>
              </w:rPr>
              <w:t>th</w:t>
            </w:r>
            <w:r w:rsidRPr="005123B8" w:rsidR="295DD585">
              <w:rPr>
                <w:rFonts w:eastAsia="Arial"/>
                <w:color w:val="000000" w:themeColor="text1"/>
                <w:sz w:val="22"/>
                <w:szCs w:val="22"/>
              </w:rPr>
              <w:t xml:space="preserve"> April 2026. </w:t>
            </w:r>
          </w:p>
        </w:tc>
      </w:tr>
    </w:tbl>
    <w:p w:rsidRPr="005123B8" w:rsidR="005F29A7" w:rsidRDefault="005F29A7" w14:paraId="650D8C00" w14:textId="77777777">
      <w:pPr>
        <w:rPr>
          <w:rFonts w:ascii="Arial" w:hAnsi="Arial" w:cs="Arial"/>
        </w:rPr>
      </w:pPr>
    </w:p>
    <w:sectPr w:rsidRPr="005123B8" w:rsidR="005F29A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B557B"/>
    <w:multiLevelType w:val="hybridMultilevel"/>
    <w:tmpl w:val="8640E442"/>
    <w:lvl w:ilvl="0" w:tplc="F10C12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716F2"/>
    <w:multiLevelType w:val="hybridMultilevel"/>
    <w:tmpl w:val="0B5E5AC0"/>
    <w:lvl w:ilvl="0" w:tplc="F154A8D6">
      <w:start w:val="1"/>
      <w:numFmt w:val="bullet"/>
      <w:lvlText w:val=""/>
      <w:lvlJc w:val="left"/>
      <w:pPr>
        <w:ind w:left="720" w:hanging="360"/>
      </w:pPr>
      <w:rPr>
        <w:rFonts w:ascii="Symbol" w:hAnsi="Symbol"/>
      </w:rPr>
    </w:lvl>
    <w:lvl w:ilvl="1" w:tplc="A3FA18E8">
      <w:start w:val="1"/>
      <w:numFmt w:val="bullet"/>
      <w:lvlText w:val=""/>
      <w:lvlJc w:val="left"/>
      <w:pPr>
        <w:ind w:left="720" w:hanging="360"/>
      </w:pPr>
      <w:rPr>
        <w:rFonts w:ascii="Symbol" w:hAnsi="Symbol"/>
      </w:rPr>
    </w:lvl>
    <w:lvl w:ilvl="2" w:tplc="D32A78EC">
      <w:start w:val="1"/>
      <w:numFmt w:val="bullet"/>
      <w:lvlText w:val=""/>
      <w:lvlJc w:val="left"/>
      <w:pPr>
        <w:ind w:left="720" w:hanging="360"/>
      </w:pPr>
      <w:rPr>
        <w:rFonts w:ascii="Symbol" w:hAnsi="Symbol"/>
      </w:rPr>
    </w:lvl>
    <w:lvl w:ilvl="3" w:tplc="540CC92A">
      <w:start w:val="1"/>
      <w:numFmt w:val="bullet"/>
      <w:lvlText w:val=""/>
      <w:lvlJc w:val="left"/>
      <w:pPr>
        <w:ind w:left="720" w:hanging="360"/>
      </w:pPr>
      <w:rPr>
        <w:rFonts w:ascii="Symbol" w:hAnsi="Symbol"/>
      </w:rPr>
    </w:lvl>
    <w:lvl w:ilvl="4" w:tplc="DFAEBA0C">
      <w:start w:val="1"/>
      <w:numFmt w:val="bullet"/>
      <w:lvlText w:val=""/>
      <w:lvlJc w:val="left"/>
      <w:pPr>
        <w:ind w:left="720" w:hanging="360"/>
      </w:pPr>
      <w:rPr>
        <w:rFonts w:ascii="Symbol" w:hAnsi="Symbol"/>
      </w:rPr>
    </w:lvl>
    <w:lvl w:ilvl="5" w:tplc="FB3E03B6">
      <w:start w:val="1"/>
      <w:numFmt w:val="bullet"/>
      <w:lvlText w:val=""/>
      <w:lvlJc w:val="left"/>
      <w:pPr>
        <w:ind w:left="720" w:hanging="360"/>
      </w:pPr>
      <w:rPr>
        <w:rFonts w:ascii="Symbol" w:hAnsi="Symbol"/>
      </w:rPr>
    </w:lvl>
    <w:lvl w:ilvl="6" w:tplc="BBA2DA8C">
      <w:start w:val="1"/>
      <w:numFmt w:val="bullet"/>
      <w:lvlText w:val=""/>
      <w:lvlJc w:val="left"/>
      <w:pPr>
        <w:ind w:left="720" w:hanging="360"/>
      </w:pPr>
      <w:rPr>
        <w:rFonts w:ascii="Symbol" w:hAnsi="Symbol"/>
      </w:rPr>
    </w:lvl>
    <w:lvl w:ilvl="7" w:tplc="B39A9040">
      <w:start w:val="1"/>
      <w:numFmt w:val="bullet"/>
      <w:lvlText w:val=""/>
      <w:lvlJc w:val="left"/>
      <w:pPr>
        <w:ind w:left="720" w:hanging="360"/>
      </w:pPr>
      <w:rPr>
        <w:rFonts w:ascii="Symbol" w:hAnsi="Symbol"/>
      </w:rPr>
    </w:lvl>
    <w:lvl w:ilvl="8" w:tplc="84540CE4">
      <w:start w:val="1"/>
      <w:numFmt w:val="bullet"/>
      <w:lvlText w:val=""/>
      <w:lvlJc w:val="left"/>
      <w:pPr>
        <w:ind w:left="720" w:hanging="360"/>
      </w:pPr>
      <w:rPr>
        <w:rFonts w:ascii="Symbol" w:hAnsi="Symbol"/>
      </w:rPr>
    </w:lvl>
  </w:abstractNum>
  <w:abstractNum w:abstractNumId="2" w15:restartNumberingAfterBreak="0">
    <w:nsid w:val="0EA51504"/>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E16205"/>
    <w:multiLevelType w:val="multilevel"/>
    <w:tmpl w:val="535A37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20F320E0"/>
    <w:multiLevelType w:val="multilevel"/>
    <w:tmpl w:val="5F26A9B0"/>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FB57FA"/>
    <w:multiLevelType w:val="hybridMultilevel"/>
    <w:tmpl w:val="CA84BC00"/>
    <w:lvl w:ilvl="0" w:tplc="D2CECCE6">
      <w:start w:val="1"/>
      <w:numFmt w:val="bullet"/>
      <w:lvlText w:val=""/>
      <w:lvlJc w:val="left"/>
      <w:pPr>
        <w:ind w:left="720" w:hanging="360"/>
      </w:pPr>
      <w:rPr>
        <w:rFonts w:ascii="Symbol" w:hAnsi="Symbol"/>
      </w:rPr>
    </w:lvl>
    <w:lvl w:ilvl="1" w:tplc="44FAB3BC">
      <w:start w:val="1"/>
      <w:numFmt w:val="bullet"/>
      <w:lvlText w:val=""/>
      <w:lvlJc w:val="left"/>
      <w:pPr>
        <w:ind w:left="720" w:hanging="360"/>
      </w:pPr>
      <w:rPr>
        <w:rFonts w:ascii="Symbol" w:hAnsi="Symbol"/>
      </w:rPr>
    </w:lvl>
    <w:lvl w:ilvl="2" w:tplc="E908862A">
      <w:start w:val="1"/>
      <w:numFmt w:val="bullet"/>
      <w:lvlText w:val=""/>
      <w:lvlJc w:val="left"/>
      <w:pPr>
        <w:ind w:left="720" w:hanging="360"/>
      </w:pPr>
      <w:rPr>
        <w:rFonts w:ascii="Symbol" w:hAnsi="Symbol"/>
      </w:rPr>
    </w:lvl>
    <w:lvl w:ilvl="3" w:tplc="6E9A6700">
      <w:start w:val="1"/>
      <w:numFmt w:val="bullet"/>
      <w:lvlText w:val=""/>
      <w:lvlJc w:val="left"/>
      <w:pPr>
        <w:ind w:left="720" w:hanging="360"/>
      </w:pPr>
      <w:rPr>
        <w:rFonts w:ascii="Symbol" w:hAnsi="Symbol"/>
      </w:rPr>
    </w:lvl>
    <w:lvl w:ilvl="4" w:tplc="DED05736">
      <w:start w:val="1"/>
      <w:numFmt w:val="bullet"/>
      <w:lvlText w:val=""/>
      <w:lvlJc w:val="left"/>
      <w:pPr>
        <w:ind w:left="720" w:hanging="360"/>
      </w:pPr>
      <w:rPr>
        <w:rFonts w:ascii="Symbol" w:hAnsi="Symbol"/>
      </w:rPr>
    </w:lvl>
    <w:lvl w:ilvl="5" w:tplc="308E03C0">
      <w:start w:val="1"/>
      <w:numFmt w:val="bullet"/>
      <w:lvlText w:val=""/>
      <w:lvlJc w:val="left"/>
      <w:pPr>
        <w:ind w:left="720" w:hanging="360"/>
      </w:pPr>
      <w:rPr>
        <w:rFonts w:ascii="Symbol" w:hAnsi="Symbol"/>
      </w:rPr>
    </w:lvl>
    <w:lvl w:ilvl="6" w:tplc="19BA473E">
      <w:start w:val="1"/>
      <w:numFmt w:val="bullet"/>
      <w:lvlText w:val=""/>
      <w:lvlJc w:val="left"/>
      <w:pPr>
        <w:ind w:left="720" w:hanging="360"/>
      </w:pPr>
      <w:rPr>
        <w:rFonts w:ascii="Symbol" w:hAnsi="Symbol"/>
      </w:rPr>
    </w:lvl>
    <w:lvl w:ilvl="7" w:tplc="6608C528">
      <w:start w:val="1"/>
      <w:numFmt w:val="bullet"/>
      <w:lvlText w:val=""/>
      <w:lvlJc w:val="left"/>
      <w:pPr>
        <w:ind w:left="720" w:hanging="360"/>
      </w:pPr>
      <w:rPr>
        <w:rFonts w:ascii="Symbol" w:hAnsi="Symbol"/>
      </w:rPr>
    </w:lvl>
    <w:lvl w:ilvl="8" w:tplc="26029DA0">
      <w:start w:val="1"/>
      <w:numFmt w:val="bullet"/>
      <w:lvlText w:val=""/>
      <w:lvlJc w:val="left"/>
      <w:pPr>
        <w:ind w:left="720" w:hanging="360"/>
      </w:pPr>
      <w:rPr>
        <w:rFonts w:ascii="Symbol" w:hAnsi="Symbol"/>
      </w:rPr>
    </w:lvl>
  </w:abstractNum>
  <w:abstractNum w:abstractNumId="6" w15:restartNumberingAfterBreak="0">
    <w:nsid w:val="27DF6140"/>
    <w:multiLevelType w:val="multilevel"/>
    <w:tmpl w:val="5152456A"/>
    <w:lvl w:ilvl="0">
      <w:start w:val="1"/>
      <w:numFmt w:val="decimal"/>
      <w:pStyle w:val="Level1Numbered"/>
      <w:lvlText w:val="%1."/>
      <w:lvlJc w:val="left"/>
      <w:pPr>
        <w:ind w:left="360" w:hanging="360"/>
      </w:pPr>
    </w:lvl>
    <w:lvl w:ilvl="1">
      <w:start w:val="1"/>
      <w:numFmt w:val="decimal"/>
      <w:lvlText w:val="%1.%2"/>
      <w:lvlJc w:val="left"/>
      <w:pPr>
        <w:ind w:left="1030" w:hanging="360"/>
      </w:pPr>
    </w:lvl>
    <w:lvl w:ilvl="2">
      <w:start w:val="1"/>
      <w:numFmt w:val="decimal"/>
      <w:lvlText w:val="%1.%2.%3"/>
      <w:lvlJc w:val="left"/>
      <w:pPr>
        <w:ind w:left="2060" w:hanging="720"/>
      </w:pPr>
    </w:lvl>
    <w:lvl w:ilvl="3">
      <w:start w:val="1"/>
      <w:numFmt w:val="decimal"/>
      <w:lvlText w:val="%1.%2.%3.%4"/>
      <w:lvlJc w:val="left"/>
      <w:pPr>
        <w:ind w:left="2730" w:hanging="720"/>
      </w:pPr>
    </w:lvl>
    <w:lvl w:ilvl="4">
      <w:start w:val="1"/>
      <w:numFmt w:val="decimal"/>
      <w:lvlText w:val="%1.%2.%3.%4.%5"/>
      <w:lvlJc w:val="left"/>
      <w:pPr>
        <w:ind w:left="3760" w:hanging="1080"/>
      </w:pPr>
    </w:lvl>
    <w:lvl w:ilvl="5">
      <w:start w:val="1"/>
      <w:numFmt w:val="decimal"/>
      <w:lvlText w:val="%1.%2.%3.%4.%5.%6"/>
      <w:lvlJc w:val="left"/>
      <w:pPr>
        <w:ind w:left="4430" w:hanging="1080"/>
      </w:pPr>
    </w:lvl>
    <w:lvl w:ilvl="6">
      <w:start w:val="1"/>
      <w:numFmt w:val="decimal"/>
      <w:lvlText w:val="%1.%2.%3.%4.%5.%6.%7"/>
      <w:lvlJc w:val="left"/>
      <w:pPr>
        <w:ind w:left="5460" w:hanging="1440"/>
      </w:pPr>
    </w:lvl>
    <w:lvl w:ilvl="7">
      <w:start w:val="1"/>
      <w:numFmt w:val="decimal"/>
      <w:lvlText w:val="%1.%2.%3.%4.%5.%6.%7.%8"/>
      <w:lvlJc w:val="left"/>
      <w:pPr>
        <w:ind w:left="6130" w:hanging="1440"/>
      </w:pPr>
    </w:lvl>
    <w:lvl w:ilvl="8">
      <w:start w:val="1"/>
      <w:numFmt w:val="decimal"/>
      <w:lvlText w:val="%1.%2.%3.%4.%5.%6.%7.%8.%9"/>
      <w:lvlJc w:val="left"/>
      <w:pPr>
        <w:ind w:left="7160" w:hanging="1800"/>
      </w:pPr>
    </w:lvl>
  </w:abstractNum>
  <w:abstractNum w:abstractNumId="7" w15:restartNumberingAfterBreak="0">
    <w:nsid w:val="2E06587B"/>
    <w:multiLevelType w:val="hybridMultilevel"/>
    <w:tmpl w:val="82F0B99E"/>
    <w:lvl w:ilvl="0" w:tplc="68C25EBA">
      <w:start w:val="1"/>
      <w:numFmt w:val="bullet"/>
      <w:lvlText w:val=""/>
      <w:lvlJc w:val="left"/>
      <w:pPr>
        <w:ind w:left="720" w:hanging="360"/>
      </w:pPr>
      <w:rPr>
        <w:rFonts w:ascii="Symbol" w:hAnsi="Symbol"/>
      </w:rPr>
    </w:lvl>
    <w:lvl w:ilvl="1" w:tplc="8E84E9D2">
      <w:start w:val="1"/>
      <w:numFmt w:val="bullet"/>
      <w:lvlText w:val=""/>
      <w:lvlJc w:val="left"/>
      <w:pPr>
        <w:ind w:left="720" w:hanging="360"/>
      </w:pPr>
      <w:rPr>
        <w:rFonts w:ascii="Symbol" w:hAnsi="Symbol"/>
      </w:rPr>
    </w:lvl>
    <w:lvl w:ilvl="2" w:tplc="BB44CCAC">
      <w:start w:val="1"/>
      <w:numFmt w:val="bullet"/>
      <w:lvlText w:val=""/>
      <w:lvlJc w:val="left"/>
      <w:pPr>
        <w:ind w:left="720" w:hanging="360"/>
      </w:pPr>
      <w:rPr>
        <w:rFonts w:ascii="Symbol" w:hAnsi="Symbol"/>
      </w:rPr>
    </w:lvl>
    <w:lvl w:ilvl="3" w:tplc="63C61E48">
      <w:start w:val="1"/>
      <w:numFmt w:val="bullet"/>
      <w:lvlText w:val=""/>
      <w:lvlJc w:val="left"/>
      <w:pPr>
        <w:ind w:left="720" w:hanging="360"/>
      </w:pPr>
      <w:rPr>
        <w:rFonts w:ascii="Symbol" w:hAnsi="Symbol"/>
      </w:rPr>
    </w:lvl>
    <w:lvl w:ilvl="4" w:tplc="1C0A291E">
      <w:start w:val="1"/>
      <w:numFmt w:val="bullet"/>
      <w:lvlText w:val=""/>
      <w:lvlJc w:val="left"/>
      <w:pPr>
        <w:ind w:left="720" w:hanging="360"/>
      </w:pPr>
      <w:rPr>
        <w:rFonts w:ascii="Symbol" w:hAnsi="Symbol"/>
      </w:rPr>
    </w:lvl>
    <w:lvl w:ilvl="5" w:tplc="CA584348">
      <w:start w:val="1"/>
      <w:numFmt w:val="bullet"/>
      <w:lvlText w:val=""/>
      <w:lvlJc w:val="left"/>
      <w:pPr>
        <w:ind w:left="720" w:hanging="360"/>
      </w:pPr>
      <w:rPr>
        <w:rFonts w:ascii="Symbol" w:hAnsi="Symbol"/>
      </w:rPr>
    </w:lvl>
    <w:lvl w:ilvl="6" w:tplc="7E285F90">
      <w:start w:val="1"/>
      <w:numFmt w:val="bullet"/>
      <w:lvlText w:val=""/>
      <w:lvlJc w:val="left"/>
      <w:pPr>
        <w:ind w:left="720" w:hanging="360"/>
      </w:pPr>
      <w:rPr>
        <w:rFonts w:ascii="Symbol" w:hAnsi="Symbol"/>
      </w:rPr>
    </w:lvl>
    <w:lvl w:ilvl="7" w:tplc="72C096E8">
      <w:start w:val="1"/>
      <w:numFmt w:val="bullet"/>
      <w:lvlText w:val=""/>
      <w:lvlJc w:val="left"/>
      <w:pPr>
        <w:ind w:left="720" w:hanging="360"/>
      </w:pPr>
      <w:rPr>
        <w:rFonts w:ascii="Symbol" w:hAnsi="Symbol"/>
      </w:rPr>
    </w:lvl>
    <w:lvl w:ilvl="8" w:tplc="A69E6EBA">
      <w:start w:val="1"/>
      <w:numFmt w:val="bullet"/>
      <w:lvlText w:val=""/>
      <w:lvlJc w:val="left"/>
      <w:pPr>
        <w:ind w:left="720" w:hanging="360"/>
      </w:pPr>
      <w:rPr>
        <w:rFonts w:ascii="Symbol" w:hAnsi="Symbol"/>
      </w:rPr>
    </w:lvl>
  </w:abstractNum>
  <w:abstractNum w:abstractNumId="8" w15:restartNumberingAfterBreak="0">
    <w:nsid w:val="351C3C05"/>
    <w:multiLevelType w:val="hybridMultilevel"/>
    <w:tmpl w:val="94F06980"/>
    <w:lvl w:ilvl="0" w:tplc="AB264798">
      <w:start w:val="1"/>
      <w:numFmt w:val="bullet"/>
      <w:lvlText w:val=""/>
      <w:lvlJc w:val="left"/>
      <w:pPr>
        <w:ind w:left="720" w:hanging="360"/>
      </w:pPr>
      <w:rPr>
        <w:rFonts w:ascii="Symbol" w:hAnsi="Symbol"/>
      </w:rPr>
    </w:lvl>
    <w:lvl w:ilvl="1" w:tplc="009CCECC">
      <w:start w:val="1"/>
      <w:numFmt w:val="bullet"/>
      <w:lvlText w:val=""/>
      <w:lvlJc w:val="left"/>
      <w:pPr>
        <w:ind w:left="720" w:hanging="360"/>
      </w:pPr>
      <w:rPr>
        <w:rFonts w:ascii="Symbol" w:hAnsi="Symbol"/>
      </w:rPr>
    </w:lvl>
    <w:lvl w:ilvl="2" w:tplc="026C4EFC">
      <w:start w:val="1"/>
      <w:numFmt w:val="bullet"/>
      <w:lvlText w:val=""/>
      <w:lvlJc w:val="left"/>
      <w:pPr>
        <w:ind w:left="720" w:hanging="360"/>
      </w:pPr>
      <w:rPr>
        <w:rFonts w:ascii="Symbol" w:hAnsi="Symbol"/>
      </w:rPr>
    </w:lvl>
    <w:lvl w:ilvl="3" w:tplc="8996A2C8">
      <w:start w:val="1"/>
      <w:numFmt w:val="bullet"/>
      <w:lvlText w:val=""/>
      <w:lvlJc w:val="left"/>
      <w:pPr>
        <w:ind w:left="720" w:hanging="360"/>
      </w:pPr>
      <w:rPr>
        <w:rFonts w:ascii="Symbol" w:hAnsi="Symbol"/>
      </w:rPr>
    </w:lvl>
    <w:lvl w:ilvl="4" w:tplc="4E9072BA">
      <w:start w:val="1"/>
      <w:numFmt w:val="bullet"/>
      <w:lvlText w:val=""/>
      <w:lvlJc w:val="left"/>
      <w:pPr>
        <w:ind w:left="720" w:hanging="360"/>
      </w:pPr>
      <w:rPr>
        <w:rFonts w:ascii="Symbol" w:hAnsi="Symbol"/>
      </w:rPr>
    </w:lvl>
    <w:lvl w:ilvl="5" w:tplc="AF14252C">
      <w:start w:val="1"/>
      <w:numFmt w:val="bullet"/>
      <w:lvlText w:val=""/>
      <w:lvlJc w:val="left"/>
      <w:pPr>
        <w:ind w:left="720" w:hanging="360"/>
      </w:pPr>
      <w:rPr>
        <w:rFonts w:ascii="Symbol" w:hAnsi="Symbol"/>
      </w:rPr>
    </w:lvl>
    <w:lvl w:ilvl="6" w:tplc="6A16546C">
      <w:start w:val="1"/>
      <w:numFmt w:val="bullet"/>
      <w:lvlText w:val=""/>
      <w:lvlJc w:val="left"/>
      <w:pPr>
        <w:ind w:left="720" w:hanging="360"/>
      </w:pPr>
      <w:rPr>
        <w:rFonts w:ascii="Symbol" w:hAnsi="Symbol"/>
      </w:rPr>
    </w:lvl>
    <w:lvl w:ilvl="7" w:tplc="3A16AFE6">
      <w:start w:val="1"/>
      <w:numFmt w:val="bullet"/>
      <w:lvlText w:val=""/>
      <w:lvlJc w:val="left"/>
      <w:pPr>
        <w:ind w:left="720" w:hanging="360"/>
      </w:pPr>
      <w:rPr>
        <w:rFonts w:ascii="Symbol" w:hAnsi="Symbol"/>
      </w:rPr>
    </w:lvl>
    <w:lvl w:ilvl="8" w:tplc="8B6E867A">
      <w:start w:val="1"/>
      <w:numFmt w:val="bullet"/>
      <w:lvlText w:val=""/>
      <w:lvlJc w:val="left"/>
      <w:pPr>
        <w:ind w:left="720" w:hanging="360"/>
      </w:pPr>
      <w:rPr>
        <w:rFonts w:ascii="Symbol" w:hAnsi="Symbol"/>
      </w:rPr>
    </w:lvl>
  </w:abstractNum>
  <w:abstractNum w:abstractNumId="9" w15:restartNumberingAfterBreak="0">
    <w:nsid w:val="4653195F"/>
    <w:multiLevelType w:val="hybridMultilevel"/>
    <w:tmpl w:val="2A02DF70"/>
    <w:lvl w:ilvl="0" w:tplc="512A382C">
      <w:start w:val="1"/>
      <w:numFmt w:val="bullet"/>
      <w:lvlText w:val=""/>
      <w:lvlJc w:val="left"/>
      <w:pPr>
        <w:ind w:left="720" w:hanging="360"/>
      </w:pPr>
      <w:rPr>
        <w:rFonts w:ascii="Symbol" w:hAnsi="Symbol"/>
      </w:rPr>
    </w:lvl>
    <w:lvl w:ilvl="1" w:tplc="668C622C">
      <w:start w:val="1"/>
      <w:numFmt w:val="bullet"/>
      <w:lvlText w:val=""/>
      <w:lvlJc w:val="left"/>
      <w:pPr>
        <w:ind w:left="720" w:hanging="360"/>
      </w:pPr>
      <w:rPr>
        <w:rFonts w:ascii="Symbol" w:hAnsi="Symbol"/>
      </w:rPr>
    </w:lvl>
    <w:lvl w:ilvl="2" w:tplc="A24266A2">
      <w:start w:val="1"/>
      <w:numFmt w:val="bullet"/>
      <w:lvlText w:val=""/>
      <w:lvlJc w:val="left"/>
      <w:pPr>
        <w:ind w:left="720" w:hanging="360"/>
      </w:pPr>
      <w:rPr>
        <w:rFonts w:ascii="Symbol" w:hAnsi="Symbol"/>
      </w:rPr>
    </w:lvl>
    <w:lvl w:ilvl="3" w:tplc="E326C732">
      <w:start w:val="1"/>
      <w:numFmt w:val="bullet"/>
      <w:lvlText w:val=""/>
      <w:lvlJc w:val="left"/>
      <w:pPr>
        <w:ind w:left="720" w:hanging="360"/>
      </w:pPr>
      <w:rPr>
        <w:rFonts w:ascii="Symbol" w:hAnsi="Symbol"/>
      </w:rPr>
    </w:lvl>
    <w:lvl w:ilvl="4" w:tplc="5600C886">
      <w:start w:val="1"/>
      <w:numFmt w:val="bullet"/>
      <w:lvlText w:val=""/>
      <w:lvlJc w:val="left"/>
      <w:pPr>
        <w:ind w:left="720" w:hanging="360"/>
      </w:pPr>
      <w:rPr>
        <w:rFonts w:ascii="Symbol" w:hAnsi="Symbol"/>
      </w:rPr>
    </w:lvl>
    <w:lvl w:ilvl="5" w:tplc="3CB67F66">
      <w:start w:val="1"/>
      <w:numFmt w:val="bullet"/>
      <w:lvlText w:val=""/>
      <w:lvlJc w:val="left"/>
      <w:pPr>
        <w:ind w:left="720" w:hanging="360"/>
      </w:pPr>
      <w:rPr>
        <w:rFonts w:ascii="Symbol" w:hAnsi="Symbol"/>
      </w:rPr>
    </w:lvl>
    <w:lvl w:ilvl="6" w:tplc="0430F4AC">
      <w:start w:val="1"/>
      <w:numFmt w:val="bullet"/>
      <w:lvlText w:val=""/>
      <w:lvlJc w:val="left"/>
      <w:pPr>
        <w:ind w:left="720" w:hanging="360"/>
      </w:pPr>
      <w:rPr>
        <w:rFonts w:ascii="Symbol" w:hAnsi="Symbol"/>
      </w:rPr>
    </w:lvl>
    <w:lvl w:ilvl="7" w:tplc="EDEC30E0">
      <w:start w:val="1"/>
      <w:numFmt w:val="bullet"/>
      <w:lvlText w:val=""/>
      <w:lvlJc w:val="left"/>
      <w:pPr>
        <w:ind w:left="720" w:hanging="360"/>
      </w:pPr>
      <w:rPr>
        <w:rFonts w:ascii="Symbol" w:hAnsi="Symbol"/>
      </w:rPr>
    </w:lvl>
    <w:lvl w:ilvl="8" w:tplc="65DE8D62">
      <w:start w:val="1"/>
      <w:numFmt w:val="bullet"/>
      <w:lvlText w:val=""/>
      <w:lvlJc w:val="left"/>
      <w:pPr>
        <w:ind w:left="720" w:hanging="360"/>
      </w:pPr>
      <w:rPr>
        <w:rFonts w:ascii="Symbol" w:hAnsi="Symbol"/>
      </w:rPr>
    </w:lvl>
  </w:abstractNum>
  <w:abstractNum w:abstractNumId="10" w15:restartNumberingAfterBreak="0">
    <w:nsid w:val="4701275E"/>
    <w:multiLevelType w:val="hybridMultilevel"/>
    <w:tmpl w:val="F94C5E20"/>
    <w:lvl w:ilvl="0" w:tplc="69905A06">
      <w:start w:val="1"/>
      <w:numFmt w:val="bullet"/>
      <w:lvlText w:val=""/>
      <w:lvlJc w:val="left"/>
      <w:pPr>
        <w:ind w:left="720" w:hanging="360"/>
      </w:pPr>
      <w:rPr>
        <w:rFonts w:ascii="Symbol" w:hAnsi="Symbol"/>
      </w:rPr>
    </w:lvl>
    <w:lvl w:ilvl="1" w:tplc="07FA5EE2">
      <w:start w:val="1"/>
      <w:numFmt w:val="bullet"/>
      <w:lvlText w:val=""/>
      <w:lvlJc w:val="left"/>
      <w:pPr>
        <w:ind w:left="720" w:hanging="360"/>
      </w:pPr>
      <w:rPr>
        <w:rFonts w:ascii="Symbol" w:hAnsi="Symbol"/>
      </w:rPr>
    </w:lvl>
    <w:lvl w:ilvl="2" w:tplc="61660E0C">
      <w:start w:val="1"/>
      <w:numFmt w:val="bullet"/>
      <w:lvlText w:val=""/>
      <w:lvlJc w:val="left"/>
      <w:pPr>
        <w:ind w:left="720" w:hanging="360"/>
      </w:pPr>
      <w:rPr>
        <w:rFonts w:ascii="Symbol" w:hAnsi="Symbol"/>
      </w:rPr>
    </w:lvl>
    <w:lvl w:ilvl="3" w:tplc="3B2682FC">
      <w:start w:val="1"/>
      <w:numFmt w:val="bullet"/>
      <w:lvlText w:val=""/>
      <w:lvlJc w:val="left"/>
      <w:pPr>
        <w:ind w:left="720" w:hanging="360"/>
      </w:pPr>
      <w:rPr>
        <w:rFonts w:ascii="Symbol" w:hAnsi="Symbol"/>
      </w:rPr>
    </w:lvl>
    <w:lvl w:ilvl="4" w:tplc="7CAEB774">
      <w:start w:val="1"/>
      <w:numFmt w:val="bullet"/>
      <w:lvlText w:val=""/>
      <w:lvlJc w:val="left"/>
      <w:pPr>
        <w:ind w:left="720" w:hanging="360"/>
      </w:pPr>
      <w:rPr>
        <w:rFonts w:ascii="Symbol" w:hAnsi="Symbol"/>
      </w:rPr>
    </w:lvl>
    <w:lvl w:ilvl="5" w:tplc="770A1A22">
      <w:start w:val="1"/>
      <w:numFmt w:val="bullet"/>
      <w:lvlText w:val=""/>
      <w:lvlJc w:val="left"/>
      <w:pPr>
        <w:ind w:left="720" w:hanging="360"/>
      </w:pPr>
      <w:rPr>
        <w:rFonts w:ascii="Symbol" w:hAnsi="Symbol"/>
      </w:rPr>
    </w:lvl>
    <w:lvl w:ilvl="6" w:tplc="1256D11C">
      <w:start w:val="1"/>
      <w:numFmt w:val="bullet"/>
      <w:lvlText w:val=""/>
      <w:lvlJc w:val="left"/>
      <w:pPr>
        <w:ind w:left="720" w:hanging="360"/>
      </w:pPr>
      <w:rPr>
        <w:rFonts w:ascii="Symbol" w:hAnsi="Symbol"/>
      </w:rPr>
    </w:lvl>
    <w:lvl w:ilvl="7" w:tplc="C2B2A17A">
      <w:start w:val="1"/>
      <w:numFmt w:val="bullet"/>
      <w:lvlText w:val=""/>
      <w:lvlJc w:val="left"/>
      <w:pPr>
        <w:ind w:left="720" w:hanging="360"/>
      </w:pPr>
      <w:rPr>
        <w:rFonts w:ascii="Symbol" w:hAnsi="Symbol"/>
      </w:rPr>
    </w:lvl>
    <w:lvl w:ilvl="8" w:tplc="708AF228">
      <w:start w:val="1"/>
      <w:numFmt w:val="bullet"/>
      <w:lvlText w:val=""/>
      <w:lvlJc w:val="left"/>
      <w:pPr>
        <w:ind w:left="720" w:hanging="360"/>
      </w:pPr>
      <w:rPr>
        <w:rFonts w:ascii="Symbol" w:hAnsi="Symbol"/>
      </w:rPr>
    </w:lvl>
  </w:abstractNum>
  <w:abstractNum w:abstractNumId="11" w15:restartNumberingAfterBreak="0">
    <w:nsid w:val="486E6AED"/>
    <w:multiLevelType w:val="multilevel"/>
    <w:tmpl w:val="9DD0C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F040D4F"/>
    <w:multiLevelType w:val="multilevel"/>
    <w:tmpl w:val="9F807B18"/>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2001B56"/>
    <w:multiLevelType w:val="hybridMultilevel"/>
    <w:tmpl w:val="B50C0F14"/>
    <w:lvl w:ilvl="0" w:tplc="B8E82EFC">
      <w:start w:val="1"/>
      <w:numFmt w:val="bullet"/>
      <w:lvlText w:val=""/>
      <w:lvlJc w:val="left"/>
      <w:pPr>
        <w:ind w:left="720" w:hanging="360"/>
      </w:pPr>
      <w:rPr>
        <w:rFonts w:ascii="Symbol" w:hAnsi="Symbol"/>
      </w:rPr>
    </w:lvl>
    <w:lvl w:ilvl="1" w:tplc="DD7EAC5C">
      <w:start w:val="1"/>
      <w:numFmt w:val="bullet"/>
      <w:lvlText w:val=""/>
      <w:lvlJc w:val="left"/>
      <w:pPr>
        <w:ind w:left="720" w:hanging="360"/>
      </w:pPr>
      <w:rPr>
        <w:rFonts w:ascii="Symbol" w:hAnsi="Symbol"/>
      </w:rPr>
    </w:lvl>
    <w:lvl w:ilvl="2" w:tplc="F07204E6">
      <w:start w:val="1"/>
      <w:numFmt w:val="bullet"/>
      <w:lvlText w:val=""/>
      <w:lvlJc w:val="left"/>
      <w:pPr>
        <w:ind w:left="720" w:hanging="360"/>
      </w:pPr>
      <w:rPr>
        <w:rFonts w:ascii="Symbol" w:hAnsi="Symbol"/>
      </w:rPr>
    </w:lvl>
    <w:lvl w:ilvl="3" w:tplc="5D389E94">
      <w:start w:val="1"/>
      <w:numFmt w:val="bullet"/>
      <w:lvlText w:val=""/>
      <w:lvlJc w:val="left"/>
      <w:pPr>
        <w:ind w:left="720" w:hanging="360"/>
      </w:pPr>
      <w:rPr>
        <w:rFonts w:ascii="Symbol" w:hAnsi="Symbol"/>
      </w:rPr>
    </w:lvl>
    <w:lvl w:ilvl="4" w:tplc="2D28DD12">
      <w:start w:val="1"/>
      <w:numFmt w:val="bullet"/>
      <w:lvlText w:val=""/>
      <w:lvlJc w:val="left"/>
      <w:pPr>
        <w:ind w:left="720" w:hanging="360"/>
      </w:pPr>
      <w:rPr>
        <w:rFonts w:ascii="Symbol" w:hAnsi="Symbol"/>
      </w:rPr>
    </w:lvl>
    <w:lvl w:ilvl="5" w:tplc="A6BADB3A">
      <w:start w:val="1"/>
      <w:numFmt w:val="bullet"/>
      <w:lvlText w:val=""/>
      <w:lvlJc w:val="left"/>
      <w:pPr>
        <w:ind w:left="720" w:hanging="360"/>
      </w:pPr>
      <w:rPr>
        <w:rFonts w:ascii="Symbol" w:hAnsi="Symbol"/>
      </w:rPr>
    </w:lvl>
    <w:lvl w:ilvl="6" w:tplc="EDA0976C">
      <w:start w:val="1"/>
      <w:numFmt w:val="bullet"/>
      <w:lvlText w:val=""/>
      <w:lvlJc w:val="left"/>
      <w:pPr>
        <w:ind w:left="720" w:hanging="360"/>
      </w:pPr>
      <w:rPr>
        <w:rFonts w:ascii="Symbol" w:hAnsi="Symbol"/>
      </w:rPr>
    </w:lvl>
    <w:lvl w:ilvl="7" w:tplc="8DE4DD8A">
      <w:start w:val="1"/>
      <w:numFmt w:val="bullet"/>
      <w:lvlText w:val=""/>
      <w:lvlJc w:val="left"/>
      <w:pPr>
        <w:ind w:left="720" w:hanging="360"/>
      </w:pPr>
      <w:rPr>
        <w:rFonts w:ascii="Symbol" w:hAnsi="Symbol"/>
      </w:rPr>
    </w:lvl>
    <w:lvl w:ilvl="8" w:tplc="846833FA">
      <w:start w:val="1"/>
      <w:numFmt w:val="bullet"/>
      <w:lvlText w:val=""/>
      <w:lvlJc w:val="left"/>
      <w:pPr>
        <w:ind w:left="720" w:hanging="360"/>
      </w:pPr>
      <w:rPr>
        <w:rFonts w:ascii="Symbol" w:hAnsi="Symbol"/>
      </w:rPr>
    </w:lvl>
  </w:abstractNum>
  <w:abstractNum w:abstractNumId="14" w15:restartNumberingAfterBreak="0">
    <w:nsid w:val="5C28408F"/>
    <w:multiLevelType w:val="hybridMultilevel"/>
    <w:tmpl w:val="DD64EBC8"/>
    <w:lvl w:ilvl="0" w:tplc="D8FAABB6">
      <w:start w:val="1"/>
      <w:numFmt w:val="bullet"/>
      <w:lvlText w:val=""/>
      <w:lvlJc w:val="left"/>
      <w:pPr>
        <w:ind w:left="720" w:hanging="360"/>
      </w:pPr>
      <w:rPr>
        <w:rFonts w:ascii="Symbol" w:hAnsi="Symbol"/>
      </w:rPr>
    </w:lvl>
    <w:lvl w:ilvl="1" w:tplc="F71E057C">
      <w:start w:val="1"/>
      <w:numFmt w:val="bullet"/>
      <w:lvlText w:val=""/>
      <w:lvlJc w:val="left"/>
      <w:pPr>
        <w:ind w:left="720" w:hanging="360"/>
      </w:pPr>
      <w:rPr>
        <w:rFonts w:ascii="Symbol" w:hAnsi="Symbol"/>
      </w:rPr>
    </w:lvl>
    <w:lvl w:ilvl="2" w:tplc="DEACF2F2">
      <w:start w:val="1"/>
      <w:numFmt w:val="bullet"/>
      <w:lvlText w:val=""/>
      <w:lvlJc w:val="left"/>
      <w:pPr>
        <w:ind w:left="720" w:hanging="360"/>
      </w:pPr>
      <w:rPr>
        <w:rFonts w:ascii="Symbol" w:hAnsi="Symbol"/>
      </w:rPr>
    </w:lvl>
    <w:lvl w:ilvl="3" w:tplc="AD46E050">
      <w:start w:val="1"/>
      <w:numFmt w:val="bullet"/>
      <w:lvlText w:val=""/>
      <w:lvlJc w:val="left"/>
      <w:pPr>
        <w:ind w:left="720" w:hanging="360"/>
      </w:pPr>
      <w:rPr>
        <w:rFonts w:ascii="Symbol" w:hAnsi="Symbol"/>
      </w:rPr>
    </w:lvl>
    <w:lvl w:ilvl="4" w:tplc="F872D766">
      <w:start w:val="1"/>
      <w:numFmt w:val="bullet"/>
      <w:lvlText w:val=""/>
      <w:lvlJc w:val="left"/>
      <w:pPr>
        <w:ind w:left="720" w:hanging="360"/>
      </w:pPr>
      <w:rPr>
        <w:rFonts w:ascii="Symbol" w:hAnsi="Symbol"/>
      </w:rPr>
    </w:lvl>
    <w:lvl w:ilvl="5" w:tplc="13308462">
      <w:start w:val="1"/>
      <w:numFmt w:val="bullet"/>
      <w:lvlText w:val=""/>
      <w:lvlJc w:val="left"/>
      <w:pPr>
        <w:ind w:left="720" w:hanging="360"/>
      </w:pPr>
      <w:rPr>
        <w:rFonts w:ascii="Symbol" w:hAnsi="Symbol"/>
      </w:rPr>
    </w:lvl>
    <w:lvl w:ilvl="6" w:tplc="3C16682C">
      <w:start w:val="1"/>
      <w:numFmt w:val="bullet"/>
      <w:lvlText w:val=""/>
      <w:lvlJc w:val="left"/>
      <w:pPr>
        <w:ind w:left="720" w:hanging="360"/>
      </w:pPr>
      <w:rPr>
        <w:rFonts w:ascii="Symbol" w:hAnsi="Symbol"/>
      </w:rPr>
    </w:lvl>
    <w:lvl w:ilvl="7" w:tplc="CB2E3D3E">
      <w:start w:val="1"/>
      <w:numFmt w:val="bullet"/>
      <w:lvlText w:val=""/>
      <w:lvlJc w:val="left"/>
      <w:pPr>
        <w:ind w:left="720" w:hanging="360"/>
      </w:pPr>
      <w:rPr>
        <w:rFonts w:ascii="Symbol" w:hAnsi="Symbol"/>
      </w:rPr>
    </w:lvl>
    <w:lvl w:ilvl="8" w:tplc="C74E8DB4">
      <w:start w:val="1"/>
      <w:numFmt w:val="bullet"/>
      <w:lvlText w:val=""/>
      <w:lvlJc w:val="left"/>
      <w:pPr>
        <w:ind w:left="720" w:hanging="360"/>
      </w:pPr>
      <w:rPr>
        <w:rFonts w:ascii="Symbol" w:hAnsi="Symbol"/>
      </w:rPr>
    </w:lvl>
  </w:abstractNum>
  <w:abstractNum w:abstractNumId="15" w15:restartNumberingAfterBreak="0">
    <w:nsid w:val="64A31D65"/>
    <w:multiLevelType w:val="multilevel"/>
    <w:tmpl w:val="A7029DC4"/>
    <w:lvl w:ilvl="0">
      <w:start w:val="1"/>
      <w:numFmt w:val="decimal"/>
      <w:lvlText w:val="%1"/>
      <w:lvlJc w:val="left"/>
      <w:pPr>
        <w:ind w:left="372" w:hanging="372"/>
      </w:pPr>
      <w:rPr>
        <w:rFonts w:hint="default"/>
      </w:rPr>
    </w:lvl>
    <w:lvl w:ilvl="1">
      <w:start w:val="1"/>
      <w:numFmt w:val="decimal"/>
      <w:lvlText w:val="%1.%2"/>
      <w:lvlJc w:val="left"/>
      <w:pPr>
        <w:ind w:left="1092" w:hanging="372"/>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6647D915"/>
    <w:multiLevelType w:val="hybridMultilevel"/>
    <w:tmpl w:val="258A7EF6"/>
    <w:lvl w:ilvl="0" w:tplc="01F0A9DA">
      <w:numFmt w:val="none"/>
      <w:lvlText w:val=""/>
      <w:lvlJc w:val="left"/>
      <w:pPr>
        <w:tabs>
          <w:tab w:val="num" w:pos="360"/>
        </w:tabs>
      </w:pPr>
    </w:lvl>
    <w:lvl w:ilvl="1" w:tplc="9C607740">
      <w:start w:val="1"/>
      <w:numFmt w:val="lowerLetter"/>
      <w:lvlText w:val="%2."/>
      <w:lvlJc w:val="left"/>
      <w:pPr>
        <w:ind w:left="1800" w:hanging="360"/>
      </w:pPr>
    </w:lvl>
    <w:lvl w:ilvl="2" w:tplc="5F72F4C6">
      <w:start w:val="1"/>
      <w:numFmt w:val="lowerRoman"/>
      <w:lvlText w:val="%3."/>
      <w:lvlJc w:val="right"/>
      <w:pPr>
        <w:ind w:left="2520" w:hanging="180"/>
      </w:pPr>
    </w:lvl>
    <w:lvl w:ilvl="3" w:tplc="DAE86FD8">
      <w:start w:val="1"/>
      <w:numFmt w:val="decimal"/>
      <w:lvlText w:val="%4."/>
      <w:lvlJc w:val="left"/>
      <w:pPr>
        <w:ind w:left="3240" w:hanging="360"/>
      </w:pPr>
    </w:lvl>
    <w:lvl w:ilvl="4" w:tplc="519EB100">
      <w:start w:val="1"/>
      <w:numFmt w:val="lowerLetter"/>
      <w:lvlText w:val="%5."/>
      <w:lvlJc w:val="left"/>
      <w:pPr>
        <w:ind w:left="3960" w:hanging="360"/>
      </w:pPr>
    </w:lvl>
    <w:lvl w:ilvl="5" w:tplc="E56A98C8">
      <w:start w:val="1"/>
      <w:numFmt w:val="lowerRoman"/>
      <w:lvlText w:val="%6."/>
      <w:lvlJc w:val="right"/>
      <w:pPr>
        <w:ind w:left="4680" w:hanging="180"/>
      </w:pPr>
    </w:lvl>
    <w:lvl w:ilvl="6" w:tplc="BF7EDB28">
      <w:start w:val="1"/>
      <w:numFmt w:val="decimal"/>
      <w:lvlText w:val="%7."/>
      <w:lvlJc w:val="left"/>
      <w:pPr>
        <w:ind w:left="5400" w:hanging="360"/>
      </w:pPr>
    </w:lvl>
    <w:lvl w:ilvl="7" w:tplc="3DC623E2">
      <w:start w:val="1"/>
      <w:numFmt w:val="lowerLetter"/>
      <w:lvlText w:val="%8."/>
      <w:lvlJc w:val="left"/>
      <w:pPr>
        <w:ind w:left="6120" w:hanging="360"/>
      </w:pPr>
    </w:lvl>
    <w:lvl w:ilvl="8" w:tplc="F8B6034E">
      <w:start w:val="1"/>
      <w:numFmt w:val="lowerRoman"/>
      <w:lvlText w:val="%9."/>
      <w:lvlJc w:val="right"/>
      <w:pPr>
        <w:ind w:left="6840" w:hanging="180"/>
      </w:pPr>
    </w:lvl>
  </w:abstractNum>
  <w:abstractNum w:abstractNumId="17" w15:restartNumberingAfterBreak="0">
    <w:nsid w:val="670D6498"/>
    <w:multiLevelType w:val="hybridMultilevel"/>
    <w:tmpl w:val="351E0BD4"/>
    <w:lvl w:ilvl="0" w:tplc="43380780">
      <w:numFmt w:val="none"/>
      <w:lvlText w:val=""/>
      <w:lvlJc w:val="left"/>
      <w:pPr>
        <w:tabs>
          <w:tab w:val="num" w:pos="360"/>
        </w:tabs>
      </w:pPr>
    </w:lvl>
    <w:lvl w:ilvl="1" w:tplc="0AB8B90A">
      <w:start w:val="1"/>
      <w:numFmt w:val="lowerLetter"/>
      <w:lvlText w:val="%2."/>
      <w:lvlJc w:val="left"/>
      <w:pPr>
        <w:ind w:left="1800" w:hanging="360"/>
      </w:pPr>
    </w:lvl>
    <w:lvl w:ilvl="2" w:tplc="3B62A15E">
      <w:start w:val="1"/>
      <w:numFmt w:val="lowerRoman"/>
      <w:lvlText w:val="%3."/>
      <w:lvlJc w:val="right"/>
      <w:pPr>
        <w:ind w:left="2520" w:hanging="180"/>
      </w:pPr>
    </w:lvl>
    <w:lvl w:ilvl="3" w:tplc="2E04DE14">
      <w:start w:val="1"/>
      <w:numFmt w:val="decimal"/>
      <w:lvlText w:val="%4."/>
      <w:lvlJc w:val="left"/>
      <w:pPr>
        <w:ind w:left="3240" w:hanging="360"/>
      </w:pPr>
    </w:lvl>
    <w:lvl w:ilvl="4" w:tplc="439C2874">
      <w:start w:val="1"/>
      <w:numFmt w:val="lowerLetter"/>
      <w:lvlText w:val="%5."/>
      <w:lvlJc w:val="left"/>
      <w:pPr>
        <w:ind w:left="3960" w:hanging="360"/>
      </w:pPr>
    </w:lvl>
    <w:lvl w:ilvl="5" w:tplc="56E299C2">
      <w:start w:val="1"/>
      <w:numFmt w:val="lowerRoman"/>
      <w:lvlText w:val="%6."/>
      <w:lvlJc w:val="right"/>
      <w:pPr>
        <w:ind w:left="4680" w:hanging="180"/>
      </w:pPr>
    </w:lvl>
    <w:lvl w:ilvl="6" w:tplc="51F22888">
      <w:start w:val="1"/>
      <w:numFmt w:val="decimal"/>
      <w:lvlText w:val="%7."/>
      <w:lvlJc w:val="left"/>
      <w:pPr>
        <w:ind w:left="5400" w:hanging="360"/>
      </w:pPr>
    </w:lvl>
    <w:lvl w:ilvl="7" w:tplc="3794A1F6">
      <w:start w:val="1"/>
      <w:numFmt w:val="lowerLetter"/>
      <w:lvlText w:val="%8."/>
      <w:lvlJc w:val="left"/>
      <w:pPr>
        <w:ind w:left="6120" w:hanging="360"/>
      </w:pPr>
    </w:lvl>
    <w:lvl w:ilvl="8" w:tplc="D85822FA">
      <w:start w:val="1"/>
      <w:numFmt w:val="lowerRoman"/>
      <w:lvlText w:val="%9."/>
      <w:lvlJc w:val="right"/>
      <w:pPr>
        <w:ind w:left="6840" w:hanging="180"/>
      </w:pPr>
    </w:lvl>
  </w:abstractNum>
  <w:abstractNum w:abstractNumId="18" w15:restartNumberingAfterBreak="0">
    <w:nsid w:val="68C21747"/>
    <w:multiLevelType w:val="hybridMultilevel"/>
    <w:tmpl w:val="6FD0FA86"/>
    <w:lvl w:ilvl="0" w:tplc="9BD828F2">
      <w:start w:val="1"/>
      <w:numFmt w:val="bullet"/>
      <w:lvlText w:val=""/>
      <w:lvlJc w:val="left"/>
      <w:pPr>
        <w:ind w:left="720" w:hanging="360"/>
      </w:pPr>
      <w:rPr>
        <w:rFonts w:ascii="Symbol" w:hAnsi="Symbol"/>
      </w:rPr>
    </w:lvl>
    <w:lvl w:ilvl="1" w:tplc="55A27C22">
      <w:start w:val="1"/>
      <w:numFmt w:val="bullet"/>
      <w:lvlText w:val=""/>
      <w:lvlJc w:val="left"/>
      <w:pPr>
        <w:ind w:left="720" w:hanging="360"/>
      </w:pPr>
      <w:rPr>
        <w:rFonts w:ascii="Symbol" w:hAnsi="Symbol"/>
      </w:rPr>
    </w:lvl>
    <w:lvl w:ilvl="2" w:tplc="9288F476">
      <w:start w:val="1"/>
      <w:numFmt w:val="bullet"/>
      <w:lvlText w:val=""/>
      <w:lvlJc w:val="left"/>
      <w:pPr>
        <w:ind w:left="720" w:hanging="360"/>
      </w:pPr>
      <w:rPr>
        <w:rFonts w:ascii="Symbol" w:hAnsi="Symbol"/>
      </w:rPr>
    </w:lvl>
    <w:lvl w:ilvl="3" w:tplc="F676B874">
      <w:start w:val="1"/>
      <w:numFmt w:val="bullet"/>
      <w:lvlText w:val=""/>
      <w:lvlJc w:val="left"/>
      <w:pPr>
        <w:ind w:left="720" w:hanging="360"/>
      </w:pPr>
      <w:rPr>
        <w:rFonts w:ascii="Symbol" w:hAnsi="Symbol"/>
      </w:rPr>
    </w:lvl>
    <w:lvl w:ilvl="4" w:tplc="AB66FF2E">
      <w:start w:val="1"/>
      <w:numFmt w:val="bullet"/>
      <w:lvlText w:val=""/>
      <w:lvlJc w:val="left"/>
      <w:pPr>
        <w:ind w:left="720" w:hanging="360"/>
      </w:pPr>
      <w:rPr>
        <w:rFonts w:ascii="Symbol" w:hAnsi="Symbol"/>
      </w:rPr>
    </w:lvl>
    <w:lvl w:ilvl="5" w:tplc="19624AA4">
      <w:start w:val="1"/>
      <w:numFmt w:val="bullet"/>
      <w:lvlText w:val=""/>
      <w:lvlJc w:val="left"/>
      <w:pPr>
        <w:ind w:left="720" w:hanging="360"/>
      </w:pPr>
      <w:rPr>
        <w:rFonts w:ascii="Symbol" w:hAnsi="Symbol"/>
      </w:rPr>
    </w:lvl>
    <w:lvl w:ilvl="6" w:tplc="05BA096E">
      <w:start w:val="1"/>
      <w:numFmt w:val="bullet"/>
      <w:lvlText w:val=""/>
      <w:lvlJc w:val="left"/>
      <w:pPr>
        <w:ind w:left="720" w:hanging="360"/>
      </w:pPr>
      <w:rPr>
        <w:rFonts w:ascii="Symbol" w:hAnsi="Symbol"/>
      </w:rPr>
    </w:lvl>
    <w:lvl w:ilvl="7" w:tplc="3ADEE3C4">
      <w:start w:val="1"/>
      <w:numFmt w:val="bullet"/>
      <w:lvlText w:val=""/>
      <w:lvlJc w:val="left"/>
      <w:pPr>
        <w:ind w:left="720" w:hanging="360"/>
      </w:pPr>
      <w:rPr>
        <w:rFonts w:ascii="Symbol" w:hAnsi="Symbol"/>
      </w:rPr>
    </w:lvl>
    <w:lvl w:ilvl="8" w:tplc="7C10F2FC">
      <w:start w:val="1"/>
      <w:numFmt w:val="bullet"/>
      <w:lvlText w:val=""/>
      <w:lvlJc w:val="left"/>
      <w:pPr>
        <w:ind w:left="720" w:hanging="360"/>
      </w:pPr>
      <w:rPr>
        <w:rFonts w:ascii="Symbol" w:hAnsi="Symbol"/>
      </w:rPr>
    </w:lvl>
  </w:abstractNum>
  <w:abstractNum w:abstractNumId="19" w15:restartNumberingAfterBreak="0">
    <w:nsid w:val="71AE1704"/>
    <w:multiLevelType w:val="multilevel"/>
    <w:tmpl w:val="F72AAB4A"/>
    <w:lvl w:ilvl="0">
      <w:start w:val="5"/>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16cid:durableId="2142796901">
    <w:abstractNumId w:val="17"/>
  </w:num>
  <w:num w:numId="2" w16cid:durableId="1312296916">
    <w:abstractNumId w:val="3"/>
  </w:num>
  <w:num w:numId="3" w16cid:durableId="69427496">
    <w:abstractNumId w:val="19"/>
  </w:num>
  <w:num w:numId="4" w16cid:durableId="1809739425">
    <w:abstractNumId w:val="0"/>
  </w:num>
  <w:num w:numId="5" w16cid:durableId="1899248428">
    <w:abstractNumId w:val="12"/>
  </w:num>
  <w:num w:numId="6" w16cid:durableId="98255042">
    <w:abstractNumId w:val="2"/>
  </w:num>
  <w:num w:numId="7" w16cid:durableId="781916729">
    <w:abstractNumId w:val="11"/>
  </w:num>
  <w:num w:numId="8" w16cid:durableId="819615430">
    <w:abstractNumId w:val="6"/>
  </w:num>
  <w:num w:numId="9" w16cid:durableId="850989110">
    <w:abstractNumId w:val="7"/>
  </w:num>
  <w:num w:numId="10" w16cid:durableId="897278882">
    <w:abstractNumId w:val="8"/>
  </w:num>
  <w:num w:numId="11" w16cid:durableId="1490167787">
    <w:abstractNumId w:val="5"/>
  </w:num>
  <w:num w:numId="12" w16cid:durableId="712115674">
    <w:abstractNumId w:val="9"/>
  </w:num>
  <w:num w:numId="13" w16cid:durableId="404881539">
    <w:abstractNumId w:val="18"/>
  </w:num>
  <w:num w:numId="14" w16cid:durableId="1289315405">
    <w:abstractNumId w:val="10"/>
  </w:num>
  <w:num w:numId="15" w16cid:durableId="1140726902">
    <w:abstractNumId w:val="13"/>
  </w:num>
  <w:num w:numId="16" w16cid:durableId="1699234521">
    <w:abstractNumId w:val="1"/>
  </w:num>
  <w:num w:numId="17" w16cid:durableId="1588271301">
    <w:abstractNumId w:val="14"/>
  </w:num>
  <w:num w:numId="18" w16cid:durableId="1922521627">
    <w:abstractNumId w:val="4"/>
  </w:num>
  <w:num w:numId="19" w16cid:durableId="400299811">
    <w:abstractNumId w:val="16"/>
  </w:num>
  <w:num w:numId="20" w16cid:durableId="924332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6D390"/>
    <w:rsid w:val="00012B06"/>
    <w:rsid w:val="00016C82"/>
    <w:rsid w:val="00035C6D"/>
    <w:rsid w:val="00037C94"/>
    <w:rsid w:val="00042E5E"/>
    <w:rsid w:val="0004457E"/>
    <w:rsid w:val="00044BA0"/>
    <w:rsid w:val="00056419"/>
    <w:rsid w:val="00056B4D"/>
    <w:rsid w:val="000734D7"/>
    <w:rsid w:val="00083BFB"/>
    <w:rsid w:val="000A398A"/>
    <w:rsid w:val="000B2AE5"/>
    <w:rsid w:val="000B40A8"/>
    <w:rsid w:val="000B5E75"/>
    <w:rsid w:val="000C5C1F"/>
    <w:rsid w:val="000D132F"/>
    <w:rsid w:val="000E38E1"/>
    <w:rsid w:val="001002CB"/>
    <w:rsid w:val="00135BE0"/>
    <w:rsid w:val="001473BB"/>
    <w:rsid w:val="00163F7A"/>
    <w:rsid w:val="00176AE8"/>
    <w:rsid w:val="00182341"/>
    <w:rsid w:val="001B71C5"/>
    <w:rsid w:val="001E5A1F"/>
    <w:rsid w:val="001F1951"/>
    <w:rsid w:val="001F4643"/>
    <w:rsid w:val="001F55D7"/>
    <w:rsid w:val="00231861"/>
    <w:rsid w:val="00235DF5"/>
    <w:rsid w:val="00237F1A"/>
    <w:rsid w:val="0024765D"/>
    <w:rsid w:val="00247E35"/>
    <w:rsid w:val="00270630"/>
    <w:rsid w:val="002716E7"/>
    <w:rsid w:val="00294F17"/>
    <w:rsid w:val="002C6EDB"/>
    <w:rsid w:val="002D11A8"/>
    <w:rsid w:val="002D16E6"/>
    <w:rsid w:val="002E2B58"/>
    <w:rsid w:val="002E7DE9"/>
    <w:rsid w:val="0030255F"/>
    <w:rsid w:val="00350940"/>
    <w:rsid w:val="00372D1F"/>
    <w:rsid w:val="00377E61"/>
    <w:rsid w:val="0038153A"/>
    <w:rsid w:val="003920DB"/>
    <w:rsid w:val="00396C2C"/>
    <w:rsid w:val="003A6A24"/>
    <w:rsid w:val="003C08B7"/>
    <w:rsid w:val="003C38EE"/>
    <w:rsid w:val="003E6506"/>
    <w:rsid w:val="003F49D3"/>
    <w:rsid w:val="003F6222"/>
    <w:rsid w:val="004109DD"/>
    <w:rsid w:val="00440D32"/>
    <w:rsid w:val="00444754"/>
    <w:rsid w:val="00464DC6"/>
    <w:rsid w:val="00494036"/>
    <w:rsid w:val="004D1361"/>
    <w:rsid w:val="004E0AF4"/>
    <w:rsid w:val="004F0F6D"/>
    <w:rsid w:val="004FEFCE"/>
    <w:rsid w:val="0050124C"/>
    <w:rsid w:val="00507C6D"/>
    <w:rsid w:val="005123B8"/>
    <w:rsid w:val="005206AE"/>
    <w:rsid w:val="0053734F"/>
    <w:rsid w:val="00547C6C"/>
    <w:rsid w:val="005678A2"/>
    <w:rsid w:val="00572B6E"/>
    <w:rsid w:val="00587D83"/>
    <w:rsid w:val="0059408C"/>
    <w:rsid w:val="005A1EED"/>
    <w:rsid w:val="005C0BD5"/>
    <w:rsid w:val="005C4311"/>
    <w:rsid w:val="005C5D4F"/>
    <w:rsid w:val="005D0451"/>
    <w:rsid w:val="005F29A7"/>
    <w:rsid w:val="005F7A8A"/>
    <w:rsid w:val="00601A16"/>
    <w:rsid w:val="00602118"/>
    <w:rsid w:val="006033C6"/>
    <w:rsid w:val="00615CA8"/>
    <w:rsid w:val="00625C09"/>
    <w:rsid w:val="00631911"/>
    <w:rsid w:val="00660203"/>
    <w:rsid w:val="00660719"/>
    <w:rsid w:val="006742A6"/>
    <w:rsid w:val="00697292"/>
    <w:rsid w:val="006C188F"/>
    <w:rsid w:val="006C51BD"/>
    <w:rsid w:val="006F551C"/>
    <w:rsid w:val="006F63D9"/>
    <w:rsid w:val="00712027"/>
    <w:rsid w:val="00720C26"/>
    <w:rsid w:val="0072621F"/>
    <w:rsid w:val="00747C47"/>
    <w:rsid w:val="007503DA"/>
    <w:rsid w:val="00750A54"/>
    <w:rsid w:val="0076285B"/>
    <w:rsid w:val="007779E6"/>
    <w:rsid w:val="00782044"/>
    <w:rsid w:val="00792259"/>
    <w:rsid w:val="00796751"/>
    <w:rsid w:val="0079685A"/>
    <w:rsid w:val="007A37A4"/>
    <w:rsid w:val="007A6C02"/>
    <w:rsid w:val="007B0ABE"/>
    <w:rsid w:val="007D21DE"/>
    <w:rsid w:val="007F3ECC"/>
    <w:rsid w:val="00802F98"/>
    <w:rsid w:val="0083461C"/>
    <w:rsid w:val="008405EA"/>
    <w:rsid w:val="00860B74"/>
    <w:rsid w:val="00876F95"/>
    <w:rsid w:val="008874F5"/>
    <w:rsid w:val="008E407D"/>
    <w:rsid w:val="008F35BE"/>
    <w:rsid w:val="008F375D"/>
    <w:rsid w:val="008F43A4"/>
    <w:rsid w:val="00911F47"/>
    <w:rsid w:val="00913C2B"/>
    <w:rsid w:val="009265C1"/>
    <w:rsid w:val="00930B76"/>
    <w:rsid w:val="00980AFD"/>
    <w:rsid w:val="00981B35"/>
    <w:rsid w:val="00996EBB"/>
    <w:rsid w:val="009B23C3"/>
    <w:rsid w:val="009B4625"/>
    <w:rsid w:val="009C7067"/>
    <w:rsid w:val="009D3256"/>
    <w:rsid w:val="009E122A"/>
    <w:rsid w:val="009E1DE9"/>
    <w:rsid w:val="009F0032"/>
    <w:rsid w:val="009F681A"/>
    <w:rsid w:val="00A23CFC"/>
    <w:rsid w:val="00A25BEE"/>
    <w:rsid w:val="00A3775C"/>
    <w:rsid w:val="00A4356A"/>
    <w:rsid w:val="00A520A9"/>
    <w:rsid w:val="00A61B96"/>
    <w:rsid w:val="00A8106F"/>
    <w:rsid w:val="00A82E42"/>
    <w:rsid w:val="00A83171"/>
    <w:rsid w:val="00A8590A"/>
    <w:rsid w:val="00AB057B"/>
    <w:rsid w:val="00AD729B"/>
    <w:rsid w:val="00AF07DD"/>
    <w:rsid w:val="00B07B9F"/>
    <w:rsid w:val="00B12551"/>
    <w:rsid w:val="00B17526"/>
    <w:rsid w:val="00B21FC3"/>
    <w:rsid w:val="00B26B54"/>
    <w:rsid w:val="00B32DD8"/>
    <w:rsid w:val="00B33BC1"/>
    <w:rsid w:val="00B528CF"/>
    <w:rsid w:val="00B869F2"/>
    <w:rsid w:val="00BA5792"/>
    <w:rsid w:val="00BB53F1"/>
    <w:rsid w:val="00BB62B5"/>
    <w:rsid w:val="00BE24E7"/>
    <w:rsid w:val="00C07E44"/>
    <w:rsid w:val="00C13B68"/>
    <w:rsid w:val="00C153A1"/>
    <w:rsid w:val="00C2358D"/>
    <w:rsid w:val="00C32D12"/>
    <w:rsid w:val="00C52E1E"/>
    <w:rsid w:val="00C93224"/>
    <w:rsid w:val="00CA5E7B"/>
    <w:rsid w:val="00CB1404"/>
    <w:rsid w:val="00CD6D99"/>
    <w:rsid w:val="00CE52D4"/>
    <w:rsid w:val="00CF4E0F"/>
    <w:rsid w:val="00D03C53"/>
    <w:rsid w:val="00D129E8"/>
    <w:rsid w:val="00D546CF"/>
    <w:rsid w:val="00D729A3"/>
    <w:rsid w:val="00D8264D"/>
    <w:rsid w:val="00D857DE"/>
    <w:rsid w:val="00DB4421"/>
    <w:rsid w:val="00DB7292"/>
    <w:rsid w:val="00DD1505"/>
    <w:rsid w:val="00DE73BF"/>
    <w:rsid w:val="00E07786"/>
    <w:rsid w:val="00E2459C"/>
    <w:rsid w:val="00E326D8"/>
    <w:rsid w:val="00E41B56"/>
    <w:rsid w:val="00E47030"/>
    <w:rsid w:val="00E5480A"/>
    <w:rsid w:val="00E6577C"/>
    <w:rsid w:val="00E7624E"/>
    <w:rsid w:val="00E76A48"/>
    <w:rsid w:val="00E8791A"/>
    <w:rsid w:val="00E93095"/>
    <w:rsid w:val="00E952C7"/>
    <w:rsid w:val="00EA25CE"/>
    <w:rsid w:val="00EB748A"/>
    <w:rsid w:val="00EC1EB5"/>
    <w:rsid w:val="00EC2066"/>
    <w:rsid w:val="00ED4A5F"/>
    <w:rsid w:val="00EE7BB8"/>
    <w:rsid w:val="00EF68E4"/>
    <w:rsid w:val="00EF7A39"/>
    <w:rsid w:val="00F055B4"/>
    <w:rsid w:val="00F107E9"/>
    <w:rsid w:val="00F23965"/>
    <w:rsid w:val="00F23FC9"/>
    <w:rsid w:val="00F37ACB"/>
    <w:rsid w:val="00F44D95"/>
    <w:rsid w:val="00F57787"/>
    <w:rsid w:val="00F64027"/>
    <w:rsid w:val="00F727EC"/>
    <w:rsid w:val="00F80BFC"/>
    <w:rsid w:val="00F851C8"/>
    <w:rsid w:val="00FA112F"/>
    <w:rsid w:val="00FC1E07"/>
    <w:rsid w:val="00FD3894"/>
    <w:rsid w:val="00FD537C"/>
    <w:rsid w:val="00FF19C5"/>
    <w:rsid w:val="00FF20A5"/>
    <w:rsid w:val="02196B07"/>
    <w:rsid w:val="024A45D9"/>
    <w:rsid w:val="02A8B5CE"/>
    <w:rsid w:val="02D171D2"/>
    <w:rsid w:val="033868A3"/>
    <w:rsid w:val="03537083"/>
    <w:rsid w:val="037F4F71"/>
    <w:rsid w:val="03B29C33"/>
    <w:rsid w:val="03DE5F80"/>
    <w:rsid w:val="0491E98E"/>
    <w:rsid w:val="051D72EA"/>
    <w:rsid w:val="053FC833"/>
    <w:rsid w:val="05479AE3"/>
    <w:rsid w:val="063995B3"/>
    <w:rsid w:val="067A1367"/>
    <w:rsid w:val="0698C4B8"/>
    <w:rsid w:val="07A65813"/>
    <w:rsid w:val="07A7968D"/>
    <w:rsid w:val="07ADDEDE"/>
    <w:rsid w:val="0828E9CE"/>
    <w:rsid w:val="087F5646"/>
    <w:rsid w:val="09D07475"/>
    <w:rsid w:val="0A391868"/>
    <w:rsid w:val="0B203930"/>
    <w:rsid w:val="0B793FCC"/>
    <w:rsid w:val="0C0B96D0"/>
    <w:rsid w:val="0C656183"/>
    <w:rsid w:val="0C7F2BDC"/>
    <w:rsid w:val="0CC41D53"/>
    <w:rsid w:val="0D72C3EF"/>
    <w:rsid w:val="0D7E90CD"/>
    <w:rsid w:val="0D864B25"/>
    <w:rsid w:val="0D921867"/>
    <w:rsid w:val="0E965A91"/>
    <w:rsid w:val="0EBC87CB"/>
    <w:rsid w:val="0F94A663"/>
    <w:rsid w:val="10371E67"/>
    <w:rsid w:val="106C9486"/>
    <w:rsid w:val="10FED32E"/>
    <w:rsid w:val="1255AAD4"/>
    <w:rsid w:val="1279C2D4"/>
    <w:rsid w:val="12CACBC9"/>
    <w:rsid w:val="12EC2DF4"/>
    <w:rsid w:val="1334FAB0"/>
    <w:rsid w:val="133DAF1D"/>
    <w:rsid w:val="13702129"/>
    <w:rsid w:val="1379489E"/>
    <w:rsid w:val="13953703"/>
    <w:rsid w:val="13D4A72D"/>
    <w:rsid w:val="14BA1B92"/>
    <w:rsid w:val="1525539F"/>
    <w:rsid w:val="15AC6BAD"/>
    <w:rsid w:val="15EB3D73"/>
    <w:rsid w:val="167C4230"/>
    <w:rsid w:val="171CF144"/>
    <w:rsid w:val="171F2252"/>
    <w:rsid w:val="17AA46AC"/>
    <w:rsid w:val="1808DB02"/>
    <w:rsid w:val="1968DE8C"/>
    <w:rsid w:val="196B323A"/>
    <w:rsid w:val="1A1A96B4"/>
    <w:rsid w:val="1B32F1F8"/>
    <w:rsid w:val="1BFD2513"/>
    <w:rsid w:val="1C44CA0C"/>
    <w:rsid w:val="1C649B36"/>
    <w:rsid w:val="1CA2FFFA"/>
    <w:rsid w:val="1CBCF748"/>
    <w:rsid w:val="1CEAC10E"/>
    <w:rsid w:val="1CEAE279"/>
    <w:rsid w:val="1D0F1595"/>
    <w:rsid w:val="1DACC9CC"/>
    <w:rsid w:val="1E87AFED"/>
    <w:rsid w:val="1EAD2D1A"/>
    <w:rsid w:val="1EB409B0"/>
    <w:rsid w:val="1EF06923"/>
    <w:rsid w:val="1F9CEDA6"/>
    <w:rsid w:val="203597E2"/>
    <w:rsid w:val="20432F2B"/>
    <w:rsid w:val="206B3384"/>
    <w:rsid w:val="2149E595"/>
    <w:rsid w:val="21B9430B"/>
    <w:rsid w:val="22AFFABB"/>
    <w:rsid w:val="22D6C642"/>
    <w:rsid w:val="22F3F832"/>
    <w:rsid w:val="2305551B"/>
    <w:rsid w:val="23117FB7"/>
    <w:rsid w:val="2361DFEC"/>
    <w:rsid w:val="2362D586"/>
    <w:rsid w:val="2448D821"/>
    <w:rsid w:val="248C420C"/>
    <w:rsid w:val="24974A2C"/>
    <w:rsid w:val="24C0CBAB"/>
    <w:rsid w:val="24EB8C76"/>
    <w:rsid w:val="25927F54"/>
    <w:rsid w:val="26413E68"/>
    <w:rsid w:val="27642FA7"/>
    <w:rsid w:val="27B4EF30"/>
    <w:rsid w:val="27E90565"/>
    <w:rsid w:val="286DEE19"/>
    <w:rsid w:val="28CAECA2"/>
    <w:rsid w:val="28EC3300"/>
    <w:rsid w:val="2908823A"/>
    <w:rsid w:val="291B7D19"/>
    <w:rsid w:val="295DD585"/>
    <w:rsid w:val="299AD166"/>
    <w:rsid w:val="29E9C92D"/>
    <w:rsid w:val="29FB1CB5"/>
    <w:rsid w:val="2A78E063"/>
    <w:rsid w:val="2AE8E8BC"/>
    <w:rsid w:val="2B01173C"/>
    <w:rsid w:val="2B5CD875"/>
    <w:rsid w:val="2BF11AB6"/>
    <w:rsid w:val="2BFF16D5"/>
    <w:rsid w:val="2C001470"/>
    <w:rsid w:val="2C86C1EC"/>
    <w:rsid w:val="2DAA7FEB"/>
    <w:rsid w:val="2E8CA5BE"/>
    <w:rsid w:val="2F1A9913"/>
    <w:rsid w:val="2FDE6157"/>
    <w:rsid w:val="30601B08"/>
    <w:rsid w:val="308D2F5F"/>
    <w:rsid w:val="30ACDE3B"/>
    <w:rsid w:val="312CB140"/>
    <w:rsid w:val="3180FF19"/>
    <w:rsid w:val="31AC28F3"/>
    <w:rsid w:val="31FB3883"/>
    <w:rsid w:val="3285F48C"/>
    <w:rsid w:val="32AC9DBE"/>
    <w:rsid w:val="32B99B06"/>
    <w:rsid w:val="3312A7FB"/>
    <w:rsid w:val="33B62F7F"/>
    <w:rsid w:val="33E9B5AB"/>
    <w:rsid w:val="3434052F"/>
    <w:rsid w:val="346AD4C3"/>
    <w:rsid w:val="34EBD6BF"/>
    <w:rsid w:val="35212469"/>
    <w:rsid w:val="35BA5DC1"/>
    <w:rsid w:val="36B34483"/>
    <w:rsid w:val="378FDD82"/>
    <w:rsid w:val="3889C5D9"/>
    <w:rsid w:val="388B6246"/>
    <w:rsid w:val="38B8741A"/>
    <w:rsid w:val="39475216"/>
    <w:rsid w:val="396CFF6E"/>
    <w:rsid w:val="397BCF5C"/>
    <w:rsid w:val="39813CFD"/>
    <w:rsid w:val="39A7F92C"/>
    <w:rsid w:val="3A14E0F0"/>
    <w:rsid w:val="3AB4E6F6"/>
    <w:rsid w:val="3AF80883"/>
    <w:rsid w:val="3B245668"/>
    <w:rsid w:val="3B842FE2"/>
    <w:rsid w:val="3BCB174B"/>
    <w:rsid w:val="3BEA58F7"/>
    <w:rsid w:val="3CB21769"/>
    <w:rsid w:val="3D6C88E6"/>
    <w:rsid w:val="3E1E52BE"/>
    <w:rsid w:val="3EC0FB79"/>
    <w:rsid w:val="3EC1E14E"/>
    <w:rsid w:val="3EFEBC13"/>
    <w:rsid w:val="3F6420F0"/>
    <w:rsid w:val="400FD451"/>
    <w:rsid w:val="401586C4"/>
    <w:rsid w:val="40E89725"/>
    <w:rsid w:val="412D34B5"/>
    <w:rsid w:val="41462392"/>
    <w:rsid w:val="4148F4F9"/>
    <w:rsid w:val="41EA4F63"/>
    <w:rsid w:val="421DCDC7"/>
    <w:rsid w:val="43613231"/>
    <w:rsid w:val="441B4C0D"/>
    <w:rsid w:val="446D6EB0"/>
    <w:rsid w:val="449EE132"/>
    <w:rsid w:val="45827CD2"/>
    <w:rsid w:val="45F5BCE6"/>
    <w:rsid w:val="46090294"/>
    <w:rsid w:val="46A86E8E"/>
    <w:rsid w:val="46B95CEA"/>
    <w:rsid w:val="46BEE1AD"/>
    <w:rsid w:val="4718A006"/>
    <w:rsid w:val="47D4605E"/>
    <w:rsid w:val="482EB056"/>
    <w:rsid w:val="4856469D"/>
    <w:rsid w:val="499A9F0B"/>
    <w:rsid w:val="49B1A1F1"/>
    <w:rsid w:val="49CFEB1A"/>
    <w:rsid w:val="4A857DE5"/>
    <w:rsid w:val="4B011D9A"/>
    <w:rsid w:val="4B21C01D"/>
    <w:rsid w:val="4B9DDCF8"/>
    <w:rsid w:val="4C73E2EA"/>
    <w:rsid w:val="4C7978D7"/>
    <w:rsid w:val="4CB5673E"/>
    <w:rsid w:val="4CC79323"/>
    <w:rsid w:val="4CEA5D89"/>
    <w:rsid w:val="4D098AA4"/>
    <w:rsid w:val="4D1352CB"/>
    <w:rsid w:val="4D4CE3BD"/>
    <w:rsid w:val="4D8548B4"/>
    <w:rsid w:val="4DD3064E"/>
    <w:rsid w:val="4E56F23C"/>
    <w:rsid w:val="4EAC5AFC"/>
    <w:rsid w:val="4EB8BB5D"/>
    <w:rsid w:val="4EDC0CF1"/>
    <w:rsid w:val="4F8CACA3"/>
    <w:rsid w:val="50162FA1"/>
    <w:rsid w:val="504283C8"/>
    <w:rsid w:val="509C8D48"/>
    <w:rsid w:val="50BD9C79"/>
    <w:rsid w:val="50E6C297"/>
    <w:rsid w:val="51982E08"/>
    <w:rsid w:val="51BE8708"/>
    <w:rsid w:val="520E5F69"/>
    <w:rsid w:val="528410B4"/>
    <w:rsid w:val="534830FA"/>
    <w:rsid w:val="5370C95E"/>
    <w:rsid w:val="539095E1"/>
    <w:rsid w:val="53B39371"/>
    <w:rsid w:val="554FE73C"/>
    <w:rsid w:val="555E2E17"/>
    <w:rsid w:val="55BBFE02"/>
    <w:rsid w:val="55F28376"/>
    <w:rsid w:val="5676FA75"/>
    <w:rsid w:val="579324A2"/>
    <w:rsid w:val="5799101A"/>
    <w:rsid w:val="57DFBDBE"/>
    <w:rsid w:val="593545FE"/>
    <w:rsid w:val="5B1F3FB0"/>
    <w:rsid w:val="5B41914E"/>
    <w:rsid w:val="5B671EC8"/>
    <w:rsid w:val="5BA293FA"/>
    <w:rsid w:val="5BD20428"/>
    <w:rsid w:val="5BE746EB"/>
    <w:rsid w:val="5C149A24"/>
    <w:rsid w:val="5C2C7821"/>
    <w:rsid w:val="5C3905D0"/>
    <w:rsid w:val="5C9BB01F"/>
    <w:rsid w:val="5D09F301"/>
    <w:rsid w:val="5D1673A4"/>
    <w:rsid w:val="5D36659C"/>
    <w:rsid w:val="5D7B2480"/>
    <w:rsid w:val="5DF970C3"/>
    <w:rsid w:val="5E3DF95B"/>
    <w:rsid w:val="5F0AC10F"/>
    <w:rsid w:val="5F34F711"/>
    <w:rsid w:val="5F4F6300"/>
    <w:rsid w:val="60ADFA75"/>
    <w:rsid w:val="60CAD7ED"/>
    <w:rsid w:val="61025E6F"/>
    <w:rsid w:val="6169DF93"/>
    <w:rsid w:val="61B305CC"/>
    <w:rsid w:val="62CB11D8"/>
    <w:rsid w:val="62EB1A4C"/>
    <w:rsid w:val="63777E28"/>
    <w:rsid w:val="6380FF30"/>
    <w:rsid w:val="63BC0B7F"/>
    <w:rsid w:val="63CE0D2E"/>
    <w:rsid w:val="63E0262E"/>
    <w:rsid w:val="640E34BB"/>
    <w:rsid w:val="6451512D"/>
    <w:rsid w:val="6498A116"/>
    <w:rsid w:val="64B51E06"/>
    <w:rsid w:val="65095BED"/>
    <w:rsid w:val="656B197B"/>
    <w:rsid w:val="658CB42B"/>
    <w:rsid w:val="686F0190"/>
    <w:rsid w:val="68E15638"/>
    <w:rsid w:val="68F45A42"/>
    <w:rsid w:val="69FBE9AE"/>
    <w:rsid w:val="6AC26895"/>
    <w:rsid w:val="6B77F586"/>
    <w:rsid w:val="6BCE74B3"/>
    <w:rsid w:val="6BD341D4"/>
    <w:rsid w:val="6CA101BE"/>
    <w:rsid w:val="6D991ED0"/>
    <w:rsid w:val="6DEFF5C7"/>
    <w:rsid w:val="6E6EF021"/>
    <w:rsid w:val="6E9CD107"/>
    <w:rsid w:val="6EA5E2D2"/>
    <w:rsid w:val="6F16D390"/>
    <w:rsid w:val="7031FD97"/>
    <w:rsid w:val="70D17059"/>
    <w:rsid w:val="70D357F4"/>
    <w:rsid w:val="717F5D2E"/>
    <w:rsid w:val="718AA15D"/>
    <w:rsid w:val="72347354"/>
    <w:rsid w:val="723C3294"/>
    <w:rsid w:val="723C4F11"/>
    <w:rsid w:val="7242DD15"/>
    <w:rsid w:val="736B81B0"/>
    <w:rsid w:val="73A1657E"/>
    <w:rsid w:val="73FB2BAF"/>
    <w:rsid w:val="74845282"/>
    <w:rsid w:val="7553C977"/>
    <w:rsid w:val="75884ADA"/>
    <w:rsid w:val="75B45EB1"/>
    <w:rsid w:val="76248624"/>
    <w:rsid w:val="767C80C4"/>
    <w:rsid w:val="7681FB97"/>
    <w:rsid w:val="76956090"/>
    <w:rsid w:val="76AF0E73"/>
    <w:rsid w:val="76BA54E1"/>
    <w:rsid w:val="772139E1"/>
    <w:rsid w:val="7741C4BA"/>
    <w:rsid w:val="775A447B"/>
    <w:rsid w:val="77776D52"/>
    <w:rsid w:val="77C2A27D"/>
    <w:rsid w:val="78EFEA45"/>
    <w:rsid w:val="78F58172"/>
    <w:rsid w:val="79310CCA"/>
    <w:rsid w:val="793D4BDA"/>
    <w:rsid w:val="79C49152"/>
    <w:rsid w:val="7A9582F3"/>
    <w:rsid w:val="7B83A14F"/>
    <w:rsid w:val="7BE4DB14"/>
    <w:rsid w:val="7C259D62"/>
    <w:rsid w:val="7C38AB20"/>
    <w:rsid w:val="7D0BD407"/>
    <w:rsid w:val="7D30B010"/>
    <w:rsid w:val="7DABB457"/>
    <w:rsid w:val="7E2DD5D7"/>
    <w:rsid w:val="7E5308DF"/>
    <w:rsid w:val="7EB3C17F"/>
    <w:rsid w:val="7F392CA5"/>
    <w:rsid w:val="7F99BEE5"/>
    <w:rsid w:val="7F9D52AD"/>
    <w:rsid w:val="7FDB34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42649"/>
  <w15:chartTrackingRefBased/>
  <w15:docId w15:val="{9EEE07A9-8164-48FF-9A4A-50C82951C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A6C02"/>
  </w:style>
  <w:style w:type="paragraph" w:styleId="Heading1">
    <w:name w:val="heading 1"/>
    <w:basedOn w:val="Normal"/>
    <w:next w:val="Normal"/>
    <w:uiPriority w:val="9"/>
    <w:qFormat/>
    <w:rsid w:val="39A7F92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76F9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Paragraphnonumbers" w:customStyle="1">
    <w:name w:val="Paragraph no numbers"/>
    <w:basedOn w:val="Normal"/>
    <w:uiPriority w:val="99"/>
    <w:qFormat/>
    <w:rsid w:val="39A7F92C"/>
    <w:pPr>
      <w:tabs>
        <w:tab w:val="left" w:pos="4111"/>
      </w:tabs>
      <w:spacing w:after="120" w:line="276" w:lineRule="auto"/>
    </w:pPr>
    <w:rPr>
      <w:rFonts w:ascii="Arial" w:hAnsi="Arial" w:eastAsia="Times New Roman" w:cs="Arial"/>
      <w:lang w:eastAsia="en-GB"/>
    </w:rPr>
  </w:style>
  <w:style w:type="paragraph" w:styleId="Title">
    <w:name w:val="Title"/>
    <w:basedOn w:val="Normal"/>
    <w:next w:val="Normal"/>
    <w:uiPriority w:val="10"/>
    <w:qFormat/>
    <w:rsid w:val="39A7F92C"/>
    <w:pPr>
      <w:spacing w:after="80" w:line="240" w:lineRule="auto"/>
      <w:contextualSpacing/>
    </w:pPr>
    <w:rPr>
      <w:rFonts w:asciiTheme="majorHAnsi" w:hAnsiTheme="majorHAnsi" w:eastAsiaTheme="majorEastAsia" w:cstheme="majorBidi"/>
      <w:sz w:val="56"/>
      <w:szCs w:val="56"/>
    </w:rPr>
  </w:style>
  <w:style w:type="character" w:styleId="PlaceholderText">
    <w:name w:val="Placeholder Text"/>
    <w:basedOn w:val="DefaultParagraphFont"/>
    <w:uiPriority w:val="99"/>
    <w:semiHidden/>
    <w:rsid w:val="00981B35"/>
    <w:rPr>
      <w:color w:val="666666"/>
    </w:rPr>
  </w:style>
  <w:style w:type="character" w:styleId="Heading2Char" w:customStyle="1">
    <w:name w:val="Heading 2 Char"/>
    <w:basedOn w:val="DefaultParagraphFont"/>
    <w:link w:val="Heading2"/>
    <w:uiPriority w:val="9"/>
    <w:rsid w:val="00876F95"/>
    <w:rPr>
      <w:rFonts w:asciiTheme="majorHAnsi" w:hAnsiTheme="majorHAnsi" w:eastAsiaTheme="majorEastAsia" w:cstheme="majorBidi"/>
      <w:color w:val="0F4761" w:themeColor="accent1" w:themeShade="BF"/>
      <w:sz w:val="32"/>
      <w:szCs w:val="32"/>
    </w:rPr>
  </w:style>
  <w:style w:type="paragraph" w:styleId="Heading3unnumbered" w:customStyle="1">
    <w:name w:val="Heading 3 unnumbered"/>
    <w:basedOn w:val="Normal"/>
    <w:next w:val="Paragraphnonumbers"/>
    <w:link w:val="Heading3unnumberedChar"/>
    <w:uiPriority w:val="1"/>
    <w:qFormat/>
    <w:rsid w:val="00876F95"/>
    <w:pPr>
      <w:keepNext/>
      <w:keepLines/>
      <w:spacing w:before="120" w:after="120" w:line="360" w:lineRule="auto"/>
      <w:outlineLvl w:val="2"/>
    </w:pPr>
    <w:rPr>
      <w:rFonts w:ascii="Arial" w:hAnsi="Arial" w:eastAsiaTheme="majorEastAsia" w:cstheme="majorBidi"/>
      <w:b/>
      <w:bCs/>
      <w:color w:val="000000" w:themeColor="text1"/>
      <w:lang w:eastAsia="en-US"/>
    </w:rPr>
  </w:style>
  <w:style w:type="character" w:styleId="Heading3unnumberedChar" w:customStyle="1">
    <w:name w:val="Heading 3 unnumbered Char"/>
    <w:basedOn w:val="DefaultParagraphFont"/>
    <w:link w:val="Heading3unnumbered"/>
    <w:uiPriority w:val="1"/>
    <w:rsid w:val="00876F95"/>
    <w:rPr>
      <w:rFonts w:ascii="Arial" w:hAnsi="Arial" w:eastAsiaTheme="majorEastAsia" w:cstheme="majorBidi"/>
      <w:b/>
      <w:bCs/>
      <w:color w:val="000000" w:themeColor="text1"/>
      <w:lang w:eastAsia="en-US"/>
    </w:rPr>
  </w:style>
  <w:style w:type="paragraph" w:styleId="Paragraph" w:customStyle="1">
    <w:name w:val="Paragraph"/>
    <w:basedOn w:val="Normal"/>
    <w:uiPriority w:val="4"/>
    <w:rsid w:val="00876F95"/>
    <w:pPr>
      <w:tabs>
        <w:tab w:val="left" w:pos="567"/>
      </w:tabs>
      <w:spacing w:after="120" w:line="276" w:lineRule="auto"/>
      <w:ind w:left="567" w:hanging="499"/>
    </w:pPr>
    <w:rPr>
      <w:rFonts w:ascii="Arial" w:hAnsi="Arial" w:eastAsia="Times New Roman" w:cs="Arial"/>
      <w:lang w:eastAsia="en-GB"/>
    </w:rPr>
  </w:style>
  <w:style w:type="table" w:styleId="TableGrid">
    <w:name w:val="Table Grid"/>
    <w:basedOn w:val="TableNormal"/>
    <w:uiPriority w:val="59"/>
    <w:rsid w:val="00876F95"/>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TableGridLight">
    <w:name w:val="Grid Table Light"/>
    <w:basedOn w:val="TableNormal"/>
    <w:uiPriority w:val="40"/>
    <w:rsid w:val="00E93095"/>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normaltextrun" w:customStyle="1">
    <w:name w:val="normaltextrun"/>
    <w:basedOn w:val="DefaultParagraphFont"/>
    <w:rsid w:val="006742A6"/>
  </w:style>
  <w:style w:type="character" w:styleId="eop" w:customStyle="1">
    <w:name w:val="eop"/>
    <w:basedOn w:val="DefaultParagraphFont"/>
    <w:rsid w:val="006742A6"/>
  </w:style>
  <w:style w:type="character" w:styleId="CommentReference">
    <w:name w:val="annotation reference"/>
    <w:basedOn w:val="DefaultParagraphFont"/>
    <w:uiPriority w:val="99"/>
    <w:semiHidden/>
    <w:unhideWhenUsed/>
    <w:rsid w:val="00F37ACB"/>
    <w:rPr>
      <w:sz w:val="16"/>
      <w:szCs w:val="16"/>
    </w:rPr>
  </w:style>
  <w:style w:type="paragraph" w:styleId="CommentText">
    <w:name w:val="annotation text"/>
    <w:basedOn w:val="Normal"/>
    <w:link w:val="CommentTextChar"/>
    <w:uiPriority w:val="99"/>
    <w:unhideWhenUsed/>
    <w:rsid w:val="00F37ACB"/>
    <w:pPr>
      <w:spacing w:line="240" w:lineRule="auto"/>
    </w:pPr>
    <w:rPr>
      <w:sz w:val="20"/>
      <w:szCs w:val="20"/>
    </w:rPr>
  </w:style>
  <w:style w:type="character" w:styleId="CommentTextChar" w:customStyle="1">
    <w:name w:val="Comment Text Char"/>
    <w:basedOn w:val="DefaultParagraphFont"/>
    <w:link w:val="CommentText"/>
    <w:uiPriority w:val="99"/>
    <w:rsid w:val="00F37ACB"/>
    <w:rPr>
      <w:sz w:val="20"/>
      <w:szCs w:val="20"/>
    </w:rPr>
  </w:style>
  <w:style w:type="paragraph" w:styleId="CommentSubject">
    <w:name w:val="annotation subject"/>
    <w:basedOn w:val="CommentText"/>
    <w:next w:val="CommentText"/>
    <w:link w:val="CommentSubjectChar"/>
    <w:uiPriority w:val="99"/>
    <w:semiHidden/>
    <w:unhideWhenUsed/>
    <w:rsid w:val="00F37ACB"/>
    <w:rPr>
      <w:b/>
      <w:bCs/>
    </w:rPr>
  </w:style>
  <w:style w:type="character" w:styleId="CommentSubjectChar" w:customStyle="1">
    <w:name w:val="Comment Subject Char"/>
    <w:basedOn w:val="CommentTextChar"/>
    <w:link w:val="CommentSubject"/>
    <w:uiPriority w:val="99"/>
    <w:semiHidden/>
    <w:rsid w:val="00F37ACB"/>
    <w:rPr>
      <w:b/>
      <w:bCs/>
      <w:sz w:val="20"/>
      <w:szCs w:val="20"/>
    </w:rPr>
  </w:style>
  <w:style w:type="paragraph" w:styleId="ListParagraph">
    <w:name w:val="List Paragraph"/>
    <w:basedOn w:val="Normal"/>
    <w:uiPriority w:val="34"/>
    <w:qFormat/>
    <w:rsid w:val="006F551C"/>
    <w:pPr>
      <w:ind w:left="720"/>
      <w:contextualSpacing/>
    </w:pPr>
  </w:style>
  <w:style w:type="paragraph" w:styleId="Revision">
    <w:name w:val="Revision"/>
    <w:hidden/>
    <w:uiPriority w:val="99"/>
    <w:semiHidden/>
    <w:rsid w:val="00A3775C"/>
    <w:pPr>
      <w:spacing w:after="0" w:line="240" w:lineRule="auto"/>
    </w:pPr>
  </w:style>
  <w:style w:type="paragraph" w:styleId="Level1Numbered" w:customStyle="1">
    <w:name w:val="Level 1 Numbered"/>
    <w:basedOn w:val="Normal"/>
    <w:link w:val="Level1NumberedChar"/>
    <w:uiPriority w:val="1"/>
    <w:qFormat/>
    <w:rsid w:val="15EB3D73"/>
    <w:pPr>
      <w:keepNext/>
      <w:numPr>
        <w:numId w:val="8"/>
      </w:numPr>
      <w:spacing w:before="240" w:after="240" w:line="360" w:lineRule="auto"/>
      <w:jc w:val="center"/>
    </w:pPr>
    <w:rPr>
      <w:rFonts w:ascii="Arial" w:hAnsi="Arial" w:eastAsia="Times New Roman" w:cs="Arial"/>
      <w:b/>
      <w:bCs/>
      <w:lang w:eastAsia="en-US"/>
    </w:rPr>
  </w:style>
  <w:style w:type="character" w:styleId="Level1NumberedChar" w:customStyle="1">
    <w:name w:val="Level 1 Numbered Char"/>
    <w:basedOn w:val="DefaultParagraphFont"/>
    <w:link w:val="Level1Numbered"/>
    <w:uiPriority w:val="1"/>
    <w:rsid w:val="15EB3D73"/>
    <w:rPr>
      <w:rFonts w:ascii="Arial" w:hAnsi="Arial" w:eastAsia="Times New Roman" w:cs="Arial"/>
      <w:b/>
      <w:bCs/>
      <w:sz w:val="24"/>
      <w:szCs w:val="24"/>
      <w:lang w:eastAsia="en-US"/>
    </w:rPr>
  </w:style>
  <w:style w:type="character" w:styleId="Hyperlink">
    <w:name w:val="Hyperlink"/>
    <w:basedOn w:val="DefaultParagraphFont"/>
    <w:uiPriority w:val="99"/>
    <w:unhideWhenUsed/>
    <w:rsid w:val="00464DC6"/>
    <w:rPr>
      <w:color w:val="467886" w:themeColor="hyperlink"/>
      <w:u w:val="single"/>
    </w:rPr>
  </w:style>
  <w:style w:type="character" w:styleId="UnresolvedMention">
    <w:name w:val="Unresolved Mention"/>
    <w:basedOn w:val="DefaultParagraphFont"/>
    <w:uiPriority w:val="99"/>
    <w:semiHidden/>
    <w:unhideWhenUsed/>
    <w:rsid w:val="00464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69989">
      <w:bodyDiv w:val="1"/>
      <w:marLeft w:val="0"/>
      <w:marRight w:val="0"/>
      <w:marTop w:val="0"/>
      <w:marBottom w:val="0"/>
      <w:divBdr>
        <w:top w:val="none" w:sz="0" w:space="0" w:color="auto"/>
        <w:left w:val="none" w:sz="0" w:space="0" w:color="auto"/>
        <w:bottom w:val="none" w:sz="0" w:space="0" w:color="auto"/>
        <w:right w:val="none" w:sz="0" w:space="0" w:color="auto"/>
      </w:divBdr>
      <w:divsChild>
        <w:div w:id="1484614310">
          <w:marLeft w:val="0"/>
          <w:marRight w:val="0"/>
          <w:marTop w:val="0"/>
          <w:marBottom w:val="0"/>
          <w:divBdr>
            <w:top w:val="none" w:sz="0" w:space="0" w:color="auto"/>
            <w:left w:val="none" w:sz="0" w:space="0" w:color="auto"/>
            <w:bottom w:val="none" w:sz="0" w:space="0" w:color="auto"/>
            <w:right w:val="none" w:sz="0" w:space="0" w:color="auto"/>
          </w:divBdr>
        </w:div>
        <w:div w:id="1595625334">
          <w:marLeft w:val="0"/>
          <w:marRight w:val="0"/>
          <w:marTop w:val="0"/>
          <w:marBottom w:val="0"/>
          <w:divBdr>
            <w:top w:val="none" w:sz="0" w:space="0" w:color="auto"/>
            <w:left w:val="none" w:sz="0" w:space="0" w:color="auto"/>
            <w:bottom w:val="none" w:sz="0" w:space="0" w:color="auto"/>
            <w:right w:val="none" w:sz="0" w:space="0" w:color="auto"/>
          </w:divBdr>
        </w:div>
      </w:divsChild>
    </w:div>
    <w:div w:id="1131436931">
      <w:bodyDiv w:val="1"/>
      <w:marLeft w:val="0"/>
      <w:marRight w:val="0"/>
      <w:marTop w:val="0"/>
      <w:marBottom w:val="0"/>
      <w:divBdr>
        <w:top w:val="none" w:sz="0" w:space="0" w:color="auto"/>
        <w:left w:val="none" w:sz="0" w:space="0" w:color="auto"/>
        <w:bottom w:val="none" w:sz="0" w:space="0" w:color="auto"/>
        <w:right w:val="none" w:sz="0" w:space="0" w:color="auto"/>
      </w:divBdr>
      <w:divsChild>
        <w:div w:id="970938924">
          <w:marLeft w:val="0"/>
          <w:marRight w:val="0"/>
          <w:marTop w:val="0"/>
          <w:marBottom w:val="0"/>
          <w:divBdr>
            <w:top w:val="none" w:sz="0" w:space="0" w:color="auto"/>
            <w:left w:val="none" w:sz="0" w:space="0" w:color="auto"/>
            <w:bottom w:val="none" w:sz="0" w:space="0" w:color="auto"/>
            <w:right w:val="none" w:sz="0" w:space="0" w:color="auto"/>
          </w:divBdr>
        </w:div>
        <w:div w:id="1824925430">
          <w:marLeft w:val="0"/>
          <w:marRight w:val="0"/>
          <w:marTop w:val="0"/>
          <w:marBottom w:val="0"/>
          <w:divBdr>
            <w:top w:val="none" w:sz="0" w:space="0" w:color="auto"/>
            <w:left w:val="none" w:sz="0" w:space="0" w:color="auto"/>
            <w:bottom w:val="none" w:sz="0" w:space="0" w:color="auto"/>
            <w:right w:val="none" w:sz="0" w:space="0" w:color="auto"/>
          </w:divBdr>
        </w:div>
      </w:divsChild>
    </w:div>
    <w:div w:id="1185242385">
      <w:bodyDiv w:val="1"/>
      <w:marLeft w:val="0"/>
      <w:marRight w:val="0"/>
      <w:marTop w:val="0"/>
      <w:marBottom w:val="0"/>
      <w:divBdr>
        <w:top w:val="none" w:sz="0" w:space="0" w:color="auto"/>
        <w:left w:val="none" w:sz="0" w:space="0" w:color="auto"/>
        <w:bottom w:val="none" w:sz="0" w:space="0" w:color="auto"/>
        <w:right w:val="none" w:sz="0" w:space="0" w:color="auto"/>
      </w:divBdr>
      <w:divsChild>
        <w:div w:id="1072239766">
          <w:marLeft w:val="0"/>
          <w:marRight w:val="0"/>
          <w:marTop w:val="0"/>
          <w:marBottom w:val="0"/>
          <w:divBdr>
            <w:top w:val="none" w:sz="0" w:space="0" w:color="auto"/>
            <w:left w:val="none" w:sz="0" w:space="0" w:color="auto"/>
            <w:bottom w:val="none" w:sz="0" w:space="0" w:color="auto"/>
            <w:right w:val="none" w:sz="0" w:space="0" w:color="auto"/>
          </w:divBdr>
        </w:div>
        <w:div w:id="1687901805">
          <w:marLeft w:val="0"/>
          <w:marRight w:val="0"/>
          <w:marTop w:val="0"/>
          <w:marBottom w:val="0"/>
          <w:divBdr>
            <w:top w:val="none" w:sz="0" w:space="0" w:color="auto"/>
            <w:left w:val="none" w:sz="0" w:space="0" w:color="auto"/>
            <w:bottom w:val="none" w:sz="0" w:space="0" w:color="auto"/>
            <w:right w:val="none" w:sz="0" w:space="0" w:color="auto"/>
          </w:divBdr>
        </w:div>
      </w:divsChild>
    </w:div>
    <w:div w:id="2120447552">
      <w:bodyDiv w:val="1"/>
      <w:marLeft w:val="0"/>
      <w:marRight w:val="0"/>
      <w:marTop w:val="0"/>
      <w:marBottom w:val="0"/>
      <w:divBdr>
        <w:top w:val="none" w:sz="0" w:space="0" w:color="auto"/>
        <w:left w:val="none" w:sz="0" w:space="0" w:color="auto"/>
        <w:bottom w:val="none" w:sz="0" w:space="0" w:color="auto"/>
        <w:right w:val="none" w:sz="0" w:space="0" w:color="auto"/>
      </w:divBdr>
      <w:divsChild>
        <w:div w:id="254940177">
          <w:marLeft w:val="0"/>
          <w:marRight w:val="0"/>
          <w:marTop w:val="0"/>
          <w:marBottom w:val="0"/>
          <w:divBdr>
            <w:top w:val="none" w:sz="0" w:space="0" w:color="auto"/>
            <w:left w:val="none" w:sz="0" w:space="0" w:color="auto"/>
            <w:bottom w:val="none" w:sz="0" w:space="0" w:color="auto"/>
            <w:right w:val="none" w:sz="0" w:space="0" w:color="auto"/>
          </w:divBdr>
        </w:div>
        <w:div w:id="1414812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theme" Target="theme/theme1.xml" Id="rId11" /><Relationship Type="http://schemas.openxmlformats.org/officeDocument/2006/relationships/numbering" Target="numbering.xml" Id="rId5" /><Relationship Type="http://schemas.openxmlformats.org/officeDocument/2006/relationships/glossaryDocument" Target="glossary/document.xml" Id="rId10" /><Relationship Type="http://schemas.openxmlformats.org/officeDocument/2006/relationships/customXml" Target="../customXml/item4.xml" Id="rId4" /><Relationship Type="http://schemas.openxmlformats.org/officeDocument/2006/relationships/fontTable" Target="fontTable.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E56486DA1846D2A6A075601348D381"/>
        <w:category>
          <w:name w:val="General"/>
          <w:gallery w:val="placeholder"/>
        </w:category>
        <w:types>
          <w:type w:val="bbPlcHdr"/>
        </w:types>
        <w:behaviors>
          <w:behavior w:val="content"/>
        </w:behaviors>
        <w:guid w:val="{5EE3A621-1EDE-4747-A570-2C6C9C212E17}"/>
      </w:docPartPr>
      <w:docPartBody>
        <w:p w:rsidR="00377E61" w:rsidP="000D132F" w:rsidRDefault="000D132F">
          <w:pPr>
            <w:pStyle w:val="67E56486DA1846D2A6A075601348D381"/>
          </w:pPr>
          <w:r w:rsidRPr="00E0505D">
            <w:rPr>
              <w:rStyle w:val="PlaceholderText"/>
            </w:rPr>
            <w:t>Choose an item.</w:t>
          </w:r>
        </w:p>
      </w:docPartBody>
    </w:docPart>
    <w:docPart>
      <w:docPartPr>
        <w:name w:val="359C61333A3145DC8D20F44C327DABC8"/>
        <w:category>
          <w:name w:val="General"/>
          <w:gallery w:val="placeholder"/>
        </w:category>
        <w:types>
          <w:type w:val="bbPlcHdr"/>
        </w:types>
        <w:behaviors>
          <w:behavior w:val="content"/>
        </w:behaviors>
        <w:guid w:val="{99230E77-82E1-46EB-A8D5-C8AA180DBCC1}"/>
      </w:docPartPr>
      <w:docPartBody>
        <w:p w:rsidR="00EB748A" w:rsidP="000D132F" w:rsidRDefault="000D132F">
          <w:pPr>
            <w:pStyle w:val="359C61333A3145DC8D20F44C327DABC81"/>
          </w:pPr>
          <w:r w:rsidRPr="00E0505D">
            <w:rPr>
              <w:rStyle w:val="PlaceholderText"/>
            </w:rPr>
            <w:t>Choose an item.</w:t>
          </w:r>
        </w:p>
      </w:docPartBody>
    </w:docPart>
    <w:docPart>
      <w:docPartPr>
        <w:name w:val="8081C5BCCC66425D9832F78F6C2F248E"/>
        <w:category>
          <w:name w:val="General"/>
          <w:gallery w:val="placeholder"/>
        </w:category>
        <w:types>
          <w:type w:val="bbPlcHdr"/>
        </w:types>
        <w:behaviors>
          <w:behavior w:val="content"/>
        </w:behaviors>
        <w:guid w:val="{EC363512-7706-4174-B84C-C7CFD4CCCE24}"/>
      </w:docPartPr>
      <w:docPartBody>
        <w:p w:rsidR="003A3AA1" w:rsidRDefault="00F23FC9">
          <w:pPr>
            <w:pStyle w:val="8081C5BCCC66425D9832F78F6C2F248E"/>
          </w:pPr>
          <w:r w:rsidRPr="003A4FF1">
            <w:rPr>
              <w:rStyle w:val="PlaceholderText"/>
            </w:rPr>
            <w:t>Choose an item.</w:t>
          </w:r>
        </w:p>
      </w:docPartBody>
    </w:docPart>
    <w:docPart>
      <w:docPartPr>
        <w:name w:val="7F33A658AF63495BA8B7AFDBDCE6B09C"/>
        <w:category>
          <w:name w:val="General"/>
          <w:gallery w:val="placeholder"/>
        </w:category>
        <w:types>
          <w:type w:val="bbPlcHdr"/>
        </w:types>
        <w:behaviors>
          <w:behavior w:val="content"/>
        </w:behaviors>
        <w:guid w:val="{3B997C97-FE15-4C89-9946-6A0CB854522C}"/>
      </w:docPartPr>
      <w:docPartBody>
        <w:p w:rsidR="00BE2B71" w:rsidRDefault="00697292">
          <w:r w:rsidRPr="15EB3D73">
            <w:rPr>
              <w:rStyle w:val="PlaceholderText"/>
            </w:rPr>
            <w:t>Choose an item.</w:t>
          </w:r>
        </w:p>
      </w:docPartBody>
    </w:docPart>
    <w:docPart>
      <w:docPartPr>
        <w:name w:val="73954F2E1074410F907D011D90E9C743"/>
        <w:category>
          <w:name w:val="General"/>
          <w:gallery w:val="placeholder"/>
        </w:category>
        <w:types>
          <w:type w:val="bbPlcHdr"/>
        </w:types>
        <w:behaviors>
          <w:behavior w:val="content"/>
        </w:behaviors>
        <w:guid w:val="{4D839DDD-FBCF-472E-A05E-863A1159218D}"/>
      </w:docPartPr>
      <w:docPartBody>
        <w:p w:rsidR="00697292" w:rsidRDefault="00697292">
          <w:pPr>
            <w:pStyle w:val="73954F2E1074410F907D011D90E9C743"/>
          </w:pPr>
          <w:r w:rsidRPr="15EB3D7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E61"/>
    <w:rsid w:val="000D132F"/>
    <w:rsid w:val="00156FBC"/>
    <w:rsid w:val="00214893"/>
    <w:rsid w:val="00294F17"/>
    <w:rsid w:val="00372D1F"/>
    <w:rsid w:val="00377E61"/>
    <w:rsid w:val="003A3AA1"/>
    <w:rsid w:val="003A6A24"/>
    <w:rsid w:val="004D1361"/>
    <w:rsid w:val="005C4311"/>
    <w:rsid w:val="00697292"/>
    <w:rsid w:val="006C188F"/>
    <w:rsid w:val="007B0ABE"/>
    <w:rsid w:val="009A30BE"/>
    <w:rsid w:val="00B44202"/>
    <w:rsid w:val="00BE2B71"/>
    <w:rsid w:val="00EB6E72"/>
    <w:rsid w:val="00EB748A"/>
    <w:rsid w:val="00EE7BB8"/>
    <w:rsid w:val="00F055B4"/>
    <w:rsid w:val="00F23FC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359C61333A3145DC8D20F44C327DABC81">
    <w:name w:val="359C61333A3145DC8D20F44C327DABC81"/>
    <w:rsid w:val="000D132F"/>
    <w:pPr>
      <w:spacing w:line="279" w:lineRule="auto"/>
    </w:pPr>
    <w:rPr>
      <w:kern w:val="0"/>
      <w:lang w:val="en-US" w:eastAsia="ja-JP"/>
      <w14:ligatures w14:val="none"/>
    </w:rPr>
  </w:style>
  <w:style w:type="paragraph" w:customStyle="1" w:styleId="67E56486DA1846D2A6A075601348D381">
    <w:name w:val="67E56486DA1846D2A6A075601348D381"/>
    <w:rsid w:val="000D132F"/>
    <w:pPr>
      <w:tabs>
        <w:tab w:val="left" w:pos="4111"/>
      </w:tabs>
      <w:spacing w:after="120" w:line="276" w:lineRule="auto"/>
    </w:pPr>
    <w:rPr>
      <w:rFonts w:ascii="Arial" w:eastAsia="Times New Roman" w:hAnsi="Arial" w:cs="Arial"/>
      <w:kern w:val="0"/>
      <w:lang w:val="en-US"/>
      <w14:ligatures w14:val="none"/>
    </w:rPr>
  </w:style>
  <w:style w:type="paragraph" w:customStyle="1" w:styleId="8081C5BCCC66425D9832F78F6C2F248E">
    <w:name w:val="8081C5BCCC66425D9832F78F6C2F248E"/>
  </w:style>
  <w:style w:type="paragraph" w:customStyle="1" w:styleId="73954F2E1074410F907D011D90E9C743">
    <w:name w:val="73954F2E1074410F907D011D90E9C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bc1b51e-7bf0-46e6-b82e-4d66bc0231ba">
      <UserInfo>
        <DisplayName/>
        <AccountId xsi:nil="true"/>
        <AccountType/>
      </UserInfo>
    </SharedWithUsers>
    <lcf76f155ced4ddcb4097134ff3c332f xmlns="19e349eb-2368-4d93-b88b-9cc57ad4309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ED6633FC927429A8238C155D4F7FE" ma:contentTypeVersion="14" ma:contentTypeDescription="Create a new document." ma:contentTypeScope="" ma:versionID="98303688c658557ba2a065d1956364e8">
  <xsd:schema xmlns:xsd="http://www.w3.org/2001/XMLSchema" xmlns:xs="http://www.w3.org/2001/XMLSchema" xmlns:p="http://schemas.microsoft.com/office/2006/metadata/properties" xmlns:ns2="19e349eb-2368-4d93-b88b-9cc57ad43090" xmlns:ns3="6bc1b51e-7bf0-46e6-b82e-4d66bc0231ba" targetNamespace="http://schemas.microsoft.com/office/2006/metadata/properties" ma:root="true" ma:fieldsID="aadb89a2c812c6f11cc18a994b30ff76" ns2:_="" ns3:_="">
    <xsd:import namespace="19e349eb-2368-4d93-b88b-9cc57ad43090"/>
    <xsd:import namespace="6bc1b51e-7bf0-46e6-b82e-4d66bc0231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e349eb-2368-4d93-b88b-9cc57ad430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c1b51e-7bf0-46e6-b82e-4d66bc0231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44DD04-BE61-495A-A25F-059A9D17D345}">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purl.org/dc/dcmitype/"/>
    <ds:schemaRef ds:uri="6bc1b51e-7bf0-46e6-b82e-4d66bc0231ba"/>
    <ds:schemaRef ds:uri="http://schemas.openxmlformats.org/package/2006/metadata/core-properties"/>
    <ds:schemaRef ds:uri="19e349eb-2368-4d93-b88b-9cc57ad43090"/>
  </ds:schemaRefs>
</ds:datastoreItem>
</file>

<file path=customXml/itemProps2.xml><?xml version="1.0" encoding="utf-8"?>
<ds:datastoreItem xmlns:ds="http://schemas.openxmlformats.org/officeDocument/2006/customXml" ds:itemID="{B3189CE2-FE82-4D4D-83CD-DD9BC984B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e349eb-2368-4d93-b88b-9cc57ad43090"/>
    <ds:schemaRef ds:uri="6bc1b51e-7bf0-46e6-b82e-4d66bc0231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E5FB55-6E0F-492D-9655-76D6A42322CE}">
  <ds:schemaRefs>
    <ds:schemaRef ds:uri="http://schemas.openxmlformats.org/officeDocument/2006/bibliography"/>
  </ds:schemaRefs>
</ds:datastoreItem>
</file>

<file path=customXml/itemProps4.xml><?xml version="1.0" encoding="utf-8"?>
<ds:datastoreItem xmlns:ds="http://schemas.openxmlformats.org/officeDocument/2006/customXml" ds:itemID="{E1E9F1F6-9133-4A00-A0D3-F1002DEAB7A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 Van Bergen</dc:creator>
  <cp:keywords/>
  <dc:description/>
  <cp:lastModifiedBy>Jihane Harram</cp:lastModifiedBy>
  <cp:revision>25</cp:revision>
  <dcterms:created xsi:type="dcterms:W3CDTF">2026-01-15T15:04:00Z</dcterms:created>
  <dcterms:modified xsi:type="dcterms:W3CDTF">2026-05-28T11:15:40Z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2025-11-07T14:26:09Z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01069487-8f99-4957-a4f0-bee1be1b5f07</vt:lpwstr>
  </property>
  <property fmtid="{D5CDD505-2E9C-101B-9397-08002B2CF9AE}" pid="8" name="MSIP_Label_c69d85d5-6d9e-4305-a294-1f636ec0f2d6_ContentBits">
    <vt:lpwstr>0</vt:lpwstr>
  </property>
  <property fmtid="{D5CDD505-2E9C-101B-9397-08002B2CF9AE}" pid="9" name="MSIP_Label_c69d85d5-6d9e-4305-a294-1f636ec0f2d6_Tag">
    <vt:lpwstr>10, 3, 0, 2</vt:lpwstr>
  </property>
  <property fmtid="{D5CDD505-2E9C-101B-9397-08002B2CF9AE}" pid="10" name="MediaServiceImageTags">
    <vt:lpwstr/>
  </property>
  <property fmtid="{D5CDD505-2E9C-101B-9397-08002B2CF9AE}" pid="11" name="ContentTypeId">
    <vt:lpwstr>0x010100B7CED6633FC927429A8238C155D4F7FE</vt:lpwstr>
  </property>
  <property fmtid="{D5CDD505-2E9C-101B-9397-08002B2CF9AE}" pid="12" name="ComplianceAssetId">
    <vt:lpwstr/>
  </property>
  <property fmtid="{D5CDD505-2E9C-101B-9397-08002B2CF9AE}" pid="13" name="_ExtendedDescription">
    <vt:lpwstr/>
  </property>
  <property fmtid="{D5CDD505-2E9C-101B-9397-08002B2CF9AE}" pid="14" name="_activity">
    <vt:lpwstr>{"FileActivityType":"6","FileActivityTimeStamp":"2025-11-07T15:45:13.747Z","FileActivityUsersOnPage":[{"DisplayName":"Ella Van Bergen","Id":"ella.vanbergen@nice.org.uk"}],"FileActivityNavigationId":null}</vt:lpwstr>
  </property>
  <property fmtid="{D5CDD505-2E9C-101B-9397-08002B2CF9AE}" pid="15" name="TriggerFlowInfo">
    <vt:lpwstr/>
  </property>
  <property fmtid="{D5CDD505-2E9C-101B-9397-08002B2CF9AE}" pid="16" name="Order">
    <vt:r8>6495700</vt:r8>
  </property>
  <property fmtid="{D5CDD505-2E9C-101B-9397-08002B2CF9AE}" pid="17" name="xd_Signature">
    <vt:bool>false</vt:bool>
  </property>
  <property fmtid="{D5CDD505-2E9C-101B-9397-08002B2CF9AE}" pid="18" name="xd_ProgID">
    <vt:lpwstr/>
  </property>
  <property fmtid="{D5CDD505-2E9C-101B-9397-08002B2CF9AE}" pid="19" name="TemplateUrl">
    <vt:lpwstr/>
  </property>
</Properties>
</file>