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A051D0" w14:textId="63216897" w:rsidR="00057044" w:rsidRPr="004A42D7" w:rsidRDefault="00057044" w:rsidP="003D3B28">
      <w:pPr>
        <w:pStyle w:val="Title1"/>
      </w:pPr>
      <w:r w:rsidRPr="004A42D7">
        <w:t>Board meeting</w:t>
      </w:r>
    </w:p>
    <w:p w14:paraId="316F856F" w14:textId="06B27C0F" w:rsidR="004B4705" w:rsidRPr="004A42D7" w:rsidRDefault="00BE03C5" w:rsidP="003D3B28">
      <w:pPr>
        <w:pStyle w:val="Title20"/>
      </w:pPr>
      <w:r>
        <w:t xml:space="preserve">15 </w:t>
      </w:r>
      <w:r w:rsidR="000F1D3F">
        <w:t>July 202</w:t>
      </w:r>
      <w:r>
        <w:t>6</w:t>
      </w:r>
    </w:p>
    <w:p w14:paraId="1E5ECA3E" w14:textId="52F6916F" w:rsidR="00094B5D" w:rsidRPr="004A42D7" w:rsidRDefault="00A446CD" w:rsidP="00C63D45">
      <w:pPr>
        <w:pStyle w:val="Title1"/>
        <w:spacing w:before="0" w:after="360"/>
      </w:pPr>
      <w:r>
        <w:t>Workforce engagement: update from the lead Non-Executive Director</w:t>
      </w:r>
    </w:p>
    <w:p w14:paraId="35817AF9" w14:textId="3DBF64D2" w:rsidR="009B1D56" w:rsidRPr="004A42D7" w:rsidRDefault="009B1D56" w:rsidP="003D3B28">
      <w:pPr>
        <w:pStyle w:val="Heading1boardreport"/>
      </w:pPr>
      <w:r w:rsidRPr="004A42D7">
        <w:t>Purpose of paper</w:t>
      </w:r>
    </w:p>
    <w:p w14:paraId="698ED880" w14:textId="453B5E3B" w:rsidR="008A33B6" w:rsidRPr="004A42D7" w:rsidRDefault="008A33B6" w:rsidP="008A33B6">
      <w:pPr>
        <w:pStyle w:val="NICEnormal"/>
      </w:pPr>
      <w:r w:rsidRPr="004A42D7">
        <w:t xml:space="preserve">For </w:t>
      </w:r>
      <w:r w:rsidR="00A446CD">
        <w:t>discussion</w:t>
      </w:r>
    </w:p>
    <w:p w14:paraId="0F4DD584" w14:textId="77777777" w:rsidR="009B1D56" w:rsidRPr="004A42D7" w:rsidRDefault="009B1D56" w:rsidP="003D3B28">
      <w:pPr>
        <w:pStyle w:val="Heading1boardreport"/>
      </w:pPr>
      <w:r w:rsidRPr="004A42D7">
        <w:t>Board action required</w:t>
      </w:r>
    </w:p>
    <w:p w14:paraId="763DE85C" w14:textId="677C12FE" w:rsidR="0040615D" w:rsidRPr="004A42D7" w:rsidRDefault="008A33B6" w:rsidP="00DB135A">
      <w:pPr>
        <w:pStyle w:val="NICEnormal"/>
      </w:pPr>
      <w:r w:rsidRPr="004A42D7">
        <w:t>The Board is asked to</w:t>
      </w:r>
      <w:r w:rsidR="00DB135A" w:rsidRPr="004A42D7">
        <w:t xml:space="preserve"> </w:t>
      </w:r>
      <w:r w:rsidR="00915D21">
        <w:t>receive the update and discuss the issues raised.</w:t>
      </w:r>
    </w:p>
    <w:p w14:paraId="2EC28B8A" w14:textId="77777777" w:rsidR="009B1D56" w:rsidRDefault="009B1D56" w:rsidP="003D3B28">
      <w:pPr>
        <w:pStyle w:val="Heading1boardreport"/>
      </w:pPr>
      <w:proofErr w:type="gramStart"/>
      <w:r w:rsidRPr="004A42D7">
        <w:t>Brief summary</w:t>
      </w:r>
      <w:proofErr w:type="gramEnd"/>
    </w:p>
    <w:p w14:paraId="6454DEFF" w14:textId="40BB06A6" w:rsidR="002E13C7" w:rsidRPr="002E13C7" w:rsidRDefault="000A7357" w:rsidP="002E13C7">
      <w:pPr>
        <w:pStyle w:val="NICEnormal"/>
      </w:pPr>
      <w:r w:rsidRPr="000A7357">
        <w:t>Bee Wee has been designated as the NED with specific responsibility for engaging with the workforce, in line with corporate governance best practice</w:t>
      </w:r>
      <w:r>
        <w:t xml:space="preserve">. The attached report </w:t>
      </w:r>
      <w:r w:rsidR="00207A3B">
        <w:t xml:space="preserve">provides a summary of the work undertaken in this role </w:t>
      </w:r>
      <w:r w:rsidR="000D27B7">
        <w:t xml:space="preserve">over the last year </w:t>
      </w:r>
      <w:r w:rsidR="00207A3B">
        <w:t xml:space="preserve">and </w:t>
      </w:r>
      <w:r w:rsidR="00E43ADB">
        <w:t xml:space="preserve">key findings for the Board to consider. </w:t>
      </w:r>
    </w:p>
    <w:p w14:paraId="78A39FD9" w14:textId="77777777" w:rsidR="009B1D56" w:rsidRPr="004A42D7" w:rsidRDefault="009B1D56" w:rsidP="003D3B28">
      <w:pPr>
        <w:pStyle w:val="Heading1boardreport"/>
      </w:pPr>
      <w:r w:rsidRPr="004A42D7">
        <w:t>Board sponsor</w:t>
      </w:r>
    </w:p>
    <w:p w14:paraId="6986F8BB" w14:textId="613D39C7" w:rsidR="008A33B6" w:rsidRPr="004A42D7" w:rsidRDefault="00915D21" w:rsidP="008A33B6">
      <w:pPr>
        <w:pStyle w:val="NICEnormal"/>
      </w:pPr>
      <w:r>
        <w:t>Bee Wee, lead NED for workforce engagement</w:t>
      </w:r>
    </w:p>
    <w:p w14:paraId="600E2B96" w14:textId="18C02051" w:rsidR="004B4705" w:rsidRDefault="004B4705" w:rsidP="00E43ADB">
      <w:pPr>
        <w:pStyle w:val="Heading1boardreport"/>
      </w:pPr>
      <w:r w:rsidRPr="004A42D7">
        <w:br w:type="page"/>
      </w:r>
    </w:p>
    <w:p w14:paraId="5E242BCB" w14:textId="2FCAF89A" w:rsidR="007834D9" w:rsidRPr="007834D9" w:rsidRDefault="007834D9" w:rsidP="007834D9">
      <w:pPr>
        <w:pStyle w:val="Heading2"/>
      </w:pPr>
      <w:r w:rsidRPr="007834D9">
        <w:lastRenderedPageBreak/>
        <w:t>Workforce engagement: progress report for NICE Board July 202</w:t>
      </w:r>
      <w:r w:rsidR="009D5B70">
        <w:t>6</w:t>
      </w:r>
    </w:p>
    <w:p w14:paraId="6B695E5E" w14:textId="48C83F24" w:rsidR="009D5B70" w:rsidRDefault="009D5B70" w:rsidP="009D5B70">
      <w:pPr>
        <w:pStyle w:val="NICEnormalnumbered"/>
        <w:rPr>
          <w:noProof w:val="0"/>
        </w:rPr>
      </w:pPr>
      <w:r>
        <w:rPr>
          <w:noProof w:val="0"/>
        </w:rPr>
        <w:t xml:space="preserve">The role of lead NED for workforce </w:t>
      </w:r>
      <w:r w:rsidR="00550EB5">
        <w:rPr>
          <w:noProof w:val="0"/>
        </w:rPr>
        <w:t>engagement</w:t>
      </w:r>
      <w:r>
        <w:rPr>
          <w:noProof w:val="0"/>
        </w:rPr>
        <w:t xml:space="preserve"> has now been going for 2.5 years, with a formal report coming to Board each July, and a verbal update each December.  </w:t>
      </w:r>
    </w:p>
    <w:p w14:paraId="39481209" w14:textId="77777777" w:rsidR="009D5B70" w:rsidRDefault="009D5B70" w:rsidP="009D5B70">
      <w:pPr>
        <w:pStyle w:val="NICEnormalnumbered"/>
        <w:rPr>
          <w:noProof w:val="0"/>
        </w:rPr>
      </w:pPr>
      <w:r>
        <w:rPr>
          <w:noProof w:val="0"/>
        </w:rPr>
        <w:t xml:space="preserve">Over the past 12 months, there has been significant leadership change at the top of the organisation, with Sam Roberts informing staff of her resignation at the end of July 2025, and Jonathan Benger coming into post as CEO at the start of 2026. NICE staff appear to have coped with this change reasonably well. </w:t>
      </w:r>
    </w:p>
    <w:p w14:paraId="25A36441" w14:textId="77777777" w:rsidR="009D5B70" w:rsidRDefault="009D5B70" w:rsidP="009D5B70">
      <w:pPr>
        <w:pStyle w:val="NICEnormalnumbered"/>
        <w:rPr>
          <w:noProof w:val="0"/>
        </w:rPr>
      </w:pPr>
      <w:r>
        <w:rPr>
          <w:noProof w:val="0"/>
        </w:rPr>
        <w:t xml:space="preserve">Scheduled drop-in sessions were suspended during the first half of this year to keep the space clear whilst the new CEO conducted his listening exercise. There was extensive staff engagement with that exercise. </w:t>
      </w:r>
    </w:p>
    <w:p w14:paraId="13961873" w14:textId="77777777" w:rsidR="009D5B70" w:rsidRDefault="009D5B70" w:rsidP="009D5B70">
      <w:pPr>
        <w:pStyle w:val="NICEnormalnumbered"/>
        <w:rPr>
          <w:noProof w:val="0"/>
        </w:rPr>
      </w:pPr>
      <w:r>
        <w:rPr>
          <w:noProof w:val="0"/>
        </w:rPr>
        <w:t>Last December, the focus of this engagement work shifted to NICE committee members, starting with a focus group of committee members conducted by colleagues from the People Team. Prior to the focus group meeting, a short survey had been sent to the 287 invitees, of whom 21% responded. Overall, they scored their current level of engagement with NICE as 3.4 out of 4, with 85% of them reporting that they feel more engaged now than when they joined.</w:t>
      </w:r>
    </w:p>
    <w:p w14:paraId="006E49DD" w14:textId="77777777" w:rsidR="009D5B70" w:rsidRDefault="009D5B70" w:rsidP="009D5B70">
      <w:pPr>
        <w:pStyle w:val="NICEnormalnumbered"/>
        <w:rPr>
          <w:noProof w:val="0"/>
        </w:rPr>
      </w:pPr>
      <w:r>
        <w:rPr>
          <w:noProof w:val="0"/>
        </w:rPr>
        <w:t xml:space="preserve">Through the focus group discussions, it was evident that committee members are motivated, values-led experts who want to contribute meaningfully, and who continue to find their work with NICE rewarding, meaningful and aligned to their personal and professional motivations. However, their experience is hindered by process inefficiencies, lack of transparency, and limited communication. Some of these are operational challenges which are in the process of being tackled. Restoring some in person meetings would be welcomed by most committee members. A follow up internal meeting of NICE teams involved in supporting committees has taken place, and further scoping activity by the People Team started at the end of May. </w:t>
      </w:r>
    </w:p>
    <w:p w14:paraId="034E2000" w14:textId="77777777" w:rsidR="009D5B70" w:rsidRDefault="009D5B70" w:rsidP="009D5B70">
      <w:pPr>
        <w:pStyle w:val="NICEnormalnumbered"/>
        <w:rPr>
          <w:noProof w:val="0"/>
        </w:rPr>
      </w:pPr>
      <w:r>
        <w:rPr>
          <w:noProof w:val="0"/>
        </w:rPr>
        <w:t xml:space="preserve">The staff networks continue to do excellent work. They are supported by the People </w:t>
      </w:r>
      <w:proofErr w:type="gramStart"/>
      <w:r>
        <w:rPr>
          <w:noProof w:val="0"/>
        </w:rPr>
        <w:t>Team</w:t>
      </w:r>
      <w:proofErr w:type="gramEnd"/>
      <w:r>
        <w:rPr>
          <w:noProof w:val="0"/>
        </w:rPr>
        <w:t xml:space="preserve"> but the bulk of the work still falls on the network chairs and vice-chairs themselves. They have varying success in securing the active </w:t>
      </w:r>
      <w:r>
        <w:rPr>
          <w:noProof w:val="0"/>
        </w:rPr>
        <w:lastRenderedPageBreak/>
        <w:t xml:space="preserve">engagement of their network members, possibly because of time and workload pressures. </w:t>
      </w:r>
    </w:p>
    <w:p w14:paraId="74B2FE9B" w14:textId="77777777" w:rsidR="009D5B70" w:rsidRDefault="009D5B70" w:rsidP="009D5B70">
      <w:pPr>
        <w:pStyle w:val="NICEnormalnumbered"/>
        <w:rPr>
          <w:noProof w:val="0"/>
        </w:rPr>
      </w:pPr>
      <w:proofErr w:type="gramStart"/>
      <w:r>
        <w:rPr>
          <w:noProof w:val="0"/>
        </w:rPr>
        <w:t>On the whole</w:t>
      </w:r>
      <w:proofErr w:type="gramEnd"/>
      <w:r>
        <w:rPr>
          <w:noProof w:val="0"/>
        </w:rPr>
        <w:t xml:space="preserve">, staff networks feel well supported by their ET Sponsors though the engagement of some of the senior managers below ET level can be variable. A concern that remains under discussion, is that of the balance between providing safe spaces for specific subgroups, and inclusivity and facilitating freedom of speech. </w:t>
      </w:r>
    </w:p>
    <w:p w14:paraId="2108E6EC" w14:textId="77777777" w:rsidR="009D5B70" w:rsidRDefault="009D5B70" w:rsidP="009D5B70">
      <w:pPr>
        <w:pStyle w:val="NICEnormalnumbered"/>
        <w:rPr>
          <w:noProof w:val="0"/>
        </w:rPr>
      </w:pPr>
      <w:r>
        <w:rPr>
          <w:noProof w:val="0"/>
        </w:rPr>
        <w:t xml:space="preserve">A concern that has been flagged up to me is the issue of socio-economic inclusion. Some data relating to this is now collected through </w:t>
      </w:r>
      <w:proofErr w:type="gramStart"/>
      <w:r>
        <w:rPr>
          <w:noProof w:val="0"/>
        </w:rPr>
        <w:t>ESR</w:t>
      </w:r>
      <w:proofErr w:type="gramEnd"/>
      <w:r>
        <w:rPr>
          <w:noProof w:val="0"/>
        </w:rPr>
        <w:t xml:space="preserve"> but it was unclear what, if anything, is being done with the data. A separate staff network is unlikely to be required but there are intersectional implications so engagement with the staff networks would be a potential next step.</w:t>
      </w:r>
    </w:p>
    <w:p w14:paraId="3EC99384" w14:textId="77777777" w:rsidR="009D5B70" w:rsidRDefault="009D5B70" w:rsidP="009D5B70">
      <w:pPr>
        <w:pStyle w:val="NICEnormalnumbered"/>
        <w:rPr>
          <w:noProof w:val="0"/>
        </w:rPr>
      </w:pPr>
      <w:r>
        <w:rPr>
          <w:noProof w:val="0"/>
        </w:rPr>
        <w:t>Close alignment and communication with the People Team are clearly important. I continue to have monthly meetings with the Deputy Chief People Officer, joined by the Chief People Officer on alternate months.</w:t>
      </w:r>
    </w:p>
    <w:p w14:paraId="17BFF08B" w14:textId="5BE0D281" w:rsidR="009D5B70" w:rsidRDefault="009D5B70" w:rsidP="009D5B70">
      <w:pPr>
        <w:pStyle w:val="NICEnormalnumbered"/>
        <w:rPr>
          <w:noProof w:val="0"/>
        </w:rPr>
      </w:pPr>
      <w:r>
        <w:rPr>
          <w:noProof w:val="0"/>
        </w:rPr>
        <w:t xml:space="preserve">We are keen to find ways to raise the Board’s visibility to the wider workforce. This year, we will try to do this by having a NED join an all staff meeting every 3-4 months for a brief informal interview with whoever is chairing on that occasion. We trialled this earlier this year, and plan to continue this over the coming 12 months. </w:t>
      </w:r>
      <w:r>
        <w:rPr>
          <w:noProof w:val="0"/>
        </w:rPr>
        <w:br/>
      </w:r>
    </w:p>
    <w:p w14:paraId="6A21B2FB" w14:textId="6A8A6F68" w:rsidR="009D5B70" w:rsidRPr="005C4FC1" w:rsidRDefault="009D5B70" w:rsidP="009D5B70">
      <w:pPr>
        <w:pStyle w:val="NICEnormalnumbered"/>
        <w:numPr>
          <w:ilvl w:val="0"/>
          <w:numId w:val="0"/>
        </w:numPr>
        <w:rPr>
          <w:noProof w:val="0"/>
        </w:rPr>
      </w:pPr>
      <w:r>
        <w:rPr>
          <w:noProof w:val="0"/>
        </w:rPr>
        <w:tab/>
        <w:t>Bee Wee</w:t>
      </w:r>
      <w:r>
        <w:rPr>
          <w:noProof w:val="0"/>
        </w:rPr>
        <w:br/>
      </w:r>
      <w:r>
        <w:rPr>
          <w:noProof w:val="0"/>
        </w:rPr>
        <w:tab/>
        <w:t>2</w:t>
      </w:r>
      <w:r w:rsidRPr="005E1A1C">
        <w:rPr>
          <w:noProof w:val="0"/>
          <w:vertAlign w:val="superscript"/>
        </w:rPr>
        <w:t>nd</w:t>
      </w:r>
      <w:r>
        <w:rPr>
          <w:noProof w:val="0"/>
        </w:rPr>
        <w:t xml:space="preserve"> July 2026</w:t>
      </w:r>
    </w:p>
    <w:p w14:paraId="32575876" w14:textId="77777777" w:rsidR="00E43ADB" w:rsidRPr="00E43ADB" w:rsidRDefault="00E43ADB" w:rsidP="009D5B70">
      <w:pPr>
        <w:pStyle w:val="NICEnormal"/>
      </w:pPr>
    </w:p>
    <w:sectPr w:rsidR="00E43ADB" w:rsidRPr="00E43ADB" w:rsidSect="00B0463B">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05F6A1" w14:textId="77777777" w:rsidR="008B18E0" w:rsidRDefault="008B18E0">
      <w:r>
        <w:separator/>
      </w:r>
    </w:p>
  </w:endnote>
  <w:endnote w:type="continuationSeparator" w:id="0">
    <w:p w14:paraId="3E2A349F" w14:textId="77777777" w:rsidR="008B18E0" w:rsidRDefault="008B18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E3AB0" w14:textId="50047525" w:rsidR="00915D21" w:rsidRDefault="00915D21" w:rsidP="00865FA2">
    <w:pPr>
      <w:pStyle w:val="Footer"/>
      <w:tabs>
        <w:tab w:val="right" w:pos="8931"/>
        <w:tab w:val="right" w:pos="13892"/>
      </w:tabs>
    </w:pPr>
    <w:r w:rsidRPr="00915D21">
      <w:t>Workforce engagement: update from the lead Non-Executive Director</w:t>
    </w:r>
    <w:r>
      <w:t xml:space="preserve"> </w:t>
    </w:r>
    <w:r>
      <w:tab/>
    </w:r>
    <w:r w:rsidRPr="00AF3000">
      <w:rPr>
        <w:color w:val="000000" w:themeColor="text1"/>
        <w:szCs w:val="16"/>
      </w:rPr>
      <w:t xml:space="preserve">Page </w:t>
    </w:r>
    <w:r w:rsidRPr="00AF3000">
      <w:rPr>
        <w:color w:val="000000" w:themeColor="text1"/>
        <w:szCs w:val="16"/>
        <w:shd w:val="clear" w:color="auto" w:fill="E6E6E6"/>
      </w:rPr>
      <w:fldChar w:fldCharType="begin"/>
    </w:r>
    <w:r w:rsidRPr="00AF3000">
      <w:rPr>
        <w:color w:val="000000" w:themeColor="text1"/>
        <w:szCs w:val="16"/>
      </w:rPr>
      <w:instrText xml:space="preserve"> PAGE  \* Arabic  \* MERGEFORMAT </w:instrText>
    </w:r>
    <w:r w:rsidRPr="00AF3000">
      <w:rPr>
        <w:color w:val="000000" w:themeColor="text1"/>
        <w:szCs w:val="16"/>
        <w:shd w:val="clear" w:color="auto" w:fill="E6E6E6"/>
      </w:rPr>
      <w:fldChar w:fldCharType="separate"/>
    </w:r>
    <w:r>
      <w:rPr>
        <w:color w:val="000000" w:themeColor="text1"/>
        <w:szCs w:val="16"/>
        <w:shd w:val="clear" w:color="auto" w:fill="E6E6E6"/>
      </w:rPr>
      <w:t>1</w:t>
    </w:r>
    <w:r w:rsidRPr="00AF3000">
      <w:rPr>
        <w:color w:val="000000" w:themeColor="text1"/>
        <w:szCs w:val="16"/>
        <w:shd w:val="clear" w:color="auto" w:fill="E6E6E6"/>
      </w:rPr>
      <w:fldChar w:fldCharType="end"/>
    </w:r>
    <w:r w:rsidRPr="00AF3000">
      <w:rPr>
        <w:color w:val="000000" w:themeColor="text1"/>
        <w:szCs w:val="16"/>
      </w:rPr>
      <w:t xml:space="preserve"> of </w:t>
    </w:r>
    <w:r w:rsidRPr="00AF3000">
      <w:rPr>
        <w:color w:val="000000" w:themeColor="text1"/>
        <w:szCs w:val="16"/>
        <w:shd w:val="clear" w:color="auto" w:fill="E6E6E6"/>
      </w:rPr>
      <w:fldChar w:fldCharType="begin"/>
    </w:r>
    <w:r w:rsidRPr="00AF3000">
      <w:rPr>
        <w:color w:val="000000" w:themeColor="text1"/>
        <w:szCs w:val="16"/>
      </w:rPr>
      <w:instrText xml:space="preserve"> NUMPAGES  \* Arabic  \* MERGEFORMAT </w:instrText>
    </w:r>
    <w:r w:rsidRPr="00AF3000">
      <w:rPr>
        <w:color w:val="000000" w:themeColor="text1"/>
        <w:szCs w:val="16"/>
        <w:shd w:val="clear" w:color="auto" w:fill="E6E6E6"/>
      </w:rPr>
      <w:fldChar w:fldCharType="separate"/>
    </w:r>
    <w:r>
      <w:rPr>
        <w:color w:val="000000" w:themeColor="text1"/>
        <w:szCs w:val="16"/>
        <w:shd w:val="clear" w:color="auto" w:fill="E6E6E6"/>
      </w:rPr>
      <w:t>5</w:t>
    </w:r>
    <w:r w:rsidRPr="00AF3000">
      <w:rPr>
        <w:color w:val="000000" w:themeColor="text1"/>
        <w:szCs w:val="16"/>
        <w:shd w:val="clear" w:color="auto" w:fill="E6E6E6"/>
      </w:rPr>
      <w:fldChar w:fldCharType="end"/>
    </w:r>
  </w:p>
  <w:p w14:paraId="2AB5D021" w14:textId="1AB758BF" w:rsidR="00865FA2" w:rsidRPr="00AF3000" w:rsidRDefault="00865FA2" w:rsidP="00865FA2">
    <w:pPr>
      <w:pStyle w:val="Footer"/>
      <w:tabs>
        <w:tab w:val="right" w:pos="8931"/>
        <w:tab w:val="right" w:pos="13892"/>
      </w:tabs>
      <w:rPr>
        <w:color w:val="000000" w:themeColor="text1"/>
        <w:szCs w:val="16"/>
      </w:rPr>
    </w:pPr>
    <w:r>
      <w:rPr>
        <w:szCs w:val="16"/>
      </w:rPr>
      <w:t xml:space="preserve">Public Board meeting </w:t>
    </w:r>
    <w:r>
      <w:rPr>
        <w:szCs w:val="16"/>
      </w:rPr>
      <w:tab/>
    </w:r>
    <w:r>
      <w:rPr>
        <w:szCs w:val="16"/>
      </w:rPr>
      <w:tab/>
    </w:r>
  </w:p>
  <w:p w14:paraId="1BFE522A" w14:textId="637F549E" w:rsidR="00865FA2" w:rsidRPr="00AF3000" w:rsidRDefault="00116C33" w:rsidP="00865FA2">
    <w:pPr>
      <w:pStyle w:val="Footer"/>
      <w:rPr>
        <w:color w:val="000000" w:themeColor="text1"/>
        <w:szCs w:val="16"/>
      </w:rPr>
    </w:pPr>
    <w:r>
      <w:rPr>
        <w:color w:val="000000" w:themeColor="text1"/>
      </w:rPr>
      <w:t>15 July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A6BBCF" w14:textId="77777777" w:rsidR="008B18E0" w:rsidRDefault="008B18E0">
      <w:r>
        <w:separator/>
      </w:r>
    </w:p>
  </w:footnote>
  <w:footnote w:type="continuationSeparator" w:id="0">
    <w:p w14:paraId="57E4B260" w14:textId="77777777" w:rsidR="008B18E0" w:rsidRDefault="008B18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7C79B" w14:textId="20CF0EF8" w:rsidR="00865FA2" w:rsidRDefault="00255668" w:rsidP="00865FA2">
    <w:pPr>
      <w:pStyle w:val="Header"/>
      <w:ind w:left="0"/>
    </w:pPr>
    <w:r w:rsidRPr="00F4630A">
      <w:rPr>
        <w:noProof/>
      </w:rPr>
      <w:drawing>
        <wp:anchor distT="0" distB="0" distL="114300" distR="114300" simplePos="0" relativeHeight="251659264" behindDoc="1" locked="0" layoutInCell="1" allowOverlap="1" wp14:anchorId="272062D4" wp14:editId="02848057">
          <wp:simplePos x="0" y="0"/>
          <wp:positionH relativeFrom="column">
            <wp:posOffset>-215900</wp:posOffset>
          </wp:positionH>
          <wp:positionV relativeFrom="page">
            <wp:posOffset>146050</wp:posOffset>
          </wp:positionV>
          <wp:extent cx="2658110" cy="666750"/>
          <wp:effectExtent l="0" t="0" r="8890" b="0"/>
          <wp:wrapTight wrapText="bothSides">
            <wp:wrapPolygon edited="0">
              <wp:start x="0" y="0"/>
              <wp:lineTo x="0" y="20983"/>
              <wp:lineTo x="21517" y="20983"/>
              <wp:lineTo x="21517" y="0"/>
              <wp:lineTo x="0" y="0"/>
            </wp:wrapPolygon>
          </wp:wrapTight>
          <wp:docPr id="2131234756"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1234756" name="Picture 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58110" cy="666750"/>
                  </a:xfrm>
                  <a:prstGeom prst="rect">
                    <a:avLst/>
                  </a:prstGeom>
                  <a:noFill/>
                  <a:ln>
                    <a:noFill/>
                  </a:ln>
                </pic:spPr>
              </pic:pic>
            </a:graphicData>
          </a:graphic>
        </wp:anchor>
      </w:drawing>
    </w:r>
    <w:r w:rsidR="00865FA2">
      <w:tab/>
    </w:r>
    <w:r w:rsidR="00865FA2">
      <w:tab/>
    </w:r>
    <w:r w:rsidR="00865FA2" w:rsidRPr="006C0D5D">
      <w:t xml:space="preserve">Item </w:t>
    </w:r>
    <w:r w:rsidR="0025264A">
      <w:t>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0232"/>
    <w:multiLevelType w:val="hybridMultilevel"/>
    <w:tmpl w:val="D64A4FE6"/>
    <w:lvl w:ilvl="0" w:tplc="084E12C8">
      <w:start w:val="1"/>
      <w:numFmt w:val="decimal"/>
      <w:pStyle w:val="AppendixBheading"/>
      <w:lvlText w:val="B%1"/>
      <w:lvlJc w:val="left"/>
      <w:pPr>
        <w:ind w:left="720" w:hanging="360"/>
      </w:pPr>
      <w:rPr>
        <w:rFonts w:hint="default"/>
        <w:b w:val="0"/>
        <w:i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9D0FAC"/>
    <w:multiLevelType w:val="multilevel"/>
    <w:tmpl w:val="72188DC4"/>
    <w:lvl w:ilvl="0">
      <w:start w:val="1"/>
      <w:numFmt w:val="bullet"/>
      <w:pStyle w:val="Bulletindent1"/>
      <w:lvlText w:val=""/>
      <w:lvlJc w:val="left"/>
      <w:pPr>
        <w:tabs>
          <w:tab w:val="num" w:pos="1004"/>
        </w:tabs>
        <w:ind w:left="1004" w:hanging="284"/>
      </w:pPr>
      <w:rPr>
        <w:rFonts w:ascii="Symbol" w:hAnsi="Symbol" w:hint="default"/>
        <w:color w:val="auto"/>
      </w:rPr>
    </w:lvl>
    <w:lvl w:ilvl="1">
      <w:start w:val="1"/>
      <w:numFmt w:val="bullet"/>
      <w:lvlText w:val=""/>
      <w:lvlJc w:val="left"/>
      <w:pPr>
        <w:tabs>
          <w:tab w:val="num" w:pos="1287"/>
        </w:tabs>
        <w:ind w:left="1287" w:hanging="283"/>
      </w:pPr>
      <w:rPr>
        <w:rFonts w:ascii="Symbol" w:hAnsi="Symbol" w:hint="default"/>
      </w:rPr>
    </w:lvl>
    <w:lvl w:ilvl="2">
      <w:start w:val="1"/>
      <w:numFmt w:val="bullet"/>
      <w:lvlText w:val=""/>
      <w:lvlJc w:val="left"/>
      <w:pPr>
        <w:tabs>
          <w:tab w:val="num" w:pos="1571"/>
        </w:tabs>
        <w:ind w:left="1571" w:hanging="284"/>
      </w:pPr>
      <w:rPr>
        <w:rFonts w:ascii="Symbol" w:hAnsi="Symbol" w:hint="default"/>
        <w:color w:val="auto"/>
      </w:rPr>
    </w:lvl>
    <w:lvl w:ilvl="3">
      <w:start w:val="1"/>
      <w:numFmt w:val="decimal"/>
      <w:lvlText w:val="%1.%2.%3.%4"/>
      <w:lvlJc w:val="left"/>
      <w:pPr>
        <w:tabs>
          <w:tab w:val="num" w:pos="1554"/>
        </w:tabs>
        <w:ind w:left="1554" w:hanging="964"/>
      </w:pPr>
      <w:rPr>
        <w:rFonts w:hint="default"/>
      </w:rPr>
    </w:lvl>
    <w:lvl w:ilvl="4">
      <w:start w:val="1"/>
      <w:numFmt w:val="decimal"/>
      <w:lvlText w:val="%1.%2.%3.%4.%5."/>
      <w:lvlJc w:val="left"/>
      <w:pPr>
        <w:tabs>
          <w:tab w:val="num" w:pos="4910"/>
        </w:tabs>
        <w:ind w:left="2822" w:hanging="792"/>
      </w:pPr>
      <w:rPr>
        <w:rFonts w:hint="default"/>
      </w:rPr>
    </w:lvl>
    <w:lvl w:ilvl="5">
      <w:start w:val="1"/>
      <w:numFmt w:val="decimal"/>
      <w:lvlText w:val="%1.%2.%3.%4.%5.%6."/>
      <w:lvlJc w:val="left"/>
      <w:pPr>
        <w:tabs>
          <w:tab w:val="num" w:pos="5990"/>
        </w:tabs>
        <w:ind w:left="3326" w:hanging="936"/>
      </w:pPr>
      <w:rPr>
        <w:rFonts w:hint="default"/>
      </w:rPr>
    </w:lvl>
    <w:lvl w:ilvl="6">
      <w:start w:val="1"/>
      <w:numFmt w:val="decimal"/>
      <w:lvlText w:val="%1.%2.%3.%4.%5.%6.%7."/>
      <w:lvlJc w:val="left"/>
      <w:pPr>
        <w:tabs>
          <w:tab w:val="num" w:pos="7070"/>
        </w:tabs>
        <w:ind w:left="3830" w:hanging="1080"/>
      </w:pPr>
      <w:rPr>
        <w:rFonts w:hint="default"/>
      </w:rPr>
    </w:lvl>
    <w:lvl w:ilvl="7">
      <w:start w:val="1"/>
      <w:numFmt w:val="decimal"/>
      <w:lvlText w:val="%1.%2.%3.%4.%5.%6.%7.%8."/>
      <w:lvlJc w:val="left"/>
      <w:pPr>
        <w:tabs>
          <w:tab w:val="num" w:pos="7790"/>
        </w:tabs>
        <w:ind w:left="4334" w:hanging="1224"/>
      </w:pPr>
      <w:rPr>
        <w:rFonts w:hint="default"/>
      </w:rPr>
    </w:lvl>
    <w:lvl w:ilvl="8">
      <w:start w:val="1"/>
      <w:numFmt w:val="decimal"/>
      <w:lvlText w:val="%1.%2.%3.%4.%5.%6.%7.%8.%9."/>
      <w:lvlJc w:val="left"/>
      <w:pPr>
        <w:tabs>
          <w:tab w:val="num" w:pos="8870"/>
        </w:tabs>
        <w:ind w:left="4910" w:hanging="1440"/>
      </w:pPr>
      <w:rPr>
        <w:rFonts w:hint="default"/>
      </w:rPr>
    </w:lvl>
  </w:abstractNum>
  <w:abstractNum w:abstractNumId="2" w15:restartNumberingAfterBreak="0">
    <w:nsid w:val="095A71D5"/>
    <w:multiLevelType w:val="hybridMultilevel"/>
    <w:tmpl w:val="956E1C2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 w15:restartNumberingAfterBreak="0">
    <w:nsid w:val="0A75531D"/>
    <w:multiLevelType w:val="hybridMultilevel"/>
    <w:tmpl w:val="A0EE6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5" w15:restartNumberingAfterBreak="0">
    <w:nsid w:val="11B15797"/>
    <w:multiLevelType w:val="hybridMultilevel"/>
    <w:tmpl w:val="5C2ECF86"/>
    <w:lvl w:ilvl="0" w:tplc="0650A9B2">
      <w:start w:val="1"/>
      <w:numFmt w:val="decimal"/>
      <w:pStyle w:val="Paragraph"/>
      <w:lvlText w:val="%1."/>
      <w:lvlJc w:val="left"/>
      <w:pPr>
        <w:ind w:left="7732" w:hanging="360"/>
      </w:pPr>
    </w:lvl>
    <w:lvl w:ilvl="1" w:tplc="08090001">
      <w:start w:val="1"/>
      <w:numFmt w:val="bullet"/>
      <w:lvlText w:val=""/>
      <w:lvlJc w:val="left"/>
      <w:pPr>
        <w:ind w:left="1156" w:hanging="360"/>
      </w:pPr>
      <w:rPr>
        <w:rFonts w:ascii="Symbol" w:hAnsi="Symbol" w:hint="default"/>
      </w:rPr>
    </w:lvl>
    <w:lvl w:ilvl="2" w:tplc="0809001B" w:tentative="1">
      <w:start w:val="1"/>
      <w:numFmt w:val="lowerRoman"/>
      <w:lvlText w:val="%3."/>
      <w:lvlJc w:val="right"/>
      <w:pPr>
        <w:ind w:left="1876" w:hanging="180"/>
      </w:pPr>
    </w:lvl>
    <w:lvl w:ilvl="3" w:tplc="0809000F" w:tentative="1">
      <w:start w:val="1"/>
      <w:numFmt w:val="decimal"/>
      <w:lvlText w:val="%4."/>
      <w:lvlJc w:val="left"/>
      <w:pPr>
        <w:ind w:left="2596" w:hanging="360"/>
      </w:pPr>
    </w:lvl>
    <w:lvl w:ilvl="4" w:tplc="08090019" w:tentative="1">
      <w:start w:val="1"/>
      <w:numFmt w:val="lowerLetter"/>
      <w:lvlText w:val="%5."/>
      <w:lvlJc w:val="left"/>
      <w:pPr>
        <w:ind w:left="3316" w:hanging="360"/>
      </w:pPr>
    </w:lvl>
    <w:lvl w:ilvl="5" w:tplc="0809001B" w:tentative="1">
      <w:start w:val="1"/>
      <w:numFmt w:val="lowerRoman"/>
      <w:lvlText w:val="%6."/>
      <w:lvlJc w:val="right"/>
      <w:pPr>
        <w:ind w:left="4036" w:hanging="180"/>
      </w:pPr>
    </w:lvl>
    <w:lvl w:ilvl="6" w:tplc="0809000F" w:tentative="1">
      <w:start w:val="1"/>
      <w:numFmt w:val="decimal"/>
      <w:lvlText w:val="%7."/>
      <w:lvlJc w:val="left"/>
      <w:pPr>
        <w:ind w:left="4756" w:hanging="360"/>
      </w:pPr>
    </w:lvl>
    <w:lvl w:ilvl="7" w:tplc="08090019" w:tentative="1">
      <w:start w:val="1"/>
      <w:numFmt w:val="lowerLetter"/>
      <w:lvlText w:val="%8."/>
      <w:lvlJc w:val="left"/>
      <w:pPr>
        <w:ind w:left="5476" w:hanging="360"/>
      </w:pPr>
    </w:lvl>
    <w:lvl w:ilvl="8" w:tplc="0809001B" w:tentative="1">
      <w:start w:val="1"/>
      <w:numFmt w:val="lowerRoman"/>
      <w:lvlText w:val="%9."/>
      <w:lvlJc w:val="right"/>
      <w:pPr>
        <w:ind w:left="6196" w:hanging="180"/>
      </w:pPr>
    </w:lvl>
  </w:abstractNum>
  <w:abstractNum w:abstractNumId="6"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7" w15:restartNumberingAfterBreak="0">
    <w:nsid w:val="15A22F3B"/>
    <w:multiLevelType w:val="multilevel"/>
    <w:tmpl w:val="8D9AB1B0"/>
    <w:lvl w:ilvl="0">
      <w:start w:val="1"/>
      <w:numFmt w:val="decimal"/>
      <w:lvlText w:val="%1"/>
      <w:lvlJc w:val="left"/>
      <w:pPr>
        <w:ind w:left="786" w:hanging="360"/>
      </w:pPr>
      <w:rPr>
        <w:rFonts w:hint="default"/>
        <w:b w:val="0"/>
        <w:color w:val="000000" w:themeColor="text1"/>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1714208E"/>
    <w:multiLevelType w:val="hybridMultilevel"/>
    <w:tmpl w:val="301AA3CE"/>
    <w:lvl w:ilvl="0" w:tplc="B17A49EE">
      <w:start w:val="1"/>
      <w:numFmt w:val="lowerLetter"/>
      <w:pStyle w:val="Section21paragraphs"/>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8DD126E"/>
    <w:multiLevelType w:val="hybridMultilevel"/>
    <w:tmpl w:val="55BA164C"/>
    <w:lvl w:ilvl="0" w:tplc="C2D2877C">
      <w:start w:val="1"/>
      <w:numFmt w:val="lowerLetter"/>
      <w:pStyle w:val="Section4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37F707D"/>
    <w:multiLevelType w:val="hybridMultilevel"/>
    <w:tmpl w:val="B01CC2F0"/>
    <w:lvl w:ilvl="0" w:tplc="E2649A9E">
      <w:start w:val="1"/>
      <w:numFmt w:val="upperLetter"/>
      <w:pStyle w:val="Appendixlevel1"/>
      <w:lvlText w:val="%1"/>
      <w:lvlJc w:val="left"/>
      <w:pPr>
        <w:tabs>
          <w:tab w:val="num" w:pos="567"/>
        </w:tabs>
        <w:ind w:left="567" w:hanging="567"/>
      </w:pPr>
      <w:rPr>
        <w:rFonts w:ascii="Arial" w:hAnsi="Arial" w:hint="default"/>
        <w:b w:val="0"/>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285A47A6"/>
    <w:multiLevelType w:val="hybridMultilevel"/>
    <w:tmpl w:val="E88836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9CC3584"/>
    <w:multiLevelType w:val="multilevel"/>
    <w:tmpl w:val="721069A2"/>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heading3"/>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6" w15:restartNumberingAfterBreak="0">
    <w:nsid w:val="2B465FBB"/>
    <w:multiLevelType w:val="hybridMultilevel"/>
    <w:tmpl w:val="9AE85CE0"/>
    <w:lvl w:ilvl="0" w:tplc="08090019">
      <w:start w:val="1"/>
      <w:numFmt w:val="lowerLetter"/>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2C9057BE"/>
    <w:multiLevelType w:val="hybridMultilevel"/>
    <w:tmpl w:val="D00ACD5C"/>
    <w:lvl w:ilvl="0" w:tplc="20582D18">
      <w:start w:val="1"/>
      <w:numFmt w:val="lowerLetter"/>
      <w:pStyle w:val="Section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34526E2E"/>
    <w:multiLevelType w:val="hybridMultilevel"/>
    <w:tmpl w:val="5EB82B2A"/>
    <w:lvl w:ilvl="0" w:tplc="C824C56C">
      <w:start w:val="1"/>
      <w:numFmt w:val="lowerLetter"/>
      <w:pStyle w:val="Section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37BD105E"/>
    <w:multiLevelType w:val="hybridMultilevel"/>
    <w:tmpl w:val="47001F08"/>
    <w:lvl w:ilvl="0" w:tplc="50AA0F7C">
      <w:start w:val="1"/>
      <w:numFmt w:val="lowerLetter"/>
      <w:pStyle w:val="Section411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398274B2"/>
    <w:multiLevelType w:val="hybridMultilevel"/>
    <w:tmpl w:val="2DB0111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3FEF7F07"/>
    <w:multiLevelType w:val="hybridMultilevel"/>
    <w:tmpl w:val="F2B012F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441B7135"/>
    <w:multiLevelType w:val="multilevel"/>
    <w:tmpl w:val="5ACC9930"/>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3"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4" w15:restartNumberingAfterBreak="0">
    <w:nsid w:val="48A6548A"/>
    <w:multiLevelType w:val="hybridMultilevel"/>
    <w:tmpl w:val="67BE8334"/>
    <w:lvl w:ilvl="0" w:tplc="D2024CFE">
      <w:start w:val="1"/>
      <w:numFmt w:val="decimal"/>
      <w:lvlText w:val="%1."/>
      <w:lvlJc w:val="left"/>
      <w:pPr>
        <w:ind w:left="360" w:hanging="360"/>
      </w:pPr>
      <w:rPr>
        <w:rFonts w:hint="default"/>
        <w:b w:val="0"/>
        <w:bCs w:val="0"/>
      </w:rPr>
    </w:lvl>
    <w:lvl w:ilvl="1" w:tplc="58CE31B8">
      <w:start w:val="1"/>
      <w:numFmt w:val="lowerLetter"/>
      <w:lvlText w:val="%2."/>
      <w:lvlJc w:val="left"/>
      <w:pPr>
        <w:ind w:left="1080" w:hanging="360"/>
      </w:pPr>
      <w:rPr>
        <w:b w:val="0"/>
        <w:bCs w:val="0"/>
      </w:r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4ABD783C"/>
    <w:multiLevelType w:val="hybridMultilevel"/>
    <w:tmpl w:val="D62A8D68"/>
    <w:lvl w:ilvl="0" w:tplc="9B3CE8E0">
      <w:start w:val="1"/>
      <w:numFmt w:val="upperRoman"/>
      <w:pStyle w:val="Appendixlevel2"/>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515A3F96"/>
    <w:multiLevelType w:val="hybridMultilevel"/>
    <w:tmpl w:val="44A27922"/>
    <w:lvl w:ilvl="0" w:tplc="D87233D4">
      <w:start w:val="1"/>
      <w:numFmt w:val="lowerLetter"/>
      <w:pStyle w:val="Section41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53C62AC4"/>
    <w:multiLevelType w:val="hybridMultilevel"/>
    <w:tmpl w:val="73FA9768"/>
    <w:lvl w:ilvl="0" w:tplc="FB045D48">
      <w:start w:val="1"/>
      <w:numFmt w:val="bullet"/>
      <w:lvlText w:val=""/>
      <w:lvlJc w:val="left"/>
      <w:pPr>
        <w:ind w:left="1080" w:hanging="108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3">
      <w:start w:val="1"/>
      <w:numFmt w:val="bullet"/>
      <w:lvlText w:val="o"/>
      <w:lvlJc w:val="left"/>
      <w:pPr>
        <w:ind w:left="2700" w:hanging="360"/>
      </w:pPr>
      <w:rPr>
        <w:rFonts w:ascii="Courier New" w:hAnsi="Courier New" w:cs="Courier New"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588955F8"/>
    <w:multiLevelType w:val="hybridMultilevel"/>
    <w:tmpl w:val="A87E81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88F36E6"/>
    <w:multiLevelType w:val="hybridMultilevel"/>
    <w:tmpl w:val="14320908"/>
    <w:lvl w:ilvl="0" w:tplc="4EEC47A6">
      <w:start w:val="1"/>
      <w:numFmt w:val="bullet"/>
      <w:pStyle w:val="Appendixbullet"/>
      <w:lvlText w:val=""/>
      <w:lvlJc w:val="left"/>
      <w:pPr>
        <w:tabs>
          <w:tab w:val="num" w:pos="1701"/>
        </w:tabs>
        <w:ind w:left="1701" w:hanging="567"/>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C533504"/>
    <w:multiLevelType w:val="hybridMultilevel"/>
    <w:tmpl w:val="6786031A"/>
    <w:lvl w:ilvl="0" w:tplc="44D88410">
      <w:start w:val="1"/>
      <w:numFmt w:val="bullet"/>
      <w:pStyle w:val="Panelbulle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EB16514"/>
    <w:multiLevelType w:val="hybridMultilevel"/>
    <w:tmpl w:val="0D1C6444"/>
    <w:lvl w:ilvl="0" w:tplc="25CE9C96">
      <w:start w:val="1"/>
      <w:numFmt w:val="lowerLetter"/>
      <w:pStyle w:val="Section4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15:restartNumberingAfterBreak="0">
    <w:nsid w:val="64EF6C5B"/>
    <w:multiLevelType w:val="hybridMultilevel"/>
    <w:tmpl w:val="9E7096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5D90110"/>
    <w:multiLevelType w:val="hybridMultilevel"/>
    <w:tmpl w:val="E3141BBA"/>
    <w:lvl w:ilvl="0" w:tplc="0DA2811C">
      <w:start w:val="1"/>
      <w:numFmt w:val="bullet"/>
      <w:pStyle w:val="Table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35"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6" w15:restartNumberingAfterBreak="0">
    <w:nsid w:val="696F2189"/>
    <w:multiLevelType w:val="hybridMultilevel"/>
    <w:tmpl w:val="848A34BC"/>
    <w:lvl w:ilvl="0" w:tplc="7F94D6CC">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9D94E62"/>
    <w:multiLevelType w:val="hybridMultilevel"/>
    <w:tmpl w:val="79FA0B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CF817C6"/>
    <w:multiLevelType w:val="hybridMultilevel"/>
    <w:tmpl w:val="6A665C5E"/>
    <w:lvl w:ilvl="0" w:tplc="515A7C34">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9" w15:restartNumberingAfterBreak="0">
    <w:nsid w:val="7E770260"/>
    <w:multiLevelType w:val="multilevel"/>
    <w:tmpl w:val="0809001D"/>
    <w:name w:val="numberedheadings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16532623">
    <w:abstractNumId w:val="4"/>
  </w:num>
  <w:num w:numId="2" w16cid:durableId="2039620118">
    <w:abstractNumId w:val="35"/>
  </w:num>
  <w:num w:numId="3" w16cid:durableId="2116749296">
    <w:abstractNumId w:val="22"/>
  </w:num>
  <w:num w:numId="4" w16cid:durableId="611715962">
    <w:abstractNumId w:val="23"/>
  </w:num>
  <w:num w:numId="5" w16cid:durableId="377554922">
    <w:abstractNumId w:val="6"/>
  </w:num>
  <w:num w:numId="6" w16cid:durableId="1967815002">
    <w:abstractNumId w:val="10"/>
  </w:num>
  <w:num w:numId="7" w16cid:durableId="1478373446">
    <w:abstractNumId w:val="17"/>
  </w:num>
  <w:num w:numId="8" w16cid:durableId="1216622483">
    <w:abstractNumId w:val="19"/>
  </w:num>
  <w:num w:numId="9" w16cid:durableId="1028289363">
    <w:abstractNumId w:val="26"/>
  </w:num>
  <w:num w:numId="10" w16cid:durableId="1748379919">
    <w:abstractNumId w:val="9"/>
  </w:num>
  <w:num w:numId="11" w16cid:durableId="1008825018">
    <w:abstractNumId w:val="32"/>
  </w:num>
  <w:num w:numId="12" w16cid:durableId="128134450">
    <w:abstractNumId w:val="13"/>
  </w:num>
  <w:num w:numId="13" w16cid:durableId="503516617">
    <w:abstractNumId w:val="25"/>
  </w:num>
  <w:num w:numId="14" w16cid:durableId="1971012577">
    <w:abstractNumId w:val="30"/>
  </w:num>
  <w:num w:numId="15" w16cid:durableId="1256014139">
    <w:abstractNumId w:val="15"/>
  </w:num>
  <w:num w:numId="16" w16cid:durableId="230039927">
    <w:abstractNumId w:val="0"/>
  </w:num>
  <w:num w:numId="17" w16cid:durableId="882135492">
    <w:abstractNumId w:val="1"/>
  </w:num>
  <w:num w:numId="18" w16cid:durableId="194315641">
    <w:abstractNumId w:val="11"/>
  </w:num>
  <w:num w:numId="19" w16cid:durableId="1279488302">
    <w:abstractNumId w:val="18"/>
  </w:num>
  <w:num w:numId="20" w16cid:durableId="102305755">
    <w:abstractNumId w:val="8"/>
  </w:num>
  <w:num w:numId="21" w16cid:durableId="1863712968">
    <w:abstractNumId w:val="34"/>
  </w:num>
  <w:num w:numId="22" w16cid:durableId="426196748">
    <w:abstractNumId w:val="31"/>
  </w:num>
  <w:num w:numId="23" w16cid:durableId="1440686053">
    <w:abstractNumId w:val="36"/>
  </w:num>
  <w:num w:numId="24" w16cid:durableId="87122838">
    <w:abstractNumId w:val="12"/>
  </w:num>
  <w:num w:numId="25" w16cid:durableId="2069259383">
    <w:abstractNumId w:val="5"/>
  </w:num>
  <w:num w:numId="26" w16cid:durableId="1082874494">
    <w:abstractNumId w:val="5"/>
    <w:lvlOverride w:ilvl="0">
      <w:startOverride w:val="1"/>
    </w:lvlOverride>
  </w:num>
  <w:num w:numId="27" w16cid:durableId="566762753">
    <w:abstractNumId w:val="37"/>
  </w:num>
  <w:num w:numId="28" w16cid:durableId="1501507477">
    <w:abstractNumId w:val="16"/>
  </w:num>
  <w:num w:numId="29" w16cid:durableId="1007052079">
    <w:abstractNumId w:val="2"/>
  </w:num>
  <w:num w:numId="30" w16cid:durableId="427890917">
    <w:abstractNumId w:val="36"/>
    <w:lvlOverride w:ilvl="0">
      <w:startOverride w:val="1"/>
    </w:lvlOverride>
  </w:num>
  <w:num w:numId="31" w16cid:durableId="1711951164">
    <w:abstractNumId w:val="7"/>
  </w:num>
  <w:num w:numId="32" w16cid:durableId="456028816">
    <w:abstractNumId w:val="21"/>
  </w:num>
  <w:num w:numId="33" w16cid:durableId="738748156">
    <w:abstractNumId w:val="27"/>
  </w:num>
  <w:num w:numId="34" w16cid:durableId="1410270612">
    <w:abstractNumId w:val="20"/>
  </w:num>
  <w:num w:numId="35" w16cid:durableId="52024135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730953537">
    <w:abstractNumId w:val="3"/>
  </w:num>
  <w:num w:numId="37" w16cid:durableId="507868290">
    <w:abstractNumId w:val="33"/>
  </w:num>
  <w:num w:numId="38" w16cid:durableId="1250702171">
    <w:abstractNumId w:val="29"/>
  </w:num>
  <w:num w:numId="39" w16cid:durableId="1760250038">
    <w:abstractNumId w:val="14"/>
  </w:num>
  <w:num w:numId="40" w16cid:durableId="349526790">
    <w:abstractNumId w:val="2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formatting="1" w:enforcement="0"/>
  <w:defaultTabStop w:val="720"/>
  <w:characterSpacingControl w:val="doNotCompress"/>
  <w:hdrShapeDefaults>
    <o:shapedefaults v:ext="edit" spidmax="2050">
      <o:colormru v:ext="edit" colors="#f0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73A"/>
    <w:rsid w:val="000119FB"/>
    <w:rsid w:val="000242AA"/>
    <w:rsid w:val="00035EC4"/>
    <w:rsid w:val="00057044"/>
    <w:rsid w:val="000579BD"/>
    <w:rsid w:val="000633D2"/>
    <w:rsid w:val="000877B2"/>
    <w:rsid w:val="00094B5D"/>
    <w:rsid w:val="000A103F"/>
    <w:rsid w:val="000A1EC0"/>
    <w:rsid w:val="000A7357"/>
    <w:rsid w:val="000C1550"/>
    <w:rsid w:val="000C3F75"/>
    <w:rsid w:val="000C4168"/>
    <w:rsid w:val="000D27B7"/>
    <w:rsid w:val="000E6C5F"/>
    <w:rsid w:val="000E7F12"/>
    <w:rsid w:val="000F1D3F"/>
    <w:rsid w:val="00101F34"/>
    <w:rsid w:val="00107A0E"/>
    <w:rsid w:val="001100C3"/>
    <w:rsid w:val="0011677B"/>
    <w:rsid w:val="00116C33"/>
    <w:rsid w:val="001172E1"/>
    <w:rsid w:val="00117C68"/>
    <w:rsid w:val="001219F1"/>
    <w:rsid w:val="00123D3F"/>
    <w:rsid w:val="001300F7"/>
    <w:rsid w:val="00131EB8"/>
    <w:rsid w:val="00156929"/>
    <w:rsid w:val="00161AA0"/>
    <w:rsid w:val="00162E51"/>
    <w:rsid w:val="0017277D"/>
    <w:rsid w:val="00177944"/>
    <w:rsid w:val="00177B81"/>
    <w:rsid w:val="00182A1F"/>
    <w:rsid w:val="00186B06"/>
    <w:rsid w:val="001A543D"/>
    <w:rsid w:val="001B0506"/>
    <w:rsid w:val="001C032E"/>
    <w:rsid w:val="001D2AA3"/>
    <w:rsid w:val="001E2C90"/>
    <w:rsid w:val="001E6F31"/>
    <w:rsid w:val="00202DFC"/>
    <w:rsid w:val="002033A7"/>
    <w:rsid w:val="0020712A"/>
    <w:rsid w:val="00207A3B"/>
    <w:rsid w:val="0021029D"/>
    <w:rsid w:val="00210C34"/>
    <w:rsid w:val="00213F3F"/>
    <w:rsid w:val="002169E7"/>
    <w:rsid w:val="002271CD"/>
    <w:rsid w:val="00235CAB"/>
    <w:rsid w:val="00251D56"/>
    <w:rsid w:val="0025264A"/>
    <w:rsid w:val="002526E6"/>
    <w:rsid w:val="002535B1"/>
    <w:rsid w:val="00255668"/>
    <w:rsid w:val="00263C07"/>
    <w:rsid w:val="00275AE5"/>
    <w:rsid w:val="002A024B"/>
    <w:rsid w:val="002A02AE"/>
    <w:rsid w:val="002A3162"/>
    <w:rsid w:val="002A3712"/>
    <w:rsid w:val="002B4951"/>
    <w:rsid w:val="002C3FAA"/>
    <w:rsid w:val="002D7C56"/>
    <w:rsid w:val="002E13C7"/>
    <w:rsid w:val="002E53E7"/>
    <w:rsid w:val="002F15CF"/>
    <w:rsid w:val="002F36F2"/>
    <w:rsid w:val="002F4CB8"/>
    <w:rsid w:val="003015FC"/>
    <w:rsid w:val="0031664C"/>
    <w:rsid w:val="00320AA0"/>
    <w:rsid w:val="0033209E"/>
    <w:rsid w:val="003330E6"/>
    <w:rsid w:val="00335267"/>
    <w:rsid w:val="00353D3E"/>
    <w:rsid w:val="003546C4"/>
    <w:rsid w:val="00357846"/>
    <w:rsid w:val="00362226"/>
    <w:rsid w:val="00372DD6"/>
    <w:rsid w:val="00377E36"/>
    <w:rsid w:val="003830C0"/>
    <w:rsid w:val="003830CE"/>
    <w:rsid w:val="0039424E"/>
    <w:rsid w:val="003B1379"/>
    <w:rsid w:val="003B7BCF"/>
    <w:rsid w:val="003C054C"/>
    <w:rsid w:val="003C36AC"/>
    <w:rsid w:val="003D3B28"/>
    <w:rsid w:val="003E37D8"/>
    <w:rsid w:val="0040615D"/>
    <w:rsid w:val="00413876"/>
    <w:rsid w:val="00415F89"/>
    <w:rsid w:val="00441BEC"/>
    <w:rsid w:val="00446486"/>
    <w:rsid w:val="004511A7"/>
    <w:rsid w:val="004519B2"/>
    <w:rsid w:val="00456C43"/>
    <w:rsid w:val="00461997"/>
    <w:rsid w:val="004648FD"/>
    <w:rsid w:val="004707FD"/>
    <w:rsid w:val="004820BB"/>
    <w:rsid w:val="004820E9"/>
    <w:rsid w:val="00483459"/>
    <w:rsid w:val="0048361F"/>
    <w:rsid w:val="00484FE9"/>
    <w:rsid w:val="00485B88"/>
    <w:rsid w:val="004914C0"/>
    <w:rsid w:val="00492F52"/>
    <w:rsid w:val="004979E5"/>
    <w:rsid w:val="004A2225"/>
    <w:rsid w:val="004A42D7"/>
    <w:rsid w:val="004B10A6"/>
    <w:rsid w:val="004B3577"/>
    <w:rsid w:val="004B4705"/>
    <w:rsid w:val="004B4F49"/>
    <w:rsid w:val="004B514C"/>
    <w:rsid w:val="004C139C"/>
    <w:rsid w:val="004D2964"/>
    <w:rsid w:val="004E5D1C"/>
    <w:rsid w:val="00503454"/>
    <w:rsid w:val="00512D0F"/>
    <w:rsid w:val="00526C07"/>
    <w:rsid w:val="0053387C"/>
    <w:rsid w:val="00541007"/>
    <w:rsid w:val="005508ED"/>
    <w:rsid w:val="00550EB5"/>
    <w:rsid w:val="00551FA8"/>
    <w:rsid w:val="005614AA"/>
    <w:rsid w:val="00565C6D"/>
    <w:rsid w:val="00571D43"/>
    <w:rsid w:val="00575A7A"/>
    <w:rsid w:val="005860F4"/>
    <w:rsid w:val="005865B3"/>
    <w:rsid w:val="005866B1"/>
    <w:rsid w:val="005952E2"/>
    <w:rsid w:val="005970D9"/>
    <w:rsid w:val="005A5E10"/>
    <w:rsid w:val="005A5F61"/>
    <w:rsid w:val="005B0957"/>
    <w:rsid w:val="005C051F"/>
    <w:rsid w:val="005C762E"/>
    <w:rsid w:val="005D098C"/>
    <w:rsid w:val="005D7C70"/>
    <w:rsid w:val="005E0908"/>
    <w:rsid w:val="005F3A26"/>
    <w:rsid w:val="00603E56"/>
    <w:rsid w:val="0060662A"/>
    <w:rsid w:val="0060755E"/>
    <w:rsid w:val="00614BDA"/>
    <w:rsid w:val="00617519"/>
    <w:rsid w:val="006331B4"/>
    <w:rsid w:val="006343F3"/>
    <w:rsid w:val="00642906"/>
    <w:rsid w:val="006571D4"/>
    <w:rsid w:val="00680B94"/>
    <w:rsid w:val="0069376F"/>
    <w:rsid w:val="00695480"/>
    <w:rsid w:val="006A721F"/>
    <w:rsid w:val="006B71DA"/>
    <w:rsid w:val="006D73F1"/>
    <w:rsid w:val="006E0F0C"/>
    <w:rsid w:val="00700736"/>
    <w:rsid w:val="00702D0F"/>
    <w:rsid w:val="0071178A"/>
    <w:rsid w:val="007277C3"/>
    <w:rsid w:val="0073172E"/>
    <w:rsid w:val="00732519"/>
    <w:rsid w:val="00737F9C"/>
    <w:rsid w:val="0076279C"/>
    <w:rsid w:val="00767CB4"/>
    <w:rsid w:val="007834D9"/>
    <w:rsid w:val="0079158C"/>
    <w:rsid w:val="007A174B"/>
    <w:rsid w:val="007A4EEE"/>
    <w:rsid w:val="007B5BCA"/>
    <w:rsid w:val="007B7208"/>
    <w:rsid w:val="007E19A7"/>
    <w:rsid w:val="007E7B80"/>
    <w:rsid w:val="0081404B"/>
    <w:rsid w:val="008228F5"/>
    <w:rsid w:val="00832F5F"/>
    <w:rsid w:val="008505C3"/>
    <w:rsid w:val="00862C0C"/>
    <w:rsid w:val="00865FA2"/>
    <w:rsid w:val="008800F2"/>
    <w:rsid w:val="00883667"/>
    <w:rsid w:val="008853CB"/>
    <w:rsid w:val="008A33B6"/>
    <w:rsid w:val="008A3CB5"/>
    <w:rsid w:val="008A6557"/>
    <w:rsid w:val="008B18E0"/>
    <w:rsid w:val="008C46D8"/>
    <w:rsid w:val="008C782E"/>
    <w:rsid w:val="008D1147"/>
    <w:rsid w:val="008D6069"/>
    <w:rsid w:val="008E7585"/>
    <w:rsid w:val="00915D21"/>
    <w:rsid w:val="00916AF7"/>
    <w:rsid w:val="00921354"/>
    <w:rsid w:val="00923217"/>
    <w:rsid w:val="00936649"/>
    <w:rsid w:val="0094366C"/>
    <w:rsid w:val="00953ADF"/>
    <w:rsid w:val="00971131"/>
    <w:rsid w:val="00981C17"/>
    <w:rsid w:val="009861A8"/>
    <w:rsid w:val="009871F3"/>
    <w:rsid w:val="00994875"/>
    <w:rsid w:val="00994B46"/>
    <w:rsid w:val="00997FA2"/>
    <w:rsid w:val="009A0289"/>
    <w:rsid w:val="009A143F"/>
    <w:rsid w:val="009B003D"/>
    <w:rsid w:val="009B1D56"/>
    <w:rsid w:val="009B32BB"/>
    <w:rsid w:val="009B5E9F"/>
    <w:rsid w:val="009B621A"/>
    <w:rsid w:val="009B748A"/>
    <w:rsid w:val="009C45D9"/>
    <w:rsid w:val="009C6E2D"/>
    <w:rsid w:val="009D5B70"/>
    <w:rsid w:val="009E7556"/>
    <w:rsid w:val="009F32E2"/>
    <w:rsid w:val="00A04E3D"/>
    <w:rsid w:val="00A06657"/>
    <w:rsid w:val="00A24C1C"/>
    <w:rsid w:val="00A36575"/>
    <w:rsid w:val="00A446CD"/>
    <w:rsid w:val="00A70DB8"/>
    <w:rsid w:val="00A77FD9"/>
    <w:rsid w:val="00A820E1"/>
    <w:rsid w:val="00A86D3D"/>
    <w:rsid w:val="00A956DE"/>
    <w:rsid w:val="00AA0A9A"/>
    <w:rsid w:val="00AA5FD8"/>
    <w:rsid w:val="00AA643D"/>
    <w:rsid w:val="00AB2948"/>
    <w:rsid w:val="00AB39FA"/>
    <w:rsid w:val="00AB6547"/>
    <w:rsid w:val="00AC1DC0"/>
    <w:rsid w:val="00AD5CB7"/>
    <w:rsid w:val="00AD5E0B"/>
    <w:rsid w:val="00AD6933"/>
    <w:rsid w:val="00AD6B7B"/>
    <w:rsid w:val="00AE1802"/>
    <w:rsid w:val="00B0289B"/>
    <w:rsid w:val="00B02E16"/>
    <w:rsid w:val="00B0463B"/>
    <w:rsid w:val="00B126CD"/>
    <w:rsid w:val="00B15262"/>
    <w:rsid w:val="00B332FC"/>
    <w:rsid w:val="00B3386C"/>
    <w:rsid w:val="00B45860"/>
    <w:rsid w:val="00B60D70"/>
    <w:rsid w:val="00B81A40"/>
    <w:rsid w:val="00B84BC1"/>
    <w:rsid w:val="00B940BD"/>
    <w:rsid w:val="00BA0179"/>
    <w:rsid w:val="00BA51EA"/>
    <w:rsid w:val="00BA589F"/>
    <w:rsid w:val="00BB047B"/>
    <w:rsid w:val="00BB6398"/>
    <w:rsid w:val="00BB78BA"/>
    <w:rsid w:val="00BC0E86"/>
    <w:rsid w:val="00BD0372"/>
    <w:rsid w:val="00BD246E"/>
    <w:rsid w:val="00BE03C5"/>
    <w:rsid w:val="00BF4768"/>
    <w:rsid w:val="00BF6573"/>
    <w:rsid w:val="00C139CA"/>
    <w:rsid w:val="00C1665E"/>
    <w:rsid w:val="00C27ADF"/>
    <w:rsid w:val="00C433C5"/>
    <w:rsid w:val="00C462A1"/>
    <w:rsid w:val="00C50C3F"/>
    <w:rsid w:val="00C51429"/>
    <w:rsid w:val="00C54E9A"/>
    <w:rsid w:val="00C5793C"/>
    <w:rsid w:val="00C63D45"/>
    <w:rsid w:val="00C72EB3"/>
    <w:rsid w:val="00C74F99"/>
    <w:rsid w:val="00C80F3E"/>
    <w:rsid w:val="00C909DF"/>
    <w:rsid w:val="00C91EAF"/>
    <w:rsid w:val="00CA3397"/>
    <w:rsid w:val="00CA33E1"/>
    <w:rsid w:val="00CA47DA"/>
    <w:rsid w:val="00CB6BEB"/>
    <w:rsid w:val="00CC1E8F"/>
    <w:rsid w:val="00CC465C"/>
    <w:rsid w:val="00CE023A"/>
    <w:rsid w:val="00CE39CE"/>
    <w:rsid w:val="00CE65C7"/>
    <w:rsid w:val="00CE7855"/>
    <w:rsid w:val="00CF39A8"/>
    <w:rsid w:val="00D03378"/>
    <w:rsid w:val="00D052F9"/>
    <w:rsid w:val="00D20E77"/>
    <w:rsid w:val="00D3612A"/>
    <w:rsid w:val="00D37703"/>
    <w:rsid w:val="00D37F25"/>
    <w:rsid w:val="00D42DB2"/>
    <w:rsid w:val="00D453F6"/>
    <w:rsid w:val="00D4625F"/>
    <w:rsid w:val="00D60D8D"/>
    <w:rsid w:val="00D6305E"/>
    <w:rsid w:val="00D73C98"/>
    <w:rsid w:val="00D8170B"/>
    <w:rsid w:val="00DA11DD"/>
    <w:rsid w:val="00DA4A1E"/>
    <w:rsid w:val="00DB135A"/>
    <w:rsid w:val="00DC0120"/>
    <w:rsid w:val="00DC6E15"/>
    <w:rsid w:val="00DD4514"/>
    <w:rsid w:val="00DD7774"/>
    <w:rsid w:val="00DE643F"/>
    <w:rsid w:val="00DF2B00"/>
    <w:rsid w:val="00DF4C46"/>
    <w:rsid w:val="00E01481"/>
    <w:rsid w:val="00E01F2D"/>
    <w:rsid w:val="00E2509B"/>
    <w:rsid w:val="00E43ADB"/>
    <w:rsid w:val="00E4622C"/>
    <w:rsid w:val="00E46571"/>
    <w:rsid w:val="00E46B0A"/>
    <w:rsid w:val="00E51FFB"/>
    <w:rsid w:val="00E5439F"/>
    <w:rsid w:val="00E63855"/>
    <w:rsid w:val="00E8073A"/>
    <w:rsid w:val="00E83736"/>
    <w:rsid w:val="00E91F16"/>
    <w:rsid w:val="00E95993"/>
    <w:rsid w:val="00EB03BB"/>
    <w:rsid w:val="00EB1C36"/>
    <w:rsid w:val="00EB1E12"/>
    <w:rsid w:val="00EB2D7C"/>
    <w:rsid w:val="00EC39D3"/>
    <w:rsid w:val="00EC4EA3"/>
    <w:rsid w:val="00ED7F95"/>
    <w:rsid w:val="00EE2EB2"/>
    <w:rsid w:val="00EE406C"/>
    <w:rsid w:val="00EF290F"/>
    <w:rsid w:val="00EF75F5"/>
    <w:rsid w:val="00F07534"/>
    <w:rsid w:val="00F152EA"/>
    <w:rsid w:val="00F204A4"/>
    <w:rsid w:val="00F232B7"/>
    <w:rsid w:val="00F26A9F"/>
    <w:rsid w:val="00F26E68"/>
    <w:rsid w:val="00F32836"/>
    <w:rsid w:val="00F33119"/>
    <w:rsid w:val="00F37BAC"/>
    <w:rsid w:val="00F64CFF"/>
    <w:rsid w:val="00F66CB6"/>
    <w:rsid w:val="00F67F0B"/>
    <w:rsid w:val="00F73C47"/>
    <w:rsid w:val="00F81F2C"/>
    <w:rsid w:val="00F90E63"/>
    <w:rsid w:val="00FA0A9C"/>
    <w:rsid w:val="00FA66A6"/>
    <w:rsid w:val="00FA6EE7"/>
    <w:rsid w:val="00FA775C"/>
    <w:rsid w:val="00FB47DD"/>
    <w:rsid w:val="00FB73D3"/>
    <w:rsid w:val="00FC4F80"/>
    <w:rsid w:val="00FD4756"/>
    <w:rsid w:val="00FD6537"/>
    <w:rsid w:val="00FF26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f06"/>
    </o:shapedefaults>
    <o:shapelayout v:ext="edit">
      <o:idmap v:ext="edit" data="2"/>
    </o:shapelayout>
  </w:shapeDefaults>
  <w:decimalSymbol w:val="."/>
  <w:listSeparator w:val=","/>
  <w14:docId w14:val="0ACB8E5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locked="0"/>
    <w:lsdException w:name="toc 2" w:locked="0"/>
    <w:lsdException w:name="annotation text" w:locked="0"/>
    <w:lsdException w:name="header" w:locked="0" w:uiPriority="99"/>
    <w:lsdException w:name="footer" w:locked="0"/>
    <w:lsdException w:name="caption" w:locked="0" w:semiHidden="1" w:unhideWhenUsed="1" w:qFormat="1"/>
    <w:lsdException w:name="annotation reference" w:locked="0"/>
    <w:lsdException w:name="page number" w:locked="0"/>
    <w:lsdException w:name="Title" w:locked="0" w:qFormat="1"/>
    <w:lsdException w:name="Default Paragraph Font" w:locked="0"/>
    <w:lsdException w:name="Subtitle" w:qFormat="1"/>
    <w:lsdException w:name="Body Text 3" w:locked="0"/>
    <w:lsdException w:name="Hyperlink" w:locked="0" w:uiPriority="99"/>
    <w:lsdException w:name="FollowedHyperlink" w:locked="0"/>
    <w:lsdException w:name="Strong" w:qFormat="1"/>
    <w:lsdException w:name="Emphasis" w:locked="0" w:qFormat="1"/>
    <w:lsdException w:name="HTML Top of Form" w:locked="0"/>
    <w:lsdException w:name="HTML Bottom of Form" w:locked="0"/>
    <w:lsdException w:name="Normal Table" w:locked="0" w:semiHidden="1" w:unhideWhenUsed="1"/>
    <w:lsdException w:name="annotation subject" w:locked="0"/>
    <w:lsdException w:name="No List" w:locked="0"/>
    <w:lsdException w:name="Table Simple 1" w:locked="0" w:semiHidden="1" w:unhideWhenUsed="1"/>
    <w:lsdException w:name="Table Simple 2" w:locked="0" w:semiHidden="1" w:unhideWhenUsed="1"/>
    <w:lsdException w:name="Table Simple 3" w:locked="0"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lsdException w:name="Table Grid" w:locked="0"/>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locked="0"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uiPriority="21" w:qFormat="1"/>
    <w:lsdException w:name="Subtle Reference" w:locked="0"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locked="0" w:semiHidden="1" w:uiPriority="99" w:unhideWhenUsed="1"/>
    <w:lsdException w:name="Smart Link" w:semiHidden="1" w:uiPriority="99" w:unhideWhenUsed="1"/>
  </w:latentStyles>
  <w:style w:type="paragraph" w:default="1" w:styleId="Normal">
    <w:name w:val="Normal"/>
    <w:qFormat/>
    <w:rsid w:val="000C3F75"/>
    <w:rPr>
      <w:sz w:val="24"/>
      <w:szCs w:val="24"/>
      <w:lang w:eastAsia="en-US"/>
    </w:rPr>
  </w:style>
  <w:style w:type="paragraph" w:styleId="Heading1">
    <w:name w:val="heading 1"/>
    <w:basedOn w:val="Normal"/>
    <w:next w:val="NICEnormal"/>
    <w:link w:val="Heading1Char"/>
    <w:qFormat/>
    <w:locked/>
    <w:rsid w:val="007A4EEE"/>
    <w:pPr>
      <w:keepNext/>
      <w:spacing w:before="240" w:after="120" w:line="360" w:lineRule="auto"/>
      <w:outlineLvl w:val="0"/>
    </w:pPr>
    <w:rPr>
      <w:rFonts w:ascii="Arial" w:hAnsi="Arial" w:cs="Arial"/>
      <w:b/>
      <w:bCs/>
      <w:kern w:val="32"/>
      <w:sz w:val="32"/>
      <w:szCs w:val="32"/>
    </w:rPr>
  </w:style>
  <w:style w:type="paragraph" w:styleId="Heading2">
    <w:name w:val="heading 2"/>
    <w:basedOn w:val="Normal"/>
    <w:next w:val="NICEnormal"/>
    <w:link w:val="Heading2Char"/>
    <w:qFormat/>
    <w:locked/>
    <w:rsid w:val="00CA33E1"/>
    <w:pPr>
      <w:keepNext/>
      <w:spacing w:before="240" w:after="60" w:line="360" w:lineRule="auto"/>
      <w:outlineLvl w:val="1"/>
    </w:pPr>
    <w:rPr>
      <w:rFonts w:ascii="Arial" w:hAnsi="Arial" w:cs="Arial"/>
      <w:b/>
      <w:bCs/>
      <w:sz w:val="28"/>
      <w:szCs w:val="28"/>
    </w:rPr>
  </w:style>
  <w:style w:type="paragraph" w:styleId="Heading3">
    <w:name w:val="heading 3"/>
    <w:basedOn w:val="Normal"/>
    <w:next w:val="NICEnormal"/>
    <w:qFormat/>
    <w:locked/>
    <w:rsid w:val="005A5E10"/>
    <w:pPr>
      <w:keepNext/>
      <w:spacing w:before="240" w:after="60" w:line="360" w:lineRule="auto"/>
      <w:outlineLvl w:val="2"/>
    </w:pPr>
    <w:rPr>
      <w:rFonts w:ascii="Arial" w:hAnsi="Arial" w:cs="Arial"/>
      <w:b/>
      <w:bCs/>
      <w:sz w:val="26"/>
      <w:szCs w:val="26"/>
    </w:rPr>
  </w:style>
  <w:style w:type="paragraph" w:styleId="Heading4">
    <w:name w:val="heading 4"/>
    <w:basedOn w:val="Normal"/>
    <w:next w:val="NICEnormal"/>
    <w:qFormat/>
    <w:locked/>
    <w:rsid w:val="00CA33E1"/>
    <w:pPr>
      <w:keepNext/>
      <w:spacing w:before="240" w:after="60" w:line="360" w:lineRule="auto"/>
      <w:outlineLvl w:val="3"/>
    </w:pPr>
    <w:rPr>
      <w:rFonts w:ascii="Arial" w:hAnsi="Arial"/>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CEnormal">
    <w:name w:val="NICE normal"/>
    <w:link w:val="NICEnormalChar"/>
    <w:qFormat/>
    <w:rsid w:val="007A174B"/>
    <w:pPr>
      <w:spacing w:after="240" w:line="360" w:lineRule="auto"/>
    </w:pPr>
    <w:rPr>
      <w:rFonts w:ascii="Arial" w:hAnsi="Arial"/>
      <w:sz w:val="24"/>
      <w:szCs w:val="24"/>
      <w:lang w:eastAsia="en-US"/>
    </w:rPr>
  </w:style>
  <w:style w:type="character" w:customStyle="1" w:styleId="Heading1Char">
    <w:name w:val="Heading 1 Char"/>
    <w:link w:val="Heading1"/>
    <w:rsid w:val="00AB2948"/>
    <w:rPr>
      <w:rFonts w:ascii="Arial" w:hAnsi="Arial" w:cs="Arial"/>
      <w:b/>
      <w:bCs/>
      <w:kern w:val="32"/>
      <w:sz w:val="32"/>
      <w:szCs w:val="32"/>
      <w:lang w:val="en-US" w:eastAsia="en-US" w:bidi="ar-SA"/>
    </w:rPr>
  </w:style>
  <w:style w:type="character" w:customStyle="1" w:styleId="Heading2Char">
    <w:name w:val="Heading 2 Char"/>
    <w:link w:val="Heading2"/>
    <w:rsid w:val="00CA33E1"/>
    <w:rPr>
      <w:rFonts w:ascii="Arial" w:hAnsi="Arial" w:cs="Arial"/>
      <w:b/>
      <w:bCs/>
      <w:sz w:val="28"/>
      <w:szCs w:val="28"/>
      <w:lang w:eastAsia="en-US"/>
    </w:rPr>
  </w:style>
  <w:style w:type="paragraph" w:customStyle="1" w:styleId="NICEnormalsinglespacing">
    <w:name w:val="NICE normal single spacing"/>
    <w:basedOn w:val="NICEnormal"/>
    <w:rsid w:val="005C762E"/>
    <w:pPr>
      <w:spacing w:line="240" w:lineRule="auto"/>
    </w:pPr>
  </w:style>
  <w:style w:type="paragraph" w:customStyle="1" w:styleId="Title2">
    <w:name w:val="Title2"/>
    <w:basedOn w:val="Normal"/>
    <w:locked/>
    <w:rsid w:val="005614AA"/>
    <w:pPr>
      <w:keepNext/>
      <w:spacing w:before="240" w:after="240"/>
      <w:jc w:val="center"/>
      <w:outlineLvl w:val="0"/>
    </w:pPr>
    <w:rPr>
      <w:rFonts w:ascii="Arial" w:hAnsi="Arial" w:cs="Arial"/>
      <w:b/>
      <w:bCs/>
      <w:kern w:val="28"/>
      <w:sz w:val="32"/>
      <w:szCs w:val="32"/>
    </w:rPr>
  </w:style>
  <w:style w:type="paragraph" w:customStyle="1" w:styleId="Introtext">
    <w:name w:val="Intro text"/>
    <w:basedOn w:val="NICEnormalsinglespacing"/>
    <w:locked/>
    <w:rsid w:val="005C762E"/>
    <w:pPr>
      <w:pBdr>
        <w:top w:val="single" w:sz="4" w:space="1" w:color="auto"/>
        <w:left w:val="single" w:sz="4" w:space="4" w:color="auto"/>
        <w:bottom w:val="single" w:sz="4" w:space="1" w:color="auto"/>
        <w:right w:val="single" w:sz="4" w:space="4" w:color="auto"/>
      </w:pBdr>
      <w:spacing w:after="120"/>
    </w:pPr>
  </w:style>
  <w:style w:type="paragraph" w:customStyle="1" w:styleId="Numberedheading1">
    <w:name w:val="Numbered heading 1"/>
    <w:basedOn w:val="Heading1"/>
    <w:next w:val="NICEnormal"/>
    <w:link w:val="Numberedheading1CharChar"/>
    <w:locked/>
    <w:rsid w:val="00F26E68"/>
    <w:pPr>
      <w:numPr>
        <w:numId w:val="15"/>
      </w:numPr>
    </w:pPr>
    <w:rPr>
      <w:szCs w:val="24"/>
    </w:rPr>
  </w:style>
  <w:style w:type="character" w:customStyle="1" w:styleId="Numberedheading1CharChar">
    <w:name w:val="Numbered heading 1 Char Char"/>
    <w:link w:val="Numberedheading1"/>
    <w:rsid w:val="00C51429"/>
    <w:rPr>
      <w:rFonts w:ascii="Arial" w:hAnsi="Arial" w:cs="Arial"/>
      <w:b/>
      <w:bCs/>
      <w:kern w:val="32"/>
      <w:sz w:val="32"/>
      <w:szCs w:val="24"/>
      <w:lang w:eastAsia="en-US"/>
    </w:rPr>
  </w:style>
  <w:style w:type="paragraph" w:customStyle="1" w:styleId="Numberedheading2">
    <w:name w:val="Numbered heading 2"/>
    <w:basedOn w:val="Heading2"/>
    <w:next w:val="NICEnormal"/>
    <w:link w:val="Numberedheading2Char"/>
    <w:locked/>
    <w:rsid w:val="00F26E68"/>
    <w:pPr>
      <w:numPr>
        <w:ilvl w:val="1"/>
        <w:numId w:val="15"/>
      </w:numPr>
    </w:pPr>
  </w:style>
  <w:style w:type="character" w:customStyle="1" w:styleId="Numberedheading2Char">
    <w:name w:val="Numbered heading 2 Char"/>
    <w:basedOn w:val="Heading2Char"/>
    <w:link w:val="Numberedheading2"/>
    <w:rsid w:val="00D37703"/>
    <w:rPr>
      <w:rFonts w:ascii="Arial" w:hAnsi="Arial" w:cs="Arial"/>
      <w:b/>
      <w:bCs/>
      <w:sz w:val="28"/>
      <w:szCs w:val="28"/>
      <w:lang w:eastAsia="en-US"/>
    </w:rPr>
  </w:style>
  <w:style w:type="paragraph" w:customStyle="1" w:styleId="Numberedheading3">
    <w:name w:val="Numbered heading 3"/>
    <w:basedOn w:val="Heading3"/>
    <w:next w:val="NICEnormal"/>
    <w:locked/>
    <w:rsid w:val="00F26E68"/>
    <w:pPr>
      <w:numPr>
        <w:ilvl w:val="2"/>
        <w:numId w:val="15"/>
      </w:numPr>
    </w:pPr>
  </w:style>
  <w:style w:type="paragraph" w:customStyle="1" w:styleId="Numberedlevel4text">
    <w:name w:val="Numbered level 4 text"/>
    <w:basedOn w:val="NICEnormal"/>
    <w:next w:val="NICEnormal"/>
    <w:locked/>
    <w:rsid w:val="00F26E68"/>
    <w:pPr>
      <w:numPr>
        <w:ilvl w:val="3"/>
        <w:numId w:val="15"/>
      </w:numPr>
    </w:pPr>
  </w:style>
  <w:style w:type="paragraph" w:customStyle="1" w:styleId="Numberedlevel3text">
    <w:name w:val="Numbered level 3 text"/>
    <w:basedOn w:val="Numberedheading3"/>
    <w:locked/>
    <w:rsid w:val="00DE643F"/>
    <w:pPr>
      <w:spacing w:before="0" w:after="240"/>
    </w:pPr>
    <w:rPr>
      <w:b w:val="0"/>
      <w:sz w:val="24"/>
    </w:rPr>
  </w:style>
  <w:style w:type="paragraph" w:customStyle="1" w:styleId="Bulletindent2">
    <w:name w:val="Bullet indent 2"/>
    <w:basedOn w:val="NICEnormal"/>
    <w:rsid w:val="00D3612A"/>
    <w:pPr>
      <w:numPr>
        <w:ilvl w:val="1"/>
        <w:numId w:val="3"/>
      </w:numPr>
      <w:spacing w:after="0"/>
    </w:pPr>
  </w:style>
  <w:style w:type="paragraph" w:customStyle="1" w:styleId="Title16ptleft">
    <w:name w:val="Title 16 pt left"/>
    <w:basedOn w:val="Title2"/>
    <w:locked/>
    <w:rsid w:val="00D37F25"/>
    <w:pPr>
      <w:jc w:val="left"/>
    </w:pPr>
  </w:style>
  <w:style w:type="paragraph" w:customStyle="1" w:styleId="Bulletleft1">
    <w:name w:val="Bullet left 1"/>
    <w:basedOn w:val="NICEnormal"/>
    <w:rsid w:val="00D37F25"/>
    <w:pPr>
      <w:numPr>
        <w:numId w:val="5"/>
      </w:numPr>
      <w:spacing w:after="0"/>
    </w:pPr>
  </w:style>
  <w:style w:type="paragraph" w:customStyle="1" w:styleId="Bulletleft2">
    <w:name w:val="Bullet left 2"/>
    <w:basedOn w:val="NICEnormal"/>
    <w:rsid w:val="008505C3"/>
    <w:pPr>
      <w:numPr>
        <w:ilvl w:val="1"/>
        <w:numId w:val="1"/>
      </w:numPr>
      <w:spacing w:after="0"/>
      <w:ind w:left="568" w:hanging="284"/>
    </w:pPr>
  </w:style>
  <w:style w:type="paragraph" w:customStyle="1" w:styleId="Bulletleft3">
    <w:name w:val="Bullet left 3"/>
    <w:basedOn w:val="NICEnormal"/>
    <w:rsid w:val="008505C3"/>
    <w:pPr>
      <w:numPr>
        <w:ilvl w:val="2"/>
        <w:numId w:val="2"/>
      </w:numPr>
      <w:spacing w:after="0"/>
    </w:pPr>
  </w:style>
  <w:style w:type="paragraph" w:customStyle="1" w:styleId="Bulletindent1">
    <w:name w:val="Bullet indent 1"/>
    <w:basedOn w:val="NICEnormal"/>
    <w:rsid w:val="00F26E68"/>
    <w:pPr>
      <w:numPr>
        <w:numId w:val="17"/>
      </w:numPr>
      <w:spacing w:after="0"/>
    </w:pPr>
  </w:style>
  <w:style w:type="paragraph" w:customStyle="1" w:styleId="Bulletindent3">
    <w:name w:val="Bullet indent 3"/>
    <w:basedOn w:val="NICEnormal"/>
    <w:rsid w:val="00D3612A"/>
    <w:pPr>
      <w:numPr>
        <w:ilvl w:val="2"/>
        <w:numId w:val="4"/>
      </w:numPr>
      <w:spacing w:after="0"/>
    </w:pPr>
  </w:style>
  <w:style w:type="paragraph" w:customStyle="1" w:styleId="Numberedlevel2text">
    <w:name w:val="Numbered level 2 text"/>
    <w:basedOn w:val="Numberedheading2"/>
    <w:locked/>
    <w:rsid w:val="00CA33E1"/>
    <w:pPr>
      <w:spacing w:before="0" w:after="240"/>
    </w:pPr>
    <w:rPr>
      <w:b w:val="0"/>
      <w:sz w:val="24"/>
    </w:rPr>
  </w:style>
  <w:style w:type="paragraph" w:customStyle="1" w:styleId="Bulletleft1last">
    <w:name w:val="Bullet left 1 last"/>
    <w:basedOn w:val="NICEnormal"/>
    <w:link w:val="Bulletleft1lastChar"/>
    <w:rsid w:val="00953ADF"/>
    <w:pPr>
      <w:numPr>
        <w:numId w:val="6"/>
      </w:numPr>
    </w:pPr>
    <w:rPr>
      <w:rFonts w:cs="Arial"/>
    </w:rPr>
  </w:style>
  <w:style w:type="paragraph" w:customStyle="1" w:styleId="boxedtext">
    <w:name w:val="boxed text"/>
    <w:basedOn w:val="NICEnormal"/>
    <w:locked/>
    <w:rsid w:val="00D37F25"/>
    <w:pPr>
      <w:pBdr>
        <w:top w:val="single" w:sz="4" w:space="1" w:color="auto"/>
        <w:left w:val="single" w:sz="4" w:space="4" w:color="auto"/>
        <w:bottom w:val="single" w:sz="4" w:space="1" w:color="auto"/>
        <w:right w:val="single" w:sz="4" w:space="4" w:color="auto"/>
      </w:pBdr>
      <w:shd w:val="clear" w:color="auto" w:fill="E6E6E6"/>
    </w:pPr>
  </w:style>
  <w:style w:type="paragraph" w:styleId="Header">
    <w:name w:val="header"/>
    <w:basedOn w:val="NICEnormalsinglespacing"/>
    <w:link w:val="HeaderChar"/>
    <w:uiPriority w:val="99"/>
    <w:rsid w:val="00F33119"/>
    <w:pPr>
      <w:tabs>
        <w:tab w:val="center" w:pos="4153"/>
        <w:tab w:val="right" w:pos="8306"/>
      </w:tabs>
      <w:ind w:left="4153"/>
    </w:pPr>
    <w:rPr>
      <w:b/>
    </w:rPr>
  </w:style>
  <w:style w:type="paragraph" w:styleId="Footer">
    <w:name w:val="footer"/>
    <w:basedOn w:val="NICEnormalsinglespacing"/>
    <w:link w:val="FooterChar"/>
    <w:rsid w:val="00F33119"/>
    <w:pPr>
      <w:tabs>
        <w:tab w:val="center" w:pos="4153"/>
        <w:tab w:val="right" w:pos="8306"/>
      </w:tabs>
      <w:spacing w:after="0"/>
    </w:pPr>
    <w:rPr>
      <w:sz w:val="16"/>
    </w:rPr>
  </w:style>
  <w:style w:type="character" w:styleId="PageNumber">
    <w:name w:val="page number"/>
    <w:locked/>
    <w:rsid w:val="00A86D3D"/>
    <w:rPr>
      <w:rFonts w:ascii="Arial" w:hAnsi="Arial"/>
      <w:sz w:val="24"/>
    </w:rPr>
  </w:style>
  <w:style w:type="paragraph" w:customStyle="1" w:styleId="Bulletindent1last">
    <w:name w:val="Bullet indent 1 last"/>
    <w:basedOn w:val="NICEnormal"/>
    <w:next w:val="NICEnormal"/>
    <w:rsid w:val="00F26E68"/>
    <w:pPr>
      <w:numPr>
        <w:numId w:val="18"/>
      </w:numPr>
    </w:pPr>
  </w:style>
  <w:style w:type="paragraph" w:customStyle="1" w:styleId="NICEnormalindented">
    <w:name w:val="NICE normal indented"/>
    <w:basedOn w:val="NICEnormal"/>
    <w:rsid w:val="00BD0372"/>
    <w:pPr>
      <w:tabs>
        <w:tab w:val="left" w:pos="1134"/>
      </w:tabs>
      <w:ind w:left="1134"/>
    </w:pPr>
  </w:style>
  <w:style w:type="paragraph" w:customStyle="1" w:styleId="Tabletext">
    <w:name w:val="Table text"/>
    <w:basedOn w:val="NICEnormalsinglespacing"/>
    <w:link w:val="TabletextChar"/>
    <w:qFormat/>
    <w:rsid w:val="00BD0372"/>
    <w:pPr>
      <w:keepNext/>
      <w:spacing w:after="60"/>
    </w:pPr>
    <w:rPr>
      <w:sz w:val="22"/>
    </w:rPr>
  </w:style>
  <w:style w:type="paragraph" w:customStyle="1" w:styleId="Tabletext9pt">
    <w:name w:val="Table text 9 pt"/>
    <w:basedOn w:val="Tabletext"/>
    <w:locked/>
    <w:rsid w:val="00F26E68"/>
    <w:rPr>
      <w:sz w:val="18"/>
    </w:rPr>
  </w:style>
  <w:style w:type="paragraph" w:customStyle="1" w:styleId="Section2paragraphs">
    <w:name w:val="Section 2 paragraphs"/>
    <w:basedOn w:val="NICEnormal"/>
    <w:locked/>
    <w:rsid w:val="00603E56"/>
    <w:pPr>
      <w:numPr>
        <w:numId w:val="19"/>
      </w:numPr>
    </w:pPr>
  </w:style>
  <w:style w:type="paragraph" w:customStyle="1" w:styleId="Section3paragraphs">
    <w:name w:val="Section 3 paragraphs"/>
    <w:basedOn w:val="NICEnormal"/>
    <w:locked/>
    <w:rsid w:val="00D37703"/>
    <w:pPr>
      <w:numPr>
        <w:numId w:val="7"/>
      </w:numPr>
    </w:pPr>
  </w:style>
  <w:style w:type="paragraph" w:customStyle="1" w:styleId="Section411paragraphs">
    <w:name w:val="Section 4.1.1 paragraphs"/>
    <w:basedOn w:val="NICEnormal"/>
    <w:locked/>
    <w:rsid w:val="00D37703"/>
    <w:pPr>
      <w:numPr>
        <w:numId w:val="8"/>
      </w:numPr>
    </w:pPr>
  </w:style>
  <w:style w:type="paragraph" w:customStyle="1" w:styleId="Section412paragraphs">
    <w:name w:val="Section 4.1.2 paragraphs"/>
    <w:basedOn w:val="NICEnormal"/>
    <w:locked/>
    <w:rsid w:val="00D37703"/>
    <w:pPr>
      <w:numPr>
        <w:numId w:val="9"/>
      </w:numPr>
    </w:pPr>
  </w:style>
  <w:style w:type="paragraph" w:customStyle="1" w:styleId="Section42paragraphs">
    <w:name w:val="Section 4.2 paragraphs"/>
    <w:basedOn w:val="NICEnormal"/>
    <w:locked/>
    <w:rsid w:val="00D37703"/>
    <w:pPr>
      <w:numPr>
        <w:numId w:val="10"/>
      </w:numPr>
    </w:pPr>
  </w:style>
  <w:style w:type="paragraph" w:customStyle="1" w:styleId="Section43paragraphs">
    <w:name w:val="Section 4.3 paragraphs"/>
    <w:basedOn w:val="NICEnormal"/>
    <w:locked/>
    <w:rsid w:val="00AB39FA"/>
    <w:pPr>
      <w:numPr>
        <w:numId w:val="11"/>
      </w:numPr>
    </w:pPr>
  </w:style>
  <w:style w:type="paragraph" w:customStyle="1" w:styleId="Appendixlevel1">
    <w:name w:val="Appendix level 1"/>
    <w:basedOn w:val="NICEnormal"/>
    <w:autoRedefine/>
    <w:locked/>
    <w:rsid w:val="004B514C"/>
    <w:pPr>
      <w:numPr>
        <w:numId w:val="12"/>
      </w:numPr>
      <w:spacing w:before="240"/>
    </w:pPr>
  </w:style>
  <w:style w:type="paragraph" w:customStyle="1" w:styleId="Appendixlevel2">
    <w:name w:val="Appendix level 2"/>
    <w:basedOn w:val="NICEnormal"/>
    <w:locked/>
    <w:rsid w:val="004B514C"/>
    <w:pPr>
      <w:numPr>
        <w:numId w:val="13"/>
      </w:numPr>
      <w:spacing w:before="240"/>
    </w:pPr>
  </w:style>
  <w:style w:type="paragraph" w:customStyle="1" w:styleId="Appendixbullet">
    <w:name w:val="Appendix bullet"/>
    <w:basedOn w:val="NICEnormal"/>
    <w:locked/>
    <w:rsid w:val="004B514C"/>
    <w:pPr>
      <w:numPr>
        <w:numId w:val="14"/>
      </w:numPr>
      <w:spacing w:after="0" w:line="240" w:lineRule="auto"/>
    </w:pPr>
  </w:style>
  <w:style w:type="paragraph" w:customStyle="1" w:styleId="Evidencestatement">
    <w:name w:val="Evidence statement"/>
    <w:basedOn w:val="Numberedlevel4text"/>
    <w:next w:val="NICEnormal"/>
    <w:qFormat/>
    <w:locked/>
    <w:rsid w:val="00F26E68"/>
    <w:pPr>
      <w:numPr>
        <w:ilvl w:val="0"/>
        <w:numId w:val="0"/>
      </w:numPr>
    </w:pPr>
    <w:rPr>
      <w:i/>
    </w:rPr>
  </w:style>
  <w:style w:type="paragraph" w:styleId="TOC1">
    <w:name w:val="toc 1"/>
    <w:basedOn w:val="Normal"/>
    <w:next w:val="Normal"/>
    <w:locked/>
    <w:rsid w:val="00F26E68"/>
    <w:rPr>
      <w:rFonts w:ascii="Arial" w:hAnsi="Arial"/>
    </w:rPr>
  </w:style>
  <w:style w:type="paragraph" w:styleId="TOC2">
    <w:name w:val="toc 2"/>
    <w:basedOn w:val="Normal"/>
    <w:next w:val="Normal"/>
    <w:locked/>
    <w:rsid w:val="00F26E68"/>
    <w:pPr>
      <w:ind w:left="240"/>
    </w:pPr>
    <w:rPr>
      <w:rFonts w:ascii="Arial" w:hAnsi="Arial"/>
    </w:rPr>
  </w:style>
  <w:style w:type="paragraph" w:customStyle="1" w:styleId="AppendixBheading">
    <w:name w:val="Appendix B heading"/>
    <w:basedOn w:val="Heading1"/>
    <w:next w:val="NICEnormal"/>
    <w:qFormat/>
    <w:locked/>
    <w:rsid w:val="00F26E68"/>
    <w:pPr>
      <w:numPr>
        <w:numId w:val="16"/>
      </w:numPr>
    </w:pPr>
  </w:style>
  <w:style w:type="paragraph" w:customStyle="1" w:styleId="Evidencebullet">
    <w:name w:val="Evidence bullet"/>
    <w:basedOn w:val="Bulletindent1"/>
    <w:qFormat/>
    <w:locked/>
    <w:rsid w:val="00F26E68"/>
    <w:pPr>
      <w:numPr>
        <w:numId w:val="0"/>
      </w:numPr>
    </w:pPr>
    <w:rPr>
      <w:i/>
    </w:rPr>
  </w:style>
  <w:style w:type="paragraph" w:customStyle="1" w:styleId="Evidencebulletlast">
    <w:name w:val="Evidence bullet last"/>
    <w:basedOn w:val="Bulletindent1last"/>
    <w:qFormat/>
    <w:locked/>
    <w:rsid w:val="00F26E68"/>
    <w:pPr>
      <w:numPr>
        <w:numId w:val="0"/>
      </w:numPr>
    </w:pPr>
    <w:rPr>
      <w:i/>
    </w:rPr>
  </w:style>
  <w:style w:type="paragraph" w:customStyle="1" w:styleId="Section21paragraphs">
    <w:name w:val="Section 2.1 paragraphs"/>
    <w:basedOn w:val="NICEnormal"/>
    <w:qFormat/>
    <w:locked/>
    <w:rsid w:val="00603E56"/>
    <w:pPr>
      <w:numPr>
        <w:numId w:val="20"/>
      </w:numPr>
      <w:tabs>
        <w:tab w:val="left" w:pos="1134"/>
      </w:tabs>
    </w:pPr>
  </w:style>
  <w:style w:type="paragraph" w:customStyle="1" w:styleId="Section22paragraphs">
    <w:name w:val="Section 2.2 paragraphs"/>
    <w:basedOn w:val="Section21paragraphs"/>
    <w:qFormat/>
    <w:locked/>
    <w:rsid w:val="00603E56"/>
    <w:pPr>
      <w:numPr>
        <w:numId w:val="0"/>
      </w:numPr>
    </w:pPr>
  </w:style>
  <w:style w:type="paragraph" w:customStyle="1" w:styleId="Guidanceissuedate">
    <w:name w:val="Guidance issue date"/>
    <w:basedOn w:val="Normal"/>
    <w:qFormat/>
    <w:rsid w:val="00737F9C"/>
    <w:pPr>
      <w:spacing w:after="240" w:line="360" w:lineRule="auto"/>
    </w:pPr>
    <w:rPr>
      <w:rFonts w:ascii="Arial" w:hAnsi="Arial"/>
    </w:rPr>
  </w:style>
  <w:style w:type="paragraph" w:customStyle="1" w:styleId="Documentissuedate">
    <w:name w:val="Document issue date"/>
    <w:basedOn w:val="Guidanceissuedate"/>
    <w:qFormat/>
    <w:locked/>
    <w:rsid w:val="00737F9C"/>
  </w:style>
  <w:style w:type="paragraph" w:customStyle="1" w:styleId="Title20">
    <w:name w:val="Title 2"/>
    <w:basedOn w:val="Normal"/>
    <w:qFormat/>
    <w:rsid w:val="003D3B28"/>
    <w:pPr>
      <w:keepNext/>
      <w:spacing w:before="240" w:after="240"/>
      <w:jc w:val="center"/>
      <w:outlineLvl w:val="0"/>
    </w:pPr>
    <w:rPr>
      <w:rFonts w:ascii="Arial" w:hAnsi="Arial" w:cs="Arial"/>
      <w:b/>
      <w:kern w:val="28"/>
      <w:sz w:val="32"/>
      <w:szCs w:val="32"/>
    </w:rPr>
  </w:style>
  <w:style w:type="paragraph" w:styleId="Caption">
    <w:name w:val="caption"/>
    <w:basedOn w:val="Heading3"/>
    <w:next w:val="NICEnormal"/>
    <w:unhideWhenUsed/>
    <w:qFormat/>
    <w:rsid w:val="006E0F0C"/>
    <w:pPr>
      <w:spacing w:after="200"/>
    </w:pPr>
    <w:rPr>
      <w:bCs w:val="0"/>
      <w:iCs/>
      <w:sz w:val="24"/>
      <w:szCs w:val="18"/>
    </w:rPr>
  </w:style>
  <w:style w:type="table" w:styleId="TableGrid">
    <w:name w:val="Table Grid"/>
    <w:basedOn w:val="TableNormal"/>
    <w:locked/>
    <w:rsid w:val="00BF47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boardreport">
    <w:name w:val="Table heading board report"/>
    <w:basedOn w:val="Tabletext"/>
    <w:qFormat/>
    <w:rsid w:val="006E0F0C"/>
    <w:rPr>
      <w:b/>
    </w:rPr>
  </w:style>
  <w:style w:type="paragraph" w:customStyle="1" w:styleId="Tablebullet">
    <w:name w:val="Table bullet"/>
    <w:basedOn w:val="Tabletext"/>
    <w:qFormat/>
    <w:rsid w:val="00BF4768"/>
    <w:pPr>
      <w:numPr>
        <w:numId w:val="21"/>
      </w:numPr>
    </w:pPr>
  </w:style>
  <w:style w:type="paragraph" w:styleId="Quote">
    <w:name w:val="Quote"/>
    <w:basedOn w:val="NICEnormal"/>
    <w:next w:val="NICEnormal"/>
    <w:link w:val="QuoteChar"/>
    <w:uiPriority w:val="29"/>
    <w:qFormat/>
    <w:locked/>
    <w:rsid w:val="00CB6BEB"/>
    <w:pPr>
      <w:spacing w:before="200" w:after="160"/>
      <w:ind w:left="864" w:right="864"/>
      <w:jc w:val="center"/>
    </w:pPr>
    <w:rPr>
      <w:iCs/>
    </w:rPr>
  </w:style>
  <w:style w:type="character" w:customStyle="1" w:styleId="QuoteChar">
    <w:name w:val="Quote Char"/>
    <w:basedOn w:val="DefaultParagraphFont"/>
    <w:link w:val="Quote"/>
    <w:uiPriority w:val="29"/>
    <w:rsid w:val="00CB6BEB"/>
    <w:rPr>
      <w:rFonts w:ascii="Arial" w:hAnsi="Arial"/>
      <w:iCs/>
      <w:sz w:val="24"/>
      <w:szCs w:val="24"/>
      <w:lang w:eastAsia="en-US"/>
    </w:rPr>
  </w:style>
  <w:style w:type="character" w:styleId="SubtleReference">
    <w:name w:val="Subtle Reference"/>
    <w:basedOn w:val="DefaultParagraphFont"/>
    <w:uiPriority w:val="31"/>
    <w:qFormat/>
    <w:locked/>
    <w:rsid w:val="00D60D8D"/>
  </w:style>
  <w:style w:type="character" w:customStyle="1" w:styleId="NICEnormalChar">
    <w:name w:val="NICE normal Char"/>
    <w:link w:val="NICEnormal"/>
    <w:rsid w:val="000C4168"/>
    <w:rPr>
      <w:rFonts w:ascii="Arial" w:hAnsi="Arial"/>
      <w:sz w:val="24"/>
      <w:szCs w:val="24"/>
      <w:lang w:eastAsia="en-US"/>
    </w:rPr>
  </w:style>
  <w:style w:type="table" w:customStyle="1" w:styleId="PanelDefault">
    <w:name w:val="Panel (Default)"/>
    <w:basedOn w:val="TableNormal"/>
    <w:uiPriority w:val="99"/>
    <w:rsid w:val="000C4168"/>
    <w:pPr>
      <w:spacing w:after="360"/>
    </w:pPr>
    <w:tblPr>
      <w:tblBorders>
        <w:top w:val="single" w:sz="4" w:space="0" w:color="auto"/>
        <w:left w:val="single" w:sz="4" w:space="0" w:color="auto"/>
        <w:bottom w:val="single" w:sz="4" w:space="0" w:color="auto"/>
        <w:right w:val="single" w:sz="4" w:space="0" w:color="auto"/>
      </w:tblBorders>
    </w:tblPr>
    <w:tcPr>
      <w:shd w:val="clear" w:color="auto" w:fill="BFBFBF" w:themeFill="background1" w:themeFillShade="BF"/>
    </w:tcPr>
  </w:style>
  <w:style w:type="table" w:customStyle="1" w:styleId="PanelPrimary">
    <w:name w:val="Panel (Primary)"/>
    <w:basedOn w:val="TableNormal"/>
    <w:uiPriority w:val="99"/>
    <w:rsid w:val="000C4168"/>
    <w:pPr>
      <w:spacing w:after="240"/>
    </w:pPr>
    <w:tblPr>
      <w:tblBorders>
        <w:top w:val="single" w:sz="24" w:space="0" w:color="A2BDC1"/>
        <w:left w:val="single" w:sz="24" w:space="0" w:color="A2BDC1"/>
        <w:bottom w:val="single" w:sz="24" w:space="0" w:color="A2BDC1"/>
        <w:right w:val="single" w:sz="24" w:space="0" w:color="A2BDC1"/>
      </w:tblBorders>
    </w:tblPr>
  </w:style>
  <w:style w:type="table" w:customStyle="1" w:styleId="PanelImpact">
    <w:name w:val="Panel (Impact)"/>
    <w:basedOn w:val="TableNormal"/>
    <w:uiPriority w:val="99"/>
    <w:rsid w:val="000C4168"/>
    <w:rPr>
      <w:color w:val="FFFFFF"/>
    </w:rPr>
    <w:tblPr>
      <w:tblBorders>
        <w:top w:val="single" w:sz="8" w:space="0" w:color="314C60"/>
        <w:left w:val="single" w:sz="8" w:space="0" w:color="314C60"/>
        <w:bottom w:val="single" w:sz="8" w:space="0" w:color="314C60"/>
        <w:right w:val="single" w:sz="8" w:space="0" w:color="314C60"/>
      </w:tblBorders>
    </w:tblPr>
    <w:tcPr>
      <w:shd w:val="clear" w:color="auto" w:fill="517489"/>
    </w:tcPr>
  </w:style>
  <w:style w:type="character" w:styleId="Hyperlink">
    <w:name w:val="Hyperlink"/>
    <w:basedOn w:val="DefaultParagraphFont"/>
    <w:uiPriority w:val="99"/>
    <w:unhideWhenUsed/>
    <w:rsid w:val="00A24C1C"/>
    <w:rPr>
      <w:color w:val="0563C1" w:themeColor="hyperlink"/>
      <w:u w:val="single"/>
    </w:rPr>
  </w:style>
  <w:style w:type="paragraph" w:customStyle="1" w:styleId="Panelhyperlink">
    <w:name w:val="Panel hyperlink"/>
    <w:basedOn w:val="NICEnormal"/>
    <w:next w:val="NICEnormal"/>
    <w:qFormat/>
    <w:locked/>
    <w:rsid w:val="00A24C1C"/>
    <w:rPr>
      <w:color w:val="FFFFFF" w:themeColor="background1"/>
      <w:u w:val="single"/>
    </w:rPr>
  </w:style>
  <w:style w:type="paragraph" w:customStyle="1" w:styleId="Panelbullet1">
    <w:name w:val="Panel bullet 1"/>
    <w:basedOn w:val="ListParagraph"/>
    <w:qFormat/>
    <w:locked/>
    <w:rsid w:val="00A24C1C"/>
    <w:pPr>
      <w:numPr>
        <w:numId w:val="22"/>
      </w:numPr>
      <w:tabs>
        <w:tab w:val="num" w:pos="360"/>
        <w:tab w:val="num" w:pos="1134"/>
      </w:tabs>
      <w:ind w:left="1134" w:hanging="454"/>
    </w:pPr>
    <w:rPr>
      <w:rFonts w:ascii="Arial" w:hAnsi="Arial"/>
    </w:rPr>
  </w:style>
  <w:style w:type="paragraph" w:styleId="ListParagraph">
    <w:name w:val="List Paragraph"/>
    <w:basedOn w:val="Normal"/>
    <w:uiPriority w:val="34"/>
    <w:qFormat/>
    <w:locked/>
    <w:rsid w:val="00A24C1C"/>
    <w:pPr>
      <w:ind w:left="720"/>
      <w:contextualSpacing/>
    </w:pPr>
  </w:style>
  <w:style w:type="character" w:styleId="SubtleEmphasis">
    <w:name w:val="Subtle Emphasis"/>
    <w:basedOn w:val="DefaultParagraphFont"/>
    <w:uiPriority w:val="19"/>
    <w:qFormat/>
    <w:locked/>
    <w:rsid w:val="002169E7"/>
    <w:rPr>
      <w:i/>
      <w:iCs/>
      <w:color w:val="404040" w:themeColor="text1" w:themeTint="BF"/>
    </w:rPr>
  </w:style>
  <w:style w:type="character" w:customStyle="1" w:styleId="StyleSubtleReferenceArialAutoNotSmallcaps">
    <w:name w:val="Style Subtle Reference + Arial Auto Not Small caps"/>
    <w:basedOn w:val="SubtleReference"/>
    <w:locked/>
    <w:rsid w:val="00CB6BEB"/>
    <w:rPr>
      <w:rFonts w:ascii="Arial" w:hAnsi="Arial"/>
      <w:smallCaps/>
      <w:color w:val="auto"/>
    </w:rPr>
  </w:style>
  <w:style w:type="paragraph" w:customStyle="1" w:styleId="Title1">
    <w:name w:val="Title 1"/>
    <w:basedOn w:val="Normal"/>
    <w:qFormat/>
    <w:rsid w:val="003D3B28"/>
    <w:pPr>
      <w:keepNext/>
      <w:spacing w:before="240" w:after="240"/>
      <w:jc w:val="center"/>
      <w:outlineLvl w:val="0"/>
    </w:pPr>
    <w:rPr>
      <w:rFonts w:ascii="Arial" w:hAnsi="Arial" w:cs="Arial"/>
      <w:b/>
      <w:bCs/>
      <w:kern w:val="28"/>
      <w:sz w:val="40"/>
      <w:szCs w:val="32"/>
    </w:rPr>
  </w:style>
  <w:style w:type="character" w:customStyle="1" w:styleId="Bulletleft1lastChar">
    <w:name w:val="Bullet left 1 last Char"/>
    <w:link w:val="Bulletleft1last"/>
    <w:rsid w:val="00B84BC1"/>
    <w:rPr>
      <w:rFonts w:ascii="Arial" w:hAnsi="Arial" w:cs="Arial"/>
      <w:sz w:val="24"/>
      <w:szCs w:val="24"/>
      <w:lang w:eastAsia="en-US"/>
    </w:rPr>
  </w:style>
  <w:style w:type="character" w:styleId="Emphasis">
    <w:name w:val="Emphasis"/>
    <w:basedOn w:val="DefaultParagraphFont"/>
    <w:qFormat/>
    <w:rsid w:val="002535B1"/>
    <w:rPr>
      <w:i/>
      <w:iCs/>
    </w:rPr>
  </w:style>
  <w:style w:type="paragraph" w:styleId="BalloonText">
    <w:name w:val="Balloon Text"/>
    <w:basedOn w:val="Normal"/>
    <w:link w:val="BalloonTextChar"/>
    <w:locked/>
    <w:rsid w:val="004914C0"/>
    <w:rPr>
      <w:rFonts w:ascii="Segoe UI" w:hAnsi="Segoe UI" w:cs="Segoe UI"/>
      <w:sz w:val="18"/>
      <w:szCs w:val="18"/>
    </w:rPr>
  </w:style>
  <w:style w:type="character" w:customStyle="1" w:styleId="BalloonTextChar">
    <w:name w:val="Balloon Text Char"/>
    <w:basedOn w:val="DefaultParagraphFont"/>
    <w:link w:val="BalloonText"/>
    <w:rsid w:val="004914C0"/>
    <w:rPr>
      <w:rFonts w:ascii="Segoe UI" w:hAnsi="Segoe UI" w:cs="Segoe UI"/>
      <w:sz w:val="18"/>
      <w:szCs w:val="18"/>
      <w:lang w:eastAsia="en-US"/>
    </w:rPr>
  </w:style>
  <w:style w:type="paragraph" w:customStyle="1" w:styleId="Heading1boardreport">
    <w:name w:val="Heading 1 board report"/>
    <w:basedOn w:val="Heading1"/>
    <w:next w:val="NICEnormal"/>
    <w:link w:val="Heading1boardreportChar"/>
    <w:qFormat/>
    <w:rsid w:val="003D3B28"/>
  </w:style>
  <w:style w:type="paragraph" w:styleId="BodyText3">
    <w:name w:val="Body Text 3"/>
    <w:basedOn w:val="Normal"/>
    <w:link w:val="BodyText3Char"/>
    <w:locked/>
    <w:rsid w:val="004914C0"/>
    <w:pPr>
      <w:spacing w:after="120"/>
    </w:pPr>
    <w:rPr>
      <w:sz w:val="16"/>
      <w:szCs w:val="16"/>
    </w:rPr>
  </w:style>
  <w:style w:type="character" w:customStyle="1" w:styleId="BodyText3Char">
    <w:name w:val="Body Text 3 Char"/>
    <w:basedOn w:val="DefaultParagraphFont"/>
    <w:link w:val="BodyText3"/>
    <w:rsid w:val="004914C0"/>
    <w:rPr>
      <w:sz w:val="16"/>
      <w:szCs w:val="16"/>
      <w:lang w:eastAsia="en-US"/>
    </w:rPr>
  </w:style>
  <w:style w:type="paragraph" w:customStyle="1" w:styleId="Heading2boardreport">
    <w:name w:val="Heading 2 board report"/>
    <w:basedOn w:val="Heading2"/>
    <w:next w:val="NICEnormal"/>
    <w:qFormat/>
    <w:rsid w:val="006E0F0C"/>
  </w:style>
  <w:style w:type="paragraph" w:customStyle="1" w:styleId="Heading3boardreport">
    <w:name w:val="Heading 3 board report"/>
    <w:basedOn w:val="Heading3"/>
    <w:next w:val="NICEnormal"/>
    <w:qFormat/>
    <w:rsid w:val="006E0F0C"/>
  </w:style>
  <w:style w:type="paragraph" w:customStyle="1" w:styleId="Paragraph">
    <w:name w:val="Paragraph"/>
    <w:basedOn w:val="Paragraphnonumbers"/>
    <w:uiPriority w:val="99"/>
    <w:qFormat/>
    <w:locked/>
    <w:rsid w:val="009B1D56"/>
    <w:pPr>
      <w:numPr>
        <w:numId w:val="25"/>
      </w:numPr>
      <w:tabs>
        <w:tab w:val="left" w:pos="426"/>
      </w:tabs>
      <w:ind w:left="360"/>
    </w:pPr>
    <w:rPr>
      <w:noProof/>
    </w:rPr>
  </w:style>
  <w:style w:type="paragraph" w:customStyle="1" w:styleId="Bullets">
    <w:name w:val="Bullets"/>
    <w:basedOn w:val="Normal"/>
    <w:uiPriority w:val="5"/>
    <w:qFormat/>
    <w:locked/>
    <w:rsid w:val="009C6E2D"/>
    <w:pPr>
      <w:numPr>
        <w:numId w:val="23"/>
      </w:numPr>
      <w:spacing w:after="120" w:line="276" w:lineRule="auto"/>
    </w:pPr>
    <w:rPr>
      <w:rFonts w:ascii="Arial" w:hAnsi="Arial"/>
      <w:lang w:eastAsia="en-GB"/>
    </w:rPr>
  </w:style>
  <w:style w:type="character" w:customStyle="1" w:styleId="HeaderChar">
    <w:name w:val="Header Char"/>
    <w:link w:val="Header"/>
    <w:uiPriority w:val="99"/>
    <w:rsid w:val="00F33119"/>
    <w:rPr>
      <w:rFonts w:ascii="Arial" w:hAnsi="Arial"/>
      <w:b/>
      <w:sz w:val="24"/>
      <w:szCs w:val="24"/>
      <w:lang w:eastAsia="en-US"/>
    </w:rPr>
  </w:style>
  <w:style w:type="character" w:customStyle="1" w:styleId="FooterChar">
    <w:name w:val="Footer Char"/>
    <w:link w:val="Footer"/>
    <w:rsid w:val="00F33119"/>
    <w:rPr>
      <w:rFonts w:ascii="Arial" w:hAnsi="Arial"/>
      <w:sz w:val="16"/>
      <w:szCs w:val="24"/>
      <w:lang w:eastAsia="en-US"/>
    </w:rPr>
  </w:style>
  <w:style w:type="paragraph" w:customStyle="1" w:styleId="Subbullets">
    <w:name w:val="Sub bullets"/>
    <w:basedOn w:val="Normal"/>
    <w:uiPriority w:val="6"/>
    <w:qFormat/>
    <w:locked/>
    <w:rsid w:val="00EB1C36"/>
    <w:pPr>
      <w:numPr>
        <w:numId w:val="24"/>
      </w:numPr>
      <w:spacing w:after="120" w:line="276" w:lineRule="auto"/>
      <w:ind w:left="1418" w:hanging="284"/>
    </w:pPr>
    <w:rPr>
      <w:rFonts w:ascii="Arial" w:hAnsi="Arial"/>
      <w:lang w:eastAsia="en-GB"/>
    </w:rPr>
  </w:style>
  <w:style w:type="paragraph" w:customStyle="1" w:styleId="Paragraphnonumbers">
    <w:name w:val="Paragraph no numbers"/>
    <w:basedOn w:val="Normal"/>
    <w:link w:val="ParagraphnonumbersChar"/>
    <w:uiPriority w:val="99"/>
    <w:qFormat/>
    <w:locked/>
    <w:rsid w:val="00EB1C36"/>
    <w:pPr>
      <w:spacing w:after="240" w:line="276" w:lineRule="auto"/>
    </w:pPr>
    <w:rPr>
      <w:rFonts w:ascii="Arial" w:hAnsi="Arial"/>
      <w:lang w:eastAsia="en-GB"/>
    </w:rPr>
  </w:style>
  <w:style w:type="character" w:customStyle="1" w:styleId="Heading1boardreportChar">
    <w:name w:val="Heading 1 board report Char"/>
    <w:basedOn w:val="Heading1Char"/>
    <w:link w:val="Heading1boardreport"/>
    <w:rsid w:val="003D3B28"/>
    <w:rPr>
      <w:rFonts w:ascii="Arial" w:hAnsi="Arial" w:cs="Arial"/>
      <w:b/>
      <w:bCs/>
      <w:kern w:val="32"/>
      <w:sz w:val="32"/>
      <w:szCs w:val="32"/>
      <w:lang w:val="en-US" w:eastAsia="en-US" w:bidi="ar-SA"/>
    </w:rPr>
  </w:style>
  <w:style w:type="character" w:customStyle="1" w:styleId="ParagraphnonumbersChar">
    <w:name w:val="Paragraph no numbers Char"/>
    <w:basedOn w:val="DefaultParagraphFont"/>
    <w:link w:val="Paragraphnonumbers"/>
    <w:uiPriority w:val="99"/>
    <w:rsid w:val="00EB1C36"/>
    <w:rPr>
      <w:rFonts w:ascii="Arial" w:hAnsi="Arial"/>
      <w:sz w:val="24"/>
      <w:szCs w:val="24"/>
    </w:rPr>
  </w:style>
  <w:style w:type="paragraph" w:customStyle="1" w:styleId="Tablecolumnheading">
    <w:name w:val="Table column heading"/>
    <w:basedOn w:val="Tabletext"/>
    <w:link w:val="TablecolumnheadingChar"/>
    <w:qFormat/>
    <w:locked/>
    <w:rsid w:val="00EB1C36"/>
    <w:pPr>
      <w:keepNext w:val="0"/>
      <w:spacing w:before="60" w:line="276" w:lineRule="auto"/>
    </w:pPr>
    <w:rPr>
      <w:b/>
    </w:rPr>
  </w:style>
  <w:style w:type="paragraph" w:customStyle="1" w:styleId="Tableandgraphheading">
    <w:name w:val="Table and graph heading"/>
    <w:basedOn w:val="Heading3"/>
    <w:link w:val="TableandgraphheadingChar"/>
    <w:qFormat/>
    <w:locked/>
    <w:rsid w:val="00EB1C36"/>
    <w:pPr>
      <w:spacing w:before="0" w:line="240" w:lineRule="auto"/>
    </w:pPr>
    <w:rPr>
      <w:rFonts w:cs="Times New Roman"/>
      <w:color w:val="00506A"/>
      <w:sz w:val="24"/>
      <w:lang w:eastAsia="en-GB"/>
    </w:rPr>
  </w:style>
  <w:style w:type="character" w:customStyle="1" w:styleId="TabletextChar">
    <w:name w:val="Table text Char"/>
    <w:basedOn w:val="DefaultParagraphFont"/>
    <w:link w:val="Tabletext"/>
    <w:rsid w:val="00EB1C36"/>
    <w:rPr>
      <w:rFonts w:ascii="Arial" w:hAnsi="Arial"/>
      <w:sz w:val="22"/>
      <w:szCs w:val="24"/>
      <w:lang w:eastAsia="en-US"/>
    </w:rPr>
  </w:style>
  <w:style w:type="character" w:customStyle="1" w:styleId="TablecolumnheadingChar">
    <w:name w:val="Table column heading Char"/>
    <w:basedOn w:val="TabletextChar"/>
    <w:link w:val="Tablecolumnheading"/>
    <w:rsid w:val="00EB1C36"/>
    <w:rPr>
      <w:rFonts w:ascii="Arial" w:hAnsi="Arial"/>
      <w:b/>
      <w:sz w:val="22"/>
      <w:szCs w:val="24"/>
      <w:lang w:eastAsia="en-US"/>
    </w:rPr>
  </w:style>
  <w:style w:type="character" w:customStyle="1" w:styleId="TableandgraphheadingChar">
    <w:name w:val="Table and graph heading Char"/>
    <w:basedOn w:val="DefaultParagraphFont"/>
    <w:link w:val="Tableandgraphheading"/>
    <w:rsid w:val="00EB1C36"/>
    <w:rPr>
      <w:rFonts w:ascii="Arial" w:hAnsi="Arial"/>
      <w:b/>
      <w:bCs/>
      <w:color w:val="00506A"/>
      <w:sz w:val="24"/>
      <w:szCs w:val="26"/>
    </w:rPr>
  </w:style>
  <w:style w:type="paragraph" w:customStyle="1" w:styleId="Bulletslast">
    <w:name w:val="Bullets last"/>
    <w:basedOn w:val="Bullets"/>
    <w:qFormat/>
    <w:locked/>
    <w:rsid w:val="00EB1C36"/>
    <w:pPr>
      <w:spacing w:after="240"/>
    </w:pPr>
    <w:rPr>
      <w:szCs w:val="20"/>
    </w:rPr>
  </w:style>
  <w:style w:type="paragraph" w:customStyle="1" w:styleId="NICEnormalnumbered">
    <w:name w:val="NICE normal numbered"/>
    <w:basedOn w:val="Paragraph"/>
    <w:qFormat/>
    <w:rsid w:val="009871F3"/>
    <w:pPr>
      <w:spacing w:line="360" w:lineRule="auto"/>
    </w:pPr>
  </w:style>
  <w:style w:type="character" w:styleId="UnresolvedMention">
    <w:name w:val="Unresolved Mention"/>
    <w:basedOn w:val="DefaultParagraphFont"/>
    <w:uiPriority w:val="99"/>
    <w:semiHidden/>
    <w:unhideWhenUsed/>
    <w:locked/>
    <w:rsid w:val="00FB73D3"/>
    <w:rPr>
      <w:color w:val="605E5C"/>
      <w:shd w:val="clear" w:color="auto" w:fill="E1DFDD"/>
    </w:rPr>
  </w:style>
  <w:style w:type="character" w:styleId="CommentReference">
    <w:name w:val="annotation reference"/>
    <w:rsid w:val="00377E36"/>
    <w:rPr>
      <w:sz w:val="16"/>
      <w:szCs w:val="16"/>
    </w:rPr>
  </w:style>
  <w:style w:type="paragraph" w:styleId="CommentText">
    <w:name w:val="annotation text"/>
    <w:basedOn w:val="Normal"/>
    <w:link w:val="CommentTextChar"/>
    <w:rsid w:val="00377E36"/>
    <w:rPr>
      <w:sz w:val="20"/>
      <w:szCs w:val="20"/>
      <w:lang w:eastAsia="en-GB"/>
    </w:rPr>
  </w:style>
  <w:style w:type="character" w:customStyle="1" w:styleId="CommentTextChar">
    <w:name w:val="Comment Text Char"/>
    <w:basedOn w:val="DefaultParagraphFont"/>
    <w:link w:val="CommentText"/>
    <w:rsid w:val="00377E36"/>
  </w:style>
  <w:style w:type="paragraph" w:customStyle="1" w:styleId="Subbulletslast">
    <w:name w:val="Sub bullets last"/>
    <w:basedOn w:val="Subbullets"/>
    <w:qFormat/>
    <w:locked/>
    <w:rsid w:val="00BD246E"/>
    <w:pPr>
      <w:numPr>
        <w:numId w:val="0"/>
      </w:numPr>
      <w:tabs>
        <w:tab w:val="num" w:pos="1418"/>
      </w:tabs>
      <w:spacing w:after="240"/>
      <w:ind w:left="1418" w:hanging="284"/>
    </w:pPr>
    <w:rPr>
      <w:szCs w:val="20"/>
    </w:rPr>
  </w:style>
  <w:style w:type="paragraph" w:customStyle="1" w:styleId="Bulletindent2last">
    <w:name w:val="Bullet indent 2 last"/>
    <w:basedOn w:val="Bulletindent2"/>
    <w:next w:val="NICEnormal"/>
    <w:qFormat/>
    <w:rsid w:val="00485B88"/>
  </w:style>
  <w:style w:type="paragraph" w:customStyle="1" w:styleId="Commenttextred">
    <w:name w:val="Comment text red"/>
    <w:basedOn w:val="CommentText"/>
    <w:qFormat/>
    <w:rsid w:val="002526E6"/>
    <w:rPr>
      <w:color w:val="FF0000"/>
      <w:lang w:eastAsia="en-US"/>
    </w:rPr>
  </w:style>
  <w:style w:type="paragraph" w:customStyle="1" w:styleId="Commenttextbold">
    <w:name w:val="Comment text bold"/>
    <w:basedOn w:val="CommentText"/>
    <w:qFormat/>
    <w:rsid w:val="002526E6"/>
    <w:rPr>
      <w:b/>
      <w:lang w:val="x-none" w:eastAsia="en-US"/>
    </w:rPr>
  </w:style>
  <w:style w:type="paragraph" w:customStyle="1" w:styleId="Commenttextcyan">
    <w:name w:val="Comment text cyan"/>
    <w:basedOn w:val="CommentText"/>
    <w:qFormat/>
    <w:rsid w:val="002526E6"/>
    <w:rPr>
      <w:color w:val="0070C0"/>
      <w:lang w:val="x-none" w:eastAsia="en-US"/>
    </w:rPr>
  </w:style>
  <w:style w:type="paragraph" w:customStyle="1" w:styleId="Commenttextgreen">
    <w:name w:val="Comment text green"/>
    <w:basedOn w:val="CommentText"/>
    <w:qFormat/>
    <w:rsid w:val="002526E6"/>
    <w:rPr>
      <w:color w:val="00B050"/>
      <w:lang w:val="x-none" w:eastAsia="en-US"/>
    </w:rPr>
  </w:style>
  <w:style w:type="paragraph" w:customStyle="1" w:styleId="Commenttextitalic">
    <w:name w:val="Comment text italic"/>
    <w:basedOn w:val="CommentText"/>
    <w:qFormat/>
    <w:rsid w:val="002526E6"/>
    <w:rPr>
      <w:i/>
      <w:lang w:val="x-none" w:eastAsia="en-US"/>
    </w:rPr>
  </w:style>
  <w:style w:type="character" w:customStyle="1" w:styleId="Characterbold">
    <w:name w:val="Character bold"/>
    <w:basedOn w:val="DefaultParagraphFont"/>
    <w:uiPriority w:val="1"/>
    <w:qFormat/>
    <w:rsid w:val="002526E6"/>
    <w:rPr>
      <w:b/>
    </w:rPr>
  </w:style>
  <w:style w:type="character" w:customStyle="1" w:styleId="Characteritalic">
    <w:name w:val="Character italic"/>
    <w:basedOn w:val="Characterbold"/>
    <w:uiPriority w:val="1"/>
    <w:qFormat/>
    <w:rsid w:val="002526E6"/>
    <w:rPr>
      <w:b w:val="0"/>
      <w:i/>
    </w:rPr>
  </w:style>
  <w:style w:type="character" w:customStyle="1" w:styleId="Characterpurple">
    <w:name w:val="Character purple"/>
    <w:basedOn w:val="DefaultParagraphFont"/>
    <w:uiPriority w:val="1"/>
    <w:qFormat/>
    <w:rsid w:val="00251D56"/>
    <w:rPr>
      <w:color w:val="990099"/>
    </w:rPr>
  </w:style>
  <w:style w:type="paragraph" w:customStyle="1" w:styleId="Commenttextnavy">
    <w:name w:val="Comment text navy"/>
    <w:basedOn w:val="Commenttextred"/>
    <w:rsid w:val="00FB47DD"/>
    <w:rPr>
      <w:color w:val="000066"/>
    </w:rPr>
  </w:style>
  <w:style w:type="paragraph" w:customStyle="1" w:styleId="Commenttextpurple">
    <w:name w:val="Comment text purple"/>
    <w:basedOn w:val="Commenttextgreen"/>
    <w:rsid w:val="00FB47DD"/>
    <w:rPr>
      <w:color w:val="990099"/>
    </w:rPr>
  </w:style>
  <w:style w:type="character" w:customStyle="1" w:styleId="StyleCharacterpurpleArialCustomColorRGB1530153">
    <w:name w:val="Style Character purple + Arial Custom Color(RGB(1530153))"/>
    <w:basedOn w:val="Characterpurple"/>
    <w:locked/>
    <w:rsid w:val="00251D56"/>
    <w:rPr>
      <w:rFonts w:ascii="Arial" w:hAnsi="Arial"/>
      <w:color w:val="990099"/>
    </w:rPr>
  </w:style>
  <w:style w:type="paragraph" w:customStyle="1" w:styleId="Cyan">
    <w:name w:val="Cyan"/>
    <w:basedOn w:val="NICEnormal"/>
    <w:qFormat/>
    <w:rsid w:val="000242AA"/>
  </w:style>
  <w:style w:type="character" w:customStyle="1" w:styleId="Charactercyan">
    <w:name w:val="Character cyan"/>
    <w:basedOn w:val="Characterpurple"/>
    <w:rsid w:val="000242AA"/>
    <w:rPr>
      <w:rFonts w:ascii="Arial" w:hAnsi="Arial"/>
      <w:color w:val="0070C0"/>
    </w:rPr>
  </w:style>
  <w:style w:type="character" w:customStyle="1" w:styleId="Characternavy">
    <w:name w:val="Character navy"/>
    <w:basedOn w:val="Charactercyan"/>
    <w:rsid w:val="000242AA"/>
    <w:rPr>
      <w:rFonts w:ascii="Arial" w:hAnsi="Arial"/>
      <w:color w:val="000066"/>
    </w:rPr>
  </w:style>
  <w:style w:type="paragraph" w:customStyle="1" w:styleId="StyleNICEnormalBold">
    <w:name w:val="Style NICE normal + Bold"/>
    <w:basedOn w:val="NICEnormal"/>
    <w:rsid w:val="00BA51EA"/>
    <w:rPr>
      <w:b/>
      <w:bCs/>
    </w:rPr>
  </w:style>
  <w:style w:type="paragraph" w:customStyle="1" w:styleId="Title16pt">
    <w:name w:val="Title 16 pt"/>
    <w:basedOn w:val="Normal"/>
    <w:rsid w:val="005614AA"/>
    <w:pPr>
      <w:keepNext/>
      <w:spacing w:before="240" w:after="240"/>
      <w:jc w:val="center"/>
      <w:outlineLvl w:val="0"/>
    </w:pPr>
    <w:rPr>
      <w:rFonts w:ascii="Arial" w:hAnsi="Arial" w:cs="Arial"/>
      <w:b/>
      <w:bCs/>
      <w:kern w:val="28"/>
      <w:sz w:val="32"/>
      <w:szCs w:val="32"/>
    </w:rPr>
  </w:style>
  <w:style w:type="table" w:styleId="TableGridLight">
    <w:name w:val="Grid Table Light"/>
    <w:basedOn w:val="TableNormal"/>
    <w:uiPriority w:val="40"/>
    <w:locked/>
    <w:rsid w:val="003C054C"/>
    <w:rPr>
      <w:rFonts w:asciiTheme="minorHAnsi" w:eastAsiaTheme="minorHAnsi"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odyTextIndent3">
    <w:name w:val="Body Text Indent 3"/>
    <w:basedOn w:val="Normal"/>
    <w:link w:val="BodyTextIndent3Char"/>
    <w:locked/>
    <w:rsid w:val="007B7208"/>
    <w:pPr>
      <w:ind w:left="567"/>
    </w:pPr>
    <w:rPr>
      <w:rFonts w:ascii="Arial" w:hAnsi="Arial"/>
      <w:u w:val="single"/>
      <w:lang w:eastAsia="en-GB"/>
    </w:rPr>
  </w:style>
  <w:style w:type="character" w:customStyle="1" w:styleId="BodyTextIndent3Char">
    <w:name w:val="Body Text Indent 3 Char"/>
    <w:basedOn w:val="DefaultParagraphFont"/>
    <w:link w:val="BodyTextIndent3"/>
    <w:rsid w:val="007B7208"/>
    <w:rPr>
      <w:rFonts w:ascii="Arial" w:hAnsi="Arial"/>
      <w:sz w:val="24"/>
      <w:szCs w:val="24"/>
      <w:u w:val="single"/>
    </w:rPr>
  </w:style>
  <w:style w:type="paragraph" w:styleId="Revision">
    <w:name w:val="Revision"/>
    <w:hidden/>
    <w:uiPriority w:val="99"/>
    <w:semiHidden/>
    <w:rsid w:val="002A02AE"/>
    <w:rPr>
      <w:sz w:val="24"/>
      <w:szCs w:val="24"/>
      <w:lang w:eastAsia="en-US"/>
    </w:rPr>
  </w:style>
  <w:style w:type="paragraph" w:styleId="CommentSubject">
    <w:name w:val="annotation subject"/>
    <w:basedOn w:val="CommentText"/>
    <w:next w:val="CommentText"/>
    <w:link w:val="CommentSubjectChar"/>
    <w:rsid w:val="002A02AE"/>
    <w:rPr>
      <w:b/>
      <w:bCs/>
      <w:lang w:eastAsia="en-US"/>
    </w:rPr>
  </w:style>
  <w:style w:type="character" w:customStyle="1" w:styleId="CommentSubjectChar">
    <w:name w:val="Comment Subject Char"/>
    <w:basedOn w:val="CommentTextChar"/>
    <w:link w:val="CommentSubject"/>
    <w:rsid w:val="002A02AE"/>
    <w:rPr>
      <w:b/>
      <w:bCs/>
      <w:lang w:eastAsia="en-US"/>
    </w:rPr>
  </w:style>
  <w:style w:type="character" w:customStyle="1" w:styleId="normaltextrun">
    <w:name w:val="normaltextrun"/>
    <w:basedOn w:val="DefaultParagraphFont"/>
    <w:rsid w:val="008C46D8"/>
  </w:style>
  <w:style w:type="character" w:styleId="FollowedHyperlink">
    <w:name w:val="FollowedHyperlink"/>
    <w:basedOn w:val="DefaultParagraphFont"/>
    <w:rsid w:val="0073172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0293243">
      <w:bodyDiv w:val="1"/>
      <w:marLeft w:val="0"/>
      <w:marRight w:val="0"/>
      <w:marTop w:val="0"/>
      <w:marBottom w:val="0"/>
      <w:divBdr>
        <w:top w:val="none" w:sz="0" w:space="0" w:color="auto"/>
        <w:left w:val="none" w:sz="0" w:space="0" w:color="auto"/>
        <w:bottom w:val="none" w:sz="0" w:space="0" w:color="auto"/>
        <w:right w:val="none" w:sz="0" w:space="0" w:color="auto"/>
      </w:divBdr>
    </w:div>
    <w:div w:id="1559440639">
      <w:bodyDiv w:val="1"/>
      <w:marLeft w:val="0"/>
      <w:marRight w:val="0"/>
      <w:marTop w:val="0"/>
      <w:marBottom w:val="0"/>
      <w:divBdr>
        <w:top w:val="none" w:sz="0" w:space="0" w:color="auto"/>
        <w:left w:val="none" w:sz="0" w:space="0" w:color="auto"/>
        <w:bottom w:val="none" w:sz="0" w:space="0" w:color="auto"/>
        <w:right w:val="none" w:sz="0" w:space="0" w:color="auto"/>
      </w:divBdr>
    </w:div>
    <w:div w:id="1960867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FEB742D5E2988439A0FECDECF284312" ma:contentTypeVersion="11" ma:contentTypeDescription="Create a new document." ma:contentTypeScope="" ma:versionID="c06bc00170574f397b8ba3cc4f295479">
  <xsd:schema xmlns:xsd="http://www.w3.org/2001/XMLSchema" xmlns:xs="http://www.w3.org/2001/XMLSchema" xmlns:p="http://schemas.microsoft.com/office/2006/metadata/properties" xmlns:ns2="289b8fc0-128f-4d7b-b8ee-34c94b7018e7" xmlns:ns3="35b4e7bb-0a9c-468b-b508-8e83b9d014a1" targetNamespace="http://schemas.microsoft.com/office/2006/metadata/properties" ma:root="true" ma:fieldsID="d50ae1c00709fb20cc31026d2c4bb713" ns2:_="" ns3:_="">
    <xsd:import namespace="289b8fc0-128f-4d7b-b8ee-34c94b7018e7"/>
    <xsd:import namespace="35b4e7bb-0a9c-468b-b508-8e83b9d014a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FilePath"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9b8fc0-128f-4d7b-b8ee-34c94b7018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FilePath" ma:index="14" nillable="true" ma:displayName="FilePath" ma:internalName="FilePath">
      <xsd:simpleType>
        <xsd:restriction base="dms:Text">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5b4e7bb-0a9c-468b-b508-8e83b9d014a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FilePath xmlns="289b8fc0-128f-4d7b-b8ee-34c94b7018e7" xsi:nil="true"/>
  </documentManagement>
</p:properties>
</file>

<file path=customXml/itemProps1.xml><?xml version="1.0" encoding="utf-8"?>
<ds:datastoreItem xmlns:ds="http://schemas.openxmlformats.org/officeDocument/2006/customXml" ds:itemID="{749F69D6-BD02-4815-875D-8B0A62F6D7A0}">
  <ds:schemaRefs>
    <ds:schemaRef ds:uri="http://schemas.openxmlformats.org/officeDocument/2006/bibliography"/>
  </ds:schemaRefs>
</ds:datastoreItem>
</file>

<file path=customXml/itemProps2.xml><?xml version="1.0" encoding="utf-8"?>
<ds:datastoreItem xmlns:ds="http://schemas.openxmlformats.org/officeDocument/2006/customXml" ds:itemID="{F7ACBCE5-EFE5-4A67-8A3C-8C75B0D2B2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9b8fc0-128f-4d7b-b8ee-34c94b7018e7"/>
    <ds:schemaRef ds:uri="35b4e7bb-0a9c-468b-b508-8e83b9d014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53837A-7BF1-452E-AFC5-233B1D6187F2}">
  <ds:schemaRefs>
    <ds:schemaRef ds:uri="http://schemas.microsoft.com/sharepoint/v3/contenttype/forms"/>
  </ds:schemaRefs>
</ds:datastoreItem>
</file>

<file path=customXml/itemProps4.xml><?xml version="1.0" encoding="utf-8"?>
<ds:datastoreItem xmlns:ds="http://schemas.openxmlformats.org/officeDocument/2006/customXml" ds:itemID="{0976B249-D13D-4228-841E-8DF2948CBFD9}">
  <ds:schemaRefs>
    <ds:schemaRef ds:uri="http://schemas.microsoft.com/office/2006/metadata/properties"/>
    <ds:schemaRef ds:uri="http://schemas.microsoft.com/office/infopath/2007/PartnerControls"/>
    <ds:schemaRef ds:uri="289b8fc0-128f-4d7b-b8ee-34c94b7018e7"/>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609</Words>
  <Characters>3474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2026-07-03T06:03:00Z</dcterms:created>
  <dcterms:modified xsi:type="dcterms:W3CDTF">2026-07-08T13:23:00Z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4678ddc-88e6-45fa-b88f-819f911892da_Removed">
    <vt:lpwstr>False</vt:lpwstr>
  </property>
  <property fmtid="{D5CDD505-2E9C-101B-9397-08002B2CF9AE}" pid="3" name="MSIP_Label_54678ddc-88e6-45fa-b88f-819f911892da_ActionId">
    <vt:lpwstr>e58063d2-20aa-402d-896a-f1e180e32b9e</vt:lpwstr>
  </property>
  <property fmtid="{D5CDD505-2E9C-101B-9397-08002B2CF9AE}" pid="4" name="MSIP_Label_54678ddc-88e6-45fa-b88f-819f911892da_Name">
    <vt:lpwstr>PUBLIC</vt:lpwstr>
  </property>
  <property fmtid="{D5CDD505-2E9C-101B-9397-08002B2CF9AE}" pid="5" name="MSIP_Label_54678ddc-88e6-45fa-b88f-819f911892da_SetDate">
    <vt:lpwstr>2025-07-25T07:33:33Z</vt:lpwstr>
  </property>
  <property fmtid="{D5CDD505-2E9C-101B-9397-08002B2CF9AE}" pid="6" name="MSIP_Label_54678ddc-88e6-45fa-b88f-819f911892da_SiteId">
    <vt:lpwstr>6030f479-b342-472d-a5dd-740ff7538de9</vt:lpwstr>
  </property>
  <property fmtid="{D5CDD505-2E9C-101B-9397-08002B2CF9AE}" pid="7" name="MSIP_Label_54678ddc-88e6-45fa-b88f-819f911892da_Enabled">
    <vt:lpwstr>True</vt:lpwstr>
  </property>
  <property fmtid="{D5CDD505-2E9C-101B-9397-08002B2CF9AE}" pid="8" name="Order">
    <vt:r8>100</vt:r8>
  </property>
  <property fmtid="{D5CDD505-2E9C-101B-9397-08002B2CF9AE}" pid="9" name="ContentTypeId">
    <vt:lpwstr>0x010100CFEB742D5E2988439A0FECDECF284312</vt:lpwstr>
  </property>
  <property fmtid="{D5CDD505-2E9C-101B-9397-08002B2CF9AE}" pid="10" name="MSIP_Label_54678ddc-88e6-45fa-b88f-819f911892da_Extended_MSFT_Method">
    <vt:lpwstr>Privileged</vt:lpwstr>
  </property>
  <property fmtid="{D5CDD505-2E9C-101B-9397-08002B2CF9AE}" pid="11" name="Sensitivity">
    <vt:lpwstr>PUBLIC</vt:lpwstr>
  </property>
</Properties>
</file>