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C6AE1A5" w:rsidR="000A3C2F" w:rsidRDefault="007A468B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1B1C52DF" w14:textId="2625C4FB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C4003E">
        <w:t>C</w:t>
      </w:r>
      <w:r w:rsidR="009C5559">
        <w:t>onfirmed</w:t>
      </w:r>
    </w:p>
    <w:p w14:paraId="28A3F06E" w14:textId="07BF4FBF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CC39D6">
        <w:t>Tuesday 4 November 2025</w:t>
      </w:r>
    </w:p>
    <w:p w14:paraId="344B8760" w14:textId="65E6815A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8B55B6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23834367" w14:textId="77777777" w:rsidR="00660D80" w:rsidRDefault="00BA4EAD" w:rsidP="00660D80">
      <w:pPr>
        <w:pStyle w:val="Heading3unnumbered"/>
      </w:pPr>
      <w:r w:rsidRPr="006231D3">
        <w:t>Committee members present</w:t>
      </w:r>
    </w:p>
    <w:p w14:paraId="1FFCF1C6" w14:textId="0995168A" w:rsidR="00217E6F" w:rsidRPr="004E0F72" w:rsidRDefault="00217E6F" w:rsidP="00217E6F">
      <w:pPr>
        <w:pStyle w:val="Paragraph"/>
      </w:pPr>
      <w:r w:rsidRPr="004E0F72">
        <w:t>Dr Radha Todd (Chair)</w:t>
      </w:r>
      <w:r w:rsidRPr="004E0F72">
        <w:tab/>
      </w:r>
      <w:r w:rsidRPr="004E0F72">
        <w:tab/>
      </w:r>
      <w:r w:rsidRPr="004E0F72">
        <w:tab/>
      </w:r>
      <w:r w:rsidRPr="004E0F72">
        <w:tab/>
      </w:r>
      <w:r w:rsidRPr="004E0F72">
        <w:tab/>
        <w:t>Present for all items</w:t>
      </w:r>
    </w:p>
    <w:p w14:paraId="0795A41A" w14:textId="77777777" w:rsidR="00217E6F" w:rsidRPr="004E0F72" w:rsidRDefault="00217E6F" w:rsidP="00217E6F">
      <w:pPr>
        <w:pStyle w:val="Paragraph"/>
      </w:pPr>
      <w:r w:rsidRPr="004E0F72">
        <w:t>Dr James Fotheringham (Vice-chair)</w:t>
      </w:r>
      <w:r w:rsidRPr="004E0F72">
        <w:tab/>
      </w:r>
      <w:r w:rsidRPr="004E0F72">
        <w:tab/>
      </w:r>
      <w:r w:rsidRPr="004E0F72">
        <w:tab/>
        <w:t>Present for all items</w:t>
      </w:r>
    </w:p>
    <w:p w14:paraId="34411D5E" w14:textId="77777777" w:rsidR="0083388E" w:rsidRPr="0083472B" w:rsidRDefault="0083388E" w:rsidP="0083388E">
      <w:pPr>
        <w:pStyle w:val="Paragraph"/>
      </w:pPr>
      <w:r>
        <w:t>Dr Elizabeth Adeyeye</w:t>
      </w:r>
      <w:r>
        <w:tab/>
      </w:r>
      <w:r>
        <w:tab/>
      </w:r>
      <w:r>
        <w:tab/>
      </w:r>
      <w:r>
        <w:tab/>
      </w:r>
      <w:r>
        <w:tab/>
      </w:r>
      <w:r w:rsidRPr="004E0F72">
        <w:t>Present for all items</w:t>
      </w:r>
    </w:p>
    <w:p w14:paraId="0C587255" w14:textId="77777777" w:rsidR="00BE1109" w:rsidRPr="00F5525E" w:rsidRDefault="00BE1109" w:rsidP="00BE1109">
      <w:pPr>
        <w:pStyle w:val="Paragraph"/>
      </w:pPr>
      <w:r w:rsidRPr="00F5525E">
        <w:t>Richard Ballerand</w:t>
      </w:r>
      <w:r w:rsidRPr="00F5525E">
        <w:tab/>
      </w:r>
      <w:r w:rsidRPr="00F5525E">
        <w:tab/>
      </w:r>
      <w:r w:rsidRPr="00F5525E">
        <w:tab/>
      </w:r>
      <w:r w:rsidRPr="00F5525E">
        <w:tab/>
      </w:r>
      <w:r w:rsidRPr="00F5525E">
        <w:tab/>
        <w:t>Present for all items</w:t>
      </w:r>
    </w:p>
    <w:p w14:paraId="15FBEFAB" w14:textId="77777777" w:rsidR="00044761" w:rsidRPr="00F5525E" w:rsidRDefault="00044761" w:rsidP="00044761">
      <w:pPr>
        <w:pStyle w:val="Paragraph"/>
      </w:pPr>
      <w:r>
        <w:t>Dr Ian Bernstein</w:t>
      </w:r>
      <w:r>
        <w:tab/>
      </w:r>
      <w:r>
        <w:tab/>
      </w:r>
      <w:r>
        <w:tab/>
      </w:r>
      <w:r>
        <w:tab/>
      </w:r>
      <w:r>
        <w:tab/>
      </w:r>
      <w:r w:rsidRPr="00F5525E">
        <w:t>Present for all items</w:t>
      </w:r>
    </w:p>
    <w:p w14:paraId="798B90F8" w14:textId="77777777" w:rsidR="00044761" w:rsidRPr="00F5525E" w:rsidRDefault="00044761" w:rsidP="00044761">
      <w:pPr>
        <w:pStyle w:val="Paragraph"/>
      </w:pPr>
      <w:r w:rsidRPr="00F5525E">
        <w:t>Dr Andrew Champion</w:t>
      </w:r>
      <w:r w:rsidRPr="00F5525E">
        <w:tab/>
      </w:r>
      <w:r w:rsidRPr="00F5525E">
        <w:tab/>
      </w:r>
      <w:r w:rsidRPr="00F5525E">
        <w:tab/>
      </w:r>
      <w:r w:rsidRPr="00F5525E">
        <w:tab/>
      </w:r>
      <w:r w:rsidRPr="00F5525E">
        <w:tab/>
        <w:t>Present for all items</w:t>
      </w:r>
    </w:p>
    <w:p w14:paraId="5389570A" w14:textId="77777777" w:rsidR="00AD2063" w:rsidRPr="00F5525E" w:rsidRDefault="00AD2063" w:rsidP="00AD2063">
      <w:pPr>
        <w:pStyle w:val="Paragraph"/>
      </w:pPr>
      <w:r w:rsidRPr="00F5525E">
        <w:t>Dr Patrick De Barr</w:t>
      </w:r>
      <w:r w:rsidRPr="00F5525E">
        <w:tab/>
      </w:r>
      <w:r w:rsidRPr="00F5525E">
        <w:tab/>
      </w:r>
      <w:r w:rsidRPr="00F5525E">
        <w:tab/>
      </w:r>
      <w:r w:rsidRPr="00F5525E">
        <w:tab/>
      </w:r>
      <w:r w:rsidRPr="00F5525E">
        <w:tab/>
        <w:t>Present for all items</w:t>
      </w:r>
    </w:p>
    <w:p w14:paraId="4461D579" w14:textId="77777777" w:rsidR="00BE1109" w:rsidRPr="00F5525E" w:rsidRDefault="00BE1109" w:rsidP="00BE1109">
      <w:pPr>
        <w:pStyle w:val="Paragraph"/>
      </w:pPr>
      <w:r w:rsidRPr="00F5525E">
        <w:t>Dr Steve Edwards</w:t>
      </w:r>
      <w:r w:rsidRPr="00F5525E">
        <w:tab/>
      </w:r>
      <w:r w:rsidRPr="00F5525E">
        <w:tab/>
      </w:r>
      <w:r w:rsidRPr="00F5525E">
        <w:tab/>
      </w:r>
      <w:r w:rsidRPr="00F5525E">
        <w:tab/>
      </w:r>
      <w:r w:rsidRPr="00F5525E">
        <w:tab/>
        <w:t>Present for all items</w:t>
      </w:r>
    </w:p>
    <w:p w14:paraId="50DC1BE3" w14:textId="2623875B" w:rsidR="00AD2063" w:rsidRDefault="00AD2063" w:rsidP="00AD2063">
      <w:pPr>
        <w:pStyle w:val="Paragraph"/>
      </w:pPr>
      <w:r>
        <w:t>Mario Ganau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bookmarkStart w:id="0" w:name="_Hlk95997290"/>
      <w:r w:rsidRPr="009A7C88">
        <w:t>Present for items</w:t>
      </w:r>
      <w:bookmarkEnd w:id="0"/>
      <w:r w:rsidR="009A7C88" w:rsidRPr="009A7C88">
        <w:t xml:space="preserve"> 4.1 to 4.2.2</w:t>
      </w:r>
    </w:p>
    <w:p w14:paraId="169D9909" w14:textId="59C87FC5" w:rsidR="002A41EC" w:rsidRPr="00F5525E" w:rsidRDefault="00B875DC" w:rsidP="00B930DD">
      <w:pPr>
        <w:pStyle w:val="Paragraph"/>
      </w:pPr>
      <w:r w:rsidRPr="00F5525E">
        <w:t>Victoria Houghton</w:t>
      </w:r>
      <w:r w:rsidRPr="00F5525E">
        <w:tab/>
      </w:r>
      <w:r w:rsidRPr="00F5525E">
        <w:tab/>
      </w:r>
      <w:r w:rsidRPr="00F5525E">
        <w:tab/>
      </w:r>
      <w:r w:rsidRPr="00F5525E">
        <w:tab/>
      </w:r>
      <w:r w:rsidRPr="00F5525E">
        <w:tab/>
        <w:t>Present for all items</w:t>
      </w:r>
    </w:p>
    <w:p w14:paraId="0C1B29DB" w14:textId="77777777" w:rsidR="00660D80" w:rsidRPr="00F5525E" w:rsidRDefault="00660D80" w:rsidP="000D5F50">
      <w:pPr>
        <w:pStyle w:val="Paragraph"/>
      </w:pPr>
      <w:r w:rsidRPr="00F5525E">
        <w:t>Becky Pennington</w:t>
      </w:r>
      <w:r w:rsidRPr="00F5525E">
        <w:tab/>
      </w:r>
      <w:r w:rsidRPr="00F5525E">
        <w:tab/>
      </w:r>
      <w:r w:rsidRPr="00F5525E">
        <w:tab/>
      </w:r>
      <w:r w:rsidRPr="00F5525E">
        <w:tab/>
      </w:r>
      <w:r w:rsidRPr="00F5525E">
        <w:tab/>
        <w:t>Present for all items</w:t>
      </w:r>
    </w:p>
    <w:p w14:paraId="57358714" w14:textId="4469A8C3" w:rsidR="00DE6CB3" w:rsidRPr="00EC79FB" w:rsidRDefault="00DE6CB3" w:rsidP="00DE6CB3">
      <w:pPr>
        <w:pStyle w:val="Paragraph"/>
      </w:pPr>
      <w:r>
        <w:t>Dr Zoe Philips</w:t>
      </w:r>
      <w:r>
        <w:tab/>
      </w:r>
      <w:r>
        <w:tab/>
      </w:r>
      <w:r>
        <w:tab/>
      </w:r>
      <w:r>
        <w:tab/>
      </w:r>
      <w:r>
        <w:tab/>
      </w:r>
      <w:r w:rsidRPr="00EC79FB">
        <w:t>Present for items</w:t>
      </w:r>
      <w:r w:rsidR="009A7C88" w:rsidRPr="00EC79FB">
        <w:t xml:space="preserve"> 4.1 to 4.2.2</w:t>
      </w:r>
    </w:p>
    <w:p w14:paraId="6382FAB4" w14:textId="4BF12392" w:rsidR="00660D80" w:rsidRPr="00EC79FB" w:rsidRDefault="00660D80" w:rsidP="000D5F50">
      <w:pPr>
        <w:pStyle w:val="Paragraph"/>
      </w:pPr>
      <w:r w:rsidRPr="00EC79FB">
        <w:t>Dominic Pivonka</w:t>
      </w:r>
      <w:r w:rsidRPr="00EC79FB">
        <w:tab/>
      </w:r>
      <w:r w:rsidRPr="00EC79FB">
        <w:tab/>
      </w:r>
      <w:r w:rsidRPr="00EC79FB">
        <w:tab/>
      </w:r>
      <w:r w:rsidRPr="00EC79FB">
        <w:tab/>
      </w:r>
      <w:r w:rsidRPr="00EC79FB">
        <w:tab/>
        <w:t>Present for items</w:t>
      </w:r>
      <w:r w:rsidR="009A7C88" w:rsidRPr="00EC79FB">
        <w:t xml:space="preserve"> 4.1 to 4.2.2</w:t>
      </w:r>
    </w:p>
    <w:p w14:paraId="0533F1DE" w14:textId="77777777" w:rsidR="00660D80" w:rsidRPr="00F5525E" w:rsidRDefault="00660D80" w:rsidP="000D5F50">
      <w:pPr>
        <w:pStyle w:val="Paragraph"/>
      </w:pPr>
      <w:r w:rsidRPr="00F5525E">
        <w:t>Dr Ravi Ramessur</w:t>
      </w:r>
      <w:r w:rsidRPr="00F5525E">
        <w:tab/>
      </w:r>
      <w:r w:rsidRPr="00F5525E">
        <w:tab/>
      </w:r>
      <w:r w:rsidRPr="00F5525E">
        <w:tab/>
      </w:r>
      <w:r w:rsidRPr="00F5525E">
        <w:tab/>
      </w:r>
      <w:r w:rsidRPr="00F5525E">
        <w:tab/>
        <w:t>Present for all items</w:t>
      </w:r>
    </w:p>
    <w:p w14:paraId="689D8A91" w14:textId="77777777" w:rsidR="00660D80" w:rsidRDefault="00660D80" w:rsidP="00C440BC">
      <w:pPr>
        <w:pStyle w:val="Paragraph"/>
      </w:pPr>
      <w:r w:rsidRPr="00C440BC">
        <w:t xml:space="preserve">Jaqueline </w:t>
      </w:r>
      <w:r w:rsidRPr="00F5525E">
        <w:t>Tomlinson</w:t>
      </w:r>
      <w:r w:rsidRPr="00F5525E">
        <w:tab/>
      </w:r>
      <w:r w:rsidRPr="00F5525E">
        <w:tab/>
      </w:r>
      <w:r w:rsidRPr="00F5525E">
        <w:tab/>
      </w:r>
      <w:r w:rsidRPr="00F5525E">
        <w:tab/>
      </w:r>
      <w:r w:rsidRPr="00F5525E">
        <w:tab/>
        <w:t>Present for all items</w:t>
      </w:r>
    </w:p>
    <w:p w14:paraId="7FEA3A20" w14:textId="77777777" w:rsidR="00B875DC" w:rsidRPr="00F5525E" w:rsidRDefault="00B875DC" w:rsidP="00B875DC">
      <w:pPr>
        <w:pStyle w:val="Paragraph"/>
      </w:pPr>
      <w:r w:rsidRPr="0083472B">
        <w:t>Min Ven Teo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F5525E">
        <w:t>Present for all items</w:t>
      </w:r>
    </w:p>
    <w:p w14:paraId="25E1BD1C" w14:textId="1CFD175E" w:rsidR="00660D80" w:rsidRPr="00F5525E" w:rsidRDefault="00660D80" w:rsidP="00DA04BE">
      <w:pPr>
        <w:pStyle w:val="Paragraph"/>
      </w:pPr>
      <w:r w:rsidRPr="00F5525E">
        <w:t xml:space="preserve">Matthew Walton </w:t>
      </w:r>
      <w:r w:rsidR="00DA04BE" w:rsidRPr="00F5525E">
        <w:tab/>
      </w:r>
      <w:r w:rsidR="00DA04BE" w:rsidRPr="00F5525E">
        <w:tab/>
      </w:r>
      <w:r w:rsidR="00DA04BE" w:rsidRPr="00F5525E">
        <w:tab/>
      </w:r>
      <w:r w:rsidR="00DA04BE" w:rsidRPr="00F5525E">
        <w:tab/>
      </w:r>
      <w:r w:rsidR="00DA04BE" w:rsidRPr="00F5525E">
        <w:tab/>
        <w:t>Present for all items</w:t>
      </w:r>
    </w:p>
    <w:p w14:paraId="0F84667E" w14:textId="77777777" w:rsidR="00660D80" w:rsidRPr="00C440BC" w:rsidRDefault="00660D80" w:rsidP="00660D80">
      <w:pPr>
        <w:pStyle w:val="Paragraph"/>
        <w:numPr>
          <w:ilvl w:val="0"/>
          <w:numId w:val="0"/>
        </w:numPr>
        <w:ind w:left="567"/>
      </w:pPr>
    </w:p>
    <w:p w14:paraId="65A30818" w14:textId="698069DD" w:rsidR="00D8407F" w:rsidRDefault="00480DD6" w:rsidP="00D8407F">
      <w:pPr>
        <w:pStyle w:val="Heading3unnumbered"/>
      </w:pPr>
      <w:r w:rsidRPr="00480DD6">
        <w:t>NICE staff (key players) present</w:t>
      </w:r>
    </w:p>
    <w:p w14:paraId="496C9FC3" w14:textId="136B27D9" w:rsidR="007D2D23" w:rsidRDefault="007D2D23" w:rsidP="004579FC">
      <w:pPr>
        <w:pStyle w:val="Paragraphnonumbers"/>
        <w:tabs>
          <w:tab w:val="left" w:pos="1993"/>
        </w:tabs>
      </w:pPr>
      <w:r>
        <w:t>Helen Knight</w:t>
      </w:r>
      <w:r w:rsidR="004579FC">
        <w:t xml:space="preserve">, </w:t>
      </w:r>
      <w:r w:rsidR="003A3E7A">
        <w:t>Director of Medicines Evaluation</w:t>
      </w:r>
      <w:r w:rsidR="00050A1B">
        <w:tab/>
      </w:r>
      <w:r w:rsidR="004579FC">
        <w:tab/>
      </w:r>
      <w:r w:rsidR="00050A1B">
        <w:tab/>
      </w:r>
      <w:r w:rsidR="00050A1B" w:rsidRPr="004579FC">
        <w:t xml:space="preserve">Items </w:t>
      </w:r>
      <w:r w:rsidR="00F61942" w:rsidRPr="004579FC">
        <w:t>4.1</w:t>
      </w:r>
      <w:r w:rsidR="00050A1B" w:rsidRPr="004579FC">
        <w:t xml:space="preserve"> to </w:t>
      </w:r>
      <w:r w:rsidR="000C4510" w:rsidRPr="004579FC">
        <w:t>4.1.3</w:t>
      </w:r>
    </w:p>
    <w:p w14:paraId="450302A7" w14:textId="74D4225F" w:rsidR="00050A1B" w:rsidRDefault="00050A1B" w:rsidP="00C7373D">
      <w:pPr>
        <w:pStyle w:val="Paragraphnonumbers"/>
      </w:pPr>
      <w:r>
        <w:t xml:space="preserve">Lizzie Walker, Principal Technical </w:t>
      </w:r>
      <w:r w:rsidRPr="00911746">
        <w:t>Adviser</w:t>
      </w:r>
      <w:r w:rsidRPr="00911746">
        <w:tab/>
      </w:r>
      <w:r w:rsidRPr="00911746">
        <w:tab/>
      </w:r>
      <w:r w:rsidRPr="00911746">
        <w:tab/>
        <w:t xml:space="preserve">Items </w:t>
      </w:r>
      <w:r w:rsidR="0027616B" w:rsidRPr="00911746">
        <w:t>4.1</w:t>
      </w:r>
      <w:r w:rsidRPr="00911746">
        <w:t xml:space="preserve"> to </w:t>
      </w:r>
      <w:r w:rsidR="001B0D73" w:rsidRPr="00911746">
        <w:t>5.2.2</w:t>
      </w:r>
    </w:p>
    <w:p w14:paraId="71408DE2" w14:textId="626123EA" w:rsidR="002B5720" w:rsidRDefault="00D8407F" w:rsidP="00C7373D">
      <w:pPr>
        <w:pStyle w:val="Paragraphnonumbers"/>
      </w:pPr>
      <w:r>
        <w:t>Jennifer Upton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D52BC6" w:rsidRPr="00CE6DDF">
        <w:t xml:space="preserve">Items </w:t>
      </w:r>
      <w:r w:rsidR="0027616B" w:rsidRPr="00CE6DDF">
        <w:t>4.1</w:t>
      </w:r>
      <w:r w:rsidR="00D52BC6" w:rsidRPr="00CE6DDF">
        <w:t xml:space="preserve"> to </w:t>
      </w:r>
      <w:r w:rsidR="001B0D73" w:rsidRPr="00CE6DDF">
        <w:t>5.2.2</w:t>
      </w:r>
    </w:p>
    <w:p w14:paraId="3C3C89B7" w14:textId="24C99303" w:rsidR="000B33AD" w:rsidRDefault="000B33AD" w:rsidP="00C7373D">
      <w:pPr>
        <w:pStyle w:val="Paragraphnonumbers"/>
      </w:pPr>
      <w:r>
        <w:t xml:space="preserve">Charlotte Stephens, Assistant Project </w:t>
      </w:r>
      <w:r w:rsidRPr="009C51AC">
        <w:t>Manager</w:t>
      </w:r>
      <w:r w:rsidRPr="009C51AC">
        <w:tab/>
      </w:r>
      <w:r w:rsidRPr="009C51AC">
        <w:tab/>
      </w:r>
      <w:r w:rsidRPr="009C51AC">
        <w:tab/>
        <w:t xml:space="preserve">Items </w:t>
      </w:r>
      <w:r w:rsidR="0027616B" w:rsidRPr="009C51AC">
        <w:t>4.1</w:t>
      </w:r>
      <w:r w:rsidRPr="009C51AC">
        <w:t xml:space="preserve"> to </w:t>
      </w:r>
      <w:r w:rsidR="001B0D73" w:rsidRPr="009C51AC">
        <w:t>4.1.3, 5.1 to 5.2.2</w:t>
      </w:r>
    </w:p>
    <w:p w14:paraId="1933E061" w14:textId="6DC02A8A" w:rsidR="00CD1377" w:rsidRDefault="00FF435A" w:rsidP="00C7373D">
      <w:pPr>
        <w:pStyle w:val="Paragraphnonumbers"/>
      </w:pPr>
      <w:r>
        <w:t>Albany Chandler</w:t>
      </w:r>
      <w:r w:rsidR="00CD1377" w:rsidRPr="00CD1377">
        <w:t xml:space="preserve">, Heath Technology Assessment </w:t>
      </w:r>
      <w:r w:rsidR="00CD1377" w:rsidRPr="00CE6DDF">
        <w:t>Adviser</w:t>
      </w:r>
      <w:r w:rsidR="00CD1377" w:rsidRPr="00CE6DDF">
        <w:tab/>
        <w:t xml:space="preserve">Items </w:t>
      </w:r>
      <w:r w:rsidR="0027616B" w:rsidRPr="00CE6DDF">
        <w:t>4.1</w:t>
      </w:r>
      <w:r w:rsidR="00CD1377" w:rsidRPr="00CE6DDF">
        <w:t xml:space="preserve"> to </w:t>
      </w:r>
      <w:r w:rsidR="00124A07" w:rsidRPr="00CE6DDF">
        <w:t>4.2.2</w:t>
      </w:r>
    </w:p>
    <w:p w14:paraId="324611D9" w14:textId="65601040" w:rsidR="002B5720" w:rsidRDefault="00FF435A" w:rsidP="00C7373D">
      <w:pPr>
        <w:pStyle w:val="Paragraphnonumbers"/>
      </w:pPr>
      <w:r>
        <w:t>Ross Wilkinson</w:t>
      </w:r>
      <w:r w:rsidR="002B5720" w:rsidRPr="002B5720">
        <w:t xml:space="preserve">, </w:t>
      </w:r>
      <w:r w:rsidR="001501C0" w:rsidRPr="001501C0">
        <w:t xml:space="preserve">Heath Technology Assessment </w:t>
      </w:r>
      <w:r w:rsidR="001501C0" w:rsidRPr="00CE6DDF">
        <w:t>Analyst</w:t>
      </w:r>
      <w:r w:rsidR="00B94CB0" w:rsidRPr="00CE6DDF">
        <w:tab/>
      </w:r>
      <w:r w:rsidR="00D52BC6" w:rsidRPr="00CE6DDF">
        <w:t xml:space="preserve">Items </w:t>
      </w:r>
      <w:r w:rsidR="0027616B" w:rsidRPr="00CE6DDF">
        <w:t>4.1</w:t>
      </w:r>
      <w:r w:rsidR="00D52BC6" w:rsidRPr="00CE6DDF">
        <w:t xml:space="preserve"> to </w:t>
      </w:r>
      <w:r w:rsidR="00124A07" w:rsidRPr="00CE6DDF">
        <w:t>4.2.2</w:t>
      </w:r>
    </w:p>
    <w:p w14:paraId="78191B00" w14:textId="2EE73958" w:rsidR="00D8407F" w:rsidRPr="00FD3B2E" w:rsidRDefault="00C92A2D" w:rsidP="00D8407F">
      <w:pPr>
        <w:pStyle w:val="Paragraphnonumbers"/>
      </w:pPr>
      <w:r>
        <w:t>Emily Leckenby</w:t>
      </w:r>
      <w:r w:rsidR="00D8407F" w:rsidRPr="00CD1377">
        <w:t xml:space="preserve">, Heath Technology Assessment </w:t>
      </w:r>
      <w:r w:rsidR="00D8407F" w:rsidRPr="00FD3B2E">
        <w:t>Adviser</w:t>
      </w:r>
      <w:r w:rsidR="00D8407F" w:rsidRPr="00FD3B2E">
        <w:tab/>
        <w:t xml:space="preserve">Items </w:t>
      </w:r>
      <w:r w:rsidR="00B14F40" w:rsidRPr="00FD3B2E">
        <w:t>5.1</w:t>
      </w:r>
      <w:r w:rsidR="00D8407F" w:rsidRPr="00FD3B2E">
        <w:t xml:space="preserve"> to </w:t>
      </w:r>
      <w:r w:rsidR="001B0D73" w:rsidRPr="00FD3B2E">
        <w:t>5.2.2</w:t>
      </w:r>
    </w:p>
    <w:p w14:paraId="762DCBD4" w14:textId="3007A1F9" w:rsidR="00D8407F" w:rsidRDefault="00C92A2D" w:rsidP="00D8407F">
      <w:pPr>
        <w:pStyle w:val="Paragraphnonumbers"/>
      </w:pPr>
      <w:r w:rsidRPr="00FD3B2E">
        <w:t>Christopher Shah</w:t>
      </w:r>
      <w:r w:rsidR="00D8407F" w:rsidRPr="00FD3B2E">
        <w:t>, Heath Technology Assessment Analyst</w:t>
      </w:r>
      <w:r w:rsidR="00D8407F" w:rsidRPr="00FD3B2E">
        <w:tab/>
        <w:t xml:space="preserve">Items </w:t>
      </w:r>
      <w:r w:rsidR="00B14F40" w:rsidRPr="00FD3B2E">
        <w:t>5.1</w:t>
      </w:r>
      <w:r w:rsidR="00D8407F" w:rsidRPr="00FD3B2E">
        <w:t xml:space="preserve"> to </w:t>
      </w:r>
      <w:r w:rsidR="001B0D73" w:rsidRPr="00FD3B2E">
        <w:t>5.2.2</w:t>
      </w:r>
    </w:p>
    <w:p w14:paraId="2F16C0DB" w14:textId="77777777" w:rsidR="00D8407F" w:rsidRDefault="00D8407F" w:rsidP="00C7373D">
      <w:pPr>
        <w:pStyle w:val="Paragraphnonumbers"/>
      </w:pPr>
    </w:p>
    <w:p w14:paraId="1AD2AD2C" w14:textId="756AE289" w:rsidR="00BA4EAD" w:rsidRPr="006231D3" w:rsidRDefault="00B07D36" w:rsidP="003E65BA">
      <w:pPr>
        <w:pStyle w:val="Heading3unnumbered"/>
      </w:pPr>
      <w:bookmarkStart w:id="1" w:name="_Hlk1984286"/>
      <w:r>
        <w:t>External assessment group</w:t>
      </w:r>
      <w:r w:rsidR="00BA4EAD" w:rsidRPr="006231D3">
        <w:t xml:space="preserve"> representatives present</w:t>
      </w:r>
    </w:p>
    <w:bookmarkEnd w:id="1"/>
    <w:p w14:paraId="1F4A1E18" w14:textId="740153FC" w:rsidR="00BA4EAD" w:rsidRPr="00085585" w:rsidRDefault="00354D21" w:rsidP="00085585">
      <w:pPr>
        <w:pStyle w:val="Paragraphnonumbers"/>
      </w:pPr>
      <w:r w:rsidRPr="00354D21">
        <w:t xml:space="preserve">Aline </w:t>
      </w:r>
      <w:proofErr w:type="spellStart"/>
      <w:r w:rsidRPr="00354D21">
        <w:t>Navega</w:t>
      </w:r>
      <w:proofErr w:type="spellEnd"/>
      <w:r w:rsidRPr="00354D21">
        <w:t xml:space="preserve"> Biz</w:t>
      </w:r>
      <w:r w:rsidR="00BA4EAD" w:rsidRPr="00085585">
        <w:t xml:space="preserve">, </w:t>
      </w:r>
      <w:r w:rsidR="00F02A88" w:rsidRPr="00F02A88">
        <w:t>School of Health and Related Research (ScHARR), University of Sheffield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bookmarkStart w:id="2" w:name="_Hlk111723117"/>
      <w:r w:rsidR="00D52BC6" w:rsidRPr="002C39BE">
        <w:t xml:space="preserve">Items </w:t>
      </w:r>
      <w:r w:rsidR="00AA46CA" w:rsidRPr="002C39BE">
        <w:t>4.1</w:t>
      </w:r>
      <w:r w:rsidR="00D52BC6" w:rsidRPr="002C39BE">
        <w:t xml:space="preserve"> to </w:t>
      </w:r>
      <w:r w:rsidR="0078527B" w:rsidRPr="002C39BE">
        <w:t>4.1.3</w:t>
      </w:r>
      <w:r w:rsidR="00085585" w:rsidRPr="00085585">
        <w:t xml:space="preserve"> </w:t>
      </w:r>
      <w:bookmarkEnd w:id="2"/>
    </w:p>
    <w:p w14:paraId="79713F87" w14:textId="34BDB5C5" w:rsidR="00085585" w:rsidRPr="00085585" w:rsidRDefault="009D79A3" w:rsidP="00085585">
      <w:pPr>
        <w:pStyle w:val="Paragraphnonumbers"/>
      </w:pPr>
      <w:r w:rsidRPr="009D79A3">
        <w:t>Paul Tappenden</w:t>
      </w:r>
      <w:r w:rsidR="00085585" w:rsidRPr="00085585">
        <w:t xml:space="preserve">, </w:t>
      </w:r>
      <w:r w:rsidR="00F02A88" w:rsidRPr="00F02A88">
        <w:t>School of Health and Related Research (</w:t>
      </w:r>
      <w:r w:rsidR="00F02A88" w:rsidRPr="00F54203">
        <w:t>ScHARR), University of Sheffield</w:t>
      </w:r>
      <w:r w:rsidR="00085585" w:rsidRPr="00F54203">
        <w:tab/>
      </w:r>
      <w:r w:rsidR="00682F9B" w:rsidRPr="00F54203">
        <w:tab/>
      </w:r>
      <w:r w:rsidR="00682F9B" w:rsidRPr="00F54203">
        <w:tab/>
      </w:r>
      <w:r w:rsidR="003A4E3F" w:rsidRPr="00F54203">
        <w:tab/>
      </w:r>
      <w:r w:rsidR="001501C0" w:rsidRPr="00F54203">
        <w:tab/>
      </w:r>
      <w:r w:rsidR="00D52BC6" w:rsidRPr="00F54203">
        <w:t xml:space="preserve">Items </w:t>
      </w:r>
      <w:r w:rsidR="00AA46CA" w:rsidRPr="00F54203">
        <w:t>4.1</w:t>
      </w:r>
      <w:r w:rsidR="00D52BC6" w:rsidRPr="00F54203">
        <w:t xml:space="preserve"> to </w:t>
      </w:r>
      <w:r w:rsidR="0078527B" w:rsidRPr="00F54203">
        <w:t>4.1.3</w:t>
      </w:r>
    </w:p>
    <w:p w14:paraId="089F22D2" w14:textId="38AFE8FB" w:rsidR="00085585" w:rsidRPr="00085585" w:rsidRDefault="002B4008" w:rsidP="00305A52">
      <w:pPr>
        <w:pStyle w:val="Paragraphnonumbers"/>
        <w:tabs>
          <w:tab w:val="left" w:pos="4080"/>
        </w:tabs>
      </w:pPr>
      <w:r>
        <w:t>Dawn Lee</w:t>
      </w:r>
      <w:r w:rsidR="00085585" w:rsidRPr="00085585">
        <w:t>,</w:t>
      </w:r>
      <w:r w:rsidR="001501C0">
        <w:t xml:space="preserve"> </w:t>
      </w:r>
      <w:r w:rsidR="00305A52">
        <w:t xml:space="preserve">Peninsula Technology Assessment </w:t>
      </w:r>
      <w:r w:rsidR="00305A52" w:rsidRPr="00F54203">
        <w:t>Group</w:t>
      </w:r>
      <w:r w:rsidR="00085585" w:rsidRPr="00F54203">
        <w:tab/>
      </w:r>
      <w:r w:rsidR="00682F9B" w:rsidRPr="00F54203">
        <w:tab/>
      </w:r>
      <w:r w:rsidR="00D52BC6" w:rsidRPr="00F54203">
        <w:t xml:space="preserve">Items </w:t>
      </w:r>
      <w:r w:rsidR="001B0D73" w:rsidRPr="00F54203">
        <w:t>5.1</w:t>
      </w:r>
      <w:r w:rsidR="00D52BC6" w:rsidRPr="00F54203">
        <w:t xml:space="preserve"> to </w:t>
      </w:r>
      <w:r w:rsidR="001B0D73" w:rsidRPr="00F54203">
        <w:t>5.1.3</w:t>
      </w:r>
    </w:p>
    <w:p w14:paraId="5C0780AB" w14:textId="743C9456" w:rsidR="00085585" w:rsidRPr="00FC7742" w:rsidRDefault="00305A52" w:rsidP="00305A52">
      <w:pPr>
        <w:pStyle w:val="Heading3unnumbered"/>
        <w:rPr>
          <w:b w:val="0"/>
          <w:bCs w:val="0"/>
        </w:rPr>
      </w:pPr>
      <w:r w:rsidRPr="00305A52">
        <w:rPr>
          <w:b w:val="0"/>
          <w:bCs w:val="0"/>
        </w:rPr>
        <w:t>Ahmed Abdelsabour</w:t>
      </w:r>
      <w:r w:rsidR="00085585" w:rsidRPr="00FC7742">
        <w:rPr>
          <w:b w:val="0"/>
          <w:bCs w:val="0"/>
        </w:rPr>
        <w:t xml:space="preserve">, </w:t>
      </w:r>
      <w:r w:rsidRPr="00305A52">
        <w:rPr>
          <w:b w:val="0"/>
          <w:bCs w:val="0"/>
        </w:rPr>
        <w:t xml:space="preserve">Peninsula Technology </w:t>
      </w:r>
      <w:r w:rsidRPr="00F54203">
        <w:rPr>
          <w:b w:val="0"/>
          <w:bCs w:val="0"/>
        </w:rPr>
        <w:t>Assessment Group</w:t>
      </w:r>
      <w:r w:rsidR="00085585" w:rsidRPr="00F54203">
        <w:rPr>
          <w:b w:val="0"/>
          <w:bCs w:val="0"/>
        </w:rPr>
        <w:tab/>
      </w:r>
      <w:r w:rsidR="00682F9B" w:rsidRPr="00F54203">
        <w:rPr>
          <w:b w:val="0"/>
          <w:bCs w:val="0"/>
        </w:rPr>
        <w:tab/>
      </w:r>
      <w:r w:rsidR="00682F9B" w:rsidRPr="00F54203">
        <w:rPr>
          <w:b w:val="0"/>
          <w:bCs w:val="0"/>
        </w:rPr>
        <w:tab/>
      </w:r>
      <w:r w:rsidR="003A4E3F" w:rsidRPr="00F54203">
        <w:rPr>
          <w:b w:val="0"/>
          <w:bCs w:val="0"/>
        </w:rPr>
        <w:tab/>
      </w:r>
      <w:r w:rsidRPr="00F54203">
        <w:rPr>
          <w:b w:val="0"/>
          <w:bCs w:val="0"/>
        </w:rPr>
        <w:tab/>
      </w:r>
      <w:r w:rsidRPr="00F54203">
        <w:rPr>
          <w:b w:val="0"/>
          <w:bCs w:val="0"/>
        </w:rPr>
        <w:tab/>
      </w:r>
      <w:r w:rsidRPr="00F54203">
        <w:rPr>
          <w:b w:val="0"/>
          <w:bCs w:val="0"/>
        </w:rPr>
        <w:tab/>
      </w:r>
      <w:r w:rsidRPr="00F54203">
        <w:rPr>
          <w:b w:val="0"/>
          <w:bCs w:val="0"/>
        </w:rPr>
        <w:tab/>
      </w:r>
      <w:r w:rsidRPr="00F54203">
        <w:rPr>
          <w:b w:val="0"/>
          <w:bCs w:val="0"/>
        </w:rPr>
        <w:tab/>
      </w:r>
      <w:r w:rsidRPr="00F54203">
        <w:rPr>
          <w:b w:val="0"/>
          <w:bCs w:val="0"/>
        </w:rPr>
        <w:tab/>
      </w:r>
      <w:r w:rsidRPr="00F54203">
        <w:rPr>
          <w:b w:val="0"/>
          <w:bCs w:val="0"/>
        </w:rPr>
        <w:tab/>
      </w:r>
      <w:r w:rsidRPr="00F54203">
        <w:rPr>
          <w:b w:val="0"/>
          <w:bCs w:val="0"/>
        </w:rPr>
        <w:tab/>
      </w:r>
      <w:r w:rsidRPr="00F54203">
        <w:rPr>
          <w:b w:val="0"/>
          <w:bCs w:val="0"/>
        </w:rPr>
        <w:tab/>
      </w:r>
      <w:r w:rsidR="00D52BC6" w:rsidRPr="00F54203">
        <w:rPr>
          <w:b w:val="0"/>
          <w:bCs w:val="0"/>
        </w:rPr>
        <w:t xml:space="preserve">Items </w:t>
      </w:r>
      <w:r w:rsidR="001B0D73" w:rsidRPr="00F54203">
        <w:rPr>
          <w:b w:val="0"/>
          <w:bCs w:val="0"/>
        </w:rPr>
        <w:t>5.1</w:t>
      </w:r>
      <w:r w:rsidR="00D52BC6" w:rsidRPr="00F54203">
        <w:rPr>
          <w:b w:val="0"/>
          <w:bCs w:val="0"/>
        </w:rPr>
        <w:t xml:space="preserve"> to </w:t>
      </w:r>
      <w:r w:rsidR="001B0D73" w:rsidRPr="00F54203">
        <w:rPr>
          <w:b w:val="0"/>
          <w:bCs w:val="0"/>
        </w:rPr>
        <w:t>5.1.3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7C062732" w14:textId="038A4734" w:rsidR="00085585" w:rsidRPr="00085585" w:rsidRDefault="00E62210" w:rsidP="00085585">
      <w:pPr>
        <w:pStyle w:val="Paragraphnonumbers"/>
      </w:pPr>
      <w:r>
        <w:t>James Richardson</w:t>
      </w:r>
      <w:r w:rsidR="00BA4EAD" w:rsidRPr="00085585">
        <w:t xml:space="preserve">, </w:t>
      </w:r>
      <w:r w:rsidR="00217ECC" w:rsidRPr="00C73F7D">
        <w:t>National Specialty Advisor (Cancer Drugs</w:t>
      </w:r>
      <w:r w:rsidR="00217ECC">
        <w:t xml:space="preserve">), </w:t>
      </w:r>
      <w:r w:rsidR="00217ECC" w:rsidRPr="00677BD7">
        <w:t>CDF lead nominated by NHSE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D52BC6" w:rsidRPr="00F71F08">
        <w:t xml:space="preserve">Items </w:t>
      </w:r>
      <w:r w:rsidR="00312E91" w:rsidRPr="00F71F08">
        <w:t>4.1</w:t>
      </w:r>
      <w:r w:rsidR="00D52BC6" w:rsidRPr="00F71F08">
        <w:t xml:space="preserve"> to </w:t>
      </w:r>
      <w:r w:rsidR="00312E91" w:rsidRPr="00F71F08">
        <w:t>4.1.3</w:t>
      </w:r>
      <w:r w:rsidR="00EC79FB" w:rsidRPr="00F71F08">
        <w:t>, 5.1 to 5.1.3</w:t>
      </w:r>
    </w:p>
    <w:p w14:paraId="131AAAA5" w14:textId="03A1124B" w:rsidR="00BA4EAD" w:rsidRPr="00085585" w:rsidRDefault="00A15F83" w:rsidP="00085585">
      <w:pPr>
        <w:pStyle w:val="Paragraphnonumbers"/>
      </w:pPr>
      <w:r>
        <w:t>Prof. James Larkin</w:t>
      </w:r>
      <w:r w:rsidR="00085585" w:rsidRPr="00085585">
        <w:t xml:space="preserve">, </w:t>
      </w:r>
      <w:r w:rsidR="00D7074B">
        <w:t>Consultant Medical Oncologist</w:t>
      </w:r>
      <w:r w:rsidR="00ED1CE8">
        <w:t>,</w:t>
      </w:r>
      <w:r w:rsidR="00D7074B">
        <w:t xml:space="preserve"> Clinical expert nominated by </w:t>
      </w:r>
      <w:proofErr w:type="spellStart"/>
      <w:r w:rsidR="00560A96" w:rsidRPr="00560A96">
        <w:t>Iovance</w:t>
      </w:r>
      <w:proofErr w:type="spellEnd"/>
      <w:r w:rsidR="00560A96" w:rsidRPr="00560A96">
        <w:t xml:space="preserve"> Biotherapeutics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D52BC6" w:rsidRPr="00F54203">
        <w:t xml:space="preserve">Items </w:t>
      </w:r>
      <w:r w:rsidR="00AA46CA" w:rsidRPr="00F54203">
        <w:t>4.1</w:t>
      </w:r>
      <w:r w:rsidR="00D52BC6" w:rsidRPr="00F54203">
        <w:t xml:space="preserve"> to </w:t>
      </w:r>
      <w:r w:rsidR="00312E91" w:rsidRPr="00F54203">
        <w:t>4.1.3</w:t>
      </w:r>
      <w:r w:rsidR="00D52BC6" w:rsidRPr="00D52BC6">
        <w:t xml:space="preserve"> </w:t>
      </w:r>
    </w:p>
    <w:p w14:paraId="01112AA0" w14:textId="5FC9EB7B" w:rsidR="00085585" w:rsidRPr="00085585" w:rsidRDefault="003B4E27" w:rsidP="00085585">
      <w:pPr>
        <w:pStyle w:val="Paragraphnonumbers"/>
      </w:pPr>
      <w:r>
        <w:t>Dr Heather Shaw</w:t>
      </w:r>
      <w:r w:rsidR="00085585" w:rsidRPr="00085585">
        <w:t xml:space="preserve">, </w:t>
      </w:r>
      <w:r w:rsidR="00756944">
        <w:t>Consultant Medical Oncologist</w:t>
      </w:r>
      <w:r w:rsidR="00ED1CE8">
        <w:t>,</w:t>
      </w:r>
      <w:r w:rsidR="00756944">
        <w:t xml:space="preserve"> Clinical expert</w:t>
      </w:r>
      <w:r w:rsidR="00ED1CE8">
        <w:t xml:space="preserve"> </w:t>
      </w:r>
      <w:r w:rsidR="00756944">
        <w:t>nominated by Melanoma Focus</w:t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F65E0">
        <w:tab/>
      </w:r>
      <w:r w:rsidR="00D52BC6" w:rsidRPr="00F54203">
        <w:t xml:space="preserve">Items </w:t>
      </w:r>
      <w:r w:rsidR="00AA46CA" w:rsidRPr="00F54203">
        <w:t>4.1</w:t>
      </w:r>
      <w:r w:rsidR="00D52BC6" w:rsidRPr="00F54203">
        <w:t xml:space="preserve"> to </w:t>
      </w:r>
      <w:r w:rsidR="00312E91" w:rsidRPr="00F54203">
        <w:t>4.1.3</w:t>
      </w:r>
    </w:p>
    <w:p w14:paraId="0A9CF5D3" w14:textId="3B12856A" w:rsidR="00085585" w:rsidRDefault="006647C1" w:rsidP="00085585">
      <w:pPr>
        <w:pStyle w:val="Paragraphnonumbers"/>
      </w:pPr>
      <w:r>
        <w:t>Susanna Daniels</w:t>
      </w:r>
      <w:r w:rsidR="00085585" w:rsidRPr="00085585">
        <w:t xml:space="preserve">, </w:t>
      </w:r>
      <w:r w:rsidR="00E15524" w:rsidRPr="000A17BE">
        <w:t>CEO Melanoma Focus</w:t>
      </w:r>
      <w:r w:rsidR="00ED1CE8">
        <w:t>,</w:t>
      </w:r>
      <w:r w:rsidR="00E15524" w:rsidRPr="000A17BE">
        <w:t xml:space="preserve"> Patient expert nominated by Melanoma Focus</w:t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F65E0">
        <w:tab/>
      </w:r>
      <w:r w:rsidR="00D52BC6" w:rsidRPr="00D4796A">
        <w:t xml:space="preserve">Items </w:t>
      </w:r>
      <w:r w:rsidR="00AA46CA" w:rsidRPr="00D4796A">
        <w:t>4.1</w:t>
      </w:r>
      <w:r w:rsidR="00D52BC6" w:rsidRPr="00D4796A">
        <w:t xml:space="preserve"> to </w:t>
      </w:r>
      <w:r w:rsidR="00312E91" w:rsidRPr="00D4796A">
        <w:t>4.1.3</w:t>
      </w:r>
    </w:p>
    <w:p w14:paraId="3D434AEA" w14:textId="396E63B8" w:rsidR="00E15524" w:rsidRDefault="009B497C" w:rsidP="00085585">
      <w:pPr>
        <w:pStyle w:val="Paragraphnonumbers"/>
      </w:pPr>
      <w:r>
        <w:t xml:space="preserve">Jane Henderson, </w:t>
      </w:r>
      <w:r w:rsidR="002F0D5A">
        <w:t>Patient expert nominated by Melanoma Focus</w:t>
      </w:r>
      <w:r w:rsidR="007F65E0">
        <w:tab/>
      </w:r>
      <w:r w:rsidR="007F65E0">
        <w:tab/>
      </w:r>
      <w:r w:rsidR="007F65E0">
        <w:tab/>
      </w:r>
      <w:r w:rsidR="007F65E0">
        <w:tab/>
      </w:r>
      <w:r w:rsidR="007F65E0">
        <w:tab/>
      </w:r>
      <w:r w:rsidR="007F65E0">
        <w:tab/>
      </w:r>
      <w:r w:rsidR="007F65E0">
        <w:tab/>
      </w:r>
      <w:r w:rsidR="007F65E0">
        <w:tab/>
      </w:r>
      <w:r w:rsidR="007F65E0">
        <w:tab/>
      </w:r>
      <w:r w:rsidR="007F65E0" w:rsidRPr="00D4796A">
        <w:t xml:space="preserve">Items </w:t>
      </w:r>
      <w:r w:rsidR="00AA46CA" w:rsidRPr="00D4796A">
        <w:t>4.1</w:t>
      </w:r>
      <w:r w:rsidR="007F65E0" w:rsidRPr="00D4796A">
        <w:t xml:space="preserve"> to </w:t>
      </w:r>
      <w:r w:rsidR="00312E91" w:rsidRPr="00D4796A">
        <w:t>4.1</w:t>
      </w:r>
      <w:r w:rsidR="0078527B" w:rsidRPr="00D4796A">
        <w:t>.3</w:t>
      </w:r>
    </w:p>
    <w:p w14:paraId="0A0C4635" w14:textId="5518A33D" w:rsidR="002F0D5A" w:rsidRDefault="00D34A4D" w:rsidP="00085585">
      <w:pPr>
        <w:pStyle w:val="Paragraphnonumbers"/>
      </w:pPr>
      <w:r>
        <w:t xml:space="preserve">Prof. Jonathan Ledermann, </w:t>
      </w:r>
      <w:r w:rsidR="00814116" w:rsidRPr="00713E82">
        <w:t xml:space="preserve">Professor of </w:t>
      </w:r>
      <w:r w:rsidR="00814116" w:rsidRPr="00D4796A">
        <w:t>Medical Oncology</w:t>
      </w:r>
      <w:r w:rsidR="00ED1CE8" w:rsidRPr="00D4796A">
        <w:t>,</w:t>
      </w:r>
      <w:r w:rsidR="00814116" w:rsidRPr="00D4796A">
        <w:t xml:space="preserve"> Clinical expert nominated by </w:t>
      </w:r>
      <w:r w:rsidR="00F21719" w:rsidRPr="00D4796A">
        <w:t>AbbVie</w:t>
      </w:r>
      <w:r w:rsidR="007F65E0" w:rsidRPr="00D4796A">
        <w:tab/>
      </w:r>
      <w:r w:rsidR="007F65E0" w:rsidRPr="00D4796A">
        <w:tab/>
      </w:r>
      <w:r w:rsidR="007F65E0" w:rsidRPr="00D4796A">
        <w:tab/>
      </w:r>
      <w:r w:rsidR="007F65E0" w:rsidRPr="00D4796A">
        <w:tab/>
      </w:r>
      <w:r w:rsidR="007F65E0" w:rsidRPr="00D4796A">
        <w:tab/>
        <w:t xml:space="preserve">Items </w:t>
      </w:r>
      <w:r w:rsidR="001B0D73" w:rsidRPr="00D4796A">
        <w:t>5.1</w:t>
      </w:r>
      <w:r w:rsidR="007F65E0" w:rsidRPr="00D4796A">
        <w:t xml:space="preserve"> to </w:t>
      </w:r>
      <w:r w:rsidR="001B0D73" w:rsidRPr="00D4796A">
        <w:t>5.1.3</w:t>
      </w:r>
    </w:p>
    <w:p w14:paraId="206AEE5B" w14:textId="0BBC6908" w:rsidR="00814116" w:rsidRDefault="009C12CE" w:rsidP="00085585">
      <w:pPr>
        <w:pStyle w:val="Paragraphnonumbers"/>
      </w:pPr>
      <w:r>
        <w:t xml:space="preserve">Dr Agnieska Michael, </w:t>
      </w:r>
      <w:r w:rsidR="00BD426D" w:rsidRPr="00E80FC0">
        <w:t>Consultant Oncologist</w:t>
      </w:r>
      <w:r w:rsidR="00ED1CE8">
        <w:t>,</w:t>
      </w:r>
      <w:r w:rsidR="00BD426D" w:rsidRPr="00E80FC0">
        <w:t xml:space="preserve"> Clinical expert nominated by British Gynaecological Cancer Society</w:t>
      </w:r>
      <w:r w:rsidR="007F65E0">
        <w:tab/>
      </w:r>
      <w:r w:rsidR="007F65E0">
        <w:tab/>
      </w:r>
      <w:r w:rsidR="007F65E0">
        <w:tab/>
      </w:r>
      <w:r w:rsidR="007F65E0">
        <w:tab/>
      </w:r>
      <w:r w:rsidR="007F65E0">
        <w:tab/>
      </w:r>
      <w:r w:rsidR="007F65E0" w:rsidRPr="00D4796A">
        <w:t xml:space="preserve">Items </w:t>
      </w:r>
      <w:r w:rsidR="001B0D73" w:rsidRPr="00D4796A">
        <w:t>5.1</w:t>
      </w:r>
      <w:r w:rsidR="007F65E0" w:rsidRPr="00D4796A">
        <w:t xml:space="preserve"> to </w:t>
      </w:r>
      <w:r w:rsidR="001B0D73" w:rsidRPr="00D4796A">
        <w:t>5.1.3</w:t>
      </w:r>
    </w:p>
    <w:p w14:paraId="7DDEA4A2" w14:textId="43CD9DEB" w:rsidR="00BD426D" w:rsidRDefault="00DC6BDB" w:rsidP="00085585">
      <w:pPr>
        <w:pStyle w:val="Paragraphnonumbers"/>
      </w:pPr>
      <w:r>
        <w:t xml:space="preserve">Rachel Downing, </w:t>
      </w:r>
      <w:r w:rsidR="00FC4559">
        <w:t xml:space="preserve">Patient expert nominated by </w:t>
      </w:r>
      <w:r w:rsidR="00FC4559" w:rsidRPr="00D4796A">
        <w:t>Target Ovarian Cancer</w:t>
      </w:r>
      <w:r w:rsidR="007F65E0" w:rsidRPr="00D4796A">
        <w:tab/>
      </w:r>
      <w:r w:rsidR="007F65E0" w:rsidRPr="00D4796A">
        <w:tab/>
      </w:r>
      <w:r w:rsidR="007F65E0" w:rsidRPr="00D4796A">
        <w:tab/>
      </w:r>
      <w:r w:rsidR="007F65E0" w:rsidRPr="00D4796A">
        <w:tab/>
      </w:r>
      <w:r w:rsidR="007F65E0" w:rsidRPr="00D4796A">
        <w:tab/>
      </w:r>
      <w:r w:rsidR="007F65E0" w:rsidRPr="00D4796A">
        <w:tab/>
      </w:r>
      <w:r w:rsidR="007F65E0" w:rsidRPr="00D4796A">
        <w:tab/>
      </w:r>
      <w:r w:rsidR="007F65E0" w:rsidRPr="00D4796A">
        <w:tab/>
        <w:t xml:space="preserve">Items </w:t>
      </w:r>
      <w:r w:rsidR="001B0D73" w:rsidRPr="00D4796A">
        <w:t>5.1</w:t>
      </w:r>
      <w:r w:rsidR="007F65E0" w:rsidRPr="00D4796A">
        <w:t xml:space="preserve"> to </w:t>
      </w:r>
      <w:r w:rsidR="001B0D73" w:rsidRPr="00D4796A">
        <w:t>5.1.3</w:t>
      </w:r>
    </w:p>
    <w:p w14:paraId="24CAD84B" w14:textId="3E0B65AB" w:rsidR="00D4796A" w:rsidRPr="00085585" w:rsidRDefault="00D4796A" w:rsidP="00085585">
      <w:pPr>
        <w:pStyle w:val="Paragraphnonumbers"/>
      </w:pPr>
      <w:r>
        <w:t xml:space="preserve">Victoria Clare, </w:t>
      </w:r>
      <w:r w:rsidR="00507439">
        <w:t xml:space="preserve">Patient expert nominated by </w:t>
      </w:r>
      <w:proofErr w:type="spellStart"/>
      <w:r w:rsidR="00507439">
        <w:t>Ovacome</w:t>
      </w:r>
      <w:proofErr w:type="spellEnd"/>
      <w:r w:rsidR="00507439">
        <w:tab/>
      </w:r>
      <w:r w:rsidR="00507439">
        <w:tab/>
        <w:t>Items 5.1 to 5.1.3</w:t>
      </w:r>
    </w:p>
    <w:p w14:paraId="3A740419" w14:textId="77777777" w:rsidR="005562FD" w:rsidRDefault="005562FD" w:rsidP="00085585">
      <w:pPr>
        <w:pStyle w:val="Paragraphnonumbers"/>
      </w:pPr>
    </w:p>
    <w:p w14:paraId="5F72EB6D" w14:textId="624B01DB" w:rsidR="00F47AA9" w:rsidRPr="005518E9" w:rsidRDefault="005562FD" w:rsidP="005518E9">
      <w:pPr>
        <w:pStyle w:val="Paragraphnonumbers"/>
        <w:rPr>
          <w:i/>
          <w:iCs/>
          <w:sz w:val="20"/>
          <w:szCs w:val="20"/>
        </w:rPr>
      </w:pPr>
      <w:r w:rsidRPr="005562FD">
        <w:rPr>
          <w:i/>
          <w:iCs/>
          <w:sz w:val="20"/>
          <w:szCs w:val="20"/>
        </w:rPr>
        <w:t>Please note that alongside the attendees listed in this document, there were additional NICE Staff present in this meeting</w:t>
      </w:r>
      <w:r>
        <w:rPr>
          <w:i/>
          <w:iCs/>
          <w:sz w:val="20"/>
          <w:szCs w:val="20"/>
        </w:rPr>
        <w:t>.</w:t>
      </w:r>
      <w:r w:rsidRPr="005562F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These attendees were not </w:t>
      </w:r>
      <w:r w:rsidRPr="005562FD">
        <w:rPr>
          <w:i/>
          <w:iCs/>
          <w:sz w:val="20"/>
          <w:szCs w:val="20"/>
        </w:rPr>
        <w:t xml:space="preserve">involved in </w:t>
      </w:r>
      <w:r>
        <w:rPr>
          <w:i/>
          <w:iCs/>
          <w:sz w:val="20"/>
          <w:szCs w:val="20"/>
        </w:rPr>
        <w:t xml:space="preserve">the </w:t>
      </w:r>
      <w:r w:rsidRPr="005562FD">
        <w:rPr>
          <w:i/>
          <w:iCs/>
          <w:sz w:val="20"/>
          <w:szCs w:val="20"/>
        </w:rPr>
        <w:t>decision making or discussions</w:t>
      </w:r>
      <w:r w:rsidR="006D1766">
        <w:rPr>
          <w:i/>
          <w:iCs/>
          <w:sz w:val="20"/>
          <w:szCs w:val="20"/>
        </w:rPr>
        <w:t>.</w:t>
      </w:r>
      <w:r w:rsidR="00F47AA9">
        <w:br w:type="page"/>
      </w:r>
    </w:p>
    <w:p w14:paraId="749DB890" w14:textId="77777777" w:rsidR="00D52BC6" w:rsidRDefault="00D52BC6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5CF84201" w:rsidR="00C978CB" w:rsidRPr="00C978CB" w:rsidRDefault="00C978CB">
      <w:pPr>
        <w:pStyle w:val="Level2numbered"/>
      </w:pPr>
      <w:r w:rsidRPr="00312E91">
        <w:t>The chair</w:t>
      </w:r>
      <w:r w:rsidR="00C237CE" w:rsidRPr="00312E91">
        <w:t>, Dr</w:t>
      </w:r>
      <w:r w:rsidR="00C237CE">
        <w:t xml:space="preserve"> Radha Todd,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649481DE" w:rsidR="00A82301" w:rsidRPr="00B930DD" w:rsidRDefault="00A82301" w:rsidP="00F57A78">
      <w:pPr>
        <w:pStyle w:val="Level2numbered"/>
      </w:pPr>
      <w:r w:rsidRPr="00B930DD">
        <w:t xml:space="preserve">The chair noted apologies from </w:t>
      </w:r>
      <w:r w:rsidR="00C92ABF" w:rsidRPr="00B930DD">
        <w:t xml:space="preserve">Dr Craig Buckley, Vageesh Jain, </w:t>
      </w:r>
      <w:r w:rsidR="00B930DD" w:rsidRPr="00B930DD">
        <w:t xml:space="preserve">Dr </w:t>
      </w:r>
      <w:r w:rsidR="00440182" w:rsidRPr="00B930DD">
        <w:t xml:space="preserve">Fiona MacPherson Smith, </w:t>
      </w:r>
      <w:r w:rsidR="00B930DD" w:rsidRPr="00B930DD">
        <w:t xml:space="preserve">Dr </w:t>
      </w:r>
      <w:r w:rsidR="00440182" w:rsidRPr="00B930DD">
        <w:t xml:space="preserve">Youssof Oskrochi, </w:t>
      </w:r>
      <w:r w:rsidR="00136214" w:rsidRPr="00B930DD">
        <w:t>Hugo Pedder, and Rajeev Shah</w:t>
      </w:r>
      <w:r w:rsidR="00085585" w:rsidRPr="00B930DD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4974D303" w14:textId="2D510A00" w:rsidR="006D48FC" w:rsidRPr="006D48FC" w:rsidRDefault="006D48FC">
      <w:pPr>
        <w:pStyle w:val="Level2numbered"/>
      </w:pPr>
      <w:r w:rsidRPr="006D48FC">
        <w:t>None.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1FA2930D" w:rsidR="00DC1F86" w:rsidRPr="00F17FD3" w:rsidRDefault="00DC1F86" w:rsidP="00F57A78">
      <w:pPr>
        <w:pStyle w:val="Level2numbered"/>
      </w:pPr>
      <w:r w:rsidRPr="00F17FD3">
        <w:t xml:space="preserve">The committee </w:t>
      </w:r>
      <w:r w:rsidR="00C015B8" w:rsidRPr="00F17FD3">
        <w:t>approved</w:t>
      </w:r>
      <w:r w:rsidRPr="00F17FD3">
        <w:t xml:space="preserve"> the minutes </w:t>
      </w:r>
      <w:r w:rsidR="00C015B8" w:rsidRPr="00F17FD3">
        <w:t xml:space="preserve">of the committee meeting held on </w:t>
      </w:r>
      <w:r w:rsidR="008311C9" w:rsidRPr="00F17FD3">
        <w:t>Tuesday 7 October.</w:t>
      </w:r>
      <w:r w:rsidR="00205638" w:rsidRPr="00F17FD3">
        <w:t xml:space="preserve"> </w:t>
      </w:r>
    </w:p>
    <w:p w14:paraId="6DE55FDB" w14:textId="7F84D0DD" w:rsidR="009C5559" w:rsidRPr="00205638" w:rsidRDefault="009C5559" w:rsidP="009C5559">
      <w:pPr>
        <w:pStyle w:val="Heading3"/>
      </w:pPr>
      <w:r>
        <w:t>Appraisal</w:t>
      </w:r>
      <w:r w:rsidRPr="00205638">
        <w:t xml:space="preserve"> of </w:t>
      </w:r>
      <w:proofErr w:type="spellStart"/>
      <w:r w:rsidR="00D6628D" w:rsidRPr="00D6628D">
        <w:t>Lifileucel</w:t>
      </w:r>
      <w:proofErr w:type="spellEnd"/>
      <w:r w:rsidR="00D6628D" w:rsidRPr="00D6628D">
        <w:t xml:space="preserve"> for previously treated unresectable or metastatic melanoma </w:t>
      </w:r>
      <w:r w:rsidR="00D6628D">
        <w:t>[</w:t>
      </w:r>
      <w:r w:rsidR="00D6628D" w:rsidRPr="00D6628D">
        <w:t>ID3863</w:t>
      </w:r>
      <w:r w:rsidR="00D6628D">
        <w:t xml:space="preserve">] </w:t>
      </w:r>
    </w:p>
    <w:p w14:paraId="139B4601" w14:textId="77777777" w:rsidR="009C5559" w:rsidRPr="000C4E08" w:rsidRDefault="009C5559" w:rsidP="009C5559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6D94823" w14:textId="157D7421" w:rsidR="009C5559" w:rsidRPr="00205638" w:rsidRDefault="009C5559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proofErr w:type="spellStart"/>
      <w:r w:rsidR="00831C1D" w:rsidRPr="00C641D4">
        <w:rPr>
          <w:color w:val="0E0E0E"/>
          <w:shd w:val="clear" w:color="auto" w:fill="FBFAF8"/>
        </w:rPr>
        <w:t>Iovance</w:t>
      </w:r>
      <w:proofErr w:type="spellEnd"/>
      <w:r w:rsidR="00831C1D" w:rsidRPr="00C641D4">
        <w:rPr>
          <w:color w:val="0E0E0E"/>
          <w:shd w:val="clear" w:color="auto" w:fill="FBFAF8"/>
        </w:rPr>
        <w:t xml:space="preserve"> Biotherapeutics</w:t>
      </w:r>
      <w:r w:rsidR="00831C1D">
        <w:rPr>
          <w:color w:val="0E0E0E"/>
          <w:shd w:val="clear" w:color="auto" w:fill="FBFAF8"/>
        </w:rPr>
        <w:t>.</w:t>
      </w:r>
      <w:r>
        <w:t xml:space="preserve"> </w:t>
      </w:r>
    </w:p>
    <w:p w14:paraId="18B15443" w14:textId="3374566B" w:rsidR="009C5559" w:rsidRPr="0083472B" w:rsidRDefault="009C5559" w:rsidP="0083472B">
      <w:pPr>
        <w:pStyle w:val="Level3numbered"/>
        <w:ind w:left="2155" w:hanging="737"/>
        <w:rPr>
          <w:szCs w:val="24"/>
        </w:rPr>
      </w:pPr>
      <w:r w:rsidRPr="0083472B">
        <w:rPr>
          <w:szCs w:val="24"/>
        </w:rPr>
        <w:t xml:space="preserve">The chair asked all committee members and </w:t>
      </w:r>
      <w:proofErr w:type="gramStart"/>
      <w:r w:rsidRPr="0083472B">
        <w:rPr>
          <w:szCs w:val="24"/>
        </w:rPr>
        <w:t>experts,</w:t>
      </w:r>
      <w:proofErr w:type="gramEnd"/>
      <w:r w:rsidRPr="0083472B">
        <w:rPr>
          <w:szCs w:val="24"/>
        </w:rPr>
        <w:t xml:space="preserve"> external assessment group representatives and NICE staff present to declare any relevant interests in relation to the item being considered.</w:t>
      </w:r>
      <w:r w:rsidR="0083472B" w:rsidRPr="0083472B">
        <w:rPr>
          <w:szCs w:val="24"/>
        </w:rPr>
        <w:t xml:space="preserve"> </w:t>
      </w:r>
      <w:bookmarkStart w:id="4" w:name="_Hlk133572433"/>
      <w:bookmarkStart w:id="5" w:name="_Hlk133586082"/>
      <w:r w:rsidR="0083472B" w:rsidRPr="0083472B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8" w:history="1">
        <w:r w:rsidR="0083472B" w:rsidRPr="008156EF">
          <w:rPr>
            <w:rStyle w:val="Hyperlink"/>
            <w:rFonts w:eastAsia="Calibri"/>
            <w:szCs w:val="24"/>
          </w:rPr>
          <w:t>here</w:t>
        </w:r>
      </w:hyperlink>
      <w:bookmarkEnd w:id="4"/>
      <w:r w:rsidR="0083472B" w:rsidRPr="0083472B">
        <w:rPr>
          <w:szCs w:val="24"/>
        </w:rPr>
        <w:t>.</w:t>
      </w:r>
      <w:bookmarkEnd w:id="5"/>
    </w:p>
    <w:p w14:paraId="3DAD1EBC" w14:textId="72CEC639" w:rsidR="009C5559" w:rsidRPr="00C02D61" w:rsidRDefault="009C5559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r w:rsidR="00713BAA">
        <w:t>of the evidence presented to the committee.</w:t>
      </w:r>
      <w:r>
        <w:t xml:space="preserve"> This information was presented to the </w:t>
      </w:r>
      <w:r w:rsidRPr="0062018D">
        <w:t xml:space="preserve">committee by </w:t>
      </w:r>
      <w:r w:rsidR="0062018D">
        <w:t>Victoria</w:t>
      </w:r>
      <w:r w:rsidR="00F17FD3" w:rsidRPr="0062018D">
        <w:t xml:space="preserve"> Houghton</w:t>
      </w:r>
      <w:r w:rsidR="00F54DB0" w:rsidRPr="0062018D">
        <w:t xml:space="preserve">, James Fotheringham, and </w:t>
      </w:r>
      <w:r w:rsidR="0062018D" w:rsidRPr="0062018D">
        <w:t>Steve Edwards</w:t>
      </w:r>
      <w:r w:rsidRPr="0062018D">
        <w:t>.</w:t>
      </w:r>
    </w:p>
    <w:p w14:paraId="20683B0C" w14:textId="08DCE411" w:rsidR="009C5559" w:rsidRPr="001F551E" w:rsidRDefault="009C5559" w:rsidP="009C5559">
      <w:pPr>
        <w:pStyle w:val="Level2numbered"/>
      </w:pPr>
      <w:r w:rsidRPr="001F551E">
        <w:t xml:space="preserve">Part 2 – Closed session (company representatives, </w:t>
      </w:r>
      <w:r w:rsidRPr="005B6C5B">
        <w:t>professional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9ADFFB1" w14:textId="1F1679D9" w:rsidR="009C5559" w:rsidRPr="001F551E" w:rsidRDefault="009C5559" w:rsidP="0083472B">
      <w:pPr>
        <w:pStyle w:val="Level3numbered"/>
        <w:ind w:left="2155" w:hanging="737"/>
      </w:pPr>
      <w:bookmarkStart w:id="6" w:name="_Hlk119603923"/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</w:t>
      </w:r>
      <w:proofErr w:type="gramStart"/>
      <w:r w:rsidRPr="001F551E">
        <w:t>reached .</w:t>
      </w:r>
      <w:proofErr w:type="gramEnd"/>
    </w:p>
    <w:p w14:paraId="03371C52" w14:textId="77777777" w:rsidR="009C5559" w:rsidRPr="00C02D61" w:rsidRDefault="009C5559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6"/>
      <w:r w:rsidRPr="00C02D61">
        <w:t>.</w:t>
      </w:r>
    </w:p>
    <w:p w14:paraId="7446224B" w14:textId="7D249354" w:rsidR="009C5559" w:rsidRPr="00C02D61" w:rsidRDefault="007F381E" w:rsidP="009C5559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9" w:history="1">
        <w:r w:rsidRPr="008156EF">
          <w:rPr>
            <w:rStyle w:val="Hyperlink"/>
          </w:rPr>
          <w:t>topic webpage</w:t>
        </w:r>
      </w:hyperlink>
      <w:r>
        <w:t xml:space="preserve"> in due course.</w:t>
      </w:r>
    </w:p>
    <w:p w14:paraId="6A45E2CF" w14:textId="5B3B7EC7" w:rsidR="00665C4C" w:rsidRPr="00205638" w:rsidRDefault="00665C4C" w:rsidP="00665C4C">
      <w:pPr>
        <w:pStyle w:val="Heading3"/>
      </w:pPr>
      <w:r>
        <w:t>Appraisal</w:t>
      </w:r>
      <w:r w:rsidRPr="00205638">
        <w:t xml:space="preserve"> of </w:t>
      </w:r>
      <w:proofErr w:type="spellStart"/>
      <w:r w:rsidR="00603EF8" w:rsidRPr="00603EF8">
        <w:t>Mirvetuximab</w:t>
      </w:r>
      <w:proofErr w:type="spellEnd"/>
      <w:r w:rsidR="00603EF8" w:rsidRPr="00603EF8">
        <w:t xml:space="preserve"> </w:t>
      </w:r>
      <w:proofErr w:type="spellStart"/>
      <w:r w:rsidR="00603EF8" w:rsidRPr="00603EF8">
        <w:t>soravtansine</w:t>
      </w:r>
      <w:proofErr w:type="spellEnd"/>
      <w:r w:rsidR="00603EF8" w:rsidRPr="00603EF8">
        <w:t xml:space="preserve"> for treating folate receptor alpha-positive platinum-resistant advanced epithelial ovarian, fallopian tube or primary peritoneal cancer [ID6442]</w:t>
      </w:r>
    </w:p>
    <w:p w14:paraId="161B0E19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6F881F7" w14:textId="34019FA8" w:rsidR="00665C4C" w:rsidRPr="00205638" w:rsidRDefault="00665C4C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</w:t>
      </w:r>
      <w:r w:rsidRPr="006D48FC">
        <w:t xml:space="preserve">representatives, members of the public and company representatives from </w:t>
      </w:r>
      <w:r w:rsidR="00E31A10" w:rsidRPr="006D48FC">
        <w:t>AbbVie.</w:t>
      </w:r>
      <w:r>
        <w:t xml:space="preserve"> </w:t>
      </w:r>
    </w:p>
    <w:p w14:paraId="269EB301" w14:textId="54BE237C" w:rsidR="00665C4C" w:rsidRDefault="00665C4C" w:rsidP="0083472B">
      <w:pPr>
        <w:pStyle w:val="Level3numbered"/>
        <w:ind w:left="2155" w:hanging="737"/>
      </w:pPr>
      <w:r w:rsidRPr="00205638">
        <w:t>The chair asked all committee members</w:t>
      </w:r>
      <w:r>
        <w:t xml:space="preserve"> and </w:t>
      </w:r>
      <w:proofErr w:type="gramStart"/>
      <w:r w:rsidRPr="00205638">
        <w:t>experts,</w:t>
      </w:r>
      <w:proofErr w:type="gramEnd"/>
      <w:r w:rsidRPr="00205638">
        <w:t xml:space="preserve">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3472B" w:rsidRPr="0083472B">
        <w:t xml:space="preserve"> Declarations for this appraisal can be found on the Topic Register of Interest (TROI) on the topic webpage, </w:t>
      </w:r>
      <w:hyperlink r:id="rId10" w:history="1">
        <w:r w:rsidR="0083472B" w:rsidRPr="002141F3">
          <w:rPr>
            <w:rStyle w:val="Hyperlink"/>
          </w:rPr>
          <w:t>here</w:t>
        </w:r>
      </w:hyperlink>
      <w:r w:rsidR="0083472B" w:rsidRPr="0083472B">
        <w:t>.</w:t>
      </w:r>
    </w:p>
    <w:p w14:paraId="1F9410E8" w14:textId="40A57FE3" w:rsidR="00665C4C" w:rsidRPr="00C02D61" w:rsidRDefault="00665C4C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r w:rsidR="00713BAA">
        <w:t>of the evidence presented to the committee.</w:t>
      </w:r>
      <w:r>
        <w:t xml:space="preserve"> This information was presented </w:t>
      </w:r>
      <w:r w:rsidRPr="00AF06B4">
        <w:t xml:space="preserve">to the committee by </w:t>
      </w:r>
      <w:r w:rsidR="008A5613" w:rsidRPr="00AF06B4">
        <w:t xml:space="preserve">Richard Ballerand, </w:t>
      </w:r>
      <w:r w:rsidR="00CE71B6" w:rsidRPr="00AF06B4">
        <w:t xml:space="preserve">Elizabeth Adeyeye, and </w:t>
      </w:r>
      <w:r w:rsidR="00C13BF4" w:rsidRPr="00AF06B4">
        <w:t>Matthew Walton</w:t>
      </w:r>
      <w:r w:rsidRPr="00AF06B4">
        <w:t>.</w:t>
      </w:r>
    </w:p>
    <w:p w14:paraId="189C591F" w14:textId="07FB899C" w:rsidR="00665C4C" w:rsidRPr="001F551E" w:rsidRDefault="00665C4C" w:rsidP="00665C4C">
      <w:pPr>
        <w:pStyle w:val="Level2numbered"/>
      </w:pPr>
      <w:r w:rsidRPr="001F551E">
        <w:t xml:space="preserve">Part 2 – Closed session (company representatives, </w:t>
      </w:r>
      <w:r w:rsidRPr="00237F25">
        <w:t>professional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4113B41B" w14:textId="15748A7B" w:rsidR="00665C4C" w:rsidRPr="001F551E" w:rsidRDefault="00665C4C" w:rsidP="0083472B">
      <w:pPr>
        <w:pStyle w:val="Level3numbered"/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</w:t>
      </w:r>
      <w:proofErr w:type="gramStart"/>
      <w:r w:rsidRPr="001F551E">
        <w:t>reached .</w:t>
      </w:r>
      <w:proofErr w:type="gramEnd"/>
    </w:p>
    <w:p w14:paraId="2BF15257" w14:textId="77777777" w:rsidR="00665C4C" w:rsidRPr="00C02D61" w:rsidRDefault="00665C4C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212C449B" w14:textId="4A69A120" w:rsidR="003F696B" w:rsidRPr="00C02D61" w:rsidRDefault="003F696B" w:rsidP="003F696B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1" w:history="1">
        <w:r w:rsidRPr="002141F3">
          <w:rPr>
            <w:rStyle w:val="Hyperlink"/>
          </w:rPr>
          <w:t>topic webpage</w:t>
        </w:r>
      </w:hyperlink>
      <w:r>
        <w:t xml:space="preserve"> in due course.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46A38A36" w:rsidR="00135794" w:rsidRPr="001F551E" w:rsidRDefault="007507BD" w:rsidP="00500A4C">
      <w:pPr>
        <w:pStyle w:val="Paragraphnonumbers"/>
      </w:pPr>
      <w:r w:rsidRPr="001F551E">
        <w:t xml:space="preserve">The next meeting of the </w:t>
      </w:r>
      <w:r w:rsidR="009C5559">
        <w:t>Technology Appraisal Committee A</w:t>
      </w:r>
      <w:r w:rsidR="00236AD0" w:rsidRPr="001F551E">
        <w:t xml:space="preserve"> will be held on </w:t>
      </w:r>
      <w:r w:rsidR="004B22A2">
        <w:t>Tuesday 2</w:t>
      </w:r>
      <w:r w:rsidR="00A343A8">
        <w:rPr>
          <w:vertAlign w:val="superscript"/>
        </w:rPr>
        <w:t xml:space="preserve"> </w:t>
      </w:r>
      <w:r w:rsidR="004B22A2">
        <w:t>December</w:t>
      </w:r>
      <w:r w:rsidR="00205638" w:rsidRPr="001F551E">
        <w:t xml:space="preserve"> </w:t>
      </w:r>
      <w:r w:rsidR="00B678CF">
        <w:t xml:space="preserve">2025 </w:t>
      </w:r>
      <w:r w:rsidR="00A45CDD" w:rsidRPr="001F551E">
        <w:t xml:space="preserve">and will start promptly at </w:t>
      </w:r>
      <w:r w:rsidR="004B22A2">
        <w:t>9am</w:t>
      </w:r>
      <w:r w:rsidR="00236AD0" w:rsidRPr="001F551E">
        <w:t>.</w:t>
      </w:r>
    </w:p>
    <w:sectPr w:rsidR="00135794" w:rsidRPr="001F551E" w:rsidSect="000A3C2F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3AD16" w14:textId="77777777" w:rsidR="00597ABD" w:rsidRDefault="00597ABD" w:rsidP="006231D3">
      <w:r>
        <w:separator/>
      </w:r>
    </w:p>
  </w:endnote>
  <w:endnote w:type="continuationSeparator" w:id="0">
    <w:p w14:paraId="7F539112" w14:textId="77777777" w:rsidR="00597ABD" w:rsidRDefault="00597ABD" w:rsidP="006231D3">
      <w:r>
        <w:continuationSeparator/>
      </w:r>
    </w:p>
  </w:endnote>
  <w:endnote w:type="continuationNotice" w:id="1">
    <w:p w14:paraId="1E4909E5" w14:textId="77777777" w:rsidR="00597ABD" w:rsidRDefault="00597ABD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>
      <w:fldChar w:fldCharType="begin"/>
    </w:r>
    <w:r>
      <w:instrText xml:space="preserve"> NUMPAGES 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246FC" w14:textId="77777777" w:rsidR="00597ABD" w:rsidRDefault="00597ABD" w:rsidP="006231D3">
      <w:r>
        <w:separator/>
      </w:r>
    </w:p>
  </w:footnote>
  <w:footnote w:type="continuationSeparator" w:id="0">
    <w:p w14:paraId="4ADB7D54" w14:textId="77777777" w:rsidR="00597ABD" w:rsidRDefault="00597ABD" w:rsidP="006231D3">
      <w:r>
        <w:continuationSeparator/>
      </w:r>
    </w:p>
  </w:footnote>
  <w:footnote w:type="continuationNotice" w:id="1">
    <w:p w14:paraId="4D68774F" w14:textId="77777777" w:rsidR="00597ABD" w:rsidRDefault="00597ABD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610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2446">
    <w:abstractNumId w:val="18"/>
  </w:num>
  <w:num w:numId="2" w16cid:durableId="11761465">
    <w:abstractNumId w:val="15"/>
  </w:num>
  <w:num w:numId="3" w16cid:durableId="296685279">
    <w:abstractNumId w:val="19"/>
  </w:num>
  <w:num w:numId="4" w16cid:durableId="878974983">
    <w:abstractNumId w:val="16"/>
  </w:num>
  <w:num w:numId="5" w16cid:durableId="1561594558">
    <w:abstractNumId w:val="21"/>
  </w:num>
  <w:num w:numId="6" w16cid:durableId="1168594834">
    <w:abstractNumId w:val="23"/>
  </w:num>
  <w:num w:numId="7" w16cid:durableId="784543035">
    <w:abstractNumId w:val="10"/>
  </w:num>
  <w:num w:numId="8" w16cid:durableId="814378256">
    <w:abstractNumId w:val="12"/>
  </w:num>
  <w:num w:numId="9" w16cid:durableId="755050643">
    <w:abstractNumId w:val="22"/>
  </w:num>
  <w:num w:numId="10" w16cid:durableId="579292789">
    <w:abstractNumId w:val="21"/>
  </w:num>
  <w:num w:numId="11" w16cid:durableId="2113815717">
    <w:abstractNumId w:val="21"/>
  </w:num>
  <w:num w:numId="12" w16cid:durableId="350183383">
    <w:abstractNumId w:val="21"/>
  </w:num>
  <w:num w:numId="13" w16cid:durableId="2032299847">
    <w:abstractNumId w:val="13"/>
  </w:num>
  <w:num w:numId="14" w16cid:durableId="1950890557">
    <w:abstractNumId w:val="17"/>
  </w:num>
  <w:num w:numId="15" w16cid:durableId="106314599">
    <w:abstractNumId w:val="11"/>
  </w:num>
  <w:num w:numId="16" w16cid:durableId="1483615202">
    <w:abstractNumId w:val="14"/>
  </w:num>
  <w:num w:numId="17" w16cid:durableId="1774083395">
    <w:abstractNumId w:val="9"/>
  </w:num>
  <w:num w:numId="18" w16cid:durableId="23790583">
    <w:abstractNumId w:val="7"/>
  </w:num>
  <w:num w:numId="19" w16cid:durableId="1234126324">
    <w:abstractNumId w:val="6"/>
  </w:num>
  <w:num w:numId="20" w16cid:durableId="1391687727">
    <w:abstractNumId w:val="5"/>
  </w:num>
  <w:num w:numId="21" w16cid:durableId="664894389">
    <w:abstractNumId w:val="4"/>
  </w:num>
  <w:num w:numId="22" w16cid:durableId="1034427859">
    <w:abstractNumId w:val="8"/>
  </w:num>
  <w:num w:numId="23" w16cid:durableId="161119606">
    <w:abstractNumId w:val="3"/>
  </w:num>
  <w:num w:numId="24" w16cid:durableId="52581833">
    <w:abstractNumId w:val="2"/>
  </w:num>
  <w:num w:numId="25" w16cid:durableId="1740404058">
    <w:abstractNumId w:val="1"/>
  </w:num>
  <w:num w:numId="26" w16cid:durableId="717123758">
    <w:abstractNumId w:val="0"/>
  </w:num>
  <w:num w:numId="27" w16cid:durableId="15146871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5316919">
    <w:abstractNumId w:val="20"/>
  </w:num>
  <w:num w:numId="29" w16cid:durableId="1000044590">
    <w:abstractNumId w:val="21"/>
  </w:num>
  <w:num w:numId="30" w16cid:durableId="2022272779">
    <w:abstractNumId w:val="21"/>
  </w:num>
  <w:num w:numId="31" w16cid:durableId="356932061">
    <w:abstractNumId w:val="21"/>
  </w:num>
  <w:num w:numId="32" w16cid:durableId="729304084">
    <w:abstractNumId w:val="21"/>
  </w:num>
  <w:num w:numId="33" w16cid:durableId="419765532">
    <w:abstractNumId w:val="21"/>
  </w:num>
  <w:num w:numId="34" w16cid:durableId="20321832">
    <w:abstractNumId w:val="21"/>
  </w:num>
  <w:num w:numId="35" w16cid:durableId="838692065">
    <w:abstractNumId w:val="21"/>
  </w:num>
  <w:num w:numId="36" w16cid:durableId="2085487419">
    <w:abstractNumId w:val="21"/>
  </w:num>
  <w:num w:numId="37" w16cid:durableId="909386936">
    <w:abstractNumId w:val="21"/>
  </w:num>
  <w:num w:numId="38" w16cid:durableId="600724716">
    <w:abstractNumId w:val="21"/>
  </w:num>
  <w:num w:numId="39" w16cid:durableId="2111126328">
    <w:abstractNumId w:val="21"/>
  </w:num>
  <w:num w:numId="40" w16cid:durableId="1450783061">
    <w:abstractNumId w:val="21"/>
  </w:num>
  <w:num w:numId="41" w16cid:durableId="1953173116">
    <w:abstractNumId w:val="21"/>
  </w:num>
  <w:num w:numId="42" w16cid:durableId="1761098086">
    <w:abstractNumId w:val="21"/>
  </w:num>
  <w:num w:numId="43" w16cid:durableId="348990428">
    <w:abstractNumId w:val="21"/>
  </w:num>
  <w:num w:numId="44" w16cid:durableId="925187746">
    <w:abstractNumId w:val="21"/>
  </w:num>
  <w:num w:numId="45" w16cid:durableId="1219242450">
    <w:abstractNumId w:val="21"/>
  </w:num>
  <w:num w:numId="46" w16cid:durableId="125248190">
    <w:abstractNumId w:val="21"/>
  </w:num>
  <w:num w:numId="47" w16cid:durableId="921262412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45B1"/>
    <w:rsid w:val="00031524"/>
    <w:rsid w:val="00035F53"/>
    <w:rsid w:val="00037B26"/>
    <w:rsid w:val="00040BED"/>
    <w:rsid w:val="000411A2"/>
    <w:rsid w:val="00044761"/>
    <w:rsid w:val="00044FC1"/>
    <w:rsid w:val="0004689F"/>
    <w:rsid w:val="00047140"/>
    <w:rsid w:val="00050A1B"/>
    <w:rsid w:val="00053C24"/>
    <w:rsid w:val="00054492"/>
    <w:rsid w:val="00080C80"/>
    <w:rsid w:val="00083CF9"/>
    <w:rsid w:val="00085585"/>
    <w:rsid w:val="000A3C2F"/>
    <w:rsid w:val="000A4797"/>
    <w:rsid w:val="000A687D"/>
    <w:rsid w:val="000B33AD"/>
    <w:rsid w:val="000C4510"/>
    <w:rsid w:val="000C4E08"/>
    <w:rsid w:val="000D1197"/>
    <w:rsid w:val="000D5F50"/>
    <w:rsid w:val="000E1526"/>
    <w:rsid w:val="000E43C6"/>
    <w:rsid w:val="000F04B6"/>
    <w:rsid w:val="000F52B2"/>
    <w:rsid w:val="0010461D"/>
    <w:rsid w:val="00105611"/>
    <w:rsid w:val="0011038B"/>
    <w:rsid w:val="00110F00"/>
    <w:rsid w:val="00112212"/>
    <w:rsid w:val="00114615"/>
    <w:rsid w:val="0012100C"/>
    <w:rsid w:val="001220B1"/>
    <w:rsid w:val="00124A07"/>
    <w:rsid w:val="00132F3B"/>
    <w:rsid w:val="00133C7B"/>
    <w:rsid w:val="00135794"/>
    <w:rsid w:val="00136214"/>
    <w:rsid w:val="001420B9"/>
    <w:rsid w:val="001501C0"/>
    <w:rsid w:val="00161397"/>
    <w:rsid w:val="00161D82"/>
    <w:rsid w:val="001662DA"/>
    <w:rsid w:val="00167902"/>
    <w:rsid w:val="0017047A"/>
    <w:rsid w:val="00190332"/>
    <w:rsid w:val="001954FE"/>
    <w:rsid w:val="00196E93"/>
    <w:rsid w:val="001A123C"/>
    <w:rsid w:val="001A18CE"/>
    <w:rsid w:val="001B0D73"/>
    <w:rsid w:val="001C38B8"/>
    <w:rsid w:val="001C5FB8"/>
    <w:rsid w:val="001D769D"/>
    <w:rsid w:val="001E1376"/>
    <w:rsid w:val="001F2404"/>
    <w:rsid w:val="001F4691"/>
    <w:rsid w:val="001F551E"/>
    <w:rsid w:val="002038C6"/>
    <w:rsid w:val="00205638"/>
    <w:rsid w:val="002141F3"/>
    <w:rsid w:val="00217BFE"/>
    <w:rsid w:val="00217E6F"/>
    <w:rsid w:val="00217ECC"/>
    <w:rsid w:val="0022082C"/>
    <w:rsid w:val="002228E3"/>
    <w:rsid w:val="00223637"/>
    <w:rsid w:val="00236AD0"/>
    <w:rsid w:val="00237F25"/>
    <w:rsid w:val="00240933"/>
    <w:rsid w:val="00247C65"/>
    <w:rsid w:val="00250F16"/>
    <w:rsid w:val="002748D1"/>
    <w:rsid w:val="0027616B"/>
    <w:rsid w:val="00277DAE"/>
    <w:rsid w:val="002A41EC"/>
    <w:rsid w:val="002B4008"/>
    <w:rsid w:val="002B5720"/>
    <w:rsid w:val="002C258D"/>
    <w:rsid w:val="002C39BE"/>
    <w:rsid w:val="002C660B"/>
    <w:rsid w:val="002C7A84"/>
    <w:rsid w:val="002D1A7F"/>
    <w:rsid w:val="002D4DAB"/>
    <w:rsid w:val="002F0D5A"/>
    <w:rsid w:val="002F3D4E"/>
    <w:rsid w:val="002F5606"/>
    <w:rsid w:val="0030059A"/>
    <w:rsid w:val="00304792"/>
    <w:rsid w:val="00305A52"/>
    <w:rsid w:val="00306091"/>
    <w:rsid w:val="00312E91"/>
    <w:rsid w:val="003349D9"/>
    <w:rsid w:val="00337868"/>
    <w:rsid w:val="00344EA6"/>
    <w:rsid w:val="00347934"/>
    <w:rsid w:val="00350071"/>
    <w:rsid w:val="00354D21"/>
    <w:rsid w:val="00370813"/>
    <w:rsid w:val="0037488F"/>
    <w:rsid w:val="00374E25"/>
    <w:rsid w:val="00377867"/>
    <w:rsid w:val="003906F5"/>
    <w:rsid w:val="003965A8"/>
    <w:rsid w:val="003A2CF7"/>
    <w:rsid w:val="003A3E7A"/>
    <w:rsid w:val="003A4E3F"/>
    <w:rsid w:val="003A4F8A"/>
    <w:rsid w:val="003B4E27"/>
    <w:rsid w:val="003C1D05"/>
    <w:rsid w:val="003C2EEF"/>
    <w:rsid w:val="003D0F29"/>
    <w:rsid w:val="003D4563"/>
    <w:rsid w:val="003D5F9F"/>
    <w:rsid w:val="003D6A67"/>
    <w:rsid w:val="003D7A32"/>
    <w:rsid w:val="003E005F"/>
    <w:rsid w:val="003E3BA6"/>
    <w:rsid w:val="003E5516"/>
    <w:rsid w:val="003E65BA"/>
    <w:rsid w:val="003F4378"/>
    <w:rsid w:val="003F5516"/>
    <w:rsid w:val="003F696B"/>
    <w:rsid w:val="00402715"/>
    <w:rsid w:val="00402DFB"/>
    <w:rsid w:val="00410E8B"/>
    <w:rsid w:val="00411B9A"/>
    <w:rsid w:val="004146A2"/>
    <w:rsid w:val="00422523"/>
    <w:rsid w:val="004351E8"/>
    <w:rsid w:val="00436657"/>
    <w:rsid w:val="004366CD"/>
    <w:rsid w:val="00440182"/>
    <w:rsid w:val="00444D16"/>
    <w:rsid w:val="0044666E"/>
    <w:rsid w:val="00451599"/>
    <w:rsid w:val="00456A6D"/>
    <w:rsid w:val="004579FC"/>
    <w:rsid w:val="00462451"/>
    <w:rsid w:val="00463336"/>
    <w:rsid w:val="00463370"/>
    <w:rsid w:val="00465E35"/>
    <w:rsid w:val="004768BB"/>
    <w:rsid w:val="00480DD6"/>
    <w:rsid w:val="00480DDA"/>
    <w:rsid w:val="004A2E1B"/>
    <w:rsid w:val="004B0F9F"/>
    <w:rsid w:val="004B22A2"/>
    <w:rsid w:val="004B45D0"/>
    <w:rsid w:val="004B6268"/>
    <w:rsid w:val="004C19F9"/>
    <w:rsid w:val="004C6F3C"/>
    <w:rsid w:val="004D6E3A"/>
    <w:rsid w:val="004D7F73"/>
    <w:rsid w:val="004E02E2"/>
    <w:rsid w:val="004E0F72"/>
    <w:rsid w:val="004F211C"/>
    <w:rsid w:val="00500A4C"/>
    <w:rsid w:val="005020DD"/>
    <w:rsid w:val="00507439"/>
    <w:rsid w:val="00507F46"/>
    <w:rsid w:val="00512695"/>
    <w:rsid w:val="0051508C"/>
    <w:rsid w:val="00521495"/>
    <w:rsid w:val="005360C8"/>
    <w:rsid w:val="00540FB2"/>
    <w:rsid w:val="00543C59"/>
    <w:rsid w:val="005518E9"/>
    <w:rsid w:val="005562FD"/>
    <w:rsid w:val="00556AD2"/>
    <w:rsid w:val="00560A96"/>
    <w:rsid w:val="0059153D"/>
    <w:rsid w:val="00593560"/>
    <w:rsid w:val="00596F1C"/>
    <w:rsid w:val="00597ABD"/>
    <w:rsid w:val="005A21EC"/>
    <w:rsid w:val="005B6C5B"/>
    <w:rsid w:val="005C0A14"/>
    <w:rsid w:val="005C1305"/>
    <w:rsid w:val="005D2B46"/>
    <w:rsid w:val="005E24AD"/>
    <w:rsid w:val="005E2873"/>
    <w:rsid w:val="005E2FA2"/>
    <w:rsid w:val="005E6B2F"/>
    <w:rsid w:val="005F57FD"/>
    <w:rsid w:val="00603397"/>
    <w:rsid w:val="00603EF8"/>
    <w:rsid w:val="00611CB1"/>
    <w:rsid w:val="00613786"/>
    <w:rsid w:val="0062018D"/>
    <w:rsid w:val="006231D3"/>
    <w:rsid w:val="0064247C"/>
    <w:rsid w:val="00642CFA"/>
    <w:rsid w:val="00643C23"/>
    <w:rsid w:val="00654704"/>
    <w:rsid w:val="00660D80"/>
    <w:rsid w:val="006647C1"/>
    <w:rsid w:val="00665C4C"/>
    <w:rsid w:val="0066652E"/>
    <w:rsid w:val="00670F87"/>
    <w:rsid w:val="006712CE"/>
    <w:rsid w:val="0067259D"/>
    <w:rsid w:val="00682F9B"/>
    <w:rsid w:val="00683EA8"/>
    <w:rsid w:val="006A14B4"/>
    <w:rsid w:val="006B324A"/>
    <w:rsid w:val="006B4C67"/>
    <w:rsid w:val="006C2D91"/>
    <w:rsid w:val="006D1766"/>
    <w:rsid w:val="006D3185"/>
    <w:rsid w:val="006D48FC"/>
    <w:rsid w:val="006D74A2"/>
    <w:rsid w:val="006E2E2F"/>
    <w:rsid w:val="006F3468"/>
    <w:rsid w:val="007019D5"/>
    <w:rsid w:val="00713BAA"/>
    <w:rsid w:val="007251FE"/>
    <w:rsid w:val="007347EB"/>
    <w:rsid w:val="007507BD"/>
    <w:rsid w:val="007549DC"/>
    <w:rsid w:val="00755E0E"/>
    <w:rsid w:val="00756944"/>
    <w:rsid w:val="007574E0"/>
    <w:rsid w:val="00761C9C"/>
    <w:rsid w:val="00774747"/>
    <w:rsid w:val="00782C9C"/>
    <w:rsid w:val="007851C3"/>
    <w:rsid w:val="0078527B"/>
    <w:rsid w:val="007A0762"/>
    <w:rsid w:val="007A3DC0"/>
    <w:rsid w:val="007A468B"/>
    <w:rsid w:val="007A689D"/>
    <w:rsid w:val="007A77E4"/>
    <w:rsid w:val="007B5879"/>
    <w:rsid w:val="007C331F"/>
    <w:rsid w:val="007C4426"/>
    <w:rsid w:val="007C5EC3"/>
    <w:rsid w:val="007D0D24"/>
    <w:rsid w:val="007D2D23"/>
    <w:rsid w:val="007F381E"/>
    <w:rsid w:val="007F5E7F"/>
    <w:rsid w:val="007F657A"/>
    <w:rsid w:val="007F65E0"/>
    <w:rsid w:val="00814116"/>
    <w:rsid w:val="008156EF"/>
    <w:rsid w:val="008236B6"/>
    <w:rsid w:val="008245AA"/>
    <w:rsid w:val="008311C9"/>
    <w:rsid w:val="00831C1D"/>
    <w:rsid w:val="0083388E"/>
    <w:rsid w:val="0083472B"/>
    <w:rsid w:val="00835FBC"/>
    <w:rsid w:val="008409A4"/>
    <w:rsid w:val="00842ACF"/>
    <w:rsid w:val="008451A1"/>
    <w:rsid w:val="00850C0E"/>
    <w:rsid w:val="00880ED9"/>
    <w:rsid w:val="0088566F"/>
    <w:rsid w:val="008937E0"/>
    <w:rsid w:val="008A06C8"/>
    <w:rsid w:val="008A09BF"/>
    <w:rsid w:val="008A27BD"/>
    <w:rsid w:val="008A5613"/>
    <w:rsid w:val="008B55B6"/>
    <w:rsid w:val="008C3DD4"/>
    <w:rsid w:val="008C42E7"/>
    <w:rsid w:val="008C44A2"/>
    <w:rsid w:val="008E0E0D"/>
    <w:rsid w:val="008E75F2"/>
    <w:rsid w:val="00903E68"/>
    <w:rsid w:val="009114CE"/>
    <w:rsid w:val="00911746"/>
    <w:rsid w:val="009149D3"/>
    <w:rsid w:val="00922F67"/>
    <w:rsid w:val="00924278"/>
    <w:rsid w:val="00940A72"/>
    <w:rsid w:val="00945826"/>
    <w:rsid w:val="00947335"/>
    <w:rsid w:val="00947812"/>
    <w:rsid w:val="00952848"/>
    <w:rsid w:val="009544D6"/>
    <w:rsid w:val="00955914"/>
    <w:rsid w:val="009647F2"/>
    <w:rsid w:val="009665AE"/>
    <w:rsid w:val="0097389A"/>
    <w:rsid w:val="009742E7"/>
    <w:rsid w:val="009807BF"/>
    <w:rsid w:val="00986E38"/>
    <w:rsid w:val="00994987"/>
    <w:rsid w:val="0099550B"/>
    <w:rsid w:val="00996D9D"/>
    <w:rsid w:val="009A7C88"/>
    <w:rsid w:val="009B0F74"/>
    <w:rsid w:val="009B1704"/>
    <w:rsid w:val="009B497C"/>
    <w:rsid w:val="009B5D1C"/>
    <w:rsid w:val="009C12CE"/>
    <w:rsid w:val="009C51AC"/>
    <w:rsid w:val="009C5559"/>
    <w:rsid w:val="009C69F4"/>
    <w:rsid w:val="009D79A3"/>
    <w:rsid w:val="009E12E3"/>
    <w:rsid w:val="009E20B3"/>
    <w:rsid w:val="009E4E35"/>
    <w:rsid w:val="009E6E45"/>
    <w:rsid w:val="00A0206D"/>
    <w:rsid w:val="00A05131"/>
    <w:rsid w:val="00A06F9C"/>
    <w:rsid w:val="00A11FDC"/>
    <w:rsid w:val="00A15F83"/>
    <w:rsid w:val="00A21FF8"/>
    <w:rsid w:val="00A269AF"/>
    <w:rsid w:val="00A343A8"/>
    <w:rsid w:val="00A35D76"/>
    <w:rsid w:val="00A3610D"/>
    <w:rsid w:val="00A4022C"/>
    <w:rsid w:val="00A428F8"/>
    <w:rsid w:val="00A442E9"/>
    <w:rsid w:val="00A4557C"/>
    <w:rsid w:val="00A45CDD"/>
    <w:rsid w:val="00A57185"/>
    <w:rsid w:val="00A60AF0"/>
    <w:rsid w:val="00A70955"/>
    <w:rsid w:val="00A71745"/>
    <w:rsid w:val="00A82301"/>
    <w:rsid w:val="00A82558"/>
    <w:rsid w:val="00A8594B"/>
    <w:rsid w:val="00A86878"/>
    <w:rsid w:val="00A93249"/>
    <w:rsid w:val="00A973EA"/>
    <w:rsid w:val="00AA46CA"/>
    <w:rsid w:val="00AC7782"/>
    <w:rsid w:val="00AC7BD7"/>
    <w:rsid w:val="00AC7E44"/>
    <w:rsid w:val="00AD0E92"/>
    <w:rsid w:val="00AD2063"/>
    <w:rsid w:val="00AD6F07"/>
    <w:rsid w:val="00AD7238"/>
    <w:rsid w:val="00AF06B4"/>
    <w:rsid w:val="00AF3BCA"/>
    <w:rsid w:val="00B053D4"/>
    <w:rsid w:val="00B07D36"/>
    <w:rsid w:val="00B14F40"/>
    <w:rsid w:val="00B429C5"/>
    <w:rsid w:val="00B43A2C"/>
    <w:rsid w:val="00B45ABC"/>
    <w:rsid w:val="00B46E0C"/>
    <w:rsid w:val="00B47D36"/>
    <w:rsid w:val="00B62844"/>
    <w:rsid w:val="00B678CF"/>
    <w:rsid w:val="00B76EE1"/>
    <w:rsid w:val="00B85DE1"/>
    <w:rsid w:val="00B875DC"/>
    <w:rsid w:val="00B90559"/>
    <w:rsid w:val="00B930DD"/>
    <w:rsid w:val="00B94CB0"/>
    <w:rsid w:val="00BA07EB"/>
    <w:rsid w:val="00BA4EAD"/>
    <w:rsid w:val="00BB22E9"/>
    <w:rsid w:val="00BB49D9"/>
    <w:rsid w:val="00BC47C4"/>
    <w:rsid w:val="00BC6C1F"/>
    <w:rsid w:val="00BD1329"/>
    <w:rsid w:val="00BD426D"/>
    <w:rsid w:val="00BE1109"/>
    <w:rsid w:val="00BE184C"/>
    <w:rsid w:val="00BE332D"/>
    <w:rsid w:val="00C015B8"/>
    <w:rsid w:val="00C02D61"/>
    <w:rsid w:val="00C04D2E"/>
    <w:rsid w:val="00C13BF4"/>
    <w:rsid w:val="00C17DD4"/>
    <w:rsid w:val="00C237CE"/>
    <w:rsid w:val="00C3119A"/>
    <w:rsid w:val="00C4003E"/>
    <w:rsid w:val="00C4190C"/>
    <w:rsid w:val="00C4215E"/>
    <w:rsid w:val="00C440BC"/>
    <w:rsid w:val="00C51601"/>
    <w:rsid w:val="00C55E3A"/>
    <w:rsid w:val="00C7373D"/>
    <w:rsid w:val="00C75930"/>
    <w:rsid w:val="00C82EFE"/>
    <w:rsid w:val="00C871D3"/>
    <w:rsid w:val="00C92A2D"/>
    <w:rsid w:val="00C92ABF"/>
    <w:rsid w:val="00C941B6"/>
    <w:rsid w:val="00C963C4"/>
    <w:rsid w:val="00C978CB"/>
    <w:rsid w:val="00CB14E1"/>
    <w:rsid w:val="00CB4466"/>
    <w:rsid w:val="00CC39D6"/>
    <w:rsid w:val="00CC6199"/>
    <w:rsid w:val="00CD1377"/>
    <w:rsid w:val="00CD72C8"/>
    <w:rsid w:val="00CE6DDF"/>
    <w:rsid w:val="00CE71B6"/>
    <w:rsid w:val="00D03E2F"/>
    <w:rsid w:val="00D06097"/>
    <w:rsid w:val="00D11E93"/>
    <w:rsid w:val="00D14E64"/>
    <w:rsid w:val="00D2035E"/>
    <w:rsid w:val="00D22F90"/>
    <w:rsid w:val="00D25145"/>
    <w:rsid w:val="00D33D2F"/>
    <w:rsid w:val="00D34A4D"/>
    <w:rsid w:val="00D36E00"/>
    <w:rsid w:val="00D459AF"/>
    <w:rsid w:val="00D4796A"/>
    <w:rsid w:val="00D52BC6"/>
    <w:rsid w:val="00D639DC"/>
    <w:rsid w:val="00D6628D"/>
    <w:rsid w:val="00D7074B"/>
    <w:rsid w:val="00D70F52"/>
    <w:rsid w:val="00D74026"/>
    <w:rsid w:val="00D8407F"/>
    <w:rsid w:val="00D9751E"/>
    <w:rsid w:val="00DA04BE"/>
    <w:rsid w:val="00DA0F66"/>
    <w:rsid w:val="00DA1F50"/>
    <w:rsid w:val="00DA4E9D"/>
    <w:rsid w:val="00DA78F8"/>
    <w:rsid w:val="00DA7E81"/>
    <w:rsid w:val="00DB10C0"/>
    <w:rsid w:val="00DB7ED3"/>
    <w:rsid w:val="00DC1F86"/>
    <w:rsid w:val="00DC6BDB"/>
    <w:rsid w:val="00DD06F9"/>
    <w:rsid w:val="00DE6CB3"/>
    <w:rsid w:val="00DF07EE"/>
    <w:rsid w:val="00DF0C5C"/>
    <w:rsid w:val="00E00AAB"/>
    <w:rsid w:val="00E05B83"/>
    <w:rsid w:val="00E07914"/>
    <w:rsid w:val="00E15524"/>
    <w:rsid w:val="00E16CDD"/>
    <w:rsid w:val="00E2211D"/>
    <w:rsid w:val="00E31A10"/>
    <w:rsid w:val="00E33A95"/>
    <w:rsid w:val="00E37C8A"/>
    <w:rsid w:val="00E46F5D"/>
    <w:rsid w:val="00E53250"/>
    <w:rsid w:val="00E56B48"/>
    <w:rsid w:val="00E60116"/>
    <w:rsid w:val="00E62210"/>
    <w:rsid w:val="00E62E0F"/>
    <w:rsid w:val="00E77A26"/>
    <w:rsid w:val="00E82B9F"/>
    <w:rsid w:val="00E9120D"/>
    <w:rsid w:val="00E927DA"/>
    <w:rsid w:val="00E95304"/>
    <w:rsid w:val="00EA22A4"/>
    <w:rsid w:val="00EA375B"/>
    <w:rsid w:val="00EA5C0D"/>
    <w:rsid w:val="00EA7444"/>
    <w:rsid w:val="00EA75F5"/>
    <w:rsid w:val="00EB1941"/>
    <w:rsid w:val="00EC57DD"/>
    <w:rsid w:val="00EC79FB"/>
    <w:rsid w:val="00ED1CE8"/>
    <w:rsid w:val="00EE393E"/>
    <w:rsid w:val="00EF1B45"/>
    <w:rsid w:val="00EF2BE2"/>
    <w:rsid w:val="00F000F1"/>
    <w:rsid w:val="00F02A88"/>
    <w:rsid w:val="00F17FD3"/>
    <w:rsid w:val="00F21719"/>
    <w:rsid w:val="00F32B92"/>
    <w:rsid w:val="00F42F8E"/>
    <w:rsid w:val="00F47AA9"/>
    <w:rsid w:val="00F54203"/>
    <w:rsid w:val="00F54DB0"/>
    <w:rsid w:val="00F5525E"/>
    <w:rsid w:val="00F57A78"/>
    <w:rsid w:val="00F61942"/>
    <w:rsid w:val="00F6344E"/>
    <w:rsid w:val="00F71F08"/>
    <w:rsid w:val="00F80A28"/>
    <w:rsid w:val="00F86390"/>
    <w:rsid w:val="00F95663"/>
    <w:rsid w:val="00F97481"/>
    <w:rsid w:val="00FA676B"/>
    <w:rsid w:val="00FB7C71"/>
    <w:rsid w:val="00FC4559"/>
    <w:rsid w:val="00FC5AAE"/>
    <w:rsid w:val="00FC7742"/>
    <w:rsid w:val="00FD0266"/>
    <w:rsid w:val="00FD3B2E"/>
    <w:rsid w:val="00FE1041"/>
    <w:rsid w:val="00FE5230"/>
    <w:rsid w:val="00FE6AF8"/>
    <w:rsid w:val="00FF405F"/>
    <w:rsid w:val="00FF4318"/>
    <w:rsid w:val="00FF435A"/>
    <w:rsid w:val="00FF522D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ind w:left="1142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75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142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indevelopment/gid-ta114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0752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2026-01-30T11:54:00Z</dcterms:created>
  <dcterms:modified xsi:type="dcterms:W3CDTF">2026-01-30T11:54:00Z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2026-01-30T11:54:52Z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7a4c8b1c-4290-4e04-85db-e29a5cbe2e11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