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A0B3" w14:textId="77777777" w:rsidR="00EB0CB9" w:rsidRPr="0025364D" w:rsidRDefault="00EB0CB9" w:rsidP="00EB0CB9">
      <w:pPr>
        <w:rPr>
          <w:b/>
          <w:bCs/>
          <w:sz w:val="28"/>
          <w:szCs w:val="28"/>
        </w:rPr>
      </w:pPr>
      <w:r w:rsidRPr="0025364D">
        <w:rPr>
          <w:b/>
          <w:bCs/>
          <w:sz w:val="28"/>
          <w:szCs w:val="28"/>
        </w:rPr>
        <w:t>PRAVIDLA, PRŮBĚH A HODNOCENÍ SOUTĚŽE:</w:t>
      </w:r>
    </w:p>
    <w:p w14:paraId="562AE3A5" w14:textId="77777777" w:rsidR="00EB0CB9" w:rsidRPr="004F676B" w:rsidRDefault="00EB0CB9" w:rsidP="00EB0CB9">
      <w:r w:rsidRPr="004F676B">
        <w:t>Akce se koná dne 20.6.2026 na parkovišti HM Globus Chomutov od 10.00 do 17.00 hod.</w:t>
      </w:r>
    </w:p>
    <w:p w14:paraId="466C0B01" w14:textId="77777777" w:rsidR="00EB0CB9" w:rsidRDefault="00EB0CB9" w:rsidP="00EB0CB9">
      <w:r w:rsidRPr="004F676B">
        <w:t>Příchod soutěžících nejpozději v 9.00 hod.</w:t>
      </w:r>
    </w:p>
    <w:p w14:paraId="39EF0BF1" w14:textId="77777777" w:rsidR="00EB0CB9" w:rsidRPr="00D5177E" w:rsidRDefault="00EB0CB9" w:rsidP="00EB0CB9">
      <w:pPr>
        <w:pStyle w:val="Odstavecseseznamem"/>
        <w:numPr>
          <w:ilvl w:val="0"/>
          <w:numId w:val="9"/>
        </w:numPr>
        <w:spacing w:after="0"/>
        <w:ind w:left="284" w:hanging="284"/>
        <w:rPr>
          <w:b/>
          <w:bCs/>
        </w:rPr>
      </w:pPr>
      <w:r w:rsidRPr="00D5177E">
        <w:rPr>
          <w:b/>
          <w:bCs/>
        </w:rPr>
        <w:t>BEZPEČNOST</w:t>
      </w:r>
      <w:r>
        <w:rPr>
          <w:b/>
          <w:bCs/>
        </w:rPr>
        <w:t>,</w:t>
      </w:r>
      <w:r w:rsidRPr="00D5177E">
        <w:rPr>
          <w:b/>
          <w:bCs/>
        </w:rPr>
        <w:t xml:space="preserve"> ODPOVĚDNOST</w:t>
      </w:r>
      <w:r>
        <w:rPr>
          <w:b/>
          <w:bCs/>
        </w:rPr>
        <w:t xml:space="preserve"> A POVINNOSTI ÚČASTNÍKŮ</w:t>
      </w:r>
    </w:p>
    <w:p w14:paraId="22A9E994" w14:textId="77777777" w:rsidR="00EB0CB9" w:rsidRPr="008E1753" w:rsidRDefault="00EB0CB9" w:rsidP="00EB0CB9">
      <w:pPr>
        <w:numPr>
          <w:ilvl w:val="0"/>
          <w:numId w:val="3"/>
        </w:numPr>
        <w:spacing w:after="0"/>
        <w:ind w:left="714" w:hanging="357"/>
      </w:pPr>
      <w:r w:rsidRPr="008E1753">
        <w:t xml:space="preserve">Soutěž probíhá ve venkovních prostorách a každý účastník se jí účastní na vlastní odpovědnost. </w:t>
      </w:r>
    </w:p>
    <w:p w14:paraId="6B72A21D" w14:textId="77777777" w:rsidR="00EB0CB9" w:rsidRPr="008E1753" w:rsidRDefault="00EB0CB9" w:rsidP="00EB0CB9">
      <w:pPr>
        <w:numPr>
          <w:ilvl w:val="0"/>
          <w:numId w:val="3"/>
        </w:numPr>
        <w:spacing w:after="0"/>
        <w:ind w:left="714" w:hanging="357"/>
      </w:pPr>
      <w:r w:rsidRPr="008E1753">
        <w:t xml:space="preserve">Odesláním přihlášky účastníci potvrzují, že: </w:t>
      </w:r>
    </w:p>
    <w:p w14:paraId="27C21A16" w14:textId="77777777" w:rsidR="00EB0CB9" w:rsidRPr="008E1753" w:rsidRDefault="00EB0CB9" w:rsidP="00EB0CB9">
      <w:pPr>
        <w:numPr>
          <w:ilvl w:val="1"/>
          <w:numId w:val="5"/>
        </w:numPr>
        <w:spacing w:after="100" w:afterAutospacing="1"/>
        <w:ind w:left="1434" w:hanging="357"/>
      </w:pPr>
      <w:r w:rsidRPr="008E1753">
        <w:t xml:space="preserve">byli seznámeni s pravidly soutěže, </w:t>
      </w:r>
    </w:p>
    <w:p w14:paraId="5C6F9907" w14:textId="77777777" w:rsidR="00EB0CB9" w:rsidRPr="008E1753" w:rsidRDefault="00EB0CB9" w:rsidP="00EB0CB9">
      <w:pPr>
        <w:numPr>
          <w:ilvl w:val="1"/>
          <w:numId w:val="5"/>
        </w:numPr>
        <w:spacing w:after="100" w:afterAutospacing="1"/>
        <w:ind w:left="1434" w:hanging="357"/>
      </w:pPr>
      <w:r w:rsidRPr="008E1753">
        <w:t xml:space="preserve">souhlasí s organizačními a bezpečnostními pokyny, </w:t>
      </w:r>
    </w:p>
    <w:p w14:paraId="404E95FB" w14:textId="77777777" w:rsidR="00EB0CB9" w:rsidRPr="008E1753" w:rsidRDefault="00EB0CB9" w:rsidP="00EB0CB9">
      <w:pPr>
        <w:numPr>
          <w:ilvl w:val="1"/>
          <w:numId w:val="5"/>
        </w:numPr>
        <w:spacing w:after="120"/>
        <w:ind w:left="1434" w:hanging="357"/>
      </w:pPr>
      <w:r w:rsidRPr="008E1753">
        <w:t xml:space="preserve">budou dodržovat zásady bezpečnosti práce a požární ochrany při manipulaci s grilem, otevřeným ohněm a kuchyňským vybavením. </w:t>
      </w:r>
      <w:r>
        <w:t xml:space="preserve">V případě nehody a úrazu jsou účastníci povinni nahlásit tuto skutečnost okamžitě pořadateli. </w:t>
      </w:r>
    </w:p>
    <w:p w14:paraId="21DCA25D" w14:textId="77777777" w:rsidR="00EB0CB9" w:rsidRPr="008E1753" w:rsidRDefault="00EB0CB9" w:rsidP="00EB0CB9">
      <w:pPr>
        <w:numPr>
          <w:ilvl w:val="0"/>
          <w:numId w:val="4"/>
        </w:numPr>
        <w:spacing w:after="0"/>
        <w:ind w:left="709" w:hanging="357"/>
      </w:pPr>
      <w:r w:rsidRPr="008E1753">
        <w:t xml:space="preserve">Účastníci jsou povinni: </w:t>
      </w:r>
    </w:p>
    <w:p w14:paraId="284D9E02" w14:textId="77777777" w:rsidR="00EB0CB9" w:rsidRPr="008E1753" w:rsidRDefault="00EB0CB9" w:rsidP="00EB0CB9">
      <w:pPr>
        <w:numPr>
          <w:ilvl w:val="1"/>
          <w:numId w:val="6"/>
        </w:numPr>
        <w:spacing w:after="100" w:afterAutospacing="1"/>
        <w:ind w:left="1434" w:hanging="357"/>
      </w:pPr>
      <w:r w:rsidRPr="008E1753">
        <w:t xml:space="preserve">používat grilovací zařízení bezpečným způsobem, </w:t>
      </w:r>
    </w:p>
    <w:p w14:paraId="44B36C7F" w14:textId="77777777" w:rsidR="00EB0CB9" w:rsidRPr="008E1753" w:rsidRDefault="00EB0CB9" w:rsidP="00EB0CB9">
      <w:pPr>
        <w:numPr>
          <w:ilvl w:val="1"/>
          <w:numId w:val="6"/>
        </w:numPr>
        <w:spacing w:after="100" w:afterAutospacing="1"/>
        <w:ind w:left="1434" w:hanging="357"/>
      </w:pPr>
      <w:r w:rsidRPr="008E1753">
        <w:t xml:space="preserve">dbát pokynů organizátora, </w:t>
      </w:r>
    </w:p>
    <w:p w14:paraId="32561FB3" w14:textId="77777777" w:rsidR="00EB0CB9" w:rsidRPr="008E1753" w:rsidRDefault="00EB0CB9" w:rsidP="00EB0CB9">
      <w:pPr>
        <w:numPr>
          <w:ilvl w:val="1"/>
          <w:numId w:val="6"/>
        </w:numPr>
        <w:spacing w:after="100" w:afterAutospacing="1"/>
        <w:ind w:left="1434" w:hanging="357"/>
      </w:pPr>
      <w:r w:rsidRPr="008E1753">
        <w:t xml:space="preserve">udržovat pořádek a čistotu na svém stanovišti, </w:t>
      </w:r>
    </w:p>
    <w:p w14:paraId="2D0AEE85" w14:textId="77777777" w:rsidR="00EB0CB9" w:rsidRDefault="00EB0CB9" w:rsidP="00EB0CB9">
      <w:pPr>
        <w:numPr>
          <w:ilvl w:val="1"/>
          <w:numId w:val="6"/>
        </w:numPr>
        <w:spacing w:after="120"/>
        <w:ind w:left="1434" w:hanging="357"/>
      </w:pPr>
      <w:r w:rsidRPr="008E1753">
        <w:t xml:space="preserve">neohrožovat zdraví ani majetek ostatních účastníků. </w:t>
      </w:r>
    </w:p>
    <w:p w14:paraId="176D2BA7" w14:textId="77777777" w:rsidR="00EB0CB9" w:rsidRPr="008E1753" w:rsidRDefault="00EB0CB9" w:rsidP="00EB0CB9">
      <w:pPr>
        <w:spacing w:after="120"/>
        <w:ind w:left="1077"/>
      </w:pPr>
    </w:p>
    <w:p w14:paraId="52305625" w14:textId="77777777" w:rsidR="00EB0CB9" w:rsidRDefault="00EB0CB9" w:rsidP="00EB0CB9">
      <w:pPr>
        <w:pStyle w:val="Odstavecseseznamem"/>
        <w:numPr>
          <w:ilvl w:val="0"/>
          <w:numId w:val="9"/>
        </w:numPr>
        <w:spacing w:after="120"/>
        <w:ind w:left="284" w:hanging="284"/>
        <w:rPr>
          <w:b/>
          <w:bCs/>
        </w:rPr>
      </w:pPr>
      <w:r w:rsidRPr="0073602E">
        <w:rPr>
          <w:b/>
          <w:bCs/>
        </w:rPr>
        <w:t>PRÁVA A POVINNOSTI POŘADATELE</w:t>
      </w:r>
    </w:p>
    <w:p w14:paraId="2365B74A" w14:textId="77777777" w:rsidR="00EB0CB9" w:rsidRPr="008E1753" w:rsidRDefault="00EB0CB9" w:rsidP="00EB0CB9">
      <w:pPr>
        <w:pStyle w:val="Odstavecseseznamem"/>
        <w:numPr>
          <w:ilvl w:val="0"/>
          <w:numId w:val="12"/>
        </w:numPr>
        <w:spacing w:after="0"/>
        <w:ind w:left="709"/>
      </w:pPr>
      <w:r w:rsidRPr="008E1753">
        <w:t xml:space="preserve">Organizátor nenese odpovědnost za: </w:t>
      </w:r>
    </w:p>
    <w:p w14:paraId="1035504D" w14:textId="77777777" w:rsidR="00EB0CB9" w:rsidRPr="008E1753" w:rsidRDefault="00EB0CB9" w:rsidP="00EB0CB9">
      <w:pPr>
        <w:numPr>
          <w:ilvl w:val="1"/>
          <w:numId w:val="7"/>
        </w:numPr>
        <w:spacing w:after="100" w:afterAutospacing="1"/>
        <w:ind w:left="1434" w:hanging="357"/>
      </w:pPr>
      <w:r w:rsidRPr="008E1753">
        <w:t xml:space="preserve">ztrátu osobních věcí, </w:t>
      </w:r>
    </w:p>
    <w:p w14:paraId="68565936" w14:textId="77777777" w:rsidR="00EB0CB9" w:rsidRPr="008E1753" w:rsidRDefault="00EB0CB9" w:rsidP="00EB0CB9">
      <w:pPr>
        <w:numPr>
          <w:ilvl w:val="1"/>
          <w:numId w:val="7"/>
        </w:numPr>
        <w:spacing w:after="100" w:afterAutospacing="1"/>
        <w:ind w:left="1434" w:hanging="357"/>
      </w:pPr>
      <w:r w:rsidRPr="008E1753">
        <w:t xml:space="preserve">škody způsobené neukázněným nebo nebezpečným chováním účastníků, </w:t>
      </w:r>
    </w:p>
    <w:p w14:paraId="53A95225" w14:textId="77777777" w:rsidR="00EB0CB9" w:rsidRPr="008E1753" w:rsidRDefault="00EB0CB9" w:rsidP="00EB0CB9">
      <w:pPr>
        <w:numPr>
          <w:ilvl w:val="1"/>
          <w:numId w:val="7"/>
        </w:numPr>
        <w:spacing w:after="120"/>
        <w:ind w:left="1434" w:hanging="357"/>
      </w:pPr>
      <w:r w:rsidRPr="008E1753">
        <w:t xml:space="preserve">úrazy vzniklé porušením pravidel nebo bezpečnostních pokynů. </w:t>
      </w:r>
    </w:p>
    <w:p w14:paraId="21C13401" w14:textId="77777777" w:rsidR="00EB0CB9" w:rsidRPr="008E1753" w:rsidRDefault="00EB0CB9" w:rsidP="00EB0CB9">
      <w:pPr>
        <w:pStyle w:val="Odstavecseseznamem"/>
        <w:numPr>
          <w:ilvl w:val="0"/>
          <w:numId w:val="12"/>
        </w:numPr>
        <w:spacing w:after="0"/>
        <w:ind w:left="709"/>
      </w:pPr>
      <w:r w:rsidRPr="008E1753">
        <w:t xml:space="preserve">Organizátor si vyhrazuje právo vyloučit tým nebo jednotlivce, kteří: </w:t>
      </w:r>
    </w:p>
    <w:p w14:paraId="0BF4C6AF" w14:textId="77777777" w:rsidR="00EB0CB9" w:rsidRPr="008E1753" w:rsidRDefault="00EB0CB9" w:rsidP="00EB0CB9">
      <w:pPr>
        <w:numPr>
          <w:ilvl w:val="1"/>
          <w:numId w:val="8"/>
        </w:numPr>
        <w:spacing w:after="100" w:afterAutospacing="1"/>
        <w:ind w:left="1434" w:hanging="357"/>
      </w:pPr>
      <w:r w:rsidRPr="008E1753">
        <w:t xml:space="preserve">poruší pravidla soutěže, </w:t>
      </w:r>
    </w:p>
    <w:p w14:paraId="4876E384" w14:textId="77777777" w:rsidR="00EB0CB9" w:rsidRPr="008E1753" w:rsidRDefault="00EB0CB9" w:rsidP="00EB0CB9">
      <w:pPr>
        <w:numPr>
          <w:ilvl w:val="1"/>
          <w:numId w:val="8"/>
        </w:numPr>
        <w:spacing w:after="100" w:afterAutospacing="1"/>
        <w:ind w:left="1434" w:hanging="357"/>
      </w:pPr>
      <w:r w:rsidRPr="008E1753">
        <w:t xml:space="preserve">budou jednat nebezpečně, </w:t>
      </w:r>
    </w:p>
    <w:p w14:paraId="140324C9" w14:textId="77777777" w:rsidR="00EB0CB9" w:rsidRDefault="00EB0CB9" w:rsidP="00EB0CB9">
      <w:pPr>
        <w:numPr>
          <w:ilvl w:val="1"/>
          <w:numId w:val="8"/>
        </w:numPr>
        <w:spacing w:after="120"/>
        <w:ind w:left="1434" w:hanging="357"/>
      </w:pPr>
      <w:r w:rsidRPr="008E1753">
        <w:t>nebudou respektovat pokyny or</w:t>
      </w:r>
      <w:r>
        <w:t>g</w:t>
      </w:r>
      <w:r w:rsidRPr="008E1753">
        <w:t xml:space="preserve">anizátora. </w:t>
      </w:r>
    </w:p>
    <w:p w14:paraId="57A6E0BA" w14:textId="77777777" w:rsidR="00EB0CB9" w:rsidRDefault="00EB0CB9" w:rsidP="00EB0CB9">
      <w:pPr>
        <w:numPr>
          <w:ilvl w:val="0"/>
          <w:numId w:val="12"/>
        </w:numPr>
        <w:spacing w:after="120"/>
        <w:ind w:left="709"/>
      </w:pPr>
      <w:r>
        <w:t>Organizátor je povinen zajistit suroviny (viz Registrace) a veškeré technické vybavení pro přípravu a servírování pokrmů.</w:t>
      </w:r>
    </w:p>
    <w:p w14:paraId="380811C4" w14:textId="77777777" w:rsidR="00EB0CB9" w:rsidRDefault="00EB0CB9" w:rsidP="00EB0CB9">
      <w:pPr>
        <w:spacing w:after="120"/>
        <w:ind w:left="709"/>
      </w:pPr>
    </w:p>
    <w:p w14:paraId="289E7002" w14:textId="77777777" w:rsidR="00EB0CB9" w:rsidRPr="00D5177E" w:rsidRDefault="00EB0CB9" w:rsidP="00EB0CB9">
      <w:pPr>
        <w:pStyle w:val="Odstavecseseznamem"/>
        <w:numPr>
          <w:ilvl w:val="0"/>
          <w:numId w:val="9"/>
        </w:numPr>
        <w:spacing w:after="100" w:afterAutospacing="1"/>
        <w:ind w:left="284" w:hanging="284"/>
        <w:rPr>
          <w:b/>
          <w:bCs/>
        </w:rPr>
      </w:pPr>
      <w:r w:rsidRPr="00D5177E">
        <w:rPr>
          <w:b/>
          <w:bCs/>
        </w:rPr>
        <w:t>PRŮBĚH SOUTĚŽE</w:t>
      </w:r>
    </w:p>
    <w:p w14:paraId="613BD477" w14:textId="77777777" w:rsidR="00EB0CB9" w:rsidRPr="00B151FB" w:rsidRDefault="00EB0CB9" w:rsidP="00EB0CB9">
      <w:pPr>
        <w:pStyle w:val="Odstavecseseznamem"/>
        <w:spacing w:after="100" w:afterAutospacing="1"/>
        <w:ind w:left="284"/>
      </w:pPr>
      <w:r w:rsidRPr="00B151FB">
        <w:t>Soutěž bude probíhat ve 3 kolech. Každé kolo má své zadání.</w:t>
      </w:r>
    </w:p>
    <w:p w14:paraId="4F52CDF8" w14:textId="77777777" w:rsidR="00EB0CB9" w:rsidRPr="00B151FB" w:rsidRDefault="00EB0CB9" w:rsidP="00EB0CB9">
      <w:pPr>
        <w:pStyle w:val="Odstavecseseznamem"/>
        <w:numPr>
          <w:ilvl w:val="1"/>
          <w:numId w:val="1"/>
        </w:numPr>
        <w:spacing w:after="100" w:afterAutospacing="1"/>
      </w:pPr>
      <w:r>
        <w:t xml:space="preserve">1. </w:t>
      </w:r>
      <w:proofErr w:type="gramStart"/>
      <w:r>
        <w:t>kolo - p</w:t>
      </w:r>
      <w:r w:rsidRPr="00B151FB">
        <w:t>okrmy</w:t>
      </w:r>
      <w:proofErr w:type="gramEnd"/>
      <w:r w:rsidRPr="00B151FB">
        <w:t xml:space="preserve"> z drůbežího masa</w:t>
      </w:r>
    </w:p>
    <w:p w14:paraId="36B47CC9" w14:textId="77777777" w:rsidR="00EB0CB9" w:rsidRPr="00B151FB" w:rsidRDefault="00EB0CB9" w:rsidP="00EB0CB9">
      <w:pPr>
        <w:pStyle w:val="Odstavecseseznamem"/>
        <w:numPr>
          <w:ilvl w:val="1"/>
          <w:numId w:val="1"/>
        </w:numPr>
        <w:spacing w:after="100" w:afterAutospacing="1"/>
      </w:pPr>
      <w:r>
        <w:t xml:space="preserve">2. </w:t>
      </w:r>
      <w:proofErr w:type="gramStart"/>
      <w:r>
        <w:t>kolo - p</w:t>
      </w:r>
      <w:r w:rsidRPr="00B151FB">
        <w:t>okrmy</w:t>
      </w:r>
      <w:proofErr w:type="gramEnd"/>
      <w:r w:rsidRPr="00B151FB">
        <w:t xml:space="preserve"> z vepřového masa</w:t>
      </w:r>
    </w:p>
    <w:p w14:paraId="4523EEC1" w14:textId="77777777" w:rsidR="00EB0CB9" w:rsidRDefault="00EB0CB9" w:rsidP="00EB0CB9">
      <w:pPr>
        <w:pStyle w:val="Odstavecseseznamem"/>
        <w:numPr>
          <w:ilvl w:val="1"/>
          <w:numId w:val="1"/>
        </w:numPr>
        <w:spacing w:after="100" w:afterAutospacing="1"/>
      </w:pPr>
      <w:r>
        <w:t>3. kolo – d</w:t>
      </w:r>
      <w:r w:rsidRPr="00B151FB">
        <w:t>ezert</w:t>
      </w:r>
    </w:p>
    <w:p w14:paraId="0E8B43C0" w14:textId="77777777" w:rsidR="00EB0CB9" w:rsidRDefault="00EB0CB9" w:rsidP="00EB0CB9">
      <w:pPr>
        <w:spacing w:after="100" w:afterAutospacing="1"/>
        <w:ind w:left="426"/>
      </w:pPr>
      <w:r>
        <w:t xml:space="preserve">Každé kolo bude mít časový limit. Všichni účastníci začínají a končí ve stejný čas, resp. v max. časovém limitu nebo dříve. </w:t>
      </w:r>
    </w:p>
    <w:p w14:paraId="0FB2C3DE" w14:textId="77777777" w:rsidR="00EB0CB9" w:rsidRPr="006E28FA" w:rsidRDefault="00EB0CB9" w:rsidP="00EB0CB9">
      <w:pPr>
        <w:pStyle w:val="Odstavecseseznamem"/>
        <w:numPr>
          <w:ilvl w:val="0"/>
          <w:numId w:val="9"/>
        </w:numPr>
        <w:spacing w:after="100" w:afterAutospacing="1"/>
        <w:ind w:left="426" w:hanging="426"/>
        <w:rPr>
          <w:b/>
          <w:bCs/>
        </w:rPr>
      </w:pPr>
      <w:r w:rsidRPr="006E28FA">
        <w:rPr>
          <w:b/>
          <w:bCs/>
        </w:rPr>
        <w:t>HODNOCENÍ</w:t>
      </w:r>
    </w:p>
    <w:p w14:paraId="5810C814" w14:textId="5F5BBDB0" w:rsidR="00EB0CB9" w:rsidRPr="00D5177E" w:rsidRDefault="00EB0CB9" w:rsidP="00EB0CB9">
      <w:pPr>
        <w:pStyle w:val="Odstavecseseznamem"/>
        <w:spacing w:after="100" w:afterAutospacing="1"/>
        <w:ind w:left="426"/>
        <w:rPr>
          <w:b/>
          <w:bCs/>
        </w:rPr>
      </w:pPr>
      <w:r w:rsidRPr="009A6FB1">
        <w:t>V každém kole obdrží tým body od poroty složené ze zástupců kulinářského umění a zástupce Globusu. O vítězi rozhodne vyšší součet bodů ze všech kol, při rovnosti bodů rozhodne kulinářská otázka</w:t>
      </w:r>
      <w:r>
        <w:t xml:space="preserve"> </w:t>
      </w:r>
    </w:p>
    <w:p w14:paraId="16D89C75" w14:textId="77777777" w:rsidR="00EB0CB9" w:rsidRPr="00B151FB" w:rsidRDefault="00EB0CB9" w:rsidP="00EB0CB9">
      <w:pPr>
        <w:spacing w:after="0"/>
        <w:ind w:firstLine="709"/>
      </w:pPr>
      <w:r w:rsidRPr="00B151FB">
        <w:t>Hodno</w:t>
      </w:r>
      <w:r>
        <w:t>tit se bude zejména</w:t>
      </w:r>
      <w:r w:rsidRPr="00B151FB">
        <w:t>:</w:t>
      </w:r>
    </w:p>
    <w:p w14:paraId="0EF6EB48" w14:textId="77777777" w:rsidR="00EB0CB9" w:rsidRPr="00B151FB" w:rsidRDefault="00EB0CB9" w:rsidP="00EB0CB9">
      <w:pPr>
        <w:pStyle w:val="Odstavecseseznamem"/>
        <w:numPr>
          <w:ilvl w:val="1"/>
          <w:numId w:val="2"/>
        </w:numPr>
        <w:spacing w:after="100" w:afterAutospacing="1"/>
      </w:pPr>
      <w:r w:rsidRPr="00B151FB">
        <w:t>Chuť a vyváženost</w:t>
      </w:r>
    </w:p>
    <w:p w14:paraId="31ACD42B" w14:textId="77777777" w:rsidR="00EB0CB9" w:rsidRDefault="00EB0CB9" w:rsidP="00EB0CB9">
      <w:pPr>
        <w:pStyle w:val="Odstavecseseznamem"/>
        <w:numPr>
          <w:ilvl w:val="1"/>
          <w:numId w:val="2"/>
        </w:numPr>
        <w:spacing w:after="100" w:afterAutospacing="1"/>
      </w:pPr>
      <w:r w:rsidRPr="00B151FB">
        <w:t>Technické provedení</w:t>
      </w:r>
    </w:p>
    <w:p w14:paraId="4E543323" w14:textId="77777777" w:rsidR="00EB0CB9" w:rsidRDefault="00EB0CB9" w:rsidP="00EB0CB9">
      <w:pPr>
        <w:pStyle w:val="Odstavecseseznamem"/>
        <w:numPr>
          <w:ilvl w:val="1"/>
          <w:numId w:val="2"/>
        </w:numPr>
        <w:spacing w:after="100" w:afterAutospacing="1"/>
      </w:pPr>
      <w:r w:rsidRPr="00B151FB">
        <w:t>Prezentace a estetika – celkový doje</w:t>
      </w:r>
      <w:r>
        <w:t>m</w:t>
      </w:r>
    </w:p>
    <w:p w14:paraId="0F3AA46D" w14:textId="77777777" w:rsidR="00EB0CB9" w:rsidRDefault="00EB0CB9" w:rsidP="00EB0CB9">
      <w:pPr>
        <w:pStyle w:val="Odstavecseseznamem"/>
        <w:numPr>
          <w:ilvl w:val="1"/>
          <w:numId w:val="2"/>
        </w:numPr>
        <w:spacing w:after="100" w:afterAutospacing="1"/>
      </w:pPr>
      <w:r w:rsidRPr="00B151FB">
        <w:t>Kreativita a originalita</w:t>
      </w:r>
    </w:p>
    <w:p w14:paraId="57C2B3DA" w14:textId="77777777" w:rsidR="00EB0CB9" w:rsidRDefault="00EB0CB9" w:rsidP="00EB0CB9">
      <w:pPr>
        <w:pStyle w:val="Odstavecseseznamem"/>
        <w:numPr>
          <w:ilvl w:val="1"/>
          <w:numId w:val="2"/>
        </w:numPr>
        <w:spacing w:after="100" w:afterAutospacing="1"/>
      </w:pPr>
      <w:r w:rsidRPr="00B151FB">
        <w:t>Dodržení zadání</w:t>
      </w:r>
    </w:p>
    <w:p w14:paraId="637A8C42" w14:textId="77777777" w:rsidR="00EB0CB9" w:rsidRDefault="00EB0CB9" w:rsidP="00EB0CB9">
      <w:pPr>
        <w:pStyle w:val="Odstavecseseznamem"/>
        <w:numPr>
          <w:ilvl w:val="1"/>
          <w:numId w:val="2"/>
        </w:numPr>
        <w:spacing w:after="100" w:afterAutospacing="1"/>
      </w:pPr>
      <w:r w:rsidRPr="00B151FB">
        <w:t>Organizace práce a hygiena</w:t>
      </w:r>
    </w:p>
    <w:p w14:paraId="6F63A68D" w14:textId="77777777" w:rsidR="00EB0CB9" w:rsidRDefault="00EB0CB9" w:rsidP="00EB0CB9">
      <w:pPr>
        <w:pStyle w:val="Odstavecseseznamem"/>
        <w:spacing w:after="100" w:afterAutospacing="1"/>
        <w:ind w:left="1440"/>
      </w:pPr>
    </w:p>
    <w:p w14:paraId="5CF9629C" w14:textId="77777777" w:rsidR="00EB0CB9" w:rsidRDefault="00EB0CB9" w:rsidP="00EB0CB9">
      <w:pPr>
        <w:pStyle w:val="Odstavecseseznamem"/>
        <w:numPr>
          <w:ilvl w:val="0"/>
          <w:numId w:val="9"/>
        </w:numPr>
        <w:spacing w:after="0"/>
        <w:ind w:left="284" w:hanging="284"/>
        <w:rPr>
          <w:b/>
          <w:bCs/>
        </w:rPr>
      </w:pPr>
      <w:r w:rsidRPr="00AC5BE7">
        <w:rPr>
          <w:b/>
          <w:bCs/>
        </w:rPr>
        <w:t>VYHLÁŠENÍ VÝSLEDKŮ</w:t>
      </w:r>
    </w:p>
    <w:p w14:paraId="6648F062" w14:textId="77777777" w:rsidR="00EB0CB9" w:rsidRDefault="00EB0CB9" w:rsidP="00EB0CB9">
      <w:pPr>
        <w:pStyle w:val="Odstavecseseznamem"/>
        <w:numPr>
          <w:ilvl w:val="0"/>
          <w:numId w:val="11"/>
        </w:numPr>
        <w:spacing w:after="0"/>
      </w:pPr>
      <w:r>
        <w:t xml:space="preserve">Účastníci soutěže obdrží za své výkony i účast hodnotné finanční a materiální ceny. </w:t>
      </w:r>
    </w:p>
    <w:p w14:paraId="173AC728" w14:textId="77777777" w:rsidR="00EB0CB9" w:rsidRDefault="00EB0CB9" w:rsidP="00EB0CB9">
      <w:pPr>
        <w:pStyle w:val="Odstavecseseznamem"/>
        <w:numPr>
          <w:ilvl w:val="0"/>
          <w:numId w:val="11"/>
        </w:numPr>
        <w:spacing w:after="0"/>
      </w:pPr>
      <w:r>
        <w:t xml:space="preserve">Každý člen vítězného týmu obdrží </w:t>
      </w:r>
      <w:r w:rsidRPr="00D83654">
        <w:t>poukázk</w:t>
      </w:r>
      <w:r>
        <w:t>u</w:t>
      </w:r>
      <w:r w:rsidRPr="00D83654">
        <w:t xml:space="preserve"> na nákup v HM Globus v celkové výši</w:t>
      </w:r>
      <w:r>
        <w:t xml:space="preserve"> </w:t>
      </w:r>
      <w:r w:rsidRPr="00D83654">
        <w:t>5 000,- Kč</w:t>
      </w:r>
      <w:r>
        <w:t xml:space="preserve">. </w:t>
      </w:r>
    </w:p>
    <w:p w14:paraId="44F6FE0E" w14:textId="77777777" w:rsidR="00EB0CB9" w:rsidRDefault="00EB0CB9" w:rsidP="00EB0CB9">
      <w:pPr>
        <w:pStyle w:val="Odstavecseseznamem"/>
        <w:numPr>
          <w:ilvl w:val="0"/>
          <w:numId w:val="11"/>
        </w:numPr>
        <w:spacing w:after="0"/>
      </w:pPr>
      <w:r w:rsidRPr="00D83654">
        <w:t xml:space="preserve">Členové ostatních týmů obdrží dárkové koše za účast. </w:t>
      </w:r>
    </w:p>
    <w:p w14:paraId="527D4596" w14:textId="77777777" w:rsidR="00EB0CB9" w:rsidRDefault="00EB0CB9" w:rsidP="00EB0CB9">
      <w:pPr>
        <w:pStyle w:val="Odstavecseseznamem"/>
        <w:numPr>
          <w:ilvl w:val="0"/>
          <w:numId w:val="11"/>
        </w:numPr>
        <w:spacing w:after="0"/>
      </w:pPr>
      <w:r>
        <w:t>Podmínkou pro udělení ceny je osobní účast na vyhlášení výsledků.</w:t>
      </w:r>
    </w:p>
    <w:p w14:paraId="2AE377EA" w14:textId="77777777" w:rsidR="00EB0CB9" w:rsidRDefault="00EB0CB9" w:rsidP="00EB0CB9">
      <w:pPr>
        <w:spacing w:after="0"/>
        <w:rPr>
          <w:b/>
          <w:bCs/>
        </w:rPr>
      </w:pPr>
    </w:p>
    <w:p w14:paraId="737C1F7A" w14:textId="77777777" w:rsidR="00EB0CB9" w:rsidRPr="00AC5BE7" w:rsidRDefault="00EB0CB9" w:rsidP="00EB0CB9">
      <w:pPr>
        <w:pStyle w:val="Odstavecseseznamem"/>
        <w:numPr>
          <w:ilvl w:val="0"/>
          <w:numId w:val="9"/>
        </w:numPr>
        <w:spacing w:after="0"/>
        <w:ind w:left="284" w:hanging="284"/>
        <w:rPr>
          <w:b/>
          <w:bCs/>
        </w:rPr>
      </w:pPr>
      <w:r w:rsidRPr="00AC5BE7">
        <w:rPr>
          <w:b/>
          <w:bCs/>
        </w:rPr>
        <w:t>ZÁVĚREČNÁ USTANOVENÍ</w:t>
      </w:r>
    </w:p>
    <w:p w14:paraId="7BD0727E" w14:textId="77777777" w:rsidR="00EB0CB9" w:rsidRPr="008E1753" w:rsidRDefault="00EB0CB9" w:rsidP="00EB0CB9">
      <w:pPr>
        <w:numPr>
          <w:ilvl w:val="0"/>
          <w:numId w:val="10"/>
        </w:numPr>
        <w:spacing w:after="0"/>
        <w:ind w:left="714" w:hanging="357"/>
      </w:pPr>
      <w:r w:rsidRPr="008E1753">
        <w:t xml:space="preserve">Organizátor si vyhrazuje právo na změnu programu nebo pravidel soutěže v případě organizační potřeby nebo nepříznivých podmínek. </w:t>
      </w:r>
    </w:p>
    <w:p w14:paraId="06C550A0" w14:textId="77777777" w:rsidR="00EB0CB9" w:rsidRPr="008E1753" w:rsidRDefault="00EB0CB9" w:rsidP="00EB0CB9">
      <w:pPr>
        <w:numPr>
          <w:ilvl w:val="0"/>
          <w:numId w:val="10"/>
        </w:numPr>
        <w:spacing w:after="100" w:afterAutospacing="1"/>
      </w:pPr>
      <w:r w:rsidRPr="008E1753">
        <w:t>Registrací do soutěže účastníci potvrzují souhlas s těmito pravidly v plném rozsahu</w:t>
      </w:r>
      <w:r>
        <w:t>.</w:t>
      </w:r>
    </w:p>
    <w:p w14:paraId="5AB2BF8C" w14:textId="77777777" w:rsidR="00EB0CB9" w:rsidRDefault="00EB0CB9" w:rsidP="00EB0CB9">
      <w:pPr>
        <w:spacing w:after="100" w:afterAutospacing="1"/>
      </w:pPr>
    </w:p>
    <w:p w14:paraId="35512015" w14:textId="77777777" w:rsidR="009430B7" w:rsidRDefault="009430B7"/>
    <w:sectPr w:rsidR="009430B7" w:rsidSect="00EB0CB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B68"/>
    <w:multiLevelType w:val="hybridMultilevel"/>
    <w:tmpl w:val="DEF28CB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6BB1"/>
    <w:multiLevelType w:val="hybridMultilevel"/>
    <w:tmpl w:val="B41081E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EFCE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45A7"/>
    <w:multiLevelType w:val="multilevel"/>
    <w:tmpl w:val="8894FA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C5485"/>
    <w:multiLevelType w:val="hybridMultilevel"/>
    <w:tmpl w:val="747AFAAE"/>
    <w:lvl w:ilvl="0" w:tplc="FFD07D0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93A6033"/>
    <w:multiLevelType w:val="hybridMultilevel"/>
    <w:tmpl w:val="B894AEF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EFCE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2B4"/>
    <w:multiLevelType w:val="hybridMultilevel"/>
    <w:tmpl w:val="ED08E7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FCE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25ED7"/>
    <w:multiLevelType w:val="hybridMultilevel"/>
    <w:tmpl w:val="7B0613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E0D89"/>
    <w:multiLevelType w:val="hybridMultilevel"/>
    <w:tmpl w:val="8D34B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E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84A45"/>
    <w:multiLevelType w:val="hybridMultilevel"/>
    <w:tmpl w:val="E214A7B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D82E01"/>
    <w:multiLevelType w:val="hybridMultilevel"/>
    <w:tmpl w:val="CAC6C708"/>
    <w:lvl w:ilvl="0" w:tplc="EB0A77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074D4"/>
    <w:multiLevelType w:val="hybridMultilevel"/>
    <w:tmpl w:val="EA3E04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FCE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61F54"/>
    <w:multiLevelType w:val="hybridMultilevel"/>
    <w:tmpl w:val="BA840D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EFCE7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9346094">
    <w:abstractNumId w:val="7"/>
  </w:num>
  <w:num w:numId="2" w16cid:durableId="153500114">
    <w:abstractNumId w:val="11"/>
  </w:num>
  <w:num w:numId="3" w16cid:durableId="747654975">
    <w:abstractNumId w:val="6"/>
  </w:num>
  <w:num w:numId="4" w16cid:durableId="1471484783">
    <w:abstractNumId w:val="3"/>
  </w:num>
  <w:num w:numId="5" w16cid:durableId="1076900348">
    <w:abstractNumId w:val="1"/>
  </w:num>
  <w:num w:numId="6" w16cid:durableId="1396320630">
    <w:abstractNumId w:val="4"/>
  </w:num>
  <w:num w:numId="7" w16cid:durableId="817652018">
    <w:abstractNumId w:val="5"/>
  </w:num>
  <w:num w:numId="8" w16cid:durableId="1035618352">
    <w:abstractNumId w:val="10"/>
  </w:num>
  <w:num w:numId="9" w16cid:durableId="1362198482">
    <w:abstractNumId w:val="9"/>
  </w:num>
  <w:num w:numId="10" w16cid:durableId="1256743356">
    <w:abstractNumId w:val="2"/>
  </w:num>
  <w:num w:numId="11" w16cid:durableId="138156831">
    <w:abstractNumId w:val="0"/>
  </w:num>
  <w:num w:numId="12" w16cid:durableId="1351905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B9"/>
    <w:rsid w:val="003F4F36"/>
    <w:rsid w:val="004A6FAF"/>
    <w:rsid w:val="009430B7"/>
    <w:rsid w:val="009A6FB1"/>
    <w:rsid w:val="00D83D66"/>
    <w:rsid w:val="00E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2C7B"/>
  <w15:chartTrackingRefBased/>
  <w15:docId w15:val="{40360CA1-0120-4D62-A3BF-B8A2CC42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CB9"/>
  </w:style>
  <w:style w:type="paragraph" w:styleId="Nadpis1">
    <w:name w:val="heading 1"/>
    <w:basedOn w:val="Normln"/>
    <w:next w:val="Normln"/>
    <w:link w:val="Nadpis1Char"/>
    <w:uiPriority w:val="9"/>
    <w:qFormat/>
    <w:rsid w:val="00EB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0C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0C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0C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0C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0C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0C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0C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0C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0C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0C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0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Kindl</dc:creator>
  <cp:keywords/>
  <dc:description/>
  <cp:lastModifiedBy>Žlůvová Lucie</cp:lastModifiedBy>
  <cp:revision>2</cp:revision>
  <dcterms:created xsi:type="dcterms:W3CDTF">2026-05-26T15:41:00Z</dcterms:created>
  <dcterms:modified xsi:type="dcterms:W3CDTF">2026-05-26T15:41:00Z</dcterms:modified>
</cp:coreProperties>
</file>