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7BB64" w14:textId="77777777" w:rsidR="00EB1200" w:rsidRPr="00FC45F2" w:rsidRDefault="009E44F4" w:rsidP="001A0A66">
      <w:pPr>
        <w:jc w:val="center"/>
      </w:pPr>
      <w:r w:rsidRPr="00FC45F2">
        <w:rPr>
          <w:rFonts w:ascii="Arial" w:hAnsi="Arial" w:cs="Arial"/>
          <w:b/>
          <w:noProof/>
        </w:rPr>
        <w:drawing>
          <wp:inline distT="0" distB="0" distL="0" distR="0" wp14:anchorId="11027686" wp14:editId="2689AAA7">
            <wp:extent cx="1219200" cy="771525"/>
            <wp:effectExtent l="0" t="0" r="0" b="9525"/>
            <wp:docPr id="5" name="Obrázek 5" descr="Globus_logo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us_logo20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771525"/>
                    </a:xfrm>
                    <a:prstGeom prst="rect">
                      <a:avLst/>
                    </a:prstGeom>
                    <a:noFill/>
                    <a:ln>
                      <a:noFill/>
                    </a:ln>
                  </pic:spPr>
                </pic:pic>
              </a:graphicData>
            </a:graphic>
          </wp:inline>
        </w:drawing>
      </w:r>
    </w:p>
    <w:p w14:paraId="33ECB8A8" w14:textId="77777777" w:rsidR="00EB1200" w:rsidRPr="00FC45F2" w:rsidRDefault="00EB1200" w:rsidP="001A0A66">
      <w:pPr>
        <w:jc w:val="center"/>
      </w:pPr>
    </w:p>
    <w:p w14:paraId="1B74C9E5" w14:textId="41372748" w:rsidR="00EB1200" w:rsidRPr="00FC45F2" w:rsidRDefault="00EB1200" w:rsidP="001A0A66">
      <w:pPr>
        <w:pStyle w:val="Nadpis1"/>
        <w:numPr>
          <w:ilvl w:val="0"/>
          <w:numId w:val="0"/>
        </w:numPr>
        <w:ind w:left="432"/>
        <w:jc w:val="center"/>
        <w:rPr>
          <w:rFonts w:cs="Calibri"/>
        </w:rPr>
      </w:pPr>
      <w:r w:rsidRPr="00FC45F2">
        <w:rPr>
          <w:rFonts w:cs="Calibri"/>
        </w:rPr>
        <w:t xml:space="preserve">Podrobná pravidla </w:t>
      </w:r>
      <w:r w:rsidR="003C602D" w:rsidRPr="00FC45F2">
        <w:rPr>
          <w:rFonts w:cs="Calibri"/>
        </w:rPr>
        <w:t xml:space="preserve">marketingové akce </w:t>
      </w:r>
      <w:r w:rsidRPr="00FC45F2">
        <w:rPr>
          <w:rFonts w:cs="Calibri"/>
        </w:rPr>
        <w:t>„</w:t>
      </w:r>
      <w:r w:rsidR="00B725CD">
        <w:rPr>
          <w:rFonts w:cs="Calibri"/>
        </w:rPr>
        <w:t>Napiště nám vzkaz a v</w:t>
      </w:r>
      <w:r w:rsidR="00011460">
        <w:rPr>
          <w:rFonts w:cs="Calibri"/>
        </w:rPr>
        <w:t>y</w:t>
      </w:r>
      <w:r w:rsidR="00C01947">
        <w:rPr>
          <w:rFonts w:cs="Calibri"/>
        </w:rPr>
        <w:t>hrajte</w:t>
      </w:r>
      <w:r w:rsidR="00BE064D">
        <w:rPr>
          <w:rFonts w:cs="Calibri"/>
        </w:rPr>
        <w:t xml:space="preserve"> </w:t>
      </w:r>
      <w:r w:rsidR="00CA4C39">
        <w:rPr>
          <w:rFonts w:cs="Calibri"/>
        </w:rPr>
        <w:t>5x dárkovou kartu</w:t>
      </w:r>
      <w:r w:rsidR="00B725CD">
        <w:rPr>
          <w:rFonts w:cs="Calibri"/>
        </w:rPr>
        <w:t xml:space="preserve"> </w:t>
      </w:r>
      <w:r w:rsidR="00420078">
        <w:rPr>
          <w:rFonts w:cs="Calibri"/>
        </w:rPr>
        <w:t xml:space="preserve">Globus </w:t>
      </w:r>
      <w:r w:rsidR="00B725CD">
        <w:rPr>
          <w:rFonts w:cs="Calibri"/>
        </w:rPr>
        <w:t>v hodnotě 1000 Kč</w:t>
      </w:r>
      <w:r w:rsidR="00BE064D">
        <w:rPr>
          <w:rFonts w:cs="Calibri"/>
        </w:rPr>
        <w:t xml:space="preserve">“ </w:t>
      </w:r>
    </w:p>
    <w:p w14:paraId="6A7206E4" w14:textId="77777777" w:rsidR="00EB1200" w:rsidRPr="00FC45F2" w:rsidRDefault="00EB1200" w:rsidP="001A0A66">
      <w:pPr>
        <w:pStyle w:val="Nadpis1"/>
        <w:numPr>
          <w:ilvl w:val="0"/>
          <w:numId w:val="0"/>
        </w:numPr>
        <w:ind w:left="432"/>
        <w:jc w:val="center"/>
        <w:rPr>
          <w:rFonts w:cs="Calibri"/>
        </w:rPr>
      </w:pPr>
      <w:r w:rsidRPr="00FC45F2">
        <w:rPr>
          <w:rFonts w:cs="Calibri"/>
          <w:b w:val="0"/>
        </w:rPr>
        <w:t>(dále jen</w:t>
      </w:r>
      <w:r w:rsidRPr="00FC45F2">
        <w:rPr>
          <w:rFonts w:cs="Calibri"/>
        </w:rPr>
        <w:t xml:space="preserve"> </w:t>
      </w:r>
      <w:r w:rsidRPr="00FC45F2">
        <w:rPr>
          <w:rFonts w:cs="Calibri"/>
          <w:b w:val="0"/>
        </w:rPr>
        <w:t>„</w:t>
      </w:r>
      <w:r w:rsidR="00EC4712" w:rsidRPr="00FC45F2">
        <w:rPr>
          <w:rFonts w:cs="Calibri"/>
        </w:rPr>
        <w:t>hra</w:t>
      </w:r>
      <w:r w:rsidRPr="00FC45F2">
        <w:rPr>
          <w:rFonts w:cs="Calibri"/>
          <w:b w:val="0"/>
        </w:rPr>
        <w:t>“)</w:t>
      </w:r>
    </w:p>
    <w:p w14:paraId="337F5B94" w14:textId="77777777" w:rsidR="00EB1200" w:rsidRPr="00FC45F2" w:rsidRDefault="00EB1200" w:rsidP="001A0A66">
      <w:pPr>
        <w:jc w:val="both"/>
      </w:pPr>
    </w:p>
    <w:p w14:paraId="37E9152F" w14:textId="77777777" w:rsidR="00EB1200" w:rsidRPr="00FC45F2" w:rsidRDefault="00EB1200" w:rsidP="001A0A66">
      <w:pPr>
        <w:pStyle w:val="Nadpis1"/>
        <w:numPr>
          <w:ilvl w:val="0"/>
          <w:numId w:val="0"/>
        </w:numPr>
      </w:pPr>
    </w:p>
    <w:p w14:paraId="03DE6C71" w14:textId="77777777" w:rsidR="00041361" w:rsidRPr="00FC45F2" w:rsidRDefault="00041361" w:rsidP="001A0A66">
      <w:pPr>
        <w:pStyle w:val="Nadpis1"/>
      </w:pPr>
      <w:r w:rsidRPr="00FC45F2">
        <w:t xml:space="preserve">POŘADATEL </w:t>
      </w:r>
      <w:r w:rsidR="001626C7" w:rsidRPr="00FC45F2">
        <w:t>HRY</w:t>
      </w:r>
    </w:p>
    <w:p w14:paraId="06F2DFA7" w14:textId="06AC7943" w:rsidR="00041361" w:rsidRPr="00FC45F2" w:rsidRDefault="00041361" w:rsidP="001A0A66">
      <w:pPr>
        <w:jc w:val="both"/>
        <w:rPr>
          <w:rStyle w:val="pl1"/>
          <w:rFonts w:ascii="Calibri" w:hAnsi="Calibri" w:cs="Calibri"/>
          <w:color w:val="000000"/>
          <w:sz w:val="24"/>
          <w:szCs w:val="24"/>
        </w:rPr>
      </w:pPr>
      <w:r w:rsidRPr="00FC45F2">
        <w:rPr>
          <w:rStyle w:val="pl1"/>
          <w:rFonts w:ascii="Calibri" w:hAnsi="Calibri" w:cs="Calibri"/>
          <w:color w:val="000000"/>
          <w:sz w:val="24"/>
          <w:szCs w:val="24"/>
        </w:rPr>
        <w:t xml:space="preserve">Pořadatelem </w:t>
      </w:r>
      <w:r w:rsidR="001626C7" w:rsidRPr="00FC45F2">
        <w:rPr>
          <w:rStyle w:val="pl1"/>
          <w:rFonts w:ascii="Calibri" w:hAnsi="Calibri" w:cs="Calibri"/>
          <w:color w:val="000000"/>
          <w:sz w:val="24"/>
          <w:szCs w:val="24"/>
        </w:rPr>
        <w:t xml:space="preserve">hry </w:t>
      </w:r>
      <w:r w:rsidRPr="00FC45F2">
        <w:rPr>
          <w:rStyle w:val="pl1"/>
          <w:rFonts w:ascii="Calibri" w:hAnsi="Calibri" w:cs="Calibri"/>
          <w:color w:val="000000"/>
          <w:sz w:val="24"/>
          <w:szCs w:val="24"/>
        </w:rPr>
        <w:t xml:space="preserve">je společnost </w:t>
      </w:r>
      <w:r w:rsidRPr="00BE2514">
        <w:rPr>
          <w:rStyle w:val="pl1"/>
          <w:rFonts w:ascii="Calibri" w:hAnsi="Calibri" w:cs="Calibri"/>
          <w:color w:val="000000"/>
          <w:sz w:val="24"/>
          <w:szCs w:val="24"/>
        </w:rPr>
        <w:t>Globus ČR,</w:t>
      </w:r>
      <w:r w:rsidR="003C7E0A">
        <w:rPr>
          <w:rStyle w:val="pl1"/>
          <w:rFonts w:ascii="Calibri" w:hAnsi="Calibri" w:cs="Calibri"/>
          <w:color w:val="000000"/>
          <w:sz w:val="24"/>
          <w:szCs w:val="24"/>
        </w:rPr>
        <w:t xml:space="preserve"> </w:t>
      </w:r>
      <w:r w:rsidR="00F80CC9">
        <w:rPr>
          <w:rStyle w:val="pl1"/>
          <w:rFonts w:ascii="Calibri" w:hAnsi="Calibri" w:cs="Calibri"/>
          <w:color w:val="000000"/>
          <w:sz w:val="24"/>
          <w:szCs w:val="24"/>
        </w:rPr>
        <w:t>v.o.s.</w:t>
      </w:r>
      <w:r w:rsidR="003C7E0A">
        <w:rPr>
          <w:rStyle w:val="pl1"/>
          <w:rFonts w:ascii="Calibri" w:hAnsi="Calibri" w:cs="Calibri"/>
          <w:color w:val="000000"/>
          <w:sz w:val="24"/>
          <w:szCs w:val="24"/>
        </w:rPr>
        <w:t>,</w:t>
      </w:r>
      <w:r w:rsidRPr="00BE2514">
        <w:rPr>
          <w:rStyle w:val="pl1"/>
          <w:rFonts w:ascii="Calibri" w:hAnsi="Calibri" w:cs="Calibri"/>
          <w:color w:val="000000"/>
          <w:sz w:val="24"/>
          <w:szCs w:val="24"/>
        </w:rPr>
        <w:t xml:space="preserve"> IČ</w:t>
      </w:r>
      <w:r w:rsidR="00BE2514">
        <w:rPr>
          <w:rStyle w:val="pl1"/>
          <w:rFonts w:ascii="Calibri" w:hAnsi="Calibri" w:cs="Calibri"/>
          <w:color w:val="000000"/>
          <w:sz w:val="24"/>
          <w:szCs w:val="24"/>
        </w:rPr>
        <w:t>O</w:t>
      </w:r>
      <w:r w:rsidRPr="00BE2514">
        <w:rPr>
          <w:rStyle w:val="pl1"/>
          <w:rFonts w:ascii="Calibri" w:hAnsi="Calibri" w:cs="Calibri"/>
          <w:color w:val="000000"/>
          <w:sz w:val="24"/>
          <w:szCs w:val="24"/>
        </w:rPr>
        <w:t>: 63473291, se sí</w:t>
      </w:r>
      <w:r w:rsidRPr="00FC45F2">
        <w:rPr>
          <w:rStyle w:val="pl1"/>
          <w:rFonts w:ascii="Calibri" w:hAnsi="Calibri" w:cs="Calibri"/>
          <w:color w:val="000000"/>
          <w:sz w:val="24"/>
          <w:szCs w:val="24"/>
        </w:rPr>
        <w:t xml:space="preserve">dlem Kostelecká 822/75, </w:t>
      </w:r>
      <w:r w:rsidR="00137A06">
        <w:rPr>
          <w:rStyle w:val="pl1"/>
          <w:rFonts w:ascii="Calibri" w:hAnsi="Calibri" w:cs="Calibri"/>
          <w:color w:val="000000"/>
          <w:sz w:val="24"/>
          <w:szCs w:val="24"/>
        </w:rPr>
        <w:br/>
      </w:r>
      <w:r w:rsidRPr="00FC45F2">
        <w:rPr>
          <w:rStyle w:val="pl1"/>
          <w:rFonts w:ascii="Calibri" w:hAnsi="Calibri" w:cs="Calibri"/>
          <w:color w:val="000000"/>
          <w:sz w:val="24"/>
          <w:szCs w:val="24"/>
        </w:rPr>
        <w:t>196 00 Praha 9 – Čakovice (dále jen „</w:t>
      </w:r>
      <w:r w:rsidRPr="00FC45F2">
        <w:rPr>
          <w:rStyle w:val="pl1"/>
          <w:rFonts w:ascii="Calibri" w:hAnsi="Calibri" w:cs="Calibri"/>
          <w:b/>
          <w:color w:val="000000"/>
          <w:sz w:val="24"/>
          <w:szCs w:val="24"/>
        </w:rPr>
        <w:t>pořadatel</w:t>
      </w:r>
      <w:r w:rsidRPr="00FC45F2">
        <w:rPr>
          <w:rStyle w:val="pl1"/>
          <w:rFonts w:ascii="Calibri" w:hAnsi="Calibri" w:cs="Calibri"/>
          <w:color w:val="000000"/>
          <w:sz w:val="24"/>
          <w:szCs w:val="24"/>
        </w:rPr>
        <w:t>“).</w:t>
      </w:r>
    </w:p>
    <w:p w14:paraId="2E7AD0C7" w14:textId="77777777" w:rsidR="00EB1200" w:rsidRPr="00FC45F2" w:rsidRDefault="00EB1200" w:rsidP="001A0A66">
      <w:pPr>
        <w:jc w:val="both"/>
        <w:rPr>
          <w:rFonts w:cs="Calibri"/>
        </w:rPr>
      </w:pPr>
    </w:p>
    <w:p w14:paraId="38A8243B" w14:textId="77777777" w:rsidR="0088366A" w:rsidRPr="00FC45F2" w:rsidRDefault="0088366A" w:rsidP="001A0A66">
      <w:pPr>
        <w:jc w:val="both"/>
        <w:rPr>
          <w:rFonts w:cs="Calibri"/>
        </w:rPr>
      </w:pPr>
    </w:p>
    <w:p w14:paraId="2582BF48" w14:textId="77777777" w:rsidR="00041361" w:rsidRPr="00FC45F2" w:rsidRDefault="00041361" w:rsidP="001A0A66">
      <w:pPr>
        <w:pStyle w:val="Nadpis1"/>
      </w:pPr>
      <w:r w:rsidRPr="00FC45F2">
        <w:t xml:space="preserve">MÍSTO A OBDOBÍ KONÁNÍ </w:t>
      </w:r>
      <w:r w:rsidR="001626C7" w:rsidRPr="00FC45F2">
        <w:t>HRY</w:t>
      </w:r>
    </w:p>
    <w:p w14:paraId="23F0EA73" w14:textId="36C48A5B" w:rsidR="00041361" w:rsidRDefault="001626C7" w:rsidP="001A0A66">
      <w:pPr>
        <w:jc w:val="both"/>
        <w:rPr>
          <w:rFonts w:cs="Calibri"/>
        </w:rPr>
      </w:pPr>
      <w:r w:rsidRPr="00FC45F2">
        <w:rPr>
          <w:rFonts w:cs="Calibri"/>
        </w:rPr>
        <w:t xml:space="preserve">Hra </w:t>
      </w:r>
      <w:r w:rsidR="00041361" w:rsidRPr="00FC45F2">
        <w:rPr>
          <w:rFonts w:cs="Calibri"/>
        </w:rPr>
        <w:t xml:space="preserve">probíhá </w:t>
      </w:r>
      <w:r w:rsidR="00423411">
        <w:rPr>
          <w:rFonts w:cs="Calibri"/>
        </w:rPr>
        <w:t>v h</w:t>
      </w:r>
      <w:r w:rsidR="006E2DE9">
        <w:rPr>
          <w:rFonts w:cs="Calibri"/>
        </w:rPr>
        <w:t>ypermarketu</w:t>
      </w:r>
      <w:r w:rsidR="00423411">
        <w:rPr>
          <w:rFonts w:cs="Calibri"/>
        </w:rPr>
        <w:t xml:space="preserve"> Čakovice </w:t>
      </w:r>
      <w:r w:rsidR="00027D52" w:rsidRPr="00BE3B45">
        <w:rPr>
          <w:rFonts w:cs="Calibri"/>
        </w:rPr>
        <w:t>a</w:t>
      </w:r>
      <w:r w:rsidR="007E7F6B">
        <w:rPr>
          <w:rFonts w:cs="Calibri"/>
        </w:rPr>
        <w:t xml:space="preserve"> Olomouc a </w:t>
      </w:r>
      <w:r w:rsidR="00027D52" w:rsidRPr="00BE3B45">
        <w:rPr>
          <w:rFonts w:cs="Calibri"/>
        </w:rPr>
        <w:t xml:space="preserve"> to</w:t>
      </w:r>
      <w:r w:rsidR="007540EC" w:rsidRPr="00BE3B45">
        <w:rPr>
          <w:rFonts w:cs="Calibri"/>
        </w:rPr>
        <w:t xml:space="preserve"> </w:t>
      </w:r>
      <w:r w:rsidR="00041361" w:rsidRPr="00BE3B45">
        <w:rPr>
          <w:rFonts w:cs="Calibri"/>
        </w:rPr>
        <w:t xml:space="preserve">v období od </w:t>
      </w:r>
      <w:r w:rsidR="00423411">
        <w:rPr>
          <w:rFonts w:cs="Calibri"/>
        </w:rPr>
        <w:t>16</w:t>
      </w:r>
      <w:r w:rsidR="005C6381" w:rsidRPr="00BE3B45">
        <w:rPr>
          <w:rFonts w:cs="Calibri"/>
        </w:rPr>
        <w:t xml:space="preserve">. </w:t>
      </w:r>
      <w:r w:rsidR="00423411">
        <w:rPr>
          <w:rFonts w:cs="Calibri"/>
        </w:rPr>
        <w:t>9</w:t>
      </w:r>
      <w:r w:rsidR="00206CC9" w:rsidRPr="00BE3B45">
        <w:rPr>
          <w:rFonts w:cs="Calibri"/>
        </w:rPr>
        <w:t xml:space="preserve">. </w:t>
      </w:r>
      <w:r w:rsidR="002A7FD2" w:rsidRPr="00BE3B45">
        <w:rPr>
          <w:rFonts w:cs="Calibri"/>
        </w:rPr>
        <w:t>202</w:t>
      </w:r>
      <w:r w:rsidR="00423411">
        <w:rPr>
          <w:rFonts w:cs="Calibri"/>
        </w:rPr>
        <w:t>6</w:t>
      </w:r>
      <w:r w:rsidR="002A7FD2" w:rsidRPr="00BE3B45">
        <w:rPr>
          <w:rFonts w:cs="Calibri"/>
        </w:rPr>
        <w:t xml:space="preserve"> </w:t>
      </w:r>
      <w:r w:rsidR="00E10663" w:rsidRPr="00BE3B45">
        <w:rPr>
          <w:rFonts w:cs="Calibri"/>
        </w:rPr>
        <w:t xml:space="preserve">do </w:t>
      </w:r>
      <w:r w:rsidR="007E7F6B">
        <w:rPr>
          <w:rFonts w:cs="Calibri"/>
        </w:rPr>
        <w:t>8</w:t>
      </w:r>
      <w:r w:rsidR="00BE064D" w:rsidRPr="00BE3B45">
        <w:rPr>
          <w:rFonts w:cs="Calibri"/>
        </w:rPr>
        <w:t>.</w:t>
      </w:r>
      <w:r w:rsidR="00C63A89" w:rsidRPr="00BE3B45">
        <w:rPr>
          <w:rFonts w:cs="Calibri"/>
        </w:rPr>
        <w:t xml:space="preserve"> </w:t>
      </w:r>
      <w:r w:rsidR="00423411">
        <w:rPr>
          <w:rFonts w:cs="Calibri"/>
        </w:rPr>
        <w:t>10</w:t>
      </w:r>
      <w:r w:rsidR="00206CC9" w:rsidRPr="00BE3B45">
        <w:rPr>
          <w:rFonts w:cs="Calibri"/>
        </w:rPr>
        <w:t>.</w:t>
      </w:r>
      <w:r w:rsidR="00E10663" w:rsidRPr="00BE3B45">
        <w:rPr>
          <w:rFonts w:cs="Calibri"/>
        </w:rPr>
        <w:t xml:space="preserve"> </w:t>
      </w:r>
      <w:r w:rsidR="002A7FD2" w:rsidRPr="00BE3B45">
        <w:rPr>
          <w:rFonts w:cs="Calibri"/>
        </w:rPr>
        <w:t>202</w:t>
      </w:r>
      <w:r w:rsidR="00423411">
        <w:rPr>
          <w:rFonts w:cs="Calibri"/>
        </w:rPr>
        <w:t xml:space="preserve">6 </w:t>
      </w:r>
      <w:r w:rsidR="00041361" w:rsidRPr="00BE3B45">
        <w:rPr>
          <w:rFonts w:cs="Calibri"/>
        </w:rPr>
        <w:t>(dále</w:t>
      </w:r>
      <w:r w:rsidR="00041361" w:rsidRPr="00FC45F2">
        <w:rPr>
          <w:rFonts w:cs="Calibri"/>
        </w:rPr>
        <w:t xml:space="preserve"> jen „</w:t>
      </w:r>
      <w:r w:rsidR="00041361" w:rsidRPr="00FC45F2">
        <w:rPr>
          <w:rFonts w:cs="Calibri"/>
          <w:b/>
        </w:rPr>
        <w:t xml:space="preserve">období konání </w:t>
      </w:r>
      <w:r w:rsidR="00FF4284" w:rsidRPr="00FC45F2">
        <w:rPr>
          <w:rFonts w:cs="Calibri"/>
          <w:b/>
        </w:rPr>
        <w:t>hry</w:t>
      </w:r>
      <w:r w:rsidR="00041361" w:rsidRPr="00FC45F2">
        <w:rPr>
          <w:rFonts w:cs="Calibri"/>
        </w:rPr>
        <w:t>“).</w:t>
      </w:r>
      <w:r w:rsidR="003C7E0A">
        <w:rPr>
          <w:rFonts w:cs="Calibri"/>
        </w:rPr>
        <w:t xml:space="preserve"> </w:t>
      </w:r>
    </w:p>
    <w:p w14:paraId="73EC51D2" w14:textId="77777777" w:rsidR="0088366A" w:rsidRPr="00FC45F2" w:rsidRDefault="0088366A" w:rsidP="001A0A66">
      <w:pPr>
        <w:pStyle w:val="Odstavecseseznamem"/>
        <w:ind w:left="0"/>
        <w:jc w:val="both"/>
        <w:rPr>
          <w:rFonts w:cs="Calibri"/>
        </w:rPr>
      </w:pPr>
    </w:p>
    <w:p w14:paraId="16321851" w14:textId="71A817E3" w:rsidR="00027D52" w:rsidRDefault="0088366A" w:rsidP="00027D52">
      <w:pPr>
        <w:jc w:val="both"/>
        <w:rPr>
          <w:rFonts w:cs="Calibri"/>
        </w:rPr>
      </w:pPr>
      <w:r w:rsidRPr="00FC45F2">
        <w:rPr>
          <w:rFonts w:cs="Calibri"/>
        </w:rPr>
        <w:t xml:space="preserve">Losování </w:t>
      </w:r>
      <w:r w:rsidR="00DE4F30">
        <w:rPr>
          <w:rFonts w:cs="Calibri"/>
        </w:rPr>
        <w:t>výher</w:t>
      </w:r>
      <w:r w:rsidRPr="00027D52">
        <w:rPr>
          <w:rFonts w:cs="Calibri"/>
        </w:rPr>
        <w:t xml:space="preserve">: </w:t>
      </w:r>
      <w:r w:rsidR="007E7F6B">
        <w:rPr>
          <w:rFonts w:cs="Calibri"/>
        </w:rPr>
        <w:t>9</w:t>
      </w:r>
      <w:r w:rsidR="000A1568" w:rsidRPr="00880F20">
        <w:rPr>
          <w:rFonts w:cs="Calibri"/>
        </w:rPr>
        <w:t>.</w:t>
      </w:r>
      <w:r w:rsidR="001866E4" w:rsidRPr="00880F20">
        <w:rPr>
          <w:rFonts w:cs="Calibri"/>
        </w:rPr>
        <w:t xml:space="preserve"> </w:t>
      </w:r>
      <w:r w:rsidR="00090EE1">
        <w:rPr>
          <w:rFonts w:cs="Calibri"/>
        </w:rPr>
        <w:t>10</w:t>
      </w:r>
      <w:r w:rsidR="00246D55" w:rsidRPr="00880F20">
        <w:rPr>
          <w:rFonts w:cs="Calibri"/>
        </w:rPr>
        <w:t>. 20</w:t>
      </w:r>
      <w:r w:rsidR="001A1A68" w:rsidRPr="00880F20">
        <w:rPr>
          <w:rFonts w:cs="Calibri"/>
        </w:rPr>
        <w:t>2</w:t>
      </w:r>
      <w:r w:rsidR="00090EE1">
        <w:rPr>
          <w:rFonts w:cs="Calibri"/>
        </w:rPr>
        <w:t>6</w:t>
      </w:r>
      <w:r w:rsidR="00181506">
        <w:rPr>
          <w:rFonts w:cs="Calibri"/>
        </w:rPr>
        <w:t>.</w:t>
      </w:r>
    </w:p>
    <w:p w14:paraId="64AEF924" w14:textId="655044EC" w:rsidR="00D91C88" w:rsidRDefault="00D91C88" w:rsidP="00715C32">
      <w:pPr>
        <w:rPr>
          <w:rFonts w:cs="Calibri"/>
        </w:rPr>
      </w:pPr>
    </w:p>
    <w:p w14:paraId="5371068C" w14:textId="5DB41D28" w:rsidR="00AE6D40" w:rsidRPr="00FC45F2" w:rsidRDefault="00AE6D40" w:rsidP="003D0303">
      <w:pPr>
        <w:jc w:val="both"/>
        <w:rPr>
          <w:rFonts w:cs="Calibri"/>
        </w:rPr>
      </w:pPr>
      <w:r>
        <w:rPr>
          <w:rFonts w:cs="Calibri"/>
        </w:rPr>
        <w:t xml:space="preserve">Informace o vylosování </w:t>
      </w:r>
      <w:r w:rsidR="00181506">
        <w:rPr>
          <w:rFonts w:cs="Calibri"/>
        </w:rPr>
        <w:t>výher</w:t>
      </w:r>
      <w:r>
        <w:rPr>
          <w:rFonts w:cs="Calibri"/>
        </w:rPr>
        <w:t xml:space="preserve">: </w:t>
      </w:r>
      <w:r w:rsidR="00926ACF">
        <w:rPr>
          <w:rFonts w:cs="Calibri"/>
        </w:rPr>
        <w:t>nejpozději do 5 dní od data losování výher</w:t>
      </w:r>
      <w:r w:rsidR="00673F62">
        <w:rPr>
          <w:rFonts w:cs="Calibri"/>
        </w:rPr>
        <w:t xml:space="preserve"> bud</w:t>
      </w:r>
      <w:r w:rsidR="00090EE1">
        <w:rPr>
          <w:rFonts w:cs="Calibri"/>
        </w:rPr>
        <w:t>ou výherci informováni.</w:t>
      </w:r>
    </w:p>
    <w:p w14:paraId="45F56D33" w14:textId="6986AF89" w:rsidR="009E0A40" w:rsidRDefault="009E0A40" w:rsidP="001A0A66">
      <w:pPr>
        <w:jc w:val="both"/>
        <w:rPr>
          <w:rFonts w:cs="Calibri"/>
        </w:rPr>
      </w:pPr>
    </w:p>
    <w:p w14:paraId="6F09113B" w14:textId="77777777" w:rsidR="003507CB" w:rsidRPr="00FC45F2" w:rsidRDefault="003507CB" w:rsidP="001A0A66">
      <w:pPr>
        <w:jc w:val="both"/>
        <w:rPr>
          <w:rFonts w:cs="Calibri"/>
        </w:rPr>
      </w:pPr>
    </w:p>
    <w:p w14:paraId="736B072E" w14:textId="77777777" w:rsidR="00EB1200" w:rsidRPr="00FC45F2" w:rsidRDefault="00EB1200" w:rsidP="001A0A66">
      <w:pPr>
        <w:pStyle w:val="Nadpis1"/>
      </w:pPr>
      <w:r w:rsidRPr="00FC45F2">
        <w:t>SEZNAM VÝHER</w:t>
      </w:r>
    </w:p>
    <w:p w14:paraId="0014BFF1" w14:textId="48BD2B4B" w:rsidR="00DF0C42" w:rsidRDefault="00420078" w:rsidP="002500EA">
      <w:pPr>
        <w:jc w:val="both"/>
        <w:rPr>
          <w:bCs/>
        </w:rPr>
      </w:pPr>
      <w:bookmarkStart w:id="0" w:name="_Hlk3364220"/>
      <w:r>
        <w:rPr>
          <w:b/>
        </w:rPr>
        <w:t xml:space="preserve">5 x dárková karta Globus </w:t>
      </w:r>
      <w:r w:rsidR="002500EA" w:rsidRPr="001B348C">
        <w:rPr>
          <w:b/>
        </w:rPr>
        <w:t xml:space="preserve"> </w:t>
      </w:r>
      <w:r w:rsidR="00BE064D" w:rsidRPr="001B348C">
        <w:rPr>
          <w:b/>
        </w:rPr>
        <w:t>v hodnotě 1</w:t>
      </w:r>
      <w:r>
        <w:rPr>
          <w:b/>
        </w:rPr>
        <w:t xml:space="preserve"> </w:t>
      </w:r>
      <w:r w:rsidR="00BE064D" w:rsidRPr="001B348C">
        <w:rPr>
          <w:b/>
        </w:rPr>
        <w:t>000</w:t>
      </w:r>
      <w:r w:rsidR="001B4BF1">
        <w:rPr>
          <w:b/>
        </w:rPr>
        <w:t xml:space="preserve"> </w:t>
      </w:r>
      <w:r w:rsidR="00BE064D" w:rsidRPr="001B348C">
        <w:rPr>
          <w:b/>
        </w:rPr>
        <w:t xml:space="preserve">Kč.  </w:t>
      </w:r>
      <w:bookmarkEnd w:id="0"/>
    </w:p>
    <w:p w14:paraId="5F440997" w14:textId="77777777" w:rsidR="00071B1F" w:rsidRPr="00FC45F2" w:rsidRDefault="00071B1F" w:rsidP="001A0A66">
      <w:pPr>
        <w:jc w:val="both"/>
        <w:rPr>
          <w:rFonts w:cs="Calibri"/>
        </w:rPr>
      </w:pPr>
    </w:p>
    <w:p w14:paraId="20C33064" w14:textId="7E1E14E2" w:rsidR="00346EE1" w:rsidRPr="00743D2C" w:rsidRDefault="00346EE1" w:rsidP="001A0A66">
      <w:pPr>
        <w:jc w:val="both"/>
        <w:rPr>
          <w:rFonts w:cs="Calibri"/>
        </w:rPr>
      </w:pPr>
      <w:r w:rsidRPr="00FC45F2">
        <w:rPr>
          <w:rFonts w:cs="Calibri"/>
        </w:rPr>
        <w:t>Výhry</w:t>
      </w:r>
      <w:r w:rsidR="0056306A" w:rsidRPr="00FC45F2">
        <w:rPr>
          <w:rFonts w:cs="Calibri"/>
        </w:rPr>
        <w:t xml:space="preserve"> </w:t>
      </w:r>
      <w:r w:rsidRPr="00FC45F2">
        <w:rPr>
          <w:rFonts w:cs="Calibri"/>
        </w:rPr>
        <w:t>budou před</w:t>
      </w:r>
      <w:r w:rsidR="00C464DB" w:rsidRPr="00FC45F2">
        <w:rPr>
          <w:rFonts w:cs="Calibri"/>
        </w:rPr>
        <w:t>á</w:t>
      </w:r>
      <w:r w:rsidRPr="00FC45F2">
        <w:rPr>
          <w:rFonts w:cs="Calibri"/>
        </w:rPr>
        <w:t>n</w:t>
      </w:r>
      <w:r w:rsidR="00C464DB" w:rsidRPr="00FC45F2">
        <w:rPr>
          <w:rFonts w:cs="Calibri"/>
        </w:rPr>
        <w:t>y</w:t>
      </w:r>
      <w:r w:rsidRPr="00FC45F2">
        <w:rPr>
          <w:rFonts w:cs="Calibri"/>
        </w:rPr>
        <w:t xml:space="preserve"> výhercům</w:t>
      </w:r>
      <w:r w:rsidR="00C01947">
        <w:rPr>
          <w:rFonts w:cs="Calibri"/>
        </w:rPr>
        <w:t xml:space="preserve"> zástupcem </w:t>
      </w:r>
      <w:r w:rsidRPr="00743D2C">
        <w:rPr>
          <w:rFonts w:cs="Calibri"/>
        </w:rPr>
        <w:t>daného hypermarketu</w:t>
      </w:r>
      <w:r w:rsidR="00C01947">
        <w:rPr>
          <w:rFonts w:cs="Calibri"/>
        </w:rPr>
        <w:t xml:space="preserve">, v prostorech </w:t>
      </w:r>
      <w:r w:rsidR="00BF1969">
        <w:rPr>
          <w:rFonts w:cs="Calibri"/>
        </w:rPr>
        <w:t xml:space="preserve">daného </w:t>
      </w:r>
      <w:r w:rsidR="00C01947">
        <w:rPr>
          <w:rFonts w:cs="Calibri"/>
        </w:rPr>
        <w:t xml:space="preserve">hypermarketu </w:t>
      </w:r>
      <w:r w:rsidRPr="00743D2C">
        <w:rPr>
          <w:rFonts w:cs="Calibri"/>
        </w:rPr>
        <w:t>proti podpisu předávacího protokolu.</w:t>
      </w:r>
    </w:p>
    <w:p w14:paraId="5D228FE8" w14:textId="77777777" w:rsidR="00C464DB" w:rsidRPr="00FC45F2" w:rsidRDefault="00C464DB" w:rsidP="001A0A66">
      <w:pPr>
        <w:jc w:val="both"/>
        <w:rPr>
          <w:rFonts w:cs="Calibri"/>
        </w:rPr>
      </w:pPr>
    </w:p>
    <w:p w14:paraId="27B93028" w14:textId="77777777" w:rsidR="00041361" w:rsidRPr="00FC45F2" w:rsidRDefault="007B6CAB" w:rsidP="001A0A66">
      <w:pPr>
        <w:pStyle w:val="Nadpis1"/>
      </w:pPr>
      <w:r w:rsidRPr="00FC45F2">
        <w:t xml:space="preserve">ÚČAST </w:t>
      </w:r>
      <w:r w:rsidR="001626C7" w:rsidRPr="00FC45F2">
        <w:t>VE HŘE</w:t>
      </w:r>
      <w:r w:rsidR="00041361" w:rsidRPr="00FC45F2">
        <w:t>, MECHANIKA VÝBĚRU VÝHERCŮ</w:t>
      </w:r>
    </w:p>
    <w:p w14:paraId="06793F02" w14:textId="77777777" w:rsidR="00041361" w:rsidRPr="00FC45F2" w:rsidRDefault="001626C7" w:rsidP="001A0A66">
      <w:pPr>
        <w:jc w:val="both"/>
        <w:rPr>
          <w:rFonts w:cs="Calibri"/>
        </w:rPr>
      </w:pPr>
      <w:r w:rsidRPr="00FC45F2">
        <w:rPr>
          <w:rFonts w:cs="Calibri"/>
        </w:rPr>
        <w:t xml:space="preserve">Hry </w:t>
      </w:r>
      <w:r w:rsidR="00041361" w:rsidRPr="00FC45F2">
        <w:rPr>
          <w:rFonts w:cs="Calibri"/>
        </w:rPr>
        <w:t>se může zúčastnit každá osoba starší 18 let</w:t>
      </w:r>
      <w:r w:rsidR="002013B8" w:rsidRPr="00FC45F2">
        <w:rPr>
          <w:rFonts w:cs="Calibri"/>
        </w:rPr>
        <w:t xml:space="preserve"> </w:t>
      </w:r>
      <w:r w:rsidR="00041361" w:rsidRPr="00FC45F2">
        <w:rPr>
          <w:rFonts w:cs="Calibri"/>
        </w:rPr>
        <w:t>s trvalým pobytem na území České republiky. Z</w:t>
      </w:r>
      <w:r w:rsidRPr="00FC45F2">
        <w:rPr>
          <w:rFonts w:cs="Calibri"/>
        </w:rPr>
        <w:t>e</w:t>
      </w:r>
      <w:r w:rsidR="00041361" w:rsidRPr="00FC45F2">
        <w:rPr>
          <w:rFonts w:cs="Calibri"/>
        </w:rPr>
        <w:t xml:space="preserve"> </w:t>
      </w:r>
      <w:r w:rsidRPr="00FC45F2">
        <w:rPr>
          <w:rFonts w:cs="Calibri"/>
        </w:rPr>
        <w:t xml:space="preserve">hry </w:t>
      </w:r>
      <w:r w:rsidR="00041361" w:rsidRPr="00FC45F2">
        <w:rPr>
          <w:rFonts w:cs="Calibri"/>
        </w:rPr>
        <w:t xml:space="preserve">jsou vyloučeni </w:t>
      </w:r>
      <w:r w:rsidR="00E03B44" w:rsidRPr="00FC45F2">
        <w:rPr>
          <w:rFonts w:cs="Calibri"/>
        </w:rPr>
        <w:t xml:space="preserve">všichni </w:t>
      </w:r>
      <w:r w:rsidR="00041361" w:rsidRPr="00FC45F2">
        <w:rPr>
          <w:rFonts w:cs="Calibri"/>
        </w:rPr>
        <w:t xml:space="preserve">zaměstnanci a spolupracovníci pořadatele, včetně jejich rodinných příslušníků, případně zaměstnanci a spolupracovníci dalších společností podílejících se na přípravě a organizaci </w:t>
      </w:r>
      <w:r w:rsidRPr="00FC45F2">
        <w:rPr>
          <w:rFonts w:cs="Calibri"/>
        </w:rPr>
        <w:t>hry</w:t>
      </w:r>
      <w:r w:rsidR="00041361" w:rsidRPr="00FC45F2">
        <w:rPr>
          <w:rFonts w:cs="Calibri"/>
        </w:rPr>
        <w:t>. V případě, že se některá</w:t>
      </w:r>
      <w:r w:rsidR="00E03B44" w:rsidRPr="00FC45F2">
        <w:rPr>
          <w:rFonts w:cs="Calibri"/>
        </w:rPr>
        <w:t xml:space="preserve"> z těchto osob stane výhercem</w:t>
      </w:r>
      <w:r w:rsidR="00041361" w:rsidRPr="00FC45F2">
        <w:rPr>
          <w:rFonts w:cs="Calibri"/>
        </w:rPr>
        <w:t>, ztrácí nárok na výhru.</w:t>
      </w:r>
    </w:p>
    <w:p w14:paraId="7472E659" w14:textId="4B32E2DF" w:rsidR="00352E2C" w:rsidRPr="00FC45F2" w:rsidRDefault="00352E2C" w:rsidP="001A0A66">
      <w:pPr>
        <w:jc w:val="both"/>
        <w:rPr>
          <w:rFonts w:cs="Calibri"/>
        </w:rPr>
      </w:pPr>
    </w:p>
    <w:p w14:paraId="76FBCE21" w14:textId="6B62851F" w:rsidR="00041361" w:rsidRPr="00FC45F2" w:rsidRDefault="00041361" w:rsidP="001A0A66">
      <w:pPr>
        <w:pStyle w:val="Nadpis2"/>
        <w:numPr>
          <w:ilvl w:val="0"/>
          <w:numId w:val="0"/>
        </w:numPr>
        <w:spacing w:before="0" w:after="0"/>
        <w:ind w:left="576" w:hanging="576"/>
        <w:jc w:val="both"/>
        <w:rPr>
          <w:sz w:val="24"/>
          <w:szCs w:val="24"/>
          <w:lang w:val="cs-CZ"/>
        </w:rPr>
      </w:pPr>
      <w:bookmarkStart w:id="1" w:name="_Hlk37749063"/>
      <w:r w:rsidRPr="00FC45F2">
        <w:rPr>
          <w:sz w:val="24"/>
          <w:szCs w:val="24"/>
          <w:lang w:val="cs-CZ"/>
        </w:rPr>
        <w:t xml:space="preserve">Jak se </w:t>
      </w:r>
      <w:r w:rsidR="001626C7" w:rsidRPr="00FC45F2">
        <w:rPr>
          <w:sz w:val="24"/>
          <w:szCs w:val="24"/>
          <w:lang w:val="cs-CZ"/>
        </w:rPr>
        <w:t xml:space="preserve">hry </w:t>
      </w:r>
      <w:r w:rsidRPr="00FC45F2">
        <w:rPr>
          <w:sz w:val="24"/>
          <w:szCs w:val="24"/>
          <w:lang w:val="cs-CZ"/>
        </w:rPr>
        <w:t>zúčastnit</w:t>
      </w:r>
      <w:r w:rsidR="00C011D1">
        <w:rPr>
          <w:sz w:val="24"/>
          <w:szCs w:val="24"/>
          <w:lang w:val="cs-CZ"/>
        </w:rPr>
        <w:t xml:space="preserve">, </w:t>
      </w:r>
      <w:r w:rsidR="00F10DB2" w:rsidRPr="00C011D1">
        <w:rPr>
          <w:sz w:val="24"/>
          <w:szCs w:val="24"/>
          <w:lang w:val="cs-CZ"/>
        </w:rPr>
        <w:t>Podmínky účasti na hře</w:t>
      </w:r>
    </w:p>
    <w:p w14:paraId="00ECABE7" w14:textId="0C5057D2" w:rsidR="009D4C23" w:rsidRDefault="0023763E" w:rsidP="009E42C8">
      <w:pPr>
        <w:jc w:val="both"/>
        <w:rPr>
          <w:rFonts w:cs="Calibri"/>
        </w:rPr>
      </w:pPr>
      <w:r w:rsidRPr="001B6045">
        <w:rPr>
          <w:rFonts w:cs="Calibri"/>
        </w:rPr>
        <w:t xml:space="preserve">K účasti na hře </w:t>
      </w:r>
      <w:r w:rsidR="001B6045" w:rsidRPr="00801E65">
        <w:rPr>
          <w:rFonts w:cs="Calibri"/>
        </w:rPr>
        <w:t xml:space="preserve">opravňuje </w:t>
      </w:r>
      <w:r w:rsidR="00326E5A">
        <w:rPr>
          <w:rFonts w:cs="Calibri"/>
        </w:rPr>
        <w:t>vhození vyplněného herního formuláře</w:t>
      </w:r>
      <w:r w:rsidR="009E42C8">
        <w:rPr>
          <w:rFonts w:cs="Calibri"/>
        </w:rPr>
        <w:t xml:space="preserve"> do sběrného boxu na shopzoně daného hypermarket</w:t>
      </w:r>
      <w:r w:rsidR="00EE099A">
        <w:rPr>
          <w:rFonts w:cs="Calibri"/>
        </w:rPr>
        <w:t>u v období konání hry.</w:t>
      </w:r>
      <w:r w:rsidR="009E42C8">
        <w:rPr>
          <w:rFonts w:cs="Calibri"/>
        </w:rPr>
        <w:t xml:space="preserve"> </w:t>
      </w:r>
      <w:r w:rsidR="003E489F">
        <w:rPr>
          <w:rFonts w:cs="Calibri"/>
        </w:rPr>
        <w:t xml:space="preserve"> Vyplněním se myslí</w:t>
      </w:r>
      <w:r w:rsidR="007C6724">
        <w:rPr>
          <w:rFonts w:cs="Calibri"/>
        </w:rPr>
        <w:t xml:space="preserve"> </w:t>
      </w:r>
      <w:r w:rsidR="003E489F">
        <w:rPr>
          <w:rFonts w:cs="Calibri"/>
        </w:rPr>
        <w:t>napsání vzkazu proč má účastník hry rád Globus</w:t>
      </w:r>
      <w:r w:rsidR="007C6724">
        <w:rPr>
          <w:rFonts w:cs="Calibri"/>
        </w:rPr>
        <w:t xml:space="preserve"> a uvedení kontaktních údajů.  </w:t>
      </w:r>
    </w:p>
    <w:bookmarkEnd w:id="1"/>
    <w:p w14:paraId="4EA30BB0" w14:textId="7D5B084E" w:rsidR="00B41C9C" w:rsidRDefault="00B41C9C" w:rsidP="00263478">
      <w:pPr>
        <w:pStyle w:val="Odstavecseseznamem"/>
        <w:ind w:left="426"/>
        <w:jc w:val="both"/>
        <w:rPr>
          <w:rFonts w:cs="Calibri"/>
        </w:rPr>
      </w:pPr>
    </w:p>
    <w:p w14:paraId="70C90DE8" w14:textId="48620914" w:rsidR="009375EA" w:rsidRPr="00B6009B" w:rsidRDefault="00041361" w:rsidP="00B41C9C">
      <w:pPr>
        <w:pStyle w:val="Odstavecseseznamem"/>
        <w:ind w:left="0"/>
        <w:jc w:val="both"/>
        <w:rPr>
          <w:rFonts w:cs="Calibri"/>
        </w:rPr>
      </w:pPr>
      <w:r w:rsidRPr="00B41C9C">
        <w:rPr>
          <w:rFonts w:cs="Calibri"/>
        </w:rPr>
        <w:t>Nevyplněné</w:t>
      </w:r>
      <w:r w:rsidR="002E17CD">
        <w:rPr>
          <w:rFonts w:cs="Calibri"/>
        </w:rPr>
        <w:t xml:space="preserve"> </w:t>
      </w:r>
      <w:r w:rsidR="00F80CC9">
        <w:rPr>
          <w:rFonts w:cs="Calibri"/>
        </w:rPr>
        <w:t>a</w:t>
      </w:r>
      <w:r w:rsidR="002E17CD">
        <w:rPr>
          <w:rFonts w:cs="Calibri"/>
        </w:rPr>
        <w:t xml:space="preserve"> nepravdi</w:t>
      </w:r>
      <w:r w:rsidR="009C672D">
        <w:rPr>
          <w:rFonts w:cs="Calibri"/>
        </w:rPr>
        <w:t xml:space="preserve">vě nebo </w:t>
      </w:r>
      <w:r w:rsidR="002E17CD">
        <w:rPr>
          <w:rFonts w:cs="Calibri"/>
        </w:rPr>
        <w:t xml:space="preserve">pouze </w:t>
      </w:r>
      <w:r w:rsidRPr="00B41C9C">
        <w:rPr>
          <w:rFonts w:cs="Calibri"/>
        </w:rPr>
        <w:t xml:space="preserve">částečně vyplněné </w:t>
      </w:r>
      <w:r w:rsidR="001866E4" w:rsidRPr="00B41C9C">
        <w:rPr>
          <w:rFonts w:cs="Calibri"/>
        </w:rPr>
        <w:t>herní</w:t>
      </w:r>
      <w:r w:rsidR="00C9338D" w:rsidRPr="00B41C9C">
        <w:rPr>
          <w:rFonts w:cs="Calibri"/>
        </w:rPr>
        <w:t xml:space="preserve"> </w:t>
      </w:r>
      <w:r w:rsidR="009C672D">
        <w:rPr>
          <w:rFonts w:cs="Calibri"/>
        </w:rPr>
        <w:t xml:space="preserve">formuláře </w:t>
      </w:r>
      <w:r w:rsidRPr="00B41C9C">
        <w:rPr>
          <w:rFonts w:cs="Calibri"/>
        </w:rPr>
        <w:t>budou z</w:t>
      </w:r>
      <w:r w:rsidR="00AE0103" w:rsidRPr="00B41C9C">
        <w:rPr>
          <w:rFonts w:cs="Calibri"/>
        </w:rPr>
        <w:t>e hry vy</w:t>
      </w:r>
      <w:r w:rsidRPr="00B41C9C">
        <w:rPr>
          <w:rFonts w:cs="Calibri"/>
        </w:rPr>
        <w:t xml:space="preserve">řazeny. </w:t>
      </w:r>
    </w:p>
    <w:p w14:paraId="439FBB88" w14:textId="717FEC3E" w:rsidR="00605B8D" w:rsidRDefault="00605B8D" w:rsidP="001A0A66">
      <w:pPr>
        <w:jc w:val="both"/>
        <w:rPr>
          <w:rFonts w:cs="Calibri"/>
        </w:rPr>
      </w:pPr>
    </w:p>
    <w:p w14:paraId="3EA1B6DA" w14:textId="77777777" w:rsidR="00EB1200" w:rsidRPr="00FC45F2" w:rsidRDefault="00EB1200" w:rsidP="00352E2C">
      <w:pPr>
        <w:pStyle w:val="Nadpis2"/>
        <w:keepNext w:val="0"/>
        <w:numPr>
          <w:ilvl w:val="0"/>
          <w:numId w:val="0"/>
        </w:numPr>
        <w:spacing w:before="0" w:after="0"/>
        <w:jc w:val="both"/>
        <w:rPr>
          <w:sz w:val="24"/>
          <w:szCs w:val="24"/>
        </w:rPr>
      </w:pPr>
      <w:r w:rsidRPr="00FC45F2">
        <w:rPr>
          <w:sz w:val="24"/>
          <w:szCs w:val="24"/>
        </w:rPr>
        <w:t>Mechanika výběru výherců:</w:t>
      </w:r>
    </w:p>
    <w:p w14:paraId="2D3CD4A7" w14:textId="51A2DB3F" w:rsidR="00EF4609" w:rsidRDefault="009A3BEB" w:rsidP="00352E2C">
      <w:pPr>
        <w:jc w:val="both"/>
        <w:rPr>
          <w:rFonts w:cs="Calibri"/>
        </w:rPr>
      </w:pPr>
      <w:r w:rsidRPr="00FC45F2">
        <w:rPr>
          <w:rFonts w:cs="Calibri"/>
        </w:rPr>
        <w:t xml:space="preserve">Výhry </w:t>
      </w:r>
      <w:r w:rsidR="00AB2A3A" w:rsidRPr="00FC45F2">
        <w:rPr>
          <w:rFonts w:cs="Calibri"/>
        </w:rPr>
        <w:t>budou vylosován</w:t>
      </w:r>
      <w:r w:rsidRPr="00FC45F2">
        <w:rPr>
          <w:rFonts w:cs="Calibri"/>
        </w:rPr>
        <w:t xml:space="preserve">y </w:t>
      </w:r>
      <w:r w:rsidR="00454554">
        <w:rPr>
          <w:rFonts w:cs="Calibri"/>
        </w:rPr>
        <w:t>po skončení období konání hry</w:t>
      </w:r>
      <w:r w:rsidR="00481F1C">
        <w:rPr>
          <w:rFonts w:cs="Calibri"/>
        </w:rPr>
        <w:t xml:space="preserve"> v</w:t>
      </w:r>
      <w:r w:rsidR="009C672D">
        <w:rPr>
          <w:rFonts w:cs="Calibri"/>
        </w:rPr>
        <w:t xml:space="preserve"> daném </w:t>
      </w:r>
      <w:r w:rsidR="00481F1C">
        <w:rPr>
          <w:rFonts w:cs="Calibri"/>
        </w:rPr>
        <w:t xml:space="preserve">hypermarketu Globus z herních </w:t>
      </w:r>
      <w:r w:rsidR="009C672D">
        <w:rPr>
          <w:rFonts w:cs="Calibri"/>
        </w:rPr>
        <w:t>formulářů</w:t>
      </w:r>
      <w:r w:rsidR="00481F1C">
        <w:rPr>
          <w:rFonts w:cs="Calibri"/>
        </w:rPr>
        <w:t xml:space="preserve"> vhozených do sběrných boxů v daném hypermarketu</w:t>
      </w:r>
      <w:r w:rsidR="009C672D">
        <w:rPr>
          <w:rFonts w:cs="Calibri"/>
        </w:rPr>
        <w:t>.</w:t>
      </w:r>
    </w:p>
    <w:p w14:paraId="2E35BA3F" w14:textId="77777777" w:rsidR="00EF4609" w:rsidRDefault="00EF4609" w:rsidP="00352E2C">
      <w:pPr>
        <w:jc w:val="both"/>
        <w:rPr>
          <w:rFonts w:cs="Calibri"/>
        </w:rPr>
      </w:pPr>
    </w:p>
    <w:p w14:paraId="1CF6CDB4" w14:textId="77777777" w:rsidR="000F1291" w:rsidRPr="00FC45F2" w:rsidRDefault="000F1291" w:rsidP="00352E2C">
      <w:pPr>
        <w:jc w:val="both"/>
        <w:rPr>
          <w:rFonts w:cs="Calibri"/>
        </w:rPr>
      </w:pPr>
    </w:p>
    <w:p w14:paraId="6F9B7522" w14:textId="77777777" w:rsidR="001A0A66" w:rsidRPr="00FC45F2" w:rsidRDefault="001A0A66" w:rsidP="00352E2C">
      <w:pPr>
        <w:jc w:val="both"/>
        <w:rPr>
          <w:rFonts w:cs="Calibri"/>
        </w:rPr>
      </w:pPr>
    </w:p>
    <w:p w14:paraId="39E9809A" w14:textId="77777777" w:rsidR="005B3F8C" w:rsidRPr="00FC45F2" w:rsidRDefault="00202DE3" w:rsidP="00352E2C">
      <w:pPr>
        <w:pStyle w:val="Nadpis1"/>
        <w:keepNext w:val="0"/>
      </w:pPr>
      <w:r w:rsidRPr="00FC45F2">
        <w:t>VÝBĚR VÝHERCŮ</w:t>
      </w:r>
    </w:p>
    <w:p w14:paraId="4DF77979" w14:textId="2701A447" w:rsidR="002A3C48" w:rsidRPr="00FC45F2" w:rsidRDefault="00B63C28" w:rsidP="002A3C48">
      <w:pPr>
        <w:jc w:val="both"/>
        <w:rPr>
          <w:rFonts w:cs="Calibri"/>
        </w:rPr>
      </w:pPr>
      <w:r w:rsidRPr="001B348C">
        <w:rPr>
          <w:rFonts w:cs="Calibri"/>
        </w:rPr>
        <w:t>Výhry</w:t>
      </w:r>
      <w:r w:rsidR="006C29BA" w:rsidRPr="001B348C">
        <w:rPr>
          <w:rFonts w:cs="Calibri"/>
        </w:rPr>
        <w:t xml:space="preserve"> budou</w:t>
      </w:r>
      <w:r w:rsidR="00B819F7" w:rsidRPr="001B348C">
        <w:rPr>
          <w:rFonts w:cs="Calibri"/>
        </w:rPr>
        <w:t xml:space="preserve"> </w:t>
      </w:r>
      <w:r w:rsidR="00E339A7" w:rsidRPr="001B348C">
        <w:rPr>
          <w:rFonts w:cs="Calibri"/>
        </w:rPr>
        <w:t>losov</w:t>
      </w:r>
      <w:r w:rsidR="006C29BA" w:rsidRPr="001B348C">
        <w:rPr>
          <w:rFonts w:cs="Calibri"/>
        </w:rPr>
        <w:t>ány</w:t>
      </w:r>
      <w:r w:rsidR="00E339A7" w:rsidRPr="001B348C">
        <w:rPr>
          <w:rFonts w:cs="Calibri"/>
        </w:rPr>
        <w:t xml:space="preserve"> z</w:t>
      </w:r>
      <w:r w:rsidR="00D62024">
        <w:rPr>
          <w:rFonts w:cs="Calibri"/>
        </w:rPr>
        <w:t> </w:t>
      </w:r>
      <w:r w:rsidR="00E339A7" w:rsidRPr="001B348C">
        <w:rPr>
          <w:rFonts w:cs="Calibri"/>
        </w:rPr>
        <w:t xml:space="preserve">herních </w:t>
      </w:r>
      <w:r w:rsidR="00EE6CD5">
        <w:rPr>
          <w:rFonts w:cs="Calibri"/>
        </w:rPr>
        <w:t>formulářů</w:t>
      </w:r>
      <w:r w:rsidR="00E339A7" w:rsidRPr="001B348C">
        <w:rPr>
          <w:rFonts w:cs="Calibri"/>
        </w:rPr>
        <w:t xml:space="preserve"> vhozených do sběrných boxů v</w:t>
      </w:r>
      <w:r w:rsidR="00D62024">
        <w:rPr>
          <w:rFonts w:cs="Calibri"/>
        </w:rPr>
        <w:t> </w:t>
      </w:r>
      <w:r w:rsidR="00E339A7" w:rsidRPr="001B348C">
        <w:rPr>
          <w:rFonts w:cs="Calibri"/>
        </w:rPr>
        <w:t>hypermarketech</w:t>
      </w:r>
      <w:r w:rsidR="006C29BA" w:rsidRPr="001B348C">
        <w:rPr>
          <w:rFonts w:cs="Calibri"/>
        </w:rPr>
        <w:t xml:space="preserve"> po skončení hry a</w:t>
      </w:r>
      <w:r w:rsidR="00E339A7" w:rsidRPr="001B348C">
        <w:rPr>
          <w:rFonts w:cs="Calibri"/>
        </w:rPr>
        <w:t xml:space="preserve"> </w:t>
      </w:r>
      <w:r w:rsidRPr="001B348C">
        <w:rPr>
          <w:rFonts w:cs="Calibri"/>
        </w:rPr>
        <w:t xml:space="preserve">budou vylosovány </w:t>
      </w:r>
      <w:r w:rsidR="003A6274" w:rsidRPr="001B348C">
        <w:rPr>
          <w:rFonts w:cs="Calibri"/>
        </w:rPr>
        <w:t>zástupcem pořadatele v</w:t>
      </w:r>
      <w:r w:rsidR="00D62024">
        <w:rPr>
          <w:rFonts w:cs="Calibri"/>
        </w:rPr>
        <w:t> </w:t>
      </w:r>
      <w:r w:rsidR="003A6274" w:rsidRPr="001B348C">
        <w:rPr>
          <w:rFonts w:cs="Calibri"/>
        </w:rPr>
        <w:t xml:space="preserve">prostorách </w:t>
      </w:r>
      <w:r w:rsidR="00C15133" w:rsidRPr="001B348C">
        <w:rPr>
          <w:rFonts w:cs="Calibri"/>
        </w:rPr>
        <w:t>jednotlivých hypermarketů</w:t>
      </w:r>
      <w:r w:rsidR="006C29BA" w:rsidRPr="001B348C">
        <w:rPr>
          <w:rFonts w:cs="Calibri"/>
        </w:rPr>
        <w:t xml:space="preserve">. </w:t>
      </w:r>
    </w:p>
    <w:p w14:paraId="14F34829" w14:textId="77777777" w:rsidR="00CE2B6B" w:rsidRPr="000F437C" w:rsidRDefault="00CE2B6B" w:rsidP="002A3C48">
      <w:pPr>
        <w:jc w:val="both"/>
        <w:rPr>
          <w:rFonts w:cs="Calibri"/>
        </w:rPr>
      </w:pPr>
    </w:p>
    <w:p w14:paraId="15C5704C" w14:textId="77777777" w:rsidR="00E86D5C" w:rsidRPr="00FC45F2" w:rsidRDefault="00E86D5C" w:rsidP="00352E2C">
      <w:pPr>
        <w:jc w:val="both"/>
        <w:rPr>
          <w:rFonts w:cs="Calibri"/>
        </w:rPr>
      </w:pPr>
    </w:p>
    <w:p w14:paraId="5271E20F" w14:textId="77777777" w:rsidR="005B3F8C" w:rsidRPr="00945C98" w:rsidRDefault="005B3F8C" w:rsidP="002A3C48">
      <w:pPr>
        <w:pStyle w:val="Nadpis1"/>
        <w:keepNext w:val="0"/>
      </w:pPr>
      <w:r w:rsidRPr="00945C98">
        <w:t>PŘEDÁNÍ VÝHRY</w:t>
      </w:r>
    </w:p>
    <w:p w14:paraId="75FA3A1B" w14:textId="7708D350" w:rsidR="002A3C48" w:rsidRPr="00FC45F2" w:rsidRDefault="005B3F8C" w:rsidP="002A3C48">
      <w:pPr>
        <w:jc w:val="both"/>
        <w:rPr>
          <w:rFonts w:cs="Calibri"/>
        </w:rPr>
      </w:pPr>
      <w:r w:rsidRPr="00FC45F2">
        <w:rPr>
          <w:rFonts w:cs="Calibri"/>
        </w:rPr>
        <w:t xml:space="preserve">Výherci budou kontaktováni </w:t>
      </w:r>
      <w:r w:rsidR="002A3C48" w:rsidRPr="00FC45F2">
        <w:rPr>
          <w:rFonts w:cs="Calibri"/>
        </w:rPr>
        <w:t>t</w:t>
      </w:r>
      <w:r w:rsidRPr="00FC45F2">
        <w:rPr>
          <w:rFonts w:cs="Calibri"/>
        </w:rPr>
        <w:t>elefonicky na</w:t>
      </w:r>
      <w:r w:rsidR="00DA0D76" w:rsidRPr="00FC45F2">
        <w:rPr>
          <w:rFonts w:cs="Calibri"/>
        </w:rPr>
        <w:t xml:space="preserve"> telefonním</w:t>
      </w:r>
      <w:r w:rsidRPr="00FC45F2">
        <w:rPr>
          <w:rFonts w:cs="Calibri"/>
        </w:rPr>
        <w:t xml:space="preserve"> čísle </w:t>
      </w:r>
      <w:r w:rsidR="00DA0D76" w:rsidRPr="00FC45F2">
        <w:rPr>
          <w:rFonts w:cs="Calibri"/>
        </w:rPr>
        <w:t xml:space="preserve">vyplněném </w:t>
      </w:r>
      <w:r w:rsidRPr="00FC45F2">
        <w:rPr>
          <w:rFonts w:cs="Calibri"/>
        </w:rPr>
        <w:t>v</w:t>
      </w:r>
      <w:r w:rsidR="00AA3348" w:rsidRPr="00FC45F2">
        <w:rPr>
          <w:rFonts w:cs="Calibri"/>
        </w:rPr>
        <w:t> </w:t>
      </w:r>
      <w:r w:rsidR="001866E4" w:rsidRPr="00FC45F2">
        <w:rPr>
          <w:rFonts w:cs="Calibri"/>
        </w:rPr>
        <w:t>herní</w:t>
      </w:r>
      <w:r w:rsidR="00AA3348" w:rsidRPr="00FC45F2">
        <w:rPr>
          <w:rFonts w:cs="Calibri"/>
        </w:rPr>
        <w:t xml:space="preserve">m </w:t>
      </w:r>
      <w:r w:rsidR="0098357A">
        <w:rPr>
          <w:rFonts w:cs="Calibri"/>
        </w:rPr>
        <w:t>formuláři</w:t>
      </w:r>
      <w:r w:rsidRPr="00FC45F2">
        <w:rPr>
          <w:rFonts w:cs="Calibri"/>
        </w:rPr>
        <w:t xml:space="preserve">, </w:t>
      </w:r>
      <w:r w:rsidR="00DA0D76" w:rsidRPr="00FC45F2">
        <w:rPr>
          <w:rFonts w:cs="Calibri"/>
        </w:rPr>
        <w:t xml:space="preserve">případně elektronicky </w:t>
      </w:r>
      <w:r w:rsidRPr="00FC45F2">
        <w:rPr>
          <w:rFonts w:cs="Calibri"/>
        </w:rPr>
        <w:t xml:space="preserve">e-mailem </w:t>
      </w:r>
      <w:r w:rsidR="00DA0D76" w:rsidRPr="00FC45F2">
        <w:rPr>
          <w:rFonts w:cs="Calibri"/>
        </w:rPr>
        <w:t>na e-mailovou adresu vyplněnou v</w:t>
      </w:r>
      <w:r w:rsidR="00AA3348" w:rsidRPr="00FC45F2">
        <w:rPr>
          <w:rFonts w:cs="Calibri"/>
        </w:rPr>
        <w:t> </w:t>
      </w:r>
      <w:r w:rsidR="001866E4" w:rsidRPr="00FC45F2">
        <w:rPr>
          <w:rFonts w:cs="Calibri"/>
        </w:rPr>
        <w:t>herní</w:t>
      </w:r>
      <w:r w:rsidR="00AA3348" w:rsidRPr="00FC45F2">
        <w:rPr>
          <w:rFonts w:cs="Calibri"/>
        </w:rPr>
        <w:t xml:space="preserve">m </w:t>
      </w:r>
      <w:r w:rsidR="0098357A">
        <w:rPr>
          <w:rFonts w:cs="Calibri"/>
        </w:rPr>
        <w:t xml:space="preserve">formuláři. </w:t>
      </w:r>
    </w:p>
    <w:p w14:paraId="5F614FE5" w14:textId="7EFCADC2" w:rsidR="00352E2C" w:rsidRPr="00FC45F2" w:rsidRDefault="00352E2C" w:rsidP="00D2349E">
      <w:pPr>
        <w:jc w:val="both"/>
        <w:rPr>
          <w:rFonts w:cs="Calibri"/>
        </w:rPr>
      </w:pPr>
    </w:p>
    <w:p w14:paraId="2A7FE5B9" w14:textId="495F76CB" w:rsidR="00F55096" w:rsidRPr="00FC45F2" w:rsidRDefault="005B3F8C" w:rsidP="00FC45F2">
      <w:pPr>
        <w:jc w:val="both"/>
        <w:rPr>
          <w:rFonts w:cs="Calibri"/>
        </w:rPr>
      </w:pPr>
      <w:r w:rsidRPr="00FC45F2">
        <w:rPr>
          <w:rFonts w:cs="Calibri"/>
        </w:rPr>
        <w:t xml:space="preserve">Výhry </w:t>
      </w:r>
      <w:r w:rsidRPr="008559A2">
        <w:rPr>
          <w:rFonts w:cs="Calibri"/>
        </w:rPr>
        <w:t>budou předány výhercům</w:t>
      </w:r>
      <w:r w:rsidR="00AD0803" w:rsidRPr="008559A2">
        <w:rPr>
          <w:rFonts w:cs="Calibri"/>
        </w:rPr>
        <w:t xml:space="preserve"> v prostorách </w:t>
      </w:r>
      <w:r w:rsidR="002B0CE7">
        <w:rPr>
          <w:rFonts w:cs="Calibri"/>
        </w:rPr>
        <w:t>jednotlivých hypermarketů</w:t>
      </w:r>
      <w:r w:rsidR="00413943" w:rsidRPr="008559A2">
        <w:rPr>
          <w:rFonts w:cs="Calibri"/>
        </w:rPr>
        <w:t xml:space="preserve">, a to </w:t>
      </w:r>
      <w:r w:rsidRPr="008559A2">
        <w:rPr>
          <w:rFonts w:cs="Calibri"/>
        </w:rPr>
        <w:t xml:space="preserve">po předchozí telefonické (případně e-mailové) </w:t>
      </w:r>
      <w:r w:rsidR="00AD0803" w:rsidRPr="008559A2">
        <w:rPr>
          <w:rFonts w:cs="Calibri"/>
        </w:rPr>
        <w:t>domluvě se zástupc</w:t>
      </w:r>
      <w:r w:rsidR="00F55096" w:rsidRPr="008559A2">
        <w:rPr>
          <w:rFonts w:cs="Calibri"/>
        </w:rPr>
        <w:t>em</w:t>
      </w:r>
      <w:r w:rsidR="00AD0803" w:rsidRPr="008559A2">
        <w:rPr>
          <w:rFonts w:cs="Calibri"/>
        </w:rPr>
        <w:t xml:space="preserve"> pořadatele</w:t>
      </w:r>
      <w:r w:rsidR="00507D02">
        <w:rPr>
          <w:rFonts w:cs="Calibri"/>
        </w:rPr>
        <w:t xml:space="preserve">, </w:t>
      </w:r>
      <w:r w:rsidR="00507D02" w:rsidRPr="00FE3621">
        <w:rPr>
          <w:rFonts w:cs="Calibri"/>
        </w:rPr>
        <w:t xml:space="preserve">nejpozději však do </w:t>
      </w:r>
      <w:r w:rsidR="00A666FD" w:rsidRPr="002F1E40">
        <w:rPr>
          <w:rFonts w:cs="Calibri"/>
        </w:rPr>
        <w:t>2</w:t>
      </w:r>
      <w:r w:rsidR="003C136B">
        <w:rPr>
          <w:rFonts w:cs="Calibri"/>
        </w:rPr>
        <w:t>0</w:t>
      </w:r>
      <w:r w:rsidR="00507D02" w:rsidRPr="00FE3621">
        <w:rPr>
          <w:rFonts w:cs="Calibri"/>
        </w:rPr>
        <w:t>.</w:t>
      </w:r>
      <w:r w:rsidR="00777399" w:rsidRPr="00FE3621">
        <w:rPr>
          <w:rFonts w:cs="Calibri"/>
        </w:rPr>
        <w:t xml:space="preserve"> </w:t>
      </w:r>
      <w:r w:rsidR="003C136B">
        <w:rPr>
          <w:rFonts w:cs="Calibri"/>
        </w:rPr>
        <w:t>10</w:t>
      </w:r>
      <w:r w:rsidR="00507D02" w:rsidRPr="00FE3621">
        <w:rPr>
          <w:rFonts w:cs="Calibri"/>
        </w:rPr>
        <w:t>.</w:t>
      </w:r>
      <w:r w:rsidR="00777399" w:rsidRPr="00FE3621">
        <w:rPr>
          <w:rFonts w:cs="Calibri"/>
        </w:rPr>
        <w:t xml:space="preserve"> </w:t>
      </w:r>
      <w:r w:rsidR="00507D02" w:rsidRPr="00FE3621">
        <w:rPr>
          <w:rFonts w:cs="Calibri"/>
        </w:rPr>
        <w:t>202</w:t>
      </w:r>
      <w:r w:rsidR="003C136B">
        <w:rPr>
          <w:rFonts w:cs="Calibri"/>
        </w:rPr>
        <w:t>6</w:t>
      </w:r>
      <w:r w:rsidR="008559A2" w:rsidRPr="00FE3621">
        <w:rPr>
          <w:rFonts w:cs="Calibri"/>
        </w:rPr>
        <w:t>.</w:t>
      </w:r>
      <w:r w:rsidRPr="00FE3621">
        <w:rPr>
          <w:rFonts w:cs="Calibri"/>
        </w:rPr>
        <w:t xml:space="preserve"> </w:t>
      </w:r>
      <w:r w:rsidR="00C73BA3" w:rsidRPr="00FE3621">
        <w:rPr>
          <w:rFonts w:cs="Calibri"/>
        </w:rPr>
        <w:t xml:space="preserve">Výherce </w:t>
      </w:r>
      <w:r w:rsidR="00C73BA3" w:rsidRPr="008559A2">
        <w:rPr>
          <w:rFonts w:cs="Calibri"/>
        </w:rPr>
        <w:t>se musí při předání výhry prokázat platným dokladem, ze kterého je možné ověřit totožnost výherce</w:t>
      </w:r>
      <w:r w:rsidR="007A6AEA" w:rsidRPr="00FC45F2">
        <w:rPr>
          <w:rFonts w:cs="Calibri"/>
        </w:rPr>
        <w:t xml:space="preserve">, tj. dokladem s údaji shodujícími </w:t>
      </w:r>
      <w:r w:rsidR="00D04DD3" w:rsidRPr="00FC45F2">
        <w:rPr>
          <w:rFonts w:cs="Calibri"/>
        </w:rPr>
        <w:t xml:space="preserve">se </w:t>
      </w:r>
      <w:r w:rsidR="007A6AEA" w:rsidRPr="00FC45F2">
        <w:rPr>
          <w:rFonts w:cs="Calibri"/>
        </w:rPr>
        <w:t>s údaji vyplněnými v herním kuponu</w:t>
      </w:r>
      <w:r w:rsidR="00C73BA3" w:rsidRPr="00FC45F2">
        <w:rPr>
          <w:rFonts w:cs="Calibri"/>
        </w:rPr>
        <w:t>.</w:t>
      </w:r>
      <w:r w:rsidR="00F55096" w:rsidRPr="00FC45F2">
        <w:rPr>
          <w:rFonts w:cs="Calibri"/>
        </w:rPr>
        <w:t xml:space="preserve"> Výhry nevyzvednuté nejpozději ve </w:t>
      </w:r>
      <w:r w:rsidR="00226503">
        <w:rPr>
          <w:rFonts w:cs="Calibri"/>
        </w:rPr>
        <w:t>výše uvedeném</w:t>
      </w:r>
      <w:r w:rsidR="00226503" w:rsidRPr="00FC45F2">
        <w:rPr>
          <w:rFonts w:cs="Calibri"/>
        </w:rPr>
        <w:t xml:space="preserve"> </w:t>
      </w:r>
      <w:r w:rsidR="00F55096" w:rsidRPr="00FC45F2">
        <w:rPr>
          <w:rFonts w:cs="Calibri"/>
        </w:rPr>
        <w:t>termínu propadají ve prospěch pořadatele</w:t>
      </w:r>
      <w:r w:rsidR="00FC45F2" w:rsidRPr="00FC45F2">
        <w:rPr>
          <w:rFonts w:cs="Calibri"/>
        </w:rPr>
        <w:t>, nedohodne-li se výherce s pořadatelem jinak</w:t>
      </w:r>
      <w:r w:rsidR="00F55096" w:rsidRPr="00FC45F2">
        <w:rPr>
          <w:rFonts w:cs="Calibri"/>
        </w:rPr>
        <w:t>.</w:t>
      </w:r>
    </w:p>
    <w:p w14:paraId="7899DEBE" w14:textId="77777777" w:rsidR="005B3F8C" w:rsidRPr="00FC45F2" w:rsidRDefault="005B3F8C" w:rsidP="00FC45F2">
      <w:pPr>
        <w:rPr>
          <w:rFonts w:cs="Calibri"/>
        </w:rPr>
      </w:pPr>
    </w:p>
    <w:p w14:paraId="0D645F4D" w14:textId="77777777" w:rsidR="00346EE1" w:rsidRPr="00FC45F2" w:rsidRDefault="00346EE1" w:rsidP="001A0A66">
      <w:pPr>
        <w:jc w:val="both"/>
        <w:rPr>
          <w:rFonts w:cs="Calibri"/>
        </w:rPr>
      </w:pPr>
    </w:p>
    <w:p w14:paraId="5EA8BB94" w14:textId="77777777" w:rsidR="001A0A66" w:rsidRPr="008559A2" w:rsidRDefault="001A0A66" w:rsidP="001A0A66">
      <w:pPr>
        <w:jc w:val="both"/>
        <w:rPr>
          <w:rFonts w:cs="Calibri"/>
        </w:rPr>
      </w:pPr>
    </w:p>
    <w:p w14:paraId="0A30F5DC" w14:textId="4EAD57B6" w:rsidR="00410B12" w:rsidRPr="008559A2" w:rsidRDefault="00410B12" w:rsidP="001A0A66">
      <w:pPr>
        <w:pStyle w:val="Nadpis1"/>
      </w:pPr>
      <w:r w:rsidRPr="008559A2">
        <w:t>OSOBNÍ ÚDAJE</w:t>
      </w:r>
    </w:p>
    <w:p w14:paraId="1354AB47" w14:textId="405E9BE8" w:rsidR="00FC45F2" w:rsidRPr="00FC45F2" w:rsidRDefault="00FC45F2" w:rsidP="007779EA">
      <w:pPr>
        <w:jc w:val="both"/>
        <w:rPr>
          <w:rFonts w:eastAsia="Calibri" w:cs="Calibri"/>
        </w:rPr>
      </w:pPr>
      <w:bookmarkStart w:id="2" w:name="_Hlk512452673"/>
      <w:r w:rsidRPr="008559A2">
        <w:rPr>
          <w:rFonts w:eastAsia="Calibri" w:cs="Calibri"/>
        </w:rPr>
        <w:t xml:space="preserve">Pořadatel, jakožto správce, zpracovává osobní údaje účastníků hry v rozsahu herního </w:t>
      </w:r>
      <w:r w:rsidR="00133AD6">
        <w:rPr>
          <w:rFonts w:eastAsia="Calibri" w:cs="Calibri"/>
        </w:rPr>
        <w:t>formuláře</w:t>
      </w:r>
      <w:r w:rsidRPr="008559A2">
        <w:rPr>
          <w:rFonts w:eastAsia="Calibri" w:cs="Calibri"/>
        </w:rPr>
        <w:t>,</w:t>
      </w:r>
      <w:r w:rsidR="00226503">
        <w:rPr>
          <w:rFonts w:eastAsia="Calibri" w:cs="Calibri"/>
        </w:rPr>
        <w:t xml:space="preserve"> </w:t>
      </w:r>
      <w:r w:rsidR="006B7AA4">
        <w:rPr>
          <w:rFonts w:eastAsia="Calibri" w:cs="Calibri"/>
        </w:rPr>
        <w:t>osobního účtu</w:t>
      </w:r>
      <w:r w:rsidR="004B4263">
        <w:rPr>
          <w:rFonts w:eastAsia="Calibri" w:cs="Calibri"/>
        </w:rPr>
        <w:t xml:space="preserve"> </w:t>
      </w:r>
      <w:r w:rsidRPr="008559A2">
        <w:rPr>
          <w:rFonts w:eastAsia="Calibri" w:cs="Calibri"/>
        </w:rPr>
        <w:t>tj. jm</w:t>
      </w:r>
      <w:r w:rsidRPr="00FC45F2">
        <w:rPr>
          <w:rFonts w:eastAsia="Calibri" w:cs="Calibri"/>
        </w:rPr>
        <w:t>éno, příjmení</w:t>
      </w:r>
      <w:r w:rsidR="00ED4407">
        <w:rPr>
          <w:rFonts w:eastAsia="Calibri" w:cs="Calibri"/>
        </w:rPr>
        <w:t xml:space="preserve">, </w:t>
      </w:r>
      <w:r w:rsidRPr="00FC45F2">
        <w:rPr>
          <w:rFonts w:eastAsia="Calibri" w:cs="Calibri"/>
        </w:rPr>
        <w:t xml:space="preserve">telefon </w:t>
      </w:r>
      <w:r w:rsidR="00C2794D">
        <w:rPr>
          <w:rFonts w:eastAsia="Calibri" w:cs="Calibri"/>
        </w:rPr>
        <w:t>a</w:t>
      </w:r>
      <w:r w:rsidRPr="00FC45F2">
        <w:rPr>
          <w:rFonts w:eastAsia="Calibri" w:cs="Calibri"/>
        </w:rPr>
        <w:t xml:space="preserve"> e-mail (dále jen „</w:t>
      </w:r>
      <w:r w:rsidRPr="00FC45F2">
        <w:rPr>
          <w:rFonts w:eastAsia="Calibri" w:cs="Calibri"/>
          <w:b/>
        </w:rPr>
        <w:t>osobní údaje</w:t>
      </w:r>
      <w:r w:rsidRPr="00FC45F2">
        <w:rPr>
          <w:rFonts w:eastAsia="Calibri" w:cs="Calibri"/>
        </w:rPr>
        <w:t>“).</w:t>
      </w:r>
      <w:r w:rsidR="00EB02A8">
        <w:rPr>
          <w:rFonts w:eastAsia="Calibri" w:cs="Calibri"/>
        </w:rPr>
        <w:t xml:space="preserve"> </w:t>
      </w:r>
    </w:p>
    <w:p w14:paraId="323B78AB" w14:textId="77777777" w:rsidR="00FC45F2" w:rsidRPr="00FC45F2" w:rsidRDefault="00FC45F2" w:rsidP="00FC45F2">
      <w:pPr>
        <w:rPr>
          <w:rFonts w:eastAsia="Calibri" w:cs="Calibri"/>
        </w:rPr>
      </w:pPr>
    </w:p>
    <w:p w14:paraId="498E2A1A" w14:textId="512C4259" w:rsidR="00A06167" w:rsidRPr="00FC45F2" w:rsidRDefault="00FC45F2" w:rsidP="000F437C">
      <w:pPr>
        <w:jc w:val="both"/>
        <w:rPr>
          <w:rFonts w:eastAsia="Calibri" w:cs="Calibri"/>
        </w:rPr>
      </w:pPr>
      <w:r w:rsidRPr="00FC45F2">
        <w:rPr>
          <w:rFonts w:eastAsia="Calibri" w:cs="Calibri"/>
        </w:rPr>
        <w:t xml:space="preserve">Osobní údaje jsou zpracovávány na základě souhlasu, který je udělen účastníkem </w:t>
      </w:r>
      <w:bookmarkStart w:id="3" w:name="_Hlk512437651"/>
      <w:r w:rsidRPr="00FC45F2">
        <w:rPr>
          <w:rFonts w:eastAsia="Calibri" w:cs="Calibri"/>
        </w:rPr>
        <w:t xml:space="preserve">hry </w:t>
      </w:r>
      <w:bookmarkEnd w:id="3"/>
      <w:r w:rsidRPr="00FC45F2">
        <w:rPr>
          <w:rFonts w:eastAsia="Calibri" w:cs="Calibri"/>
        </w:rPr>
        <w:t xml:space="preserve">vhozením herního </w:t>
      </w:r>
      <w:r w:rsidR="007243A2">
        <w:rPr>
          <w:rFonts w:eastAsia="Calibri" w:cs="Calibri"/>
        </w:rPr>
        <w:t>formuláře</w:t>
      </w:r>
      <w:r w:rsidRPr="00FC45F2">
        <w:rPr>
          <w:rFonts w:eastAsia="Calibri" w:cs="Calibri"/>
        </w:rPr>
        <w:t xml:space="preserve"> do sběrného boxu; souhlas je udělen pro </w:t>
      </w:r>
      <w:r w:rsidRPr="00FC45F2">
        <w:rPr>
          <w:rStyle w:val="A11"/>
          <w:rFonts w:cs="Calibri"/>
          <w:sz w:val="24"/>
          <w:szCs w:val="24"/>
        </w:rPr>
        <w:t xml:space="preserve">zpracovávání osobních údajů za účelem organizace </w:t>
      </w:r>
      <w:r w:rsidRPr="00FC45F2">
        <w:rPr>
          <w:rFonts w:eastAsia="Calibri" w:cs="Calibri"/>
        </w:rPr>
        <w:t xml:space="preserve">hry </w:t>
      </w:r>
      <w:r w:rsidRPr="00FC45F2">
        <w:rPr>
          <w:rStyle w:val="A11"/>
          <w:rFonts w:cs="Calibri"/>
          <w:sz w:val="24"/>
          <w:szCs w:val="24"/>
        </w:rPr>
        <w:t xml:space="preserve">a jejího vyhodnocení. Osobní údaje mohou být zpracovány i </w:t>
      </w:r>
      <w:r w:rsidRPr="00FC45F2">
        <w:rPr>
          <w:rFonts w:eastAsia="Calibri" w:cs="Calibri"/>
        </w:rPr>
        <w:t xml:space="preserve">bez souhlasu, a to </w:t>
      </w:r>
      <w:r w:rsidRPr="00FC45F2">
        <w:rPr>
          <w:rFonts w:cs="Calibri"/>
        </w:rPr>
        <w:t xml:space="preserve">z důvodu plnění právních povinností pořadatele a/nebo </w:t>
      </w:r>
      <w:r w:rsidRPr="00FC45F2">
        <w:rPr>
          <w:rFonts w:eastAsia="Calibri" w:cs="Calibri"/>
        </w:rPr>
        <w:t>z důvodu ochrany oprávněných zájmů pořadatele (zejména uchování totožnosti výherců).</w:t>
      </w:r>
    </w:p>
    <w:p w14:paraId="0C1D968E" w14:textId="77777777" w:rsidR="00FC45F2" w:rsidRPr="00FC45F2" w:rsidRDefault="00FC45F2">
      <w:pPr>
        <w:jc w:val="both"/>
        <w:rPr>
          <w:rFonts w:cs="Calibri"/>
        </w:rPr>
      </w:pPr>
    </w:p>
    <w:p w14:paraId="6625796F" w14:textId="431BA6AF" w:rsidR="00FC45F2" w:rsidRPr="00FC45F2" w:rsidRDefault="00FC45F2">
      <w:pPr>
        <w:jc w:val="both"/>
        <w:rPr>
          <w:rFonts w:cs="Calibri"/>
        </w:rPr>
      </w:pPr>
      <w:r w:rsidRPr="00FC45F2">
        <w:rPr>
          <w:rFonts w:eastAsia="Calibri" w:cs="Calibri"/>
        </w:rPr>
        <w:t xml:space="preserve">Osobní údaje budou pořadatelem zpracovávány nejdéle po dobu </w:t>
      </w:r>
      <w:r w:rsidRPr="00FC45F2">
        <w:rPr>
          <w:rFonts w:cs="Calibri"/>
        </w:rPr>
        <w:t>14 dní</w:t>
      </w:r>
      <w:r w:rsidRPr="00FC45F2" w:rsidDel="00DD3FA7">
        <w:rPr>
          <w:rFonts w:eastAsia="Calibri" w:cs="Calibri"/>
        </w:rPr>
        <w:t xml:space="preserve"> </w:t>
      </w:r>
      <w:r w:rsidRPr="00FC45F2">
        <w:rPr>
          <w:rFonts w:eastAsia="Calibri" w:cs="Calibri"/>
        </w:rPr>
        <w:t xml:space="preserve">ode dne skončení hry, v případě výherců a vlastníků vylosovaných neplatných herních kuponů, potom po dobu tří let ode dne předání výhry či slosování. V době od </w:t>
      </w:r>
      <w:r w:rsidRPr="00FC45F2">
        <w:rPr>
          <w:rFonts w:cs="Calibri"/>
        </w:rPr>
        <w:t xml:space="preserve">zahájení </w:t>
      </w:r>
      <w:r w:rsidRPr="00FC45F2">
        <w:rPr>
          <w:rFonts w:eastAsia="Calibri" w:cs="Calibri"/>
        </w:rPr>
        <w:t xml:space="preserve">hry </w:t>
      </w:r>
      <w:r w:rsidRPr="00FC45F2">
        <w:rPr>
          <w:rFonts w:cs="Calibri"/>
        </w:rPr>
        <w:t>do závěrečného slosování</w:t>
      </w:r>
      <w:r w:rsidR="00722E82">
        <w:rPr>
          <w:rFonts w:cs="Calibri"/>
        </w:rPr>
        <w:t xml:space="preserve"> výh</w:t>
      </w:r>
      <w:r w:rsidR="002B5C32">
        <w:rPr>
          <w:rFonts w:cs="Calibri"/>
        </w:rPr>
        <w:t>er</w:t>
      </w:r>
      <w:r w:rsidRPr="00FC45F2">
        <w:rPr>
          <w:rFonts w:cs="Calibri"/>
        </w:rPr>
        <w:t xml:space="preserve"> je sběrný box uzamčen a zapečetěn a ke zpracování osobních údajů účastníků </w:t>
      </w:r>
      <w:r w:rsidRPr="00FC45F2">
        <w:rPr>
          <w:rFonts w:eastAsia="Calibri" w:cs="Calibri"/>
        </w:rPr>
        <w:t>hry</w:t>
      </w:r>
      <w:r w:rsidRPr="00FC45F2">
        <w:rPr>
          <w:rFonts w:cs="Calibri"/>
        </w:rPr>
        <w:t xml:space="preserve"> nedochází. Po pominutí posledního důvodu pro zpracování každého herního kuponu</w:t>
      </w:r>
      <w:r w:rsidR="006E02DB">
        <w:rPr>
          <w:rFonts w:cs="Calibri"/>
        </w:rPr>
        <w:t>, resp. elektronického formuláře</w:t>
      </w:r>
      <w:r w:rsidR="00E70A60">
        <w:rPr>
          <w:rFonts w:cs="Calibri"/>
        </w:rPr>
        <w:t xml:space="preserve"> nebo registrace prostřednictvím mobilní aplikace</w:t>
      </w:r>
      <w:r w:rsidR="006B7AA4">
        <w:rPr>
          <w:rFonts w:cs="Calibri"/>
        </w:rPr>
        <w:t xml:space="preserve"> či osobního účtu</w:t>
      </w:r>
      <w:r w:rsidR="006E02DB">
        <w:rPr>
          <w:rFonts w:cs="Calibri"/>
        </w:rPr>
        <w:t>,</w:t>
      </w:r>
      <w:r w:rsidRPr="00FC45F2">
        <w:rPr>
          <w:rFonts w:cs="Calibri"/>
        </w:rPr>
        <w:t xml:space="preserve"> bude tento bez zbytečného odkladu zlikvidován (včetně osobních údajů, které obsahuje).</w:t>
      </w:r>
    </w:p>
    <w:p w14:paraId="46B08BD6" w14:textId="77777777" w:rsidR="00FC45F2" w:rsidRPr="00FC45F2" w:rsidRDefault="00FC45F2">
      <w:pPr>
        <w:jc w:val="both"/>
        <w:rPr>
          <w:rFonts w:cs="Calibri"/>
        </w:rPr>
      </w:pPr>
    </w:p>
    <w:p w14:paraId="7DF17BE3" w14:textId="00A83AD7" w:rsidR="00FC45F2" w:rsidRPr="00FC45F2" w:rsidRDefault="00FC45F2">
      <w:pPr>
        <w:jc w:val="both"/>
        <w:rPr>
          <w:rFonts w:eastAsia="Calibri" w:cs="Calibri"/>
        </w:rPr>
      </w:pPr>
      <w:bookmarkStart w:id="4" w:name="_Hlk6994139"/>
      <w:r w:rsidRPr="00FC45F2">
        <w:rPr>
          <w:rFonts w:cs="Calibri"/>
        </w:rPr>
        <w:t xml:space="preserve">Na základě pověření pořadatele mohou být osobní údaje zpracovány zpracovateli v České republice i v zahraničí; </w:t>
      </w:r>
      <w:r w:rsidRPr="00FC45F2">
        <w:rPr>
          <w:rFonts w:eastAsia="Calibri" w:cs="Calibri"/>
        </w:rPr>
        <w:t>osobní údaje výherců mohou být předány zejména poskytovatelům logistických služeb</w:t>
      </w:r>
      <w:r w:rsidRPr="008731A3">
        <w:rPr>
          <w:rFonts w:eastAsia="Calibri" w:cs="Calibri"/>
        </w:rPr>
        <w:t xml:space="preserve"> </w:t>
      </w:r>
      <w:r w:rsidRPr="002B0CE7">
        <w:rPr>
          <w:rFonts w:eastAsia="Calibri" w:cs="Calibri"/>
        </w:rPr>
        <w:t>a poskytovatelům poštovních a doručovacích služeb.</w:t>
      </w:r>
      <w:r w:rsidR="002B734E" w:rsidRPr="002B0CE7">
        <w:rPr>
          <w:rFonts w:eastAsia="Calibri" w:cs="Calibri"/>
        </w:rPr>
        <w:t xml:space="preserve"> </w:t>
      </w:r>
      <w:r w:rsidR="002B734E" w:rsidRPr="002B0CE7">
        <w:t xml:space="preserve">Na základě pověření pořadatele </w:t>
      </w:r>
      <w:r w:rsidR="00C25639" w:rsidRPr="002B0CE7">
        <w:t>mohou být</w:t>
      </w:r>
      <w:r w:rsidR="002B734E" w:rsidRPr="002B0CE7">
        <w:t xml:space="preserve"> v případě registrace do hry přes elektronický formulář zpracovány uvedené osobní údaje společností PragueBest s.r.o., IČO: 25770438, která se podílí na provozu webových stránek pořadatele.</w:t>
      </w:r>
    </w:p>
    <w:bookmarkEnd w:id="4"/>
    <w:p w14:paraId="342AA9ED" w14:textId="77777777" w:rsidR="00FC45F2" w:rsidRPr="00FC45F2" w:rsidRDefault="00FC45F2">
      <w:pPr>
        <w:jc w:val="both"/>
        <w:rPr>
          <w:rFonts w:eastAsia="Calibri" w:cs="Calibri"/>
        </w:rPr>
      </w:pPr>
    </w:p>
    <w:p w14:paraId="63C5C9AE" w14:textId="3EB0DF68" w:rsidR="00FC45F2" w:rsidRPr="00FC45F2" w:rsidRDefault="00FC45F2">
      <w:pPr>
        <w:jc w:val="both"/>
        <w:rPr>
          <w:rFonts w:eastAsia="Calibri" w:cs="Calibri"/>
        </w:rPr>
      </w:pPr>
      <w:bookmarkStart w:id="5" w:name="_Hlk512859344"/>
      <w:r w:rsidRPr="00FC45F2">
        <w:rPr>
          <w:rFonts w:eastAsia="Calibri" w:cs="Calibri"/>
        </w:rPr>
        <w:t>Každý účastník hry, který poskytl pořadateli své osobní údaje, má právo</w:t>
      </w:r>
      <w:r w:rsidR="008559A2">
        <w:rPr>
          <w:rFonts w:eastAsia="Calibri" w:cs="Calibri"/>
        </w:rPr>
        <w:t>:</w:t>
      </w:r>
    </w:p>
    <w:p w14:paraId="35D6F739" w14:textId="77777777" w:rsidR="00FC45F2" w:rsidRPr="00FC45F2" w:rsidRDefault="00FC45F2" w:rsidP="00FC45F2">
      <w:pPr>
        <w:pStyle w:val="Odstavecseseznamem"/>
        <w:numPr>
          <w:ilvl w:val="0"/>
          <w:numId w:val="8"/>
        </w:numPr>
        <w:ind w:left="426" w:hanging="426"/>
        <w:jc w:val="both"/>
        <w:rPr>
          <w:rFonts w:eastAsia="Calibri" w:cs="Calibri"/>
        </w:rPr>
      </w:pPr>
      <w:r w:rsidRPr="000F437C">
        <w:rPr>
          <w:rFonts w:eastAsia="Calibri" w:cs="Calibri"/>
        </w:rPr>
        <w:t>požadovat od pořadatele přístup ke svým osobním údajům, jejich opravu, výmaz a/nebo omezení jejich zpracování;</w:t>
      </w:r>
    </w:p>
    <w:p w14:paraId="12D70579" w14:textId="77777777" w:rsidR="00FC45F2" w:rsidRPr="00FC45F2" w:rsidRDefault="00FC45F2" w:rsidP="00FC45F2">
      <w:pPr>
        <w:pStyle w:val="Odstavecseseznamem"/>
        <w:numPr>
          <w:ilvl w:val="0"/>
          <w:numId w:val="8"/>
        </w:numPr>
        <w:ind w:left="426" w:hanging="426"/>
        <w:jc w:val="both"/>
        <w:rPr>
          <w:rFonts w:eastAsia="Calibri" w:cs="Calibri"/>
        </w:rPr>
      </w:pPr>
      <w:r w:rsidRPr="00FC45F2">
        <w:rPr>
          <w:rFonts w:eastAsia="Calibri" w:cs="Calibri"/>
        </w:rPr>
        <w:t>na přenositelnost osobních údajů k jinému správci, je-li to technicky proveditelné;</w:t>
      </w:r>
    </w:p>
    <w:p w14:paraId="5DF9BC89" w14:textId="77777777" w:rsidR="00FC45F2" w:rsidRPr="00FC45F2" w:rsidRDefault="00FC45F2" w:rsidP="00FC45F2">
      <w:pPr>
        <w:pStyle w:val="Odstavecseseznamem"/>
        <w:numPr>
          <w:ilvl w:val="0"/>
          <w:numId w:val="8"/>
        </w:numPr>
        <w:ind w:left="426" w:hanging="426"/>
        <w:jc w:val="both"/>
        <w:rPr>
          <w:rFonts w:eastAsia="Calibri" w:cs="Calibri"/>
        </w:rPr>
      </w:pPr>
      <w:r w:rsidRPr="00FC45F2">
        <w:rPr>
          <w:rFonts w:eastAsia="Calibri" w:cs="Calibri"/>
        </w:rPr>
        <w:lastRenderedPageBreak/>
        <w:t>kdykoliv odvolat svůj souhlas se zpracováním osobních údajů včetně práva na to, aby osobní údaje byly bez zbytečného odkladu vymazány nebo anonymizovány, pokud neexistuje žádný jiný právní důvod pro jejich zpracování;</w:t>
      </w:r>
    </w:p>
    <w:p w14:paraId="50C2BBD8" w14:textId="77777777" w:rsidR="00FC45F2" w:rsidRPr="00FC45F2" w:rsidRDefault="00FC45F2" w:rsidP="00FC45F2">
      <w:pPr>
        <w:pStyle w:val="Odstavecseseznamem"/>
        <w:numPr>
          <w:ilvl w:val="0"/>
          <w:numId w:val="8"/>
        </w:numPr>
        <w:ind w:left="426" w:hanging="426"/>
        <w:jc w:val="both"/>
        <w:rPr>
          <w:rFonts w:eastAsia="Calibri" w:cs="Calibri"/>
        </w:rPr>
      </w:pPr>
      <w:r w:rsidRPr="00FC45F2">
        <w:rPr>
          <w:rFonts w:eastAsia="Calibri" w:cs="Calibri"/>
        </w:rPr>
        <w:t>vznést námitku proti zpracování osobních údajů, pokud osobní údaje nejsou zpracovávány na základě uděleného souhlasu.</w:t>
      </w:r>
    </w:p>
    <w:p w14:paraId="1D006EF7" w14:textId="77777777" w:rsidR="00013601" w:rsidRDefault="00013601" w:rsidP="008559A2">
      <w:pPr>
        <w:jc w:val="both"/>
        <w:rPr>
          <w:rFonts w:eastAsia="Calibri" w:cs="Calibri"/>
        </w:rPr>
      </w:pPr>
      <w:bookmarkStart w:id="6" w:name="_Hlk512863268"/>
      <w:bookmarkEnd w:id="5"/>
    </w:p>
    <w:p w14:paraId="6D3D1AD3" w14:textId="07E2A5D4" w:rsidR="008559A2" w:rsidRDefault="00FC45F2" w:rsidP="008559A2">
      <w:pPr>
        <w:jc w:val="both"/>
        <w:rPr>
          <w:rFonts w:eastAsia="Calibri" w:cs="Calibri"/>
          <w:strike/>
        </w:rPr>
      </w:pPr>
      <w:r w:rsidRPr="00FC45F2">
        <w:rPr>
          <w:rFonts w:eastAsia="Calibri" w:cs="Calibri"/>
        </w:rPr>
        <w:t xml:space="preserve">Uvedená práva mohou účastníci </w:t>
      </w:r>
      <w:r w:rsidR="00297220">
        <w:rPr>
          <w:rFonts w:eastAsia="Calibri" w:cs="Calibri"/>
        </w:rPr>
        <w:t>hry</w:t>
      </w:r>
      <w:r w:rsidRPr="00FC45F2">
        <w:rPr>
          <w:rFonts w:eastAsia="Calibri" w:cs="Calibri"/>
        </w:rPr>
        <w:t xml:space="preserve"> uplatňovat</w:t>
      </w:r>
      <w:r w:rsidR="005D5C08">
        <w:rPr>
          <w:rFonts w:eastAsia="Calibri" w:cs="Calibri"/>
        </w:rPr>
        <w:t xml:space="preserve"> u P</w:t>
      </w:r>
      <w:r w:rsidR="00756884">
        <w:rPr>
          <w:rFonts w:eastAsia="Calibri" w:cs="Calibri"/>
        </w:rPr>
        <w:t xml:space="preserve">ověřence </w:t>
      </w:r>
      <w:r w:rsidR="005D5C08">
        <w:rPr>
          <w:rFonts w:eastAsia="Calibri" w:cs="Calibri"/>
        </w:rPr>
        <w:t>pro ochranu osobních údajů pořadatele poštou na adrese:</w:t>
      </w:r>
      <w:r w:rsidR="005D5C08" w:rsidRPr="005D5C08">
        <w:rPr>
          <w:rFonts w:eastAsia="Calibri" w:cs="Calibri"/>
        </w:rPr>
        <w:t xml:space="preserve"> </w:t>
      </w:r>
      <w:r w:rsidR="005D5C08">
        <w:rPr>
          <w:rFonts w:eastAsia="Calibri" w:cs="Calibri"/>
        </w:rPr>
        <w:t xml:space="preserve">Pověřenec pro ochranu osobních údajů, </w:t>
      </w:r>
      <w:r w:rsidR="005D5C08" w:rsidRPr="00FC45F2">
        <w:rPr>
          <w:rFonts w:eastAsia="Calibri" w:cs="Calibri"/>
        </w:rPr>
        <w:t xml:space="preserve">Kostelecká 822/75, 196 00 Praha 9 – Čakovice, </w:t>
      </w:r>
      <w:r w:rsidR="005D5C08">
        <w:rPr>
          <w:rFonts w:eastAsia="Calibri" w:cs="Calibri"/>
        </w:rPr>
        <w:t xml:space="preserve">nebo elektronicky na emailové adrese: </w:t>
      </w:r>
      <w:r w:rsidR="008559A2" w:rsidRPr="008559A2">
        <w:rPr>
          <w:rFonts w:eastAsia="Calibri" w:cs="Calibri"/>
        </w:rPr>
        <w:t>poverenec@globus.cz</w:t>
      </w:r>
      <w:r w:rsidR="008559A2">
        <w:rPr>
          <w:rFonts w:eastAsia="Calibri" w:cs="Calibri"/>
        </w:rPr>
        <w:t>.</w:t>
      </w:r>
    </w:p>
    <w:bookmarkEnd w:id="6"/>
    <w:p w14:paraId="64819F95" w14:textId="4FCA7623" w:rsidR="00FC45F2" w:rsidRPr="000811D0" w:rsidRDefault="00FC45F2" w:rsidP="008559A2">
      <w:pPr>
        <w:rPr>
          <w:rFonts w:eastAsia="Calibri" w:cs="Calibri"/>
          <w:strike/>
        </w:rPr>
      </w:pPr>
    </w:p>
    <w:p w14:paraId="5BD4062C" w14:textId="77777777" w:rsidR="00FC45F2" w:rsidRPr="00FC45F2" w:rsidRDefault="00FC45F2" w:rsidP="00FC45F2">
      <w:pPr>
        <w:jc w:val="both"/>
        <w:rPr>
          <w:rFonts w:eastAsia="Calibri" w:cs="Calibri"/>
        </w:rPr>
      </w:pPr>
      <w:r w:rsidRPr="00FC45F2">
        <w:rPr>
          <w:rFonts w:eastAsia="Calibri" w:cs="Calibri"/>
        </w:rPr>
        <w:t>Dozorovým orgánem veřejné správy České republiky pro oblast ochrany osobních údajů je Úřad pro ochranu osobních údajů se sídlem Pplk. Sochora 27, PSČ 170 00, Praha 7, www.uoou.cz, u kterého je možno podat stížnost.</w:t>
      </w:r>
    </w:p>
    <w:p w14:paraId="6FFDA72A" w14:textId="77777777" w:rsidR="00FC45F2" w:rsidRPr="00FC45F2" w:rsidRDefault="00FC45F2" w:rsidP="00FC45F2">
      <w:pPr>
        <w:jc w:val="both"/>
        <w:rPr>
          <w:rFonts w:eastAsia="Calibri" w:cs="Calibri"/>
        </w:rPr>
      </w:pPr>
    </w:p>
    <w:bookmarkEnd w:id="2"/>
    <w:p w14:paraId="0D1DE6AC" w14:textId="77777777" w:rsidR="001A0A66" w:rsidRPr="00D17940" w:rsidRDefault="001A0A66">
      <w:pPr>
        <w:jc w:val="both"/>
        <w:rPr>
          <w:rFonts w:cs="Calibri"/>
        </w:rPr>
      </w:pPr>
    </w:p>
    <w:p w14:paraId="4F2700FE" w14:textId="77777777" w:rsidR="00410B12" w:rsidRPr="00576D09" w:rsidRDefault="00410B12" w:rsidP="001A0A66">
      <w:pPr>
        <w:pStyle w:val="Nadpis1"/>
      </w:pPr>
      <w:r w:rsidRPr="00576D09">
        <w:t xml:space="preserve">DALŠÍ PODMÍNKY </w:t>
      </w:r>
      <w:r w:rsidR="00B819F7">
        <w:t>HRY</w:t>
      </w:r>
    </w:p>
    <w:p w14:paraId="6FD16E05" w14:textId="1C5760F9" w:rsidR="00C3258D" w:rsidRDefault="008559A2" w:rsidP="008559A2">
      <w:pPr>
        <w:jc w:val="both"/>
      </w:pPr>
      <w:r>
        <w:t>Pořadatelem je společnost Globus ČR</w:t>
      </w:r>
      <w:r w:rsidR="00B41C9C">
        <w:t>,</w:t>
      </w:r>
      <w:r>
        <w:t xml:space="preserve"> v.o.s.</w:t>
      </w:r>
    </w:p>
    <w:p w14:paraId="1AB98A81" w14:textId="77777777" w:rsidR="00013601" w:rsidRDefault="00013601" w:rsidP="008559A2">
      <w:pPr>
        <w:jc w:val="both"/>
      </w:pPr>
    </w:p>
    <w:p w14:paraId="64564B8C" w14:textId="5B033AD2" w:rsidR="00BE2514" w:rsidRPr="00D17940" w:rsidRDefault="00410B12" w:rsidP="008559A2">
      <w:pPr>
        <w:jc w:val="both"/>
      </w:pPr>
      <w:r>
        <w:t>Pořadatel</w:t>
      </w:r>
      <w:r w:rsidRPr="00690EE7">
        <w:t xml:space="preserve"> si vyhrazuje právo upravit </w:t>
      </w:r>
      <w:r>
        <w:t xml:space="preserve">podrobná </w:t>
      </w:r>
      <w:r w:rsidRPr="00690EE7">
        <w:t xml:space="preserve">pravidla </w:t>
      </w:r>
      <w:r w:rsidR="00B819F7">
        <w:t>hry</w:t>
      </w:r>
      <w:r w:rsidR="008107D3">
        <w:t>,</w:t>
      </w:r>
      <w:r w:rsidRPr="00690EE7">
        <w:t xml:space="preserve"> včetně délky jejího trvání, či </w:t>
      </w:r>
      <w:r w:rsidR="00B819F7">
        <w:t>hru</w:t>
      </w:r>
      <w:r w:rsidR="00B819F7" w:rsidRPr="00690EE7">
        <w:t xml:space="preserve"> </w:t>
      </w:r>
      <w:r w:rsidRPr="00690EE7">
        <w:t xml:space="preserve">odvolat nebo zcela zrušit, a to bez udání důvodu. V takovém případě nemá účastník </w:t>
      </w:r>
      <w:r w:rsidR="00B819F7">
        <w:t>hry</w:t>
      </w:r>
      <w:r w:rsidR="00B819F7" w:rsidRPr="00690EE7">
        <w:t xml:space="preserve"> </w:t>
      </w:r>
      <w:r w:rsidRPr="00690EE7">
        <w:t xml:space="preserve">nárok na náhradu škody nebo náhradu jakýchkoli nákladů. Vymáhání </w:t>
      </w:r>
      <w:r>
        <w:t>výher</w:t>
      </w:r>
      <w:r w:rsidRPr="00690EE7">
        <w:t xml:space="preserve"> soudní cestou je vyloučeno. </w:t>
      </w:r>
      <w:r>
        <w:t>Pořadatel</w:t>
      </w:r>
      <w:r w:rsidRPr="00690EE7">
        <w:t xml:space="preserve"> nenese odpovědnost za jakoukoliv technickou chybu při organizaci </w:t>
      </w:r>
      <w:r w:rsidR="001975BB">
        <w:t xml:space="preserve">a průběhu </w:t>
      </w:r>
      <w:r w:rsidR="00B819F7">
        <w:t>hry</w:t>
      </w:r>
      <w:r w:rsidRPr="00690EE7">
        <w:t>.</w:t>
      </w:r>
      <w:r w:rsidR="00685CA9">
        <w:t xml:space="preserve"> </w:t>
      </w:r>
      <w:r w:rsidR="00685CA9" w:rsidRPr="0070088E">
        <w:t xml:space="preserve">V případě rozporu </w:t>
      </w:r>
      <w:r w:rsidR="0060527A">
        <w:t>s</w:t>
      </w:r>
      <w:r w:rsidR="0060527A" w:rsidRPr="0070088E">
        <w:t xml:space="preserve"> </w:t>
      </w:r>
      <w:r w:rsidR="00685CA9">
        <w:t xml:space="preserve">podrobnými </w:t>
      </w:r>
      <w:r w:rsidR="00685CA9" w:rsidRPr="0070088E">
        <w:t xml:space="preserve">pravidly </w:t>
      </w:r>
      <w:r w:rsidR="00C63A0A">
        <w:t>hry</w:t>
      </w:r>
      <w:r w:rsidR="00C63A0A" w:rsidRPr="0070088E">
        <w:t xml:space="preserve"> </w:t>
      </w:r>
      <w:r w:rsidR="00685CA9" w:rsidRPr="0070088E">
        <w:t xml:space="preserve">nebo jejich částmi </w:t>
      </w:r>
      <w:r w:rsidR="00685CA9">
        <w:t>uvedený</w:t>
      </w:r>
      <w:r w:rsidR="0060527A">
        <w:t>mi</w:t>
      </w:r>
      <w:r w:rsidR="00685CA9" w:rsidRPr="0070088E">
        <w:t xml:space="preserve"> na propagačních materiálech</w:t>
      </w:r>
      <w:r w:rsidR="00B819F7">
        <w:t xml:space="preserve"> ke hře </w:t>
      </w:r>
      <w:r w:rsidR="00685CA9" w:rsidRPr="0070088E">
        <w:t xml:space="preserve">platí znění těchto </w:t>
      </w:r>
      <w:r w:rsidR="00685CA9">
        <w:t>podrobných</w:t>
      </w:r>
      <w:r w:rsidR="00685CA9" w:rsidRPr="0070088E">
        <w:t xml:space="preserve"> pravidel </w:t>
      </w:r>
      <w:r w:rsidR="00C63A0A">
        <w:t>hry</w:t>
      </w:r>
      <w:r w:rsidR="00685CA9" w:rsidRPr="0070088E">
        <w:t>.</w:t>
      </w:r>
    </w:p>
    <w:sectPr w:rsidR="00BE2514" w:rsidRPr="00D17940" w:rsidSect="009E44F4">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4282A" w14:textId="77777777" w:rsidR="00465EF3" w:rsidRDefault="00465EF3">
      <w:r>
        <w:separator/>
      </w:r>
    </w:p>
  </w:endnote>
  <w:endnote w:type="continuationSeparator" w:id="0">
    <w:p w14:paraId="7E869D8A" w14:textId="77777777" w:rsidR="00465EF3" w:rsidRDefault="00465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learface Gothic Pro Light">
    <w:altName w:val="Arial"/>
    <w:panose1 w:val="00000000000000000000"/>
    <w:charset w:val="EE"/>
    <w:family w:val="swiss"/>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7210" w14:textId="51F8EC9C" w:rsidR="004168BD" w:rsidRDefault="004168BD">
    <w:pPr>
      <w:pStyle w:val="Zpat"/>
      <w:jc w:val="center"/>
    </w:pPr>
    <w:r>
      <w:fldChar w:fldCharType="begin"/>
    </w:r>
    <w:r>
      <w:instrText>PAGE   \* MERGEFORMAT</w:instrText>
    </w:r>
    <w:r>
      <w:fldChar w:fldCharType="separate"/>
    </w:r>
    <w:r w:rsidR="002A5366">
      <w:rPr>
        <w:noProof/>
      </w:rPr>
      <w:t>1</w:t>
    </w:r>
    <w:r>
      <w:fldChar w:fldCharType="end"/>
    </w:r>
  </w:p>
  <w:p w14:paraId="4C998C81" w14:textId="77777777" w:rsidR="004168BD" w:rsidRDefault="004168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C7BDA" w14:textId="77777777" w:rsidR="00465EF3" w:rsidRDefault="00465EF3">
      <w:r>
        <w:separator/>
      </w:r>
    </w:p>
  </w:footnote>
  <w:footnote w:type="continuationSeparator" w:id="0">
    <w:p w14:paraId="17E3B8E7" w14:textId="77777777" w:rsidR="00465EF3" w:rsidRDefault="00465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1AD"/>
    <w:multiLevelType w:val="hybridMultilevel"/>
    <w:tmpl w:val="DF229FD6"/>
    <w:lvl w:ilvl="0" w:tplc="7302B34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7894487"/>
    <w:multiLevelType w:val="hybridMultilevel"/>
    <w:tmpl w:val="039CB662"/>
    <w:lvl w:ilvl="0" w:tplc="D772B3DE">
      <w:start w:val="750"/>
      <w:numFmt w:val="bullet"/>
      <w:lvlText w:val="-"/>
      <w:lvlJc w:val="left"/>
      <w:pPr>
        <w:ind w:left="786" w:hanging="360"/>
      </w:pPr>
      <w:rPr>
        <w:rFonts w:ascii="Calibri" w:eastAsia="Times New Roman" w:hAnsi="Calibri" w:cs="Calibr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0914740D"/>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155D573B"/>
    <w:multiLevelType w:val="hybridMultilevel"/>
    <w:tmpl w:val="8BBE62DC"/>
    <w:lvl w:ilvl="0" w:tplc="564C26E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04D52E9"/>
    <w:multiLevelType w:val="hybridMultilevel"/>
    <w:tmpl w:val="D6FE73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3274CAF"/>
    <w:multiLevelType w:val="hybridMultilevel"/>
    <w:tmpl w:val="C6AE8EFC"/>
    <w:lvl w:ilvl="0" w:tplc="D09CADCA">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4C5287"/>
    <w:multiLevelType w:val="hybridMultilevel"/>
    <w:tmpl w:val="9E269F5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03C252A"/>
    <w:multiLevelType w:val="hybridMultilevel"/>
    <w:tmpl w:val="EC0047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75C45BA"/>
    <w:multiLevelType w:val="hybridMultilevel"/>
    <w:tmpl w:val="A34AF4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BD67402"/>
    <w:multiLevelType w:val="hybridMultilevel"/>
    <w:tmpl w:val="E9BC7734"/>
    <w:lvl w:ilvl="0" w:tplc="42F06F36">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D070165"/>
    <w:multiLevelType w:val="hybridMultilevel"/>
    <w:tmpl w:val="F97481F0"/>
    <w:lvl w:ilvl="0" w:tplc="91084664">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0787D77"/>
    <w:multiLevelType w:val="hybridMultilevel"/>
    <w:tmpl w:val="207A3BC4"/>
    <w:lvl w:ilvl="0" w:tplc="9268497A">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D83617D"/>
    <w:multiLevelType w:val="hybridMultilevel"/>
    <w:tmpl w:val="30E64A96"/>
    <w:lvl w:ilvl="0" w:tplc="BB86A2B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F955DBC"/>
    <w:multiLevelType w:val="hybridMultilevel"/>
    <w:tmpl w:val="6C349A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9140879">
    <w:abstractNumId w:val="6"/>
  </w:num>
  <w:num w:numId="2" w16cid:durableId="870261592">
    <w:abstractNumId w:val="2"/>
  </w:num>
  <w:num w:numId="3" w16cid:durableId="2057240684">
    <w:abstractNumId w:val="12"/>
  </w:num>
  <w:num w:numId="4" w16cid:durableId="79372969">
    <w:abstractNumId w:val="3"/>
  </w:num>
  <w:num w:numId="5" w16cid:durableId="743257871">
    <w:abstractNumId w:val="0"/>
  </w:num>
  <w:num w:numId="6" w16cid:durableId="605112538">
    <w:abstractNumId w:val="8"/>
  </w:num>
  <w:num w:numId="7" w16cid:durableId="1883471147">
    <w:abstractNumId w:val="9"/>
  </w:num>
  <w:num w:numId="8" w16cid:durableId="1480148209">
    <w:abstractNumId w:val="13"/>
  </w:num>
  <w:num w:numId="9" w16cid:durableId="848370022">
    <w:abstractNumId w:val="11"/>
  </w:num>
  <w:num w:numId="10" w16cid:durableId="557209784">
    <w:abstractNumId w:val="1"/>
  </w:num>
  <w:num w:numId="11" w16cid:durableId="1544364206">
    <w:abstractNumId w:val="4"/>
  </w:num>
  <w:num w:numId="12" w16cid:durableId="1135489682">
    <w:abstractNumId w:val="10"/>
  </w:num>
  <w:num w:numId="13" w16cid:durableId="110589288">
    <w:abstractNumId w:val="7"/>
  </w:num>
  <w:num w:numId="14" w16cid:durableId="2276168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1DA"/>
    <w:rsid w:val="00001623"/>
    <w:rsid w:val="00001A66"/>
    <w:rsid w:val="00007954"/>
    <w:rsid w:val="00011460"/>
    <w:rsid w:val="00012B7B"/>
    <w:rsid w:val="00013601"/>
    <w:rsid w:val="00017E60"/>
    <w:rsid w:val="00020C7E"/>
    <w:rsid w:val="00027D52"/>
    <w:rsid w:val="00041361"/>
    <w:rsid w:val="00060362"/>
    <w:rsid w:val="00063AE3"/>
    <w:rsid w:val="00064808"/>
    <w:rsid w:val="00071B1F"/>
    <w:rsid w:val="000811D0"/>
    <w:rsid w:val="00081FDB"/>
    <w:rsid w:val="00084797"/>
    <w:rsid w:val="00086562"/>
    <w:rsid w:val="00090E0F"/>
    <w:rsid w:val="00090EE1"/>
    <w:rsid w:val="000914CE"/>
    <w:rsid w:val="000A1568"/>
    <w:rsid w:val="000A2308"/>
    <w:rsid w:val="000A28BC"/>
    <w:rsid w:val="000A2D84"/>
    <w:rsid w:val="000A46C2"/>
    <w:rsid w:val="000A646F"/>
    <w:rsid w:val="000B45D7"/>
    <w:rsid w:val="000C0C4E"/>
    <w:rsid w:val="000C2563"/>
    <w:rsid w:val="000C3718"/>
    <w:rsid w:val="000C4CE5"/>
    <w:rsid w:val="000D4BC6"/>
    <w:rsid w:val="000D5951"/>
    <w:rsid w:val="000E2D6B"/>
    <w:rsid w:val="000E53D6"/>
    <w:rsid w:val="000F1291"/>
    <w:rsid w:val="000F18B1"/>
    <w:rsid w:val="000F2CE9"/>
    <w:rsid w:val="000F437C"/>
    <w:rsid w:val="000F467A"/>
    <w:rsid w:val="000F6C1A"/>
    <w:rsid w:val="00104B5D"/>
    <w:rsid w:val="00104DD1"/>
    <w:rsid w:val="0010791D"/>
    <w:rsid w:val="001114B7"/>
    <w:rsid w:val="00111C0A"/>
    <w:rsid w:val="00113C3F"/>
    <w:rsid w:val="001228D0"/>
    <w:rsid w:val="00130E53"/>
    <w:rsid w:val="00132AA9"/>
    <w:rsid w:val="00132F03"/>
    <w:rsid w:val="00133AD6"/>
    <w:rsid w:val="00135C7A"/>
    <w:rsid w:val="00137A06"/>
    <w:rsid w:val="001418B3"/>
    <w:rsid w:val="00145A00"/>
    <w:rsid w:val="001626C7"/>
    <w:rsid w:val="0016687E"/>
    <w:rsid w:val="001712DC"/>
    <w:rsid w:val="00173317"/>
    <w:rsid w:val="00173B05"/>
    <w:rsid w:val="00181506"/>
    <w:rsid w:val="0018303C"/>
    <w:rsid w:val="00184A59"/>
    <w:rsid w:val="001866E4"/>
    <w:rsid w:val="00186B2B"/>
    <w:rsid w:val="00186E90"/>
    <w:rsid w:val="001900B8"/>
    <w:rsid w:val="0019280A"/>
    <w:rsid w:val="001975BB"/>
    <w:rsid w:val="001A0A66"/>
    <w:rsid w:val="001A1138"/>
    <w:rsid w:val="001A1A4E"/>
    <w:rsid w:val="001A1A68"/>
    <w:rsid w:val="001B1C54"/>
    <w:rsid w:val="001B348C"/>
    <w:rsid w:val="001B4BF1"/>
    <w:rsid w:val="001B5E2A"/>
    <w:rsid w:val="001B6045"/>
    <w:rsid w:val="001C0D07"/>
    <w:rsid w:val="001C2FD5"/>
    <w:rsid w:val="001D0754"/>
    <w:rsid w:val="001D32D4"/>
    <w:rsid w:val="001E096A"/>
    <w:rsid w:val="001F09E6"/>
    <w:rsid w:val="001F7C15"/>
    <w:rsid w:val="002013B8"/>
    <w:rsid w:val="00202DE3"/>
    <w:rsid w:val="00204F6F"/>
    <w:rsid w:val="00206CC9"/>
    <w:rsid w:val="0021440F"/>
    <w:rsid w:val="00217C87"/>
    <w:rsid w:val="0022122C"/>
    <w:rsid w:val="0022624F"/>
    <w:rsid w:val="00226503"/>
    <w:rsid w:val="00226A11"/>
    <w:rsid w:val="00226E94"/>
    <w:rsid w:val="0023122C"/>
    <w:rsid w:val="0023372E"/>
    <w:rsid w:val="0023763E"/>
    <w:rsid w:val="002460BB"/>
    <w:rsid w:val="00246D55"/>
    <w:rsid w:val="002500EA"/>
    <w:rsid w:val="00250F55"/>
    <w:rsid w:val="002510A8"/>
    <w:rsid w:val="00252AA2"/>
    <w:rsid w:val="00252C4E"/>
    <w:rsid w:val="00255766"/>
    <w:rsid w:val="00256ADB"/>
    <w:rsid w:val="00257D1D"/>
    <w:rsid w:val="00257E12"/>
    <w:rsid w:val="0026336D"/>
    <w:rsid w:val="00263478"/>
    <w:rsid w:val="00263FE2"/>
    <w:rsid w:val="00264444"/>
    <w:rsid w:val="002646D5"/>
    <w:rsid w:val="00271D96"/>
    <w:rsid w:val="0027610A"/>
    <w:rsid w:val="002945A5"/>
    <w:rsid w:val="002954E9"/>
    <w:rsid w:val="00295615"/>
    <w:rsid w:val="00297220"/>
    <w:rsid w:val="002A2DC4"/>
    <w:rsid w:val="002A3C48"/>
    <w:rsid w:val="002A5366"/>
    <w:rsid w:val="002A7A96"/>
    <w:rsid w:val="002A7FD2"/>
    <w:rsid w:val="002B0CE7"/>
    <w:rsid w:val="002B5C32"/>
    <w:rsid w:val="002B734E"/>
    <w:rsid w:val="002D0D45"/>
    <w:rsid w:val="002D0F97"/>
    <w:rsid w:val="002E17CD"/>
    <w:rsid w:val="002E7BE9"/>
    <w:rsid w:val="002F1C4E"/>
    <w:rsid w:val="002F1E40"/>
    <w:rsid w:val="003017B2"/>
    <w:rsid w:val="003030C0"/>
    <w:rsid w:val="00303C62"/>
    <w:rsid w:val="00304744"/>
    <w:rsid w:val="00307EEA"/>
    <w:rsid w:val="00314622"/>
    <w:rsid w:val="00316138"/>
    <w:rsid w:val="00317EA1"/>
    <w:rsid w:val="00321B98"/>
    <w:rsid w:val="00326E5A"/>
    <w:rsid w:val="00332900"/>
    <w:rsid w:val="0033474B"/>
    <w:rsid w:val="003363A7"/>
    <w:rsid w:val="003368F8"/>
    <w:rsid w:val="00337E7B"/>
    <w:rsid w:val="00340945"/>
    <w:rsid w:val="00340CD0"/>
    <w:rsid w:val="0034442E"/>
    <w:rsid w:val="00344F1C"/>
    <w:rsid w:val="00346EE1"/>
    <w:rsid w:val="003507CB"/>
    <w:rsid w:val="003521FC"/>
    <w:rsid w:val="00352E2C"/>
    <w:rsid w:val="00354232"/>
    <w:rsid w:val="00354F70"/>
    <w:rsid w:val="00356F82"/>
    <w:rsid w:val="00361F27"/>
    <w:rsid w:val="00363DD8"/>
    <w:rsid w:val="003672DE"/>
    <w:rsid w:val="00371E8C"/>
    <w:rsid w:val="00373400"/>
    <w:rsid w:val="00374154"/>
    <w:rsid w:val="0038393C"/>
    <w:rsid w:val="00384F19"/>
    <w:rsid w:val="003925F2"/>
    <w:rsid w:val="00397335"/>
    <w:rsid w:val="00397C9F"/>
    <w:rsid w:val="003A3E6B"/>
    <w:rsid w:val="003A6274"/>
    <w:rsid w:val="003B49B3"/>
    <w:rsid w:val="003B539D"/>
    <w:rsid w:val="003C0EF4"/>
    <w:rsid w:val="003C136B"/>
    <w:rsid w:val="003C25D3"/>
    <w:rsid w:val="003C39E3"/>
    <w:rsid w:val="003C602D"/>
    <w:rsid w:val="003C7AA7"/>
    <w:rsid w:val="003C7E0A"/>
    <w:rsid w:val="003D0303"/>
    <w:rsid w:val="003E0D90"/>
    <w:rsid w:val="003E2BBC"/>
    <w:rsid w:val="003E482E"/>
    <w:rsid w:val="003E489F"/>
    <w:rsid w:val="003E61DA"/>
    <w:rsid w:val="003F2744"/>
    <w:rsid w:val="00401B1D"/>
    <w:rsid w:val="0040236C"/>
    <w:rsid w:val="004025E0"/>
    <w:rsid w:val="00410B12"/>
    <w:rsid w:val="00413943"/>
    <w:rsid w:val="00414DC4"/>
    <w:rsid w:val="00414DD8"/>
    <w:rsid w:val="004168BD"/>
    <w:rsid w:val="00420078"/>
    <w:rsid w:val="00422FBA"/>
    <w:rsid w:val="00423411"/>
    <w:rsid w:val="004256EB"/>
    <w:rsid w:val="00426366"/>
    <w:rsid w:val="0042716E"/>
    <w:rsid w:val="00431620"/>
    <w:rsid w:val="00432323"/>
    <w:rsid w:val="00444484"/>
    <w:rsid w:val="0045132A"/>
    <w:rsid w:val="0045450B"/>
    <w:rsid w:val="00454554"/>
    <w:rsid w:val="004558DC"/>
    <w:rsid w:val="0045653F"/>
    <w:rsid w:val="0046075F"/>
    <w:rsid w:val="00465C7E"/>
    <w:rsid w:val="00465EF3"/>
    <w:rsid w:val="004712E1"/>
    <w:rsid w:val="00481F1C"/>
    <w:rsid w:val="004820DD"/>
    <w:rsid w:val="00482641"/>
    <w:rsid w:val="00486538"/>
    <w:rsid w:val="00496060"/>
    <w:rsid w:val="004A182D"/>
    <w:rsid w:val="004A241B"/>
    <w:rsid w:val="004A39EE"/>
    <w:rsid w:val="004A68C2"/>
    <w:rsid w:val="004A7DCA"/>
    <w:rsid w:val="004B01B7"/>
    <w:rsid w:val="004B4263"/>
    <w:rsid w:val="004C3502"/>
    <w:rsid w:val="004C46A5"/>
    <w:rsid w:val="004C5430"/>
    <w:rsid w:val="004D4D0F"/>
    <w:rsid w:val="004D5760"/>
    <w:rsid w:val="004D586F"/>
    <w:rsid w:val="004D5C21"/>
    <w:rsid w:val="004E1FB8"/>
    <w:rsid w:val="004E7382"/>
    <w:rsid w:val="004E7F09"/>
    <w:rsid w:val="004F00E9"/>
    <w:rsid w:val="004F218F"/>
    <w:rsid w:val="004F3592"/>
    <w:rsid w:val="004F4645"/>
    <w:rsid w:val="00501ED0"/>
    <w:rsid w:val="005037FB"/>
    <w:rsid w:val="005060B5"/>
    <w:rsid w:val="00507D02"/>
    <w:rsid w:val="005138F3"/>
    <w:rsid w:val="00513B8E"/>
    <w:rsid w:val="0051555B"/>
    <w:rsid w:val="00516964"/>
    <w:rsid w:val="00523DCD"/>
    <w:rsid w:val="00526CB6"/>
    <w:rsid w:val="00530308"/>
    <w:rsid w:val="00532F23"/>
    <w:rsid w:val="00545090"/>
    <w:rsid w:val="005615E1"/>
    <w:rsid w:val="00561C95"/>
    <w:rsid w:val="005621FD"/>
    <w:rsid w:val="0056306A"/>
    <w:rsid w:val="0057079C"/>
    <w:rsid w:val="00572492"/>
    <w:rsid w:val="00580D63"/>
    <w:rsid w:val="0058455E"/>
    <w:rsid w:val="00585617"/>
    <w:rsid w:val="00587CE2"/>
    <w:rsid w:val="005908F2"/>
    <w:rsid w:val="00595FC9"/>
    <w:rsid w:val="005A160C"/>
    <w:rsid w:val="005B3F8C"/>
    <w:rsid w:val="005B4392"/>
    <w:rsid w:val="005B5455"/>
    <w:rsid w:val="005C1540"/>
    <w:rsid w:val="005C1F3B"/>
    <w:rsid w:val="005C385C"/>
    <w:rsid w:val="005C6381"/>
    <w:rsid w:val="005D5C08"/>
    <w:rsid w:val="005F5AAE"/>
    <w:rsid w:val="005F7657"/>
    <w:rsid w:val="0060285C"/>
    <w:rsid w:val="0060527A"/>
    <w:rsid w:val="00605B8D"/>
    <w:rsid w:val="00606863"/>
    <w:rsid w:val="00611CF1"/>
    <w:rsid w:val="00612E15"/>
    <w:rsid w:val="006167FB"/>
    <w:rsid w:val="00626BC9"/>
    <w:rsid w:val="0062734E"/>
    <w:rsid w:val="006302CE"/>
    <w:rsid w:val="00631CF2"/>
    <w:rsid w:val="00633A1B"/>
    <w:rsid w:val="006375C5"/>
    <w:rsid w:val="006407ED"/>
    <w:rsid w:val="0064170E"/>
    <w:rsid w:val="00644159"/>
    <w:rsid w:val="00645244"/>
    <w:rsid w:val="006463A1"/>
    <w:rsid w:val="00652751"/>
    <w:rsid w:val="006535E0"/>
    <w:rsid w:val="00657605"/>
    <w:rsid w:val="00673F62"/>
    <w:rsid w:val="0067483B"/>
    <w:rsid w:val="00676AD0"/>
    <w:rsid w:val="0068018D"/>
    <w:rsid w:val="006813D4"/>
    <w:rsid w:val="00685CA9"/>
    <w:rsid w:val="006870F1"/>
    <w:rsid w:val="006878C7"/>
    <w:rsid w:val="00692C6B"/>
    <w:rsid w:val="006A40BD"/>
    <w:rsid w:val="006A438E"/>
    <w:rsid w:val="006A532F"/>
    <w:rsid w:val="006B1C27"/>
    <w:rsid w:val="006B7AA4"/>
    <w:rsid w:val="006C28AD"/>
    <w:rsid w:val="006C29BA"/>
    <w:rsid w:val="006C2F1D"/>
    <w:rsid w:val="006C41FA"/>
    <w:rsid w:val="006D1190"/>
    <w:rsid w:val="006D5572"/>
    <w:rsid w:val="006E02DB"/>
    <w:rsid w:val="006E2DE9"/>
    <w:rsid w:val="006E5D74"/>
    <w:rsid w:val="007000F0"/>
    <w:rsid w:val="0070600D"/>
    <w:rsid w:val="00714E19"/>
    <w:rsid w:val="00715C32"/>
    <w:rsid w:val="00716B76"/>
    <w:rsid w:val="00716F49"/>
    <w:rsid w:val="0071745A"/>
    <w:rsid w:val="00722C34"/>
    <w:rsid w:val="00722E82"/>
    <w:rsid w:val="007243A2"/>
    <w:rsid w:val="007262B8"/>
    <w:rsid w:val="00732EFC"/>
    <w:rsid w:val="00733BA6"/>
    <w:rsid w:val="007367EB"/>
    <w:rsid w:val="00737D80"/>
    <w:rsid w:val="0074121A"/>
    <w:rsid w:val="00741469"/>
    <w:rsid w:val="00743D2C"/>
    <w:rsid w:val="007452B9"/>
    <w:rsid w:val="0075140F"/>
    <w:rsid w:val="007540EC"/>
    <w:rsid w:val="00756884"/>
    <w:rsid w:val="00771599"/>
    <w:rsid w:val="00776CB7"/>
    <w:rsid w:val="00777399"/>
    <w:rsid w:val="007779EA"/>
    <w:rsid w:val="00777EE7"/>
    <w:rsid w:val="00791BC5"/>
    <w:rsid w:val="007920E3"/>
    <w:rsid w:val="00795EBD"/>
    <w:rsid w:val="00796737"/>
    <w:rsid w:val="007967A8"/>
    <w:rsid w:val="007970AB"/>
    <w:rsid w:val="007A17BF"/>
    <w:rsid w:val="007A6976"/>
    <w:rsid w:val="007A69B8"/>
    <w:rsid w:val="007A6AEA"/>
    <w:rsid w:val="007A7297"/>
    <w:rsid w:val="007B5A21"/>
    <w:rsid w:val="007B6CAB"/>
    <w:rsid w:val="007C3794"/>
    <w:rsid w:val="007C466C"/>
    <w:rsid w:val="007C6724"/>
    <w:rsid w:val="007C7FB6"/>
    <w:rsid w:val="007D13C9"/>
    <w:rsid w:val="007D43CF"/>
    <w:rsid w:val="007E7F6B"/>
    <w:rsid w:val="007F0030"/>
    <w:rsid w:val="007F34D6"/>
    <w:rsid w:val="008107D3"/>
    <w:rsid w:val="00814C79"/>
    <w:rsid w:val="008179F3"/>
    <w:rsid w:val="0082000C"/>
    <w:rsid w:val="00823EA6"/>
    <w:rsid w:val="0082473E"/>
    <w:rsid w:val="00841C7B"/>
    <w:rsid w:val="00843016"/>
    <w:rsid w:val="008455A9"/>
    <w:rsid w:val="0084742C"/>
    <w:rsid w:val="008508B2"/>
    <w:rsid w:val="008553F5"/>
    <w:rsid w:val="008559A2"/>
    <w:rsid w:val="0085685D"/>
    <w:rsid w:val="00856A9C"/>
    <w:rsid w:val="00860B8D"/>
    <w:rsid w:val="00862DD5"/>
    <w:rsid w:val="008664FF"/>
    <w:rsid w:val="008731A3"/>
    <w:rsid w:val="008737F7"/>
    <w:rsid w:val="00877891"/>
    <w:rsid w:val="00880A19"/>
    <w:rsid w:val="00880F20"/>
    <w:rsid w:val="0088366A"/>
    <w:rsid w:val="008856C3"/>
    <w:rsid w:val="0088712F"/>
    <w:rsid w:val="00887D69"/>
    <w:rsid w:val="00897FDB"/>
    <w:rsid w:val="008A6606"/>
    <w:rsid w:val="008A796D"/>
    <w:rsid w:val="008B0F96"/>
    <w:rsid w:val="008B1820"/>
    <w:rsid w:val="008B1FFF"/>
    <w:rsid w:val="008C345B"/>
    <w:rsid w:val="008C37C0"/>
    <w:rsid w:val="008D2C34"/>
    <w:rsid w:val="008D4DF2"/>
    <w:rsid w:val="008E0AC4"/>
    <w:rsid w:val="008E19C7"/>
    <w:rsid w:val="008E4C8C"/>
    <w:rsid w:val="008F1282"/>
    <w:rsid w:val="008F1D55"/>
    <w:rsid w:val="008F3EC9"/>
    <w:rsid w:val="008F627F"/>
    <w:rsid w:val="00912F8E"/>
    <w:rsid w:val="00921734"/>
    <w:rsid w:val="009222DD"/>
    <w:rsid w:val="00926ACF"/>
    <w:rsid w:val="0092759B"/>
    <w:rsid w:val="00932E61"/>
    <w:rsid w:val="00935E98"/>
    <w:rsid w:val="009362E0"/>
    <w:rsid w:val="009375EA"/>
    <w:rsid w:val="0094341A"/>
    <w:rsid w:val="00943E52"/>
    <w:rsid w:val="00945C98"/>
    <w:rsid w:val="00951D2E"/>
    <w:rsid w:val="009543FC"/>
    <w:rsid w:val="0095677F"/>
    <w:rsid w:val="009567DC"/>
    <w:rsid w:val="00960997"/>
    <w:rsid w:val="0096461B"/>
    <w:rsid w:val="00982B03"/>
    <w:rsid w:val="0098357A"/>
    <w:rsid w:val="00985EEA"/>
    <w:rsid w:val="00987B53"/>
    <w:rsid w:val="00994AA0"/>
    <w:rsid w:val="00997D11"/>
    <w:rsid w:val="009A0ED8"/>
    <w:rsid w:val="009A3BEB"/>
    <w:rsid w:val="009A70BE"/>
    <w:rsid w:val="009B4965"/>
    <w:rsid w:val="009C1667"/>
    <w:rsid w:val="009C672D"/>
    <w:rsid w:val="009D0482"/>
    <w:rsid w:val="009D1559"/>
    <w:rsid w:val="009D18B6"/>
    <w:rsid w:val="009D1A20"/>
    <w:rsid w:val="009D1F7D"/>
    <w:rsid w:val="009D20FA"/>
    <w:rsid w:val="009D4C23"/>
    <w:rsid w:val="009D6369"/>
    <w:rsid w:val="009E0A40"/>
    <w:rsid w:val="009E31E4"/>
    <w:rsid w:val="009E31FA"/>
    <w:rsid w:val="009E3458"/>
    <w:rsid w:val="009E42C8"/>
    <w:rsid w:val="009E44F4"/>
    <w:rsid w:val="009E5422"/>
    <w:rsid w:val="009F1811"/>
    <w:rsid w:val="009F6E00"/>
    <w:rsid w:val="00A0045B"/>
    <w:rsid w:val="00A01A5B"/>
    <w:rsid w:val="00A02BE4"/>
    <w:rsid w:val="00A036C1"/>
    <w:rsid w:val="00A06167"/>
    <w:rsid w:val="00A12C55"/>
    <w:rsid w:val="00A15864"/>
    <w:rsid w:val="00A2516D"/>
    <w:rsid w:val="00A304E5"/>
    <w:rsid w:val="00A31CA9"/>
    <w:rsid w:val="00A461BE"/>
    <w:rsid w:val="00A54F02"/>
    <w:rsid w:val="00A566B5"/>
    <w:rsid w:val="00A666FD"/>
    <w:rsid w:val="00A7348B"/>
    <w:rsid w:val="00A736F0"/>
    <w:rsid w:val="00A7449F"/>
    <w:rsid w:val="00A74992"/>
    <w:rsid w:val="00A77535"/>
    <w:rsid w:val="00A80483"/>
    <w:rsid w:val="00A81622"/>
    <w:rsid w:val="00A83C2E"/>
    <w:rsid w:val="00A83F02"/>
    <w:rsid w:val="00A87D3A"/>
    <w:rsid w:val="00A87DF5"/>
    <w:rsid w:val="00A9312F"/>
    <w:rsid w:val="00A94F5A"/>
    <w:rsid w:val="00A96DE7"/>
    <w:rsid w:val="00AA3348"/>
    <w:rsid w:val="00AA591E"/>
    <w:rsid w:val="00AA67F4"/>
    <w:rsid w:val="00AB2A3A"/>
    <w:rsid w:val="00AB434E"/>
    <w:rsid w:val="00AB4B06"/>
    <w:rsid w:val="00AB5B01"/>
    <w:rsid w:val="00AC2933"/>
    <w:rsid w:val="00AC4EEC"/>
    <w:rsid w:val="00AC75B0"/>
    <w:rsid w:val="00AC7761"/>
    <w:rsid w:val="00AD0803"/>
    <w:rsid w:val="00AD46B0"/>
    <w:rsid w:val="00AE0103"/>
    <w:rsid w:val="00AE3506"/>
    <w:rsid w:val="00AE59A2"/>
    <w:rsid w:val="00AE6D40"/>
    <w:rsid w:val="00AF2087"/>
    <w:rsid w:val="00AF2552"/>
    <w:rsid w:val="00AF2589"/>
    <w:rsid w:val="00AF38F4"/>
    <w:rsid w:val="00B01B8B"/>
    <w:rsid w:val="00B07781"/>
    <w:rsid w:val="00B1344F"/>
    <w:rsid w:val="00B136BC"/>
    <w:rsid w:val="00B14B8B"/>
    <w:rsid w:val="00B21C00"/>
    <w:rsid w:val="00B22D4D"/>
    <w:rsid w:val="00B34084"/>
    <w:rsid w:val="00B36030"/>
    <w:rsid w:val="00B41C9C"/>
    <w:rsid w:val="00B42A1A"/>
    <w:rsid w:val="00B449DD"/>
    <w:rsid w:val="00B6009B"/>
    <w:rsid w:val="00B6339A"/>
    <w:rsid w:val="00B63C28"/>
    <w:rsid w:val="00B673F2"/>
    <w:rsid w:val="00B725CD"/>
    <w:rsid w:val="00B819F7"/>
    <w:rsid w:val="00B81D94"/>
    <w:rsid w:val="00B823CF"/>
    <w:rsid w:val="00B82C36"/>
    <w:rsid w:val="00B84031"/>
    <w:rsid w:val="00B928C0"/>
    <w:rsid w:val="00BA0764"/>
    <w:rsid w:val="00BA29BD"/>
    <w:rsid w:val="00BA6402"/>
    <w:rsid w:val="00BB232C"/>
    <w:rsid w:val="00BB320D"/>
    <w:rsid w:val="00BB4985"/>
    <w:rsid w:val="00BC1E31"/>
    <w:rsid w:val="00BD3437"/>
    <w:rsid w:val="00BD3E00"/>
    <w:rsid w:val="00BD668D"/>
    <w:rsid w:val="00BE0290"/>
    <w:rsid w:val="00BE064D"/>
    <w:rsid w:val="00BE2514"/>
    <w:rsid w:val="00BE3B45"/>
    <w:rsid w:val="00BE4563"/>
    <w:rsid w:val="00BE7857"/>
    <w:rsid w:val="00BF1969"/>
    <w:rsid w:val="00BF2F6B"/>
    <w:rsid w:val="00C011D1"/>
    <w:rsid w:val="00C01947"/>
    <w:rsid w:val="00C01983"/>
    <w:rsid w:val="00C0239C"/>
    <w:rsid w:val="00C02A78"/>
    <w:rsid w:val="00C048DE"/>
    <w:rsid w:val="00C04E31"/>
    <w:rsid w:val="00C07344"/>
    <w:rsid w:val="00C10FFB"/>
    <w:rsid w:val="00C13066"/>
    <w:rsid w:val="00C15133"/>
    <w:rsid w:val="00C20AB6"/>
    <w:rsid w:val="00C25639"/>
    <w:rsid w:val="00C2794D"/>
    <w:rsid w:val="00C3258D"/>
    <w:rsid w:val="00C32ACC"/>
    <w:rsid w:val="00C37D04"/>
    <w:rsid w:val="00C464DB"/>
    <w:rsid w:val="00C4703A"/>
    <w:rsid w:val="00C508D3"/>
    <w:rsid w:val="00C50F52"/>
    <w:rsid w:val="00C51771"/>
    <w:rsid w:val="00C541F5"/>
    <w:rsid w:val="00C547E5"/>
    <w:rsid w:val="00C6019E"/>
    <w:rsid w:val="00C62EB2"/>
    <w:rsid w:val="00C63A0A"/>
    <w:rsid w:val="00C63A89"/>
    <w:rsid w:val="00C64A8B"/>
    <w:rsid w:val="00C65592"/>
    <w:rsid w:val="00C65C3C"/>
    <w:rsid w:val="00C716EF"/>
    <w:rsid w:val="00C72246"/>
    <w:rsid w:val="00C73BA3"/>
    <w:rsid w:val="00C7702A"/>
    <w:rsid w:val="00C813AF"/>
    <w:rsid w:val="00C845BA"/>
    <w:rsid w:val="00C87D24"/>
    <w:rsid w:val="00C87DBB"/>
    <w:rsid w:val="00C91113"/>
    <w:rsid w:val="00C91148"/>
    <w:rsid w:val="00C92EE5"/>
    <w:rsid w:val="00C9338D"/>
    <w:rsid w:val="00C9565F"/>
    <w:rsid w:val="00CA1BD7"/>
    <w:rsid w:val="00CA2766"/>
    <w:rsid w:val="00CA34DC"/>
    <w:rsid w:val="00CA459B"/>
    <w:rsid w:val="00CA4C39"/>
    <w:rsid w:val="00CA5933"/>
    <w:rsid w:val="00CA6466"/>
    <w:rsid w:val="00CB1132"/>
    <w:rsid w:val="00CB6316"/>
    <w:rsid w:val="00CB64AA"/>
    <w:rsid w:val="00CC06F6"/>
    <w:rsid w:val="00CC0E41"/>
    <w:rsid w:val="00CC2763"/>
    <w:rsid w:val="00CD1C0C"/>
    <w:rsid w:val="00CD5458"/>
    <w:rsid w:val="00CE2B6B"/>
    <w:rsid w:val="00CE5C3E"/>
    <w:rsid w:val="00CE76D6"/>
    <w:rsid w:val="00CF18D2"/>
    <w:rsid w:val="00D04860"/>
    <w:rsid w:val="00D04DD3"/>
    <w:rsid w:val="00D06ADE"/>
    <w:rsid w:val="00D10299"/>
    <w:rsid w:val="00D130B2"/>
    <w:rsid w:val="00D14805"/>
    <w:rsid w:val="00D17940"/>
    <w:rsid w:val="00D2349E"/>
    <w:rsid w:val="00D30A44"/>
    <w:rsid w:val="00D364D7"/>
    <w:rsid w:val="00D452ED"/>
    <w:rsid w:val="00D52B98"/>
    <w:rsid w:val="00D54C72"/>
    <w:rsid w:val="00D5600F"/>
    <w:rsid w:val="00D62024"/>
    <w:rsid w:val="00D6326D"/>
    <w:rsid w:val="00D65C60"/>
    <w:rsid w:val="00D6678B"/>
    <w:rsid w:val="00D7376D"/>
    <w:rsid w:val="00D76D2B"/>
    <w:rsid w:val="00D80611"/>
    <w:rsid w:val="00D812BE"/>
    <w:rsid w:val="00D8315E"/>
    <w:rsid w:val="00D86D53"/>
    <w:rsid w:val="00D87010"/>
    <w:rsid w:val="00D91C88"/>
    <w:rsid w:val="00D93C09"/>
    <w:rsid w:val="00D94BEA"/>
    <w:rsid w:val="00DA0D76"/>
    <w:rsid w:val="00DA3A3B"/>
    <w:rsid w:val="00DA599D"/>
    <w:rsid w:val="00DA7144"/>
    <w:rsid w:val="00DB2C73"/>
    <w:rsid w:val="00DB3E81"/>
    <w:rsid w:val="00DB57BF"/>
    <w:rsid w:val="00DC1116"/>
    <w:rsid w:val="00DC33B2"/>
    <w:rsid w:val="00DC53AC"/>
    <w:rsid w:val="00DD3C6F"/>
    <w:rsid w:val="00DD5394"/>
    <w:rsid w:val="00DE4F30"/>
    <w:rsid w:val="00DE5AA5"/>
    <w:rsid w:val="00DF0C42"/>
    <w:rsid w:val="00DF69B6"/>
    <w:rsid w:val="00DF72D1"/>
    <w:rsid w:val="00E03B44"/>
    <w:rsid w:val="00E04536"/>
    <w:rsid w:val="00E10663"/>
    <w:rsid w:val="00E12601"/>
    <w:rsid w:val="00E14990"/>
    <w:rsid w:val="00E20E0F"/>
    <w:rsid w:val="00E311A4"/>
    <w:rsid w:val="00E31DF8"/>
    <w:rsid w:val="00E339A7"/>
    <w:rsid w:val="00E34DAB"/>
    <w:rsid w:val="00E3523D"/>
    <w:rsid w:val="00E36CC0"/>
    <w:rsid w:val="00E40195"/>
    <w:rsid w:val="00E41048"/>
    <w:rsid w:val="00E56DA6"/>
    <w:rsid w:val="00E57634"/>
    <w:rsid w:val="00E602C1"/>
    <w:rsid w:val="00E60C6D"/>
    <w:rsid w:val="00E61D7E"/>
    <w:rsid w:val="00E678A1"/>
    <w:rsid w:val="00E70A60"/>
    <w:rsid w:val="00E72E2E"/>
    <w:rsid w:val="00E81A79"/>
    <w:rsid w:val="00E86490"/>
    <w:rsid w:val="00E86D5C"/>
    <w:rsid w:val="00E870C6"/>
    <w:rsid w:val="00E9238B"/>
    <w:rsid w:val="00EA1D1F"/>
    <w:rsid w:val="00EA32FE"/>
    <w:rsid w:val="00EB02A8"/>
    <w:rsid w:val="00EB1200"/>
    <w:rsid w:val="00EB5B79"/>
    <w:rsid w:val="00EC4712"/>
    <w:rsid w:val="00EC5BB9"/>
    <w:rsid w:val="00ED0CFE"/>
    <w:rsid w:val="00ED4407"/>
    <w:rsid w:val="00ED5CB2"/>
    <w:rsid w:val="00EE099A"/>
    <w:rsid w:val="00EE505D"/>
    <w:rsid w:val="00EE6CD5"/>
    <w:rsid w:val="00EF2778"/>
    <w:rsid w:val="00EF2E96"/>
    <w:rsid w:val="00EF4609"/>
    <w:rsid w:val="00EF5283"/>
    <w:rsid w:val="00F01305"/>
    <w:rsid w:val="00F10DB2"/>
    <w:rsid w:val="00F11BA1"/>
    <w:rsid w:val="00F20010"/>
    <w:rsid w:val="00F20D8A"/>
    <w:rsid w:val="00F20FAE"/>
    <w:rsid w:val="00F22902"/>
    <w:rsid w:val="00F24932"/>
    <w:rsid w:val="00F24EB6"/>
    <w:rsid w:val="00F3298D"/>
    <w:rsid w:val="00F3355D"/>
    <w:rsid w:val="00F339F6"/>
    <w:rsid w:val="00F35185"/>
    <w:rsid w:val="00F37AF7"/>
    <w:rsid w:val="00F51298"/>
    <w:rsid w:val="00F52067"/>
    <w:rsid w:val="00F55096"/>
    <w:rsid w:val="00F60DA9"/>
    <w:rsid w:val="00F638B1"/>
    <w:rsid w:val="00F6501F"/>
    <w:rsid w:val="00F667B0"/>
    <w:rsid w:val="00F71040"/>
    <w:rsid w:val="00F727E0"/>
    <w:rsid w:val="00F7567F"/>
    <w:rsid w:val="00F80CC9"/>
    <w:rsid w:val="00F80D1E"/>
    <w:rsid w:val="00F92C61"/>
    <w:rsid w:val="00F95B44"/>
    <w:rsid w:val="00FA1D54"/>
    <w:rsid w:val="00FA420D"/>
    <w:rsid w:val="00FA5178"/>
    <w:rsid w:val="00FB01F0"/>
    <w:rsid w:val="00FC45C8"/>
    <w:rsid w:val="00FC45F2"/>
    <w:rsid w:val="00FC4CF0"/>
    <w:rsid w:val="00FC7E6F"/>
    <w:rsid w:val="00FD19C2"/>
    <w:rsid w:val="00FD24CB"/>
    <w:rsid w:val="00FD2F3E"/>
    <w:rsid w:val="00FD5273"/>
    <w:rsid w:val="00FD5DF4"/>
    <w:rsid w:val="00FD640C"/>
    <w:rsid w:val="00FE3621"/>
    <w:rsid w:val="00FE6013"/>
    <w:rsid w:val="00FE6099"/>
    <w:rsid w:val="00FE61B5"/>
    <w:rsid w:val="00FF4284"/>
    <w:rsid w:val="00FF681A"/>
    <w:rsid w:val="00FF7A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09E4A"/>
  <w15:docId w15:val="{528766CA-FD3A-4678-9B05-AD0A7D1F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1200"/>
    <w:pPr>
      <w:spacing w:after="0" w:line="240" w:lineRule="auto"/>
    </w:pPr>
    <w:rPr>
      <w:rFonts w:ascii="Calibri" w:eastAsia="Times New Roman" w:hAnsi="Calibri" w:cs="Times New Roman"/>
      <w:sz w:val="24"/>
      <w:szCs w:val="24"/>
      <w:lang w:eastAsia="cs-CZ"/>
    </w:rPr>
  </w:style>
  <w:style w:type="paragraph" w:styleId="Nadpis1">
    <w:name w:val="heading 1"/>
    <w:basedOn w:val="Normln"/>
    <w:next w:val="Normln"/>
    <w:link w:val="Nadpis1Char"/>
    <w:qFormat/>
    <w:rsid w:val="00EB1200"/>
    <w:pPr>
      <w:keepNext/>
      <w:numPr>
        <w:numId w:val="2"/>
      </w:numPr>
      <w:jc w:val="both"/>
      <w:outlineLvl w:val="0"/>
    </w:pPr>
    <w:rPr>
      <w:b/>
      <w:bCs/>
    </w:rPr>
  </w:style>
  <w:style w:type="paragraph" w:styleId="Nadpis2">
    <w:name w:val="heading 2"/>
    <w:basedOn w:val="Normln"/>
    <w:next w:val="Normln"/>
    <w:link w:val="Nadpis2Char"/>
    <w:uiPriority w:val="9"/>
    <w:unhideWhenUsed/>
    <w:qFormat/>
    <w:rsid w:val="00EB1200"/>
    <w:pPr>
      <w:keepNext/>
      <w:numPr>
        <w:ilvl w:val="1"/>
        <w:numId w:val="2"/>
      </w:numPr>
      <w:spacing w:before="240" w:after="60"/>
      <w:outlineLvl w:val="1"/>
    </w:pPr>
    <w:rPr>
      <w:b/>
      <w:bCs/>
      <w:i/>
      <w:iCs/>
      <w:sz w:val="22"/>
      <w:szCs w:val="28"/>
      <w:lang w:val="x-none" w:eastAsia="x-none"/>
    </w:rPr>
  </w:style>
  <w:style w:type="paragraph" w:styleId="Nadpis3">
    <w:name w:val="heading 3"/>
    <w:basedOn w:val="Normln"/>
    <w:next w:val="Normln"/>
    <w:link w:val="Nadpis3Char"/>
    <w:uiPriority w:val="9"/>
    <w:semiHidden/>
    <w:unhideWhenUsed/>
    <w:qFormat/>
    <w:rsid w:val="00EB1200"/>
    <w:pPr>
      <w:keepNext/>
      <w:numPr>
        <w:ilvl w:val="2"/>
        <w:numId w:val="2"/>
      </w:numPr>
      <w:spacing w:before="240" w:after="60"/>
      <w:outlineLvl w:val="2"/>
    </w:pPr>
    <w:rPr>
      <w:rFonts w:ascii="Cambria" w:hAnsi="Cambria"/>
      <w:b/>
      <w:bCs/>
      <w:sz w:val="26"/>
      <w:szCs w:val="26"/>
      <w:lang w:val="x-none" w:eastAsia="x-none"/>
    </w:rPr>
  </w:style>
  <w:style w:type="paragraph" w:styleId="Nadpis4">
    <w:name w:val="heading 4"/>
    <w:basedOn w:val="Normln"/>
    <w:next w:val="Normln"/>
    <w:link w:val="Nadpis4Char"/>
    <w:uiPriority w:val="9"/>
    <w:semiHidden/>
    <w:unhideWhenUsed/>
    <w:qFormat/>
    <w:rsid w:val="00EB1200"/>
    <w:pPr>
      <w:keepNext/>
      <w:numPr>
        <w:ilvl w:val="3"/>
        <w:numId w:val="2"/>
      </w:numPr>
      <w:spacing w:before="240" w:after="60"/>
      <w:outlineLvl w:val="3"/>
    </w:pPr>
    <w:rPr>
      <w:b/>
      <w:bCs/>
      <w:sz w:val="28"/>
      <w:szCs w:val="28"/>
      <w:lang w:val="x-none" w:eastAsia="x-none"/>
    </w:rPr>
  </w:style>
  <w:style w:type="paragraph" w:styleId="Nadpis5">
    <w:name w:val="heading 5"/>
    <w:basedOn w:val="Normln"/>
    <w:next w:val="Normln"/>
    <w:link w:val="Nadpis5Char"/>
    <w:uiPriority w:val="9"/>
    <w:semiHidden/>
    <w:unhideWhenUsed/>
    <w:qFormat/>
    <w:rsid w:val="00EB1200"/>
    <w:pPr>
      <w:numPr>
        <w:ilvl w:val="4"/>
        <w:numId w:val="2"/>
      </w:numPr>
      <w:spacing w:before="240" w:after="60"/>
      <w:outlineLvl w:val="4"/>
    </w:pPr>
    <w:rPr>
      <w:b/>
      <w:bCs/>
      <w:i/>
      <w:iCs/>
      <w:sz w:val="26"/>
      <w:szCs w:val="26"/>
      <w:lang w:val="x-none" w:eastAsia="x-none"/>
    </w:rPr>
  </w:style>
  <w:style w:type="paragraph" w:styleId="Nadpis6">
    <w:name w:val="heading 6"/>
    <w:basedOn w:val="Normln"/>
    <w:next w:val="Normln"/>
    <w:link w:val="Nadpis6Char"/>
    <w:uiPriority w:val="9"/>
    <w:semiHidden/>
    <w:unhideWhenUsed/>
    <w:qFormat/>
    <w:rsid w:val="00EB1200"/>
    <w:pPr>
      <w:numPr>
        <w:ilvl w:val="5"/>
        <w:numId w:val="2"/>
      </w:numPr>
      <w:spacing w:before="240" w:after="60"/>
      <w:outlineLvl w:val="5"/>
    </w:pPr>
    <w:rPr>
      <w:b/>
      <w:bCs/>
      <w:sz w:val="22"/>
      <w:szCs w:val="22"/>
      <w:lang w:val="x-none" w:eastAsia="x-none"/>
    </w:rPr>
  </w:style>
  <w:style w:type="paragraph" w:styleId="Nadpis7">
    <w:name w:val="heading 7"/>
    <w:basedOn w:val="Normln"/>
    <w:next w:val="Normln"/>
    <w:link w:val="Nadpis7Char"/>
    <w:uiPriority w:val="9"/>
    <w:semiHidden/>
    <w:unhideWhenUsed/>
    <w:qFormat/>
    <w:rsid w:val="00EB1200"/>
    <w:pPr>
      <w:numPr>
        <w:ilvl w:val="6"/>
        <w:numId w:val="2"/>
      </w:numPr>
      <w:spacing w:before="240" w:after="60"/>
      <w:outlineLvl w:val="6"/>
    </w:pPr>
    <w:rPr>
      <w:lang w:val="x-none" w:eastAsia="x-none"/>
    </w:rPr>
  </w:style>
  <w:style w:type="paragraph" w:styleId="Nadpis8">
    <w:name w:val="heading 8"/>
    <w:basedOn w:val="Normln"/>
    <w:next w:val="Normln"/>
    <w:link w:val="Nadpis8Char"/>
    <w:uiPriority w:val="9"/>
    <w:semiHidden/>
    <w:unhideWhenUsed/>
    <w:qFormat/>
    <w:rsid w:val="00EB1200"/>
    <w:pPr>
      <w:numPr>
        <w:ilvl w:val="7"/>
        <w:numId w:val="2"/>
      </w:numPr>
      <w:spacing w:before="240" w:after="60"/>
      <w:outlineLvl w:val="7"/>
    </w:pPr>
    <w:rPr>
      <w:i/>
      <w:iCs/>
      <w:lang w:val="x-none" w:eastAsia="x-none"/>
    </w:rPr>
  </w:style>
  <w:style w:type="paragraph" w:styleId="Nadpis9">
    <w:name w:val="heading 9"/>
    <w:basedOn w:val="Normln"/>
    <w:next w:val="Normln"/>
    <w:link w:val="Nadpis9Char"/>
    <w:uiPriority w:val="9"/>
    <w:semiHidden/>
    <w:unhideWhenUsed/>
    <w:qFormat/>
    <w:rsid w:val="00EB1200"/>
    <w:pPr>
      <w:numPr>
        <w:ilvl w:val="8"/>
        <w:numId w:val="2"/>
      </w:numPr>
      <w:spacing w:before="240" w:after="60"/>
      <w:outlineLvl w:val="8"/>
    </w:pPr>
    <w:rPr>
      <w:rFonts w:ascii="Cambria" w:hAnsi="Cambria"/>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B1200"/>
    <w:rPr>
      <w:rFonts w:ascii="Calibri" w:eastAsia="Times New Roman" w:hAnsi="Calibri" w:cs="Times New Roman"/>
      <w:b/>
      <w:bCs/>
      <w:sz w:val="24"/>
      <w:szCs w:val="24"/>
      <w:lang w:eastAsia="cs-CZ"/>
    </w:rPr>
  </w:style>
  <w:style w:type="character" w:customStyle="1" w:styleId="Nadpis2Char">
    <w:name w:val="Nadpis 2 Char"/>
    <w:basedOn w:val="Standardnpsmoodstavce"/>
    <w:link w:val="Nadpis2"/>
    <w:uiPriority w:val="9"/>
    <w:rsid w:val="00EB1200"/>
    <w:rPr>
      <w:rFonts w:ascii="Calibri" w:eastAsia="Times New Roman" w:hAnsi="Calibri" w:cs="Times New Roman"/>
      <w:b/>
      <w:bCs/>
      <w:i/>
      <w:iCs/>
      <w:szCs w:val="28"/>
      <w:lang w:val="x-none" w:eastAsia="x-none"/>
    </w:rPr>
  </w:style>
  <w:style w:type="character" w:customStyle="1" w:styleId="Nadpis3Char">
    <w:name w:val="Nadpis 3 Char"/>
    <w:basedOn w:val="Standardnpsmoodstavce"/>
    <w:link w:val="Nadpis3"/>
    <w:uiPriority w:val="9"/>
    <w:semiHidden/>
    <w:rsid w:val="00EB1200"/>
    <w:rPr>
      <w:rFonts w:ascii="Cambria" w:eastAsia="Times New Roman" w:hAnsi="Cambria" w:cs="Times New Roman"/>
      <w:b/>
      <w:bCs/>
      <w:sz w:val="26"/>
      <w:szCs w:val="26"/>
      <w:lang w:val="x-none" w:eastAsia="x-none"/>
    </w:rPr>
  </w:style>
  <w:style w:type="character" w:customStyle="1" w:styleId="Nadpis4Char">
    <w:name w:val="Nadpis 4 Char"/>
    <w:basedOn w:val="Standardnpsmoodstavce"/>
    <w:link w:val="Nadpis4"/>
    <w:uiPriority w:val="9"/>
    <w:semiHidden/>
    <w:rsid w:val="00EB1200"/>
    <w:rPr>
      <w:rFonts w:ascii="Calibri" w:eastAsia="Times New Roman" w:hAnsi="Calibri" w:cs="Times New Roman"/>
      <w:b/>
      <w:bCs/>
      <w:sz w:val="28"/>
      <w:szCs w:val="28"/>
      <w:lang w:val="x-none" w:eastAsia="x-none"/>
    </w:rPr>
  </w:style>
  <w:style w:type="character" w:customStyle="1" w:styleId="Nadpis5Char">
    <w:name w:val="Nadpis 5 Char"/>
    <w:basedOn w:val="Standardnpsmoodstavce"/>
    <w:link w:val="Nadpis5"/>
    <w:uiPriority w:val="9"/>
    <w:semiHidden/>
    <w:rsid w:val="00EB1200"/>
    <w:rPr>
      <w:rFonts w:ascii="Calibri" w:eastAsia="Times New Roman" w:hAnsi="Calibri" w:cs="Times New Roman"/>
      <w:b/>
      <w:bCs/>
      <w:i/>
      <w:iCs/>
      <w:sz w:val="26"/>
      <w:szCs w:val="26"/>
      <w:lang w:val="x-none" w:eastAsia="x-none"/>
    </w:rPr>
  </w:style>
  <w:style w:type="character" w:customStyle="1" w:styleId="Nadpis6Char">
    <w:name w:val="Nadpis 6 Char"/>
    <w:basedOn w:val="Standardnpsmoodstavce"/>
    <w:link w:val="Nadpis6"/>
    <w:uiPriority w:val="9"/>
    <w:semiHidden/>
    <w:rsid w:val="00EB1200"/>
    <w:rPr>
      <w:rFonts w:ascii="Calibri" w:eastAsia="Times New Roman" w:hAnsi="Calibri" w:cs="Times New Roman"/>
      <w:b/>
      <w:bCs/>
      <w:lang w:val="x-none" w:eastAsia="x-none"/>
    </w:rPr>
  </w:style>
  <w:style w:type="character" w:customStyle="1" w:styleId="Nadpis7Char">
    <w:name w:val="Nadpis 7 Char"/>
    <w:basedOn w:val="Standardnpsmoodstavce"/>
    <w:link w:val="Nadpis7"/>
    <w:uiPriority w:val="9"/>
    <w:semiHidden/>
    <w:rsid w:val="00EB1200"/>
    <w:rPr>
      <w:rFonts w:ascii="Calibri" w:eastAsia="Times New Roman" w:hAnsi="Calibri" w:cs="Times New Roman"/>
      <w:sz w:val="24"/>
      <w:szCs w:val="24"/>
      <w:lang w:val="x-none" w:eastAsia="x-none"/>
    </w:rPr>
  </w:style>
  <w:style w:type="character" w:customStyle="1" w:styleId="Nadpis8Char">
    <w:name w:val="Nadpis 8 Char"/>
    <w:basedOn w:val="Standardnpsmoodstavce"/>
    <w:link w:val="Nadpis8"/>
    <w:uiPriority w:val="9"/>
    <w:semiHidden/>
    <w:rsid w:val="00EB1200"/>
    <w:rPr>
      <w:rFonts w:ascii="Calibri" w:eastAsia="Times New Roman" w:hAnsi="Calibri" w:cs="Times New Roman"/>
      <w:i/>
      <w:iCs/>
      <w:sz w:val="24"/>
      <w:szCs w:val="24"/>
      <w:lang w:val="x-none" w:eastAsia="x-none"/>
    </w:rPr>
  </w:style>
  <w:style w:type="character" w:customStyle="1" w:styleId="Nadpis9Char">
    <w:name w:val="Nadpis 9 Char"/>
    <w:basedOn w:val="Standardnpsmoodstavce"/>
    <w:link w:val="Nadpis9"/>
    <w:uiPriority w:val="9"/>
    <w:semiHidden/>
    <w:rsid w:val="00EB1200"/>
    <w:rPr>
      <w:rFonts w:ascii="Cambria" w:eastAsia="Times New Roman" w:hAnsi="Cambria" w:cs="Times New Roman"/>
      <w:lang w:val="x-none" w:eastAsia="x-none"/>
    </w:rPr>
  </w:style>
  <w:style w:type="character" w:styleId="Hypertextovodkaz">
    <w:name w:val="Hyperlink"/>
    <w:semiHidden/>
    <w:rsid w:val="00EB1200"/>
    <w:rPr>
      <w:color w:val="0000FF"/>
      <w:u w:val="single"/>
    </w:rPr>
  </w:style>
  <w:style w:type="character" w:styleId="Zdraznn">
    <w:name w:val="Emphasis"/>
    <w:qFormat/>
    <w:rsid w:val="00EB1200"/>
    <w:rPr>
      <w:i/>
      <w:iCs/>
    </w:rPr>
  </w:style>
  <w:style w:type="character" w:customStyle="1" w:styleId="pl1">
    <w:name w:val="pl1"/>
    <w:rsid w:val="00EB1200"/>
    <w:rPr>
      <w:rFonts w:ascii="Tahoma" w:hAnsi="Tahoma" w:cs="Tahoma" w:hint="default"/>
      <w:b w:val="0"/>
      <w:bCs w:val="0"/>
      <w:i w:val="0"/>
      <w:iCs w:val="0"/>
      <w:strike w:val="0"/>
      <w:dstrike w:val="0"/>
      <w:sz w:val="17"/>
      <w:szCs w:val="17"/>
      <w:u w:val="none"/>
      <w:effect w:val="none"/>
    </w:rPr>
  </w:style>
  <w:style w:type="paragraph" w:styleId="Zpat">
    <w:name w:val="footer"/>
    <w:basedOn w:val="Normln"/>
    <w:link w:val="ZpatChar"/>
    <w:uiPriority w:val="99"/>
    <w:unhideWhenUsed/>
    <w:rsid w:val="00EB1200"/>
    <w:pPr>
      <w:tabs>
        <w:tab w:val="center" w:pos="4536"/>
        <w:tab w:val="right" w:pos="9072"/>
      </w:tabs>
    </w:pPr>
    <w:rPr>
      <w:lang w:val="x-none" w:eastAsia="x-none"/>
    </w:rPr>
  </w:style>
  <w:style w:type="character" w:customStyle="1" w:styleId="ZpatChar">
    <w:name w:val="Zápatí Char"/>
    <w:basedOn w:val="Standardnpsmoodstavce"/>
    <w:link w:val="Zpat"/>
    <w:uiPriority w:val="99"/>
    <w:rsid w:val="00EB1200"/>
    <w:rPr>
      <w:rFonts w:ascii="Calibri" w:eastAsia="Times New Roman" w:hAnsi="Calibri" w:cs="Times New Roman"/>
      <w:sz w:val="24"/>
      <w:szCs w:val="24"/>
      <w:lang w:val="x-none" w:eastAsia="x-none"/>
    </w:rPr>
  </w:style>
  <w:style w:type="paragraph" w:styleId="Textbubliny">
    <w:name w:val="Balloon Text"/>
    <w:basedOn w:val="Normln"/>
    <w:link w:val="TextbublinyChar"/>
    <w:uiPriority w:val="99"/>
    <w:semiHidden/>
    <w:unhideWhenUsed/>
    <w:rsid w:val="00EB1200"/>
    <w:rPr>
      <w:rFonts w:ascii="Tahoma" w:hAnsi="Tahoma" w:cs="Tahoma"/>
      <w:sz w:val="16"/>
      <w:szCs w:val="16"/>
    </w:rPr>
  </w:style>
  <w:style w:type="character" w:customStyle="1" w:styleId="TextbublinyChar">
    <w:name w:val="Text bubliny Char"/>
    <w:basedOn w:val="Standardnpsmoodstavce"/>
    <w:link w:val="Textbubliny"/>
    <w:uiPriority w:val="99"/>
    <w:semiHidden/>
    <w:rsid w:val="00EB1200"/>
    <w:rPr>
      <w:rFonts w:ascii="Tahoma" w:eastAsia="Times New Roman" w:hAnsi="Tahoma" w:cs="Tahoma"/>
      <w:sz w:val="16"/>
      <w:szCs w:val="16"/>
      <w:lang w:eastAsia="cs-CZ"/>
    </w:rPr>
  </w:style>
  <w:style w:type="paragraph" w:styleId="Odstavecseseznamem">
    <w:name w:val="List Paragraph"/>
    <w:basedOn w:val="Normln"/>
    <w:uiPriority w:val="34"/>
    <w:qFormat/>
    <w:rsid w:val="00DE5AA5"/>
    <w:pPr>
      <w:ind w:left="720"/>
      <w:contextualSpacing/>
    </w:pPr>
  </w:style>
  <w:style w:type="paragraph" w:styleId="Zhlav">
    <w:name w:val="header"/>
    <w:basedOn w:val="Normln"/>
    <w:link w:val="ZhlavChar"/>
    <w:uiPriority w:val="99"/>
    <w:unhideWhenUsed/>
    <w:rsid w:val="007540EC"/>
    <w:pPr>
      <w:tabs>
        <w:tab w:val="center" w:pos="4536"/>
        <w:tab w:val="right" w:pos="9072"/>
      </w:tabs>
    </w:pPr>
  </w:style>
  <w:style w:type="character" w:customStyle="1" w:styleId="ZhlavChar">
    <w:name w:val="Záhlaví Char"/>
    <w:basedOn w:val="Standardnpsmoodstavce"/>
    <w:link w:val="Zhlav"/>
    <w:uiPriority w:val="99"/>
    <w:rsid w:val="007540EC"/>
    <w:rPr>
      <w:rFonts w:ascii="Calibri" w:eastAsia="Times New Roman" w:hAnsi="Calibri" w:cs="Times New Roman"/>
      <w:sz w:val="24"/>
      <w:szCs w:val="24"/>
      <w:lang w:eastAsia="cs-CZ"/>
    </w:rPr>
  </w:style>
  <w:style w:type="paragraph" w:styleId="Revize">
    <w:name w:val="Revision"/>
    <w:hidden/>
    <w:uiPriority w:val="99"/>
    <w:semiHidden/>
    <w:rsid w:val="00E311A4"/>
    <w:pPr>
      <w:spacing w:after="0" w:line="240" w:lineRule="auto"/>
    </w:pPr>
    <w:rPr>
      <w:rFonts w:ascii="Calibri" w:eastAsia="Times New Roman" w:hAnsi="Calibri" w:cs="Times New Roman"/>
      <w:sz w:val="24"/>
      <w:szCs w:val="24"/>
      <w:lang w:eastAsia="cs-CZ"/>
    </w:rPr>
  </w:style>
  <w:style w:type="character" w:styleId="Odkaznakoment">
    <w:name w:val="annotation reference"/>
    <w:basedOn w:val="Standardnpsmoodstavce"/>
    <w:uiPriority w:val="99"/>
    <w:semiHidden/>
    <w:unhideWhenUsed/>
    <w:rsid w:val="00E72E2E"/>
    <w:rPr>
      <w:sz w:val="16"/>
      <w:szCs w:val="16"/>
    </w:rPr>
  </w:style>
  <w:style w:type="paragraph" w:styleId="Textkomente">
    <w:name w:val="annotation text"/>
    <w:basedOn w:val="Normln"/>
    <w:link w:val="TextkomenteChar"/>
    <w:uiPriority w:val="99"/>
    <w:semiHidden/>
    <w:unhideWhenUsed/>
    <w:rsid w:val="00E72E2E"/>
    <w:rPr>
      <w:sz w:val="20"/>
      <w:szCs w:val="20"/>
    </w:rPr>
  </w:style>
  <w:style w:type="character" w:customStyle="1" w:styleId="TextkomenteChar">
    <w:name w:val="Text komentáře Char"/>
    <w:basedOn w:val="Standardnpsmoodstavce"/>
    <w:link w:val="Textkomente"/>
    <w:uiPriority w:val="99"/>
    <w:semiHidden/>
    <w:rsid w:val="00E72E2E"/>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E72E2E"/>
    <w:rPr>
      <w:b/>
      <w:bCs/>
    </w:rPr>
  </w:style>
  <w:style w:type="character" w:customStyle="1" w:styleId="PedmtkomenteChar">
    <w:name w:val="Předmět komentáře Char"/>
    <w:basedOn w:val="TextkomenteChar"/>
    <w:link w:val="Pedmtkomente"/>
    <w:uiPriority w:val="99"/>
    <w:semiHidden/>
    <w:rsid w:val="00E72E2E"/>
    <w:rPr>
      <w:rFonts w:ascii="Calibri" w:eastAsia="Times New Roman" w:hAnsi="Calibri" w:cs="Times New Roman"/>
      <w:b/>
      <w:bCs/>
      <w:sz w:val="20"/>
      <w:szCs w:val="20"/>
      <w:lang w:eastAsia="cs-CZ"/>
    </w:rPr>
  </w:style>
  <w:style w:type="character" w:customStyle="1" w:styleId="A11">
    <w:name w:val="A11"/>
    <w:uiPriority w:val="99"/>
    <w:rsid w:val="00FC45F2"/>
    <w:rPr>
      <w:rFonts w:cs="Clearface Gothic Pro Light"/>
      <w:color w:val="000000"/>
      <w:sz w:val="16"/>
      <w:szCs w:val="16"/>
    </w:rPr>
  </w:style>
  <w:style w:type="character" w:styleId="Nevyeenzmnka">
    <w:name w:val="Unresolved Mention"/>
    <w:basedOn w:val="Standardnpsmoodstavce"/>
    <w:uiPriority w:val="99"/>
    <w:semiHidden/>
    <w:unhideWhenUsed/>
    <w:rsid w:val="00855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2881">
      <w:bodyDiv w:val="1"/>
      <w:marLeft w:val="0"/>
      <w:marRight w:val="0"/>
      <w:marTop w:val="0"/>
      <w:marBottom w:val="0"/>
      <w:divBdr>
        <w:top w:val="none" w:sz="0" w:space="0" w:color="auto"/>
        <w:left w:val="none" w:sz="0" w:space="0" w:color="auto"/>
        <w:bottom w:val="none" w:sz="0" w:space="0" w:color="auto"/>
        <w:right w:val="none" w:sz="0" w:space="0" w:color="auto"/>
      </w:divBdr>
    </w:div>
    <w:div w:id="675422337">
      <w:bodyDiv w:val="1"/>
      <w:marLeft w:val="0"/>
      <w:marRight w:val="0"/>
      <w:marTop w:val="0"/>
      <w:marBottom w:val="0"/>
      <w:divBdr>
        <w:top w:val="none" w:sz="0" w:space="0" w:color="auto"/>
        <w:left w:val="none" w:sz="0" w:space="0" w:color="auto"/>
        <w:bottom w:val="none" w:sz="0" w:space="0" w:color="auto"/>
        <w:right w:val="none" w:sz="0" w:space="0" w:color="auto"/>
      </w:divBdr>
    </w:div>
    <w:div w:id="933515099">
      <w:bodyDiv w:val="1"/>
      <w:marLeft w:val="0"/>
      <w:marRight w:val="0"/>
      <w:marTop w:val="0"/>
      <w:marBottom w:val="0"/>
      <w:divBdr>
        <w:top w:val="none" w:sz="0" w:space="0" w:color="auto"/>
        <w:left w:val="none" w:sz="0" w:space="0" w:color="auto"/>
        <w:bottom w:val="none" w:sz="0" w:space="0" w:color="auto"/>
        <w:right w:val="none" w:sz="0" w:space="0" w:color="auto"/>
      </w:divBdr>
    </w:div>
    <w:div w:id="1020164676">
      <w:bodyDiv w:val="1"/>
      <w:marLeft w:val="0"/>
      <w:marRight w:val="0"/>
      <w:marTop w:val="0"/>
      <w:marBottom w:val="0"/>
      <w:divBdr>
        <w:top w:val="none" w:sz="0" w:space="0" w:color="auto"/>
        <w:left w:val="none" w:sz="0" w:space="0" w:color="auto"/>
        <w:bottom w:val="none" w:sz="0" w:space="0" w:color="auto"/>
        <w:right w:val="none" w:sz="0" w:space="0" w:color="auto"/>
      </w:divBdr>
    </w:div>
    <w:div w:id="1625697631">
      <w:bodyDiv w:val="1"/>
      <w:marLeft w:val="0"/>
      <w:marRight w:val="0"/>
      <w:marTop w:val="0"/>
      <w:marBottom w:val="0"/>
      <w:divBdr>
        <w:top w:val="none" w:sz="0" w:space="0" w:color="auto"/>
        <w:left w:val="none" w:sz="0" w:space="0" w:color="auto"/>
        <w:bottom w:val="none" w:sz="0" w:space="0" w:color="auto"/>
        <w:right w:val="none" w:sz="0" w:space="0" w:color="auto"/>
      </w:divBdr>
    </w:div>
    <w:div w:id="207146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7D469-77DD-40D9-A4FF-A2DD306CB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868</Words>
  <Characters>5127</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Globus a.s.</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Šilerová Veronika</dc:creator>
  <cp:lastModifiedBy>Jetenská Petra</cp:lastModifiedBy>
  <cp:revision>25</cp:revision>
  <cp:lastPrinted>2020-05-21T05:52:00Z</cp:lastPrinted>
  <dcterms:created xsi:type="dcterms:W3CDTF">2026-09-10T15:08:00Z</dcterms:created>
  <dcterms:modified xsi:type="dcterms:W3CDTF">2026-09-11T12:41:00Z</dcterms:modified>
</cp:coreProperties>
</file>