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2199" w14:textId="6E84D034" w:rsidR="0042326E" w:rsidRPr="00222DE6" w:rsidRDefault="348FE56E" w:rsidP="0042326E">
      <w:pPr>
        <w:pStyle w:val="NormalWeb"/>
        <w:rPr>
          <w:color w:val="000000"/>
        </w:rPr>
      </w:pPr>
      <w:r w:rsidRPr="5CF9CC0F">
        <w:rPr>
          <w:color w:val="000000" w:themeColor="text1"/>
        </w:rPr>
        <w:t xml:space="preserve">Date: </w:t>
      </w:r>
    </w:p>
    <w:p w14:paraId="784EAC2F" w14:textId="42491BB5" w:rsidR="348FE56E" w:rsidRDefault="348FE56E" w:rsidP="5CF9CC0F">
      <w:pPr>
        <w:pStyle w:val="NormalWeb"/>
        <w:rPr>
          <w:color w:val="000000" w:themeColor="text1"/>
        </w:rPr>
      </w:pPr>
      <w:r w:rsidRPr="5CF9CC0F">
        <w:rPr>
          <w:color w:val="000000" w:themeColor="text1"/>
        </w:rPr>
        <w:t xml:space="preserve">Agency/ Office Name: </w:t>
      </w:r>
    </w:p>
    <w:p w14:paraId="61B9087D" w14:textId="43248DBD" w:rsidR="348FE56E" w:rsidRDefault="348FE56E" w:rsidP="5CF9CC0F">
      <w:pPr>
        <w:pStyle w:val="NormalWeb"/>
        <w:rPr>
          <w:color w:val="000000" w:themeColor="text1"/>
        </w:rPr>
      </w:pPr>
      <w:r w:rsidRPr="5CF9CC0F">
        <w:rPr>
          <w:color w:val="000000" w:themeColor="text1"/>
        </w:rPr>
        <w:t xml:space="preserve">Address: </w:t>
      </w:r>
    </w:p>
    <w:p w14:paraId="4077944C" w14:textId="3B9B1C39" w:rsidR="5CF9CC0F" w:rsidRDefault="5CF9CC0F" w:rsidP="5CF9CC0F">
      <w:pPr>
        <w:pStyle w:val="NormalWeb"/>
        <w:rPr>
          <w:color w:val="000000" w:themeColor="text1"/>
        </w:rPr>
      </w:pPr>
    </w:p>
    <w:p w14:paraId="582B9A39" w14:textId="5EC2DC3F" w:rsidR="0042326E" w:rsidRPr="00222DE6" w:rsidRDefault="0042326E" w:rsidP="0042326E">
      <w:pPr>
        <w:pStyle w:val="NormalWeb"/>
        <w:rPr>
          <w:color w:val="000000"/>
        </w:rPr>
      </w:pPr>
      <w:r w:rsidRPr="6EF47AF3">
        <w:rPr>
          <w:color w:val="000000" w:themeColor="text1"/>
        </w:rPr>
        <w:t>Re: 202</w:t>
      </w:r>
      <w:r w:rsidR="00DC523A">
        <w:rPr>
          <w:color w:val="000000" w:themeColor="text1"/>
        </w:rPr>
        <w:t>6</w:t>
      </w:r>
      <w:r w:rsidRPr="6EF47AF3">
        <w:rPr>
          <w:color w:val="000000" w:themeColor="text1"/>
        </w:rPr>
        <w:t xml:space="preserve"> </w:t>
      </w:r>
      <w:r w:rsidR="00DE72B5" w:rsidRPr="6EF47AF3">
        <w:rPr>
          <w:color w:val="000000" w:themeColor="text1"/>
        </w:rPr>
        <w:t xml:space="preserve">Axon </w:t>
      </w:r>
      <w:r w:rsidR="00D41C6D" w:rsidRPr="6EF47AF3">
        <w:rPr>
          <w:color w:val="000000" w:themeColor="text1"/>
        </w:rPr>
        <w:t xml:space="preserve">Week </w:t>
      </w:r>
      <w:r w:rsidRPr="6EF47AF3">
        <w:rPr>
          <w:color w:val="000000" w:themeColor="text1"/>
        </w:rPr>
        <w:t xml:space="preserve">Conference Proposal </w:t>
      </w:r>
    </w:p>
    <w:p w14:paraId="3DEE14E4" w14:textId="73697BFF" w:rsidR="5CF9CC0F" w:rsidRDefault="5CF9CC0F" w:rsidP="5CF9CC0F">
      <w:pPr>
        <w:pStyle w:val="NormalWeb"/>
        <w:rPr>
          <w:color w:val="000000" w:themeColor="text1"/>
        </w:rPr>
      </w:pPr>
    </w:p>
    <w:p w14:paraId="5E2D9234" w14:textId="01F8EEB1" w:rsidR="00C7254D" w:rsidRPr="00C7254D" w:rsidRDefault="00C7254D" w:rsidP="00C7254D">
      <w:pPr>
        <w:pStyle w:val="NormalWeb"/>
        <w:rPr>
          <w:color w:val="000000" w:themeColor="text1"/>
        </w:rPr>
      </w:pPr>
      <w:r w:rsidRPr="00C7254D">
        <w:rPr>
          <w:color w:val="000000" w:themeColor="text1"/>
        </w:rPr>
        <w:t>This letter is submitted to request approval to attend the Axon Conference – Legal Track, scheduled for April 7–10, 2026, at the Music City Center in Nashville, Tennessee.</w:t>
      </w:r>
    </w:p>
    <w:p w14:paraId="07D11F41" w14:textId="45E9A36A" w:rsidR="00C7254D" w:rsidRPr="00C7254D" w:rsidRDefault="00C7254D" w:rsidP="00C7254D">
      <w:pPr>
        <w:pStyle w:val="NormalWeb"/>
        <w:rPr>
          <w:color w:val="000000" w:themeColor="text1"/>
        </w:rPr>
      </w:pPr>
      <w:r w:rsidRPr="00C7254D">
        <w:rPr>
          <w:color w:val="000000" w:themeColor="text1"/>
        </w:rPr>
        <w:t>The Axon Conference is a premier technology and training event that provides justice-focused programming tailored specifically for legal professionals. The Legal Track features expert-led sessions on critical topics including TASER energy weapons, body-worn cameras, artificial intelligence, and virtual reality.</w:t>
      </w:r>
    </w:p>
    <w:p w14:paraId="7CA8B68F" w14:textId="77CE1217" w:rsidR="00C7254D" w:rsidRDefault="00C7254D" w:rsidP="00C7254D">
      <w:pPr>
        <w:pStyle w:val="NormalWeb"/>
        <w:rPr>
          <w:color w:val="000000" w:themeColor="text1"/>
        </w:rPr>
      </w:pPr>
      <w:r w:rsidRPr="00C7254D">
        <w:rPr>
          <w:color w:val="000000" w:themeColor="text1"/>
        </w:rPr>
        <w:t xml:space="preserve">Participation in this conference will provide access to thought leadership discussions and in-depth training designed to enhance understanding of emerging technologies and their implications for the legal and justice sectors. Attending will equip </w:t>
      </w:r>
      <w:r>
        <w:rPr>
          <w:color w:val="000000" w:themeColor="text1"/>
        </w:rPr>
        <w:t>our team</w:t>
      </w:r>
      <w:r w:rsidRPr="00C7254D">
        <w:rPr>
          <w:color w:val="000000" w:themeColor="text1"/>
        </w:rPr>
        <w:t xml:space="preserve"> with practical knowledge, strategic insights, and evidence-based tools necessary to effectively address the evolving challenges within today’s justice landscape</w:t>
      </w:r>
      <w:r>
        <w:rPr>
          <w:color w:val="000000" w:themeColor="text1"/>
        </w:rPr>
        <w:t xml:space="preserve"> while earning up to 9 CLEs.  </w:t>
      </w:r>
    </w:p>
    <w:p w14:paraId="78F4641B" w14:textId="76D3860B" w:rsidR="00C7254D" w:rsidRPr="00C7254D" w:rsidRDefault="00C7254D" w:rsidP="00C7254D">
      <w:pPr>
        <w:pStyle w:val="NormalWeb"/>
        <w:rPr>
          <w:color w:val="000000" w:themeColor="text1"/>
        </w:rPr>
      </w:pPr>
      <w:r>
        <w:rPr>
          <w:color w:val="000000" w:themeColor="text1"/>
        </w:rPr>
        <w:t>In addition, it gives an opportunity to c</w:t>
      </w:r>
      <w:r w:rsidRPr="00C7254D">
        <w:rPr>
          <w:color w:val="000000" w:themeColor="text1"/>
        </w:rPr>
        <w:t>onnect with peers, industry leaders and innovators dedicated to advancing not only justice, but public safety at every level.</w:t>
      </w:r>
    </w:p>
    <w:p w14:paraId="5823853A" w14:textId="14274472" w:rsidR="0042326E" w:rsidRPr="00222DE6" w:rsidRDefault="0042326E" w:rsidP="0042326E">
      <w:pPr>
        <w:pStyle w:val="NormalWeb"/>
        <w:rPr>
          <w:color w:val="000000"/>
        </w:rPr>
      </w:pPr>
      <w:r w:rsidRPr="00222DE6">
        <w:rPr>
          <w:color w:val="000000"/>
        </w:rPr>
        <w:t xml:space="preserve">This is an especially important year for me to keep up with changes in technology and how to be more efficient as we continue to </w:t>
      </w:r>
      <w:r w:rsidR="00C7254D">
        <w:rPr>
          <w:color w:val="000000"/>
        </w:rPr>
        <w:t>see changes to today’s evolving justice landscape</w:t>
      </w:r>
      <w:r w:rsidRPr="00222DE6">
        <w:rPr>
          <w:color w:val="000000"/>
        </w:rPr>
        <w:t>. My attendance will benefit these initiatives:</w:t>
      </w:r>
    </w:p>
    <w:p w14:paraId="65BAE0C7" w14:textId="7D7A6B9D" w:rsidR="0042326E" w:rsidRPr="00222DE6" w:rsidRDefault="0042326E" w:rsidP="00DE72B5">
      <w:pPr>
        <w:pStyle w:val="NormalWeb"/>
        <w:ind w:left="720"/>
        <w:rPr>
          <w:color w:val="000000"/>
        </w:rPr>
      </w:pPr>
      <w:r w:rsidRPr="00222DE6">
        <w:rPr>
          <w:color w:val="000000"/>
        </w:rPr>
        <w:t>· (Add Project</w:t>
      </w:r>
      <w:r w:rsidR="00D41C6D" w:rsidRPr="00222DE6">
        <w:rPr>
          <w:color w:val="000000"/>
        </w:rPr>
        <w:t>, Objective</w:t>
      </w:r>
      <w:r w:rsidRPr="00222DE6">
        <w:rPr>
          <w:color w:val="000000"/>
        </w:rPr>
        <w:t xml:space="preserve"> or Initiative)</w:t>
      </w:r>
    </w:p>
    <w:p w14:paraId="4D4E22E9" w14:textId="5AAB6E33" w:rsidR="0042326E" w:rsidRPr="00222DE6" w:rsidRDefault="0042326E" w:rsidP="00DE72B5">
      <w:pPr>
        <w:pStyle w:val="NormalWeb"/>
        <w:ind w:left="720"/>
        <w:rPr>
          <w:color w:val="000000"/>
        </w:rPr>
      </w:pPr>
      <w:r w:rsidRPr="00222DE6">
        <w:rPr>
          <w:color w:val="000000"/>
        </w:rPr>
        <w:t>· (Add Project</w:t>
      </w:r>
      <w:r w:rsidR="00D41C6D" w:rsidRPr="00222DE6">
        <w:rPr>
          <w:color w:val="000000"/>
        </w:rPr>
        <w:t>, Objective</w:t>
      </w:r>
      <w:r w:rsidRPr="00222DE6">
        <w:rPr>
          <w:color w:val="000000"/>
        </w:rPr>
        <w:t xml:space="preserve"> or Initiative)</w:t>
      </w:r>
    </w:p>
    <w:p w14:paraId="499E1EB5" w14:textId="25CF9EB6" w:rsidR="0042326E" w:rsidRPr="00222DE6" w:rsidRDefault="0042326E" w:rsidP="00DE72B5">
      <w:pPr>
        <w:pStyle w:val="NormalWeb"/>
        <w:ind w:left="720"/>
        <w:rPr>
          <w:color w:val="000000"/>
        </w:rPr>
      </w:pPr>
      <w:r w:rsidRPr="62CEBA2C">
        <w:rPr>
          <w:color w:val="000000" w:themeColor="text1"/>
        </w:rPr>
        <w:t>· (Add Project</w:t>
      </w:r>
      <w:r w:rsidR="00D41C6D" w:rsidRPr="62CEBA2C">
        <w:rPr>
          <w:color w:val="000000" w:themeColor="text1"/>
        </w:rPr>
        <w:t>, Objective</w:t>
      </w:r>
      <w:r w:rsidRPr="62CEBA2C">
        <w:rPr>
          <w:color w:val="000000" w:themeColor="text1"/>
        </w:rPr>
        <w:t xml:space="preserve"> or Initiative)</w:t>
      </w:r>
    </w:p>
    <w:p w14:paraId="2D33032A" w14:textId="612794EC" w:rsidR="62CEBA2C" w:rsidRDefault="62CEBA2C" w:rsidP="62CEBA2C">
      <w:pPr>
        <w:pStyle w:val="NormalWeb"/>
        <w:rPr>
          <w:color w:val="000000" w:themeColor="text1"/>
        </w:rPr>
      </w:pPr>
    </w:p>
    <w:p w14:paraId="11CD5345" w14:textId="77777777" w:rsidR="0042326E" w:rsidRPr="00222DE6" w:rsidRDefault="0042326E" w:rsidP="0042326E">
      <w:pPr>
        <w:pStyle w:val="NormalWeb"/>
        <w:rPr>
          <w:color w:val="000000"/>
        </w:rPr>
      </w:pPr>
      <w:r w:rsidRPr="62CEBA2C">
        <w:rPr>
          <w:color w:val="000000" w:themeColor="text1"/>
        </w:rPr>
        <w:t xml:space="preserve">Upon my return, I will submit a post-conference report that will include an executive summary and major takeaways from the conference. I will also share the new ideas, strategies, and techniques I learned to help our agency in the ever-changing public safety environment. </w:t>
      </w:r>
    </w:p>
    <w:p w14:paraId="129AA96A" w14:textId="542E2513" w:rsidR="62CEBA2C" w:rsidRDefault="62CEBA2C" w:rsidP="62CEBA2C">
      <w:pPr>
        <w:pStyle w:val="NormalWeb"/>
        <w:rPr>
          <w:color w:val="000000" w:themeColor="text1"/>
        </w:rPr>
      </w:pPr>
    </w:p>
    <w:p w14:paraId="5F170986" w14:textId="6FE677B9" w:rsidR="0042326E" w:rsidRPr="00222DE6" w:rsidRDefault="0042326E" w:rsidP="0042326E">
      <w:pPr>
        <w:pStyle w:val="NormalWeb"/>
        <w:rPr>
          <w:color w:val="000000"/>
        </w:rPr>
      </w:pPr>
      <w:r w:rsidRPr="6EF47AF3">
        <w:rPr>
          <w:color w:val="000000" w:themeColor="text1"/>
        </w:rPr>
        <w:lastRenderedPageBreak/>
        <w:t xml:space="preserve">I am sure you will agree that my attendance at Axon </w:t>
      </w:r>
      <w:r w:rsidR="00DE72B5" w:rsidRPr="6EF47AF3">
        <w:rPr>
          <w:color w:val="000000" w:themeColor="text1"/>
        </w:rPr>
        <w:t>Week</w:t>
      </w:r>
      <w:r w:rsidR="00573170">
        <w:rPr>
          <w:color w:val="000000" w:themeColor="text1"/>
        </w:rPr>
        <w:t>-Legal Track</w:t>
      </w:r>
      <w:r w:rsidRPr="6EF47AF3">
        <w:rPr>
          <w:color w:val="000000" w:themeColor="text1"/>
        </w:rPr>
        <w:t xml:space="preserve"> 202</w:t>
      </w:r>
      <w:r w:rsidR="00573170">
        <w:rPr>
          <w:color w:val="000000" w:themeColor="text1"/>
        </w:rPr>
        <w:t>6</w:t>
      </w:r>
      <w:r w:rsidRPr="6EF47AF3">
        <w:rPr>
          <w:color w:val="000000" w:themeColor="text1"/>
        </w:rPr>
        <w:t xml:space="preserve"> is a valuable use of my time and will benefit our agency and community. Thank you for your consideration. </w:t>
      </w:r>
    </w:p>
    <w:p w14:paraId="3D70AC9B" w14:textId="77777777" w:rsidR="0042326E" w:rsidRPr="00222DE6" w:rsidRDefault="0042326E" w:rsidP="0042326E">
      <w:pPr>
        <w:pStyle w:val="NormalWeb"/>
        <w:rPr>
          <w:color w:val="000000"/>
        </w:rPr>
      </w:pPr>
      <w:r w:rsidRPr="00222DE6">
        <w:rPr>
          <w:color w:val="000000"/>
        </w:rPr>
        <w:t xml:space="preserve">Sincerely, </w:t>
      </w:r>
    </w:p>
    <w:p w14:paraId="13060E91" w14:textId="77777777" w:rsidR="0042326E" w:rsidRPr="00222DE6" w:rsidRDefault="0042326E" w:rsidP="0042326E">
      <w:pPr>
        <w:pStyle w:val="NormalWeb"/>
        <w:rPr>
          <w:color w:val="000000"/>
        </w:rPr>
      </w:pPr>
      <w:r w:rsidRPr="00222DE6">
        <w:rPr>
          <w:color w:val="000000"/>
        </w:rPr>
        <w:t xml:space="preserve">[TYPE YOUR NAME HERE] </w:t>
      </w:r>
    </w:p>
    <w:p w14:paraId="6C75A40C" w14:textId="77777777" w:rsidR="0042326E" w:rsidRPr="00222DE6" w:rsidRDefault="0042326E" w:rsidP="0042326E">
      <w:pPr>
        <w:pStyle w:val="NormalWeb"/>
        <w:rPr>
          <w:color w:val="000000"/>
        </w:rPr>
      </w:pPr>
      <w:r w:rsidRPr="00222DE6">
        <w:rPr>
          <w:color w:val="000000"/>
        </w:rPr>
        <w:t xml:space="preserve">[TYPE YOUR TITLE HERE] </w:t>
      </w:r>
    </w:p>
    <w:p w14:paraId="520CEC54" w14:textId="6A69808D" w:rsidR="0042326E" w:rsidRPr="00222DE6" w:rsidRDefault="0042326E" w:rsidP="0042326E">
      <w:pPr>
        <w:pStyle w:val="NormalWeb"/>
        <w:rPr>
          <w:color w:val="000000"/>
        </w:rPr>
      </w:pPr>
      <w:r w:rsidRPr="00222DE6">
        <w:rPr>
          <w:color w:val="000000"/>
        </w:rPr>
        <w:t>[TYPE YOUR AGENCY NAME HERE]</w:t>
      </w:r>
    </w:p>
    <w:p w14:paraId="54D345E7" w14:textId="77777777" w:rsidR="00C10B4C" w:rsidRPr="00222DE6" w:rsidRDefault="00C10B4C">
      <w:pPr>
        <w:rPr>
          <w:rFonts w:ascii="Times New Roman" w:hAnsi="Times New Roman" w:cs="Times New Roman"/>
          <w:sz w:val="24"/>
          <w:szCs w:val="24"/>
        </w:rPr>
      </w:pPr>
    </w:p>
    <w:sectPr w:rsidR="00C10B4C" w:rsidRPr="0022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6E"/>
    <w:rsid w:val="00071295"/>
    <w:rsid w:val="000A3E74"/>
    <w:rsid w:val="000D6BFA"/>
    <w:rsid w:val="000F5242"/>
    <w:rsid w:val="000F73C7"/>
    <w:rsid w:val="00150DE6"/>
    <w:rsid w:val="00222DE6"/>
    <w:rsid w:val="0042326E"/>
    <w:rsid w:val="00423F77"/>
    <w:rsid w:val="00430C2A"/>
    <w:rsid w:val="00573170"/>
    <w:rsid w:val="00581D6F"/>
    <w:rsid w:val="0077371E"/>
    <w:rsid w:val="007C32C5"/>
    <w:rsid w:val="007E3E1A"/>
    <w:rsid w:val="00C10B4C"/>
    <w:rsid w:val="00C479AF"/>
    <w:rsid w:val="00C7254D"/>
    <w:rsid w:val="00D41C6D"/>
    <w:rsid w:val="00DC523A"/>
    <w:rsid w:val="00DE72B5"/>
    <w:rsid w:val="00E5378A"/>
    <w:rsid w:val="0494B757"/>
    <w:rsid w:val="0F8EADD3"/>
    <w:rsid w:val="14F119E8"/>
    <w:rsid w:val="2DDB454B"/>
    <w:rsid w:val="348FE56E"/>
    <w:rsid w:val="36CB0784"/>
    <w:rsid w:val="378433F7"/>
    <w:rsid w:val="38648DD9"/>
    <w:rsid w:val="38E43E91"/>
    <w:rsid w:val="458E53E2"/>
    <w:rsid w:val="4B01EF7A"/>
    <w:rsid w:val="4CC748B0"/>
    <w:rsid w:val="59E64E38"/>
    <w:rsid w:val="5C6ED55E"/>
    <w:rsid w:val="5CA0AF1E"/>
    <w:rsid w:val="5CF9CC0F"/>
    <w:rsid w:val="62CEBA2C"/>
    <w:rsid w:val="64EC3BC4"/>
    <w:rsid w:val="6B485341"/>
    <w:rsid w:val="6EF47AF3"/>
    <w:rsid w:val="7A5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B36E"/>
  <w15:chartTrackingRefBased/>
  <w15:docId w15:val="{74FA1843-E320-40DD-8CE6-6209F05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22DE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DE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B66A5AFF3E04BBE6FBA2A81D7BF02" ma:contentTypeVersion="14" ma:contentTypeDescription="Create a new document." ma:contentTypeScope="" ma:versionID="e185b45bc3b7d6781a23840ef8c72210">
  <xsd:schema xmlns:xsd="http://www.w3.org/2001/XMLSchema" xmlns:xs="http://www.w3.org/2001/XMLSchema" xmlns:p="http://schemas.microsoft.com/office/2006/metadata/properties" xmlns:ns2="3f3bf850-48df-4041-ad97-3ae8fce54cf0" xmlns:ns3="9202b9e4-dc19-49b8-b983-d53c0d88492e" targetNamespace="http://schemas.microsoft.com/office/2006/metadata/properties" ma:root="true" ma:fieldsID="296a35b7caf821f0fc61fbbc111fd067" ns2:_="" ns3:_="">
    <xsd:import namespace="3f3bf850-48df-4041-ad97-3ae8fce54cf0"/>
    <xsd:import namespace="9202b9e4-dc19-49b8-b983-d53c0d884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f850-48df-4041-ad97-3ae8fce54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552212-2631-4cff-ab6d-7e855d7b0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b9e4-dc19-49b8-b983-d53c0d884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54a4c40-2a33-4b62-8750-fc9cf0a4c319}" ma:internalName="TaxCatchAll" ma:showField="CatchAllData" ma:web="9202b9e4-dc19-49b8-b983-d53c0d884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F0642-2AAF-4CC6-85A6-2C64309F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bf850-48df-4041-ad97-3ae8fce54cf0"/>
    <ds:schemaRef ds:uri="9202b9e4-dc19-49b8-b983-d53c0d884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E9AC-375C-497B-9932-9C8F6F95C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Jovanovic</dc:creator>
  <cp:keywords/>
  <dc:description/>
  <cp:lastModifiedBy>Kelly Greenberg</cp:lastModifiedBy>
  <cp:revision>2</cp:revision>
  <dcterms:created xsi:type="dcterms:W3CDTF">2025-10-22T20:18:00Z</dcterms:created>
  <dcterms:modified xsi:type="dcterms:W3CDTF">2025-10-22T20:18:00Z</dcterms:modified>
</cp:coreProperties>
</file>