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B3BF0" w14:textId="69F4CD7D" w:rsidR="00873EF0" w:rsidRPr="001A41EE" w:rsidRDefault="00000000" w:rsidP="001A41EE">
      <w:pPr>
        <w:pStyle w:val="Heading2"/>
        <w:spacing w:before="0"/>
        <w:rPr>
          <w:rStyle w:val="Strong"/>
          <w:rFonts w:ascii="Times New Roman" w:hAnsi="Times New Roman" w:cs="Times New Roman"/>
          <w:b/>
          <w:bCs/>
          <w:color w:val="000000" w:themeColor="text1"/>
          <w:sz w:val="18"/>
          <w:szCs w:val="18"/>
        </w:rPr>
      </w:pPr>
      <w:r w:rsidRPr="001A41EE">
        <w:rPr>
          <w:rStyle w:val="Strong"/>
          <w:rFonts w:ascii="Times New Roman" w:hAnsi="Times New Roman" w:cs="Times New Roman"/>
          <w:b/>
          <w:bCs/>
          <w:color w:val="000000" w:themeColor="text1"/>
          <w:sz w:val="18"/>
          <w:szCs w:val="18"/>
        </w:rPr>
        <w:t xml:space="preserve">Detailed Use Case Description: Case Agent </w:t>
      </w:r>
      <w:r w:rsidR="00AA1CC2" w:rsidRPr="001A41EE">
        <w:rPr>
          <w:rStyle w:val="Strong"/>
          <w:rFonts w:ascii="Times New Roman" w:hAnsi="Times New Roman" w:cs="Times New Roman"/>
          <w:b/>
          <w:bCs/>
          <w:color w:val="000000" w:themeColor="text1"/>
          <w:sz w:val="18"/>
          <w:szCs w:val="18"/>
        </w:rPr>
        <w:t>Back Testing</w:t>
      </w:r>
    </w:p>
    <w:p w14:paraId="1502B672" w14:textId="77777777" w:rsidR="001A41EE" w:rsidRPr="001A41EE" w:rsidRDefault="001A41EE" w:rsidP="001A41EE">
      <w:pPr>
        <w:spacing w:after="0"/>
        <w:rPr>
          <w:rFonts w:ascii="Times New Roman" w:hAnsi="Times New Roman" w:cs="Times New Roman"/>
          <w:sz w:val="18"/>
          <w:szCs w:val="18"/>
        </w:rPr>
      </w:pPr>
    </w:p>
    <w:p w14:paraId="25F9E20C" w14:textId="1DE65E18" w:rsidR="001A41EE" w:rsidRPr="001A41EE" w:rsidRDefault="00000000" w:rsidP="001A41EE">
      <w:pPr>
        <w:pStyle w:val="Heading1"/>
        <w:spacing w:before="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Use Case</w:t>
      </w:r>
    </w:p>
    <w:p w14:paraId="372348D0" w14:textId="77777777" w:rsidR="00AA1CC2" w:rsidRDefault="00000000" w:rsidP="001A41EE">
      <w:p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 xml:space="preserve">Case Agent is an AI-powered question-and-answer tool built into Evidence.com that helps law enforcement investigators ask questions about their case files and receive answers with references back to the source material. This use case establishes a quality-testing process that allows Axon to evaluate how well Case Agent performs using real case files, without involving live users or disrupting active investigations. </w:t>
      </w:r>
    </w:p>
    <w:p w14:paraId="39D02F04" w14:textId="77777777" w:rsidR="001A41EE" w:rsidRPr="001A41EE" w:rsidRDefault="001A41EE" w:rsidP="001A41EE">
      <w:pPr>
        <w:spacing w:after="0"/>
        <w:rPr>
          <w:rFonts w:ascii="Times New Roman" w:hAnsi="Times New Roman" w:cs="Times New Roman"/>
          <w:color w:val="000000" w:themeColor="text1"/>
          <w:sz w:val="18"/>
          <w:szCs w:val="18"/>
        </w:rPr>
      </w:pPr>
    </w:p>
    <w:p w14:paraId="04CE5E5D" w14:textId="2296C5EA" w:rsidR="00873EF0" w:rsidRDefault="00000000" w:rsidP="001A41EE">
      <w:p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Axon generates realistic test questions from evidence, creating a repeatable set of test questions where strong performance is expected because the answers are present in the case files. When Case Agent scores poorly on a test question, it signals a specific area that needs improvement and the same test questions can be reused to confirm that the improvement worked. This process is intended to help Axon catch and fix quality issues before they reach real investigators.</w:t>
      </w:r>
    </w:p>
    <w:p w14:paraId="17B02BDA" w14:textId="77777777" w:rsidR="001A41EE" w:rsidRPr="001A41EE" w:rsidRDefault="001A41EE" w:rsidP="001A41EE">
      <w:pPr>
        <w:spacing w:after="0"/>
        <w:rPr>
          <w:rFonts w:ascii="Times New Roman" w:hAnsi="Times New Roman" w:cs="Times New Roman"/>
          <w:color w:val="000000" w:themeColor="text1"/>
          <w:sz w:val="18"/>
          <w:szCs w:val="18"/>
        </w:rPr>
      </w:pPr>
    </w:p>
    <w:p w14:paraId="7C06D399" w14:textId="77777777" w:rsidR="00873EF0" w:rsidRPr="001A41EE" w:rsidRDefault="00000000" w:rsidP="001A41EE">
      <w:pPr>
        <w:pStyle w:val="Heading1"/>
        <w:spacing w:before="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Customer Benefit</w:t>
      </w:r>
    </w:p>
    <w:p w14:paraId="2CF08F2B" w14:textId="21765FC2" w:rsidR="00873EF0" w:rsidRDefault="00000000" w:rsidP="001A41EE">
      <w:p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This use case helps Axon improve Case Agent by enabling careful quality testing before any changes go live. When Axon updates how Case Agent searches case files, which AI model it uses, or how it is instructed to respond, the quality of its answers must be checked in a controlled way before the update is released. Waiting for feedback from real investigators after a change is too slow and risks exposing users to a degraded experience. By running test questions through a separate, isolated version of Case Agent that does not affect real customer sessions, Axon can identify gaps</w:t>
      </w:r>
      <w:r w:rsidR="00AA1CC2" w:rsidRPr="001A41EE">
        <w:rPr>
          <w:rFonts w:ascii="Times New Roman" w:hAnsi="Times New Roman" w:cs="Times New Roman"/>
          <w:color w:val="000000" w:themeColor="text1"/>
          <w:sz w:val="18"/>
          <w:szCs w:val="18"/>
        </w:rPr>
        <w:t xml:space="preserve"> and</w:t>
      </w:r>
      <w:r w:rsidRPr="001A41EE">
        <w:rPr>
          <w:rFonts w:ascii="Times New Roman" w:hAnsi="Times New Roman" w:cs="Times New Roman"/>
          <w:color w:val="000000" w:themeColor="text1"/>
          <w:sz w:val="18"/>
          <w:szCs w:val="18"/>
        </w:rPr>
        <w:t xml:space="preserve"> make targeted improvements.</w:t>
      </w:r>
    </w:p>
    <w:p w14:paraId="738CE4D5" w14:textId="77777777" w:rsidR="001A41EE" w:rsidRPr="001A41EE" w:rsidRDefault="001A41EE" w:rsidP="001A41EE">
      <w:pPr>
        <w:spacing w:after="0"/>
        <w:rPr>
          <w:rFonts w:ascii="Times New Roman" w:hAnsi="Times New Roman" w:cs="Times New Roman"/>
          <w:color w:val="000000" w:themeColor="text1"/>
          <w:sz w:val="18"/>
          <w:szCs w:val="18"/>
        </w:rPr>
      </w:pPr>
    </w:p>
    <w:p w14:paraId="23B11E65" w14:textId="77777777" w:rsidR="00873EF0" w:rsidRPr="001A41EE" w:rsidRDefault="00000000" w:rsidP="001A41EE">
      <w:pPr>
        <w:pStyle w:val="Heading1"/>
        <w:spacing w:before="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Data Accessed</w:t>
      </w:r>
    </w:p>
    <w:p w14:paraId="5CE7BDE4" w14:textId="437E852D" w:rsidR="00873EF0" w:rsidRPr="001A41EE" w:rsidRDefault="00AA1CC2" w:rsidP="001A41EE">
      <w:p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The quality-testing process accesses two types of data within the customer environment:</w:t>
      </w:r>
    </w:p>
    <w:p w14:paraId="416CAC52" w14:textId="08F6FC61" w:rsidR="00873EF0" w:rsidRPr="001A41EE" w:rsidRDefault="00000000" w:rsidP="001A41EE">
      <w:pPr>
        <w:pStyle w:val="ListBullet"/>
        <w:spacing w:after="0"/>
        <w:rPr>
          <w:rFonts w:ascii="Times New Roman" w:hAnsi="Times New Roman" w:cs="Times New Roman"/>
          <w:color w:val="000000" w:themeColor="text1"/>
          <w:sz w:val="18"/>
          <w:szCs w:val="18"/>
        </w:rPr>
      </w:pPr>
      <w:r w:rsidRPr="001A41EE">
        <w:rPr>
          <w:rFonts w:ascii="Times New Roman" w:hAnsi="Times New Roman" w:cs="Times New Roman"/>
          <w:b/>
          <w:color w:val="000000" w:themeColor="text1"/>
          <w:sz w:val="18"/>
          <w:szCs w:val="18"/>
        </w:rPr>
        <w:t xml:space="preserve">Evidence file: </w:t>
      </w:r>
      <w:r w:rsidRPr="001A41EE">
        <w:rPr>
          <w:rFonts w:ascii="Times New Roman" w:hAnsi="Times New Roman" w:cs="Times New Roman"/>
          <w:color w:val="000000" w:themeColor="text1"/>
          <w:sz w:val="18"/>
          <w:szCs w:val="18"/>
        </w:rPr>
        <w:t xml:space="preserve">Axon's automated testing system retrieves sections of case. These </w:t>
      </w:r>
      <w:r w:rsidR="001A41EE">
        <w:rPr>
          <w:rFonts w:ascii="Times New Roman" w:hAnsi="Times New Roman" w:cs="Times New Roman"/>
          <w:color w:val="000000" w:themeColor="text1"/>
          <w:sz w:val="18"/>
          <w:szCs w:val="18"/>
        </w:rPr>
        <w:t>files</w:t>
      </w:r>
      <w:r w:rsidRPr="001A41EE">
        <w:rPr>
          <w:rFonts w:ascii="Times New Roman" w:hAnsi="Times New Roman" w:cs="Times New Roman"/>
          <w:color w:val="000000" w:themeColor="text1"/>
          <w:sz w:val="18"/>
          <w:szCs w:val="18"/>
        </w:rPr>
        <w:t xml:space="preserve"> are not exported or saved; they are read within Case Agent's secure environment, used to generate test questions, and then discarded.</w:t>
      </w:r>
    </w:p>
    <w:p w14:paraId="011B8D20" w14:textId="5E377418" w:rsidR="00873EF0" w:rsidRDefault="00000000" w:rsidP="001A41EE">
      <w:pPr>
        <w:pStyle w:val="ListBullet"/>
        <w:spacing w:after="0"/>
        <w:rPr>
          <w:rFonts w:ascii="Times New Roman" w:hAnsi="Times New Roman" w:cs="Times New Roman"/>
          <w:color w:val="000000" w:themeColor="text1"/>
          <w:sz w:val="18"/>
          <w:szCs w:val="18"/>
        </w:rPr>
      </w:pPr>
      <w:r w:rsidRPr="001A41EE">
        <w:rPr>
          <w:rFonts w:ascii="Times New Roman" w:hAnsi="Times New Roman" w:cs="Times New Roman"/>
          <w:b/>
          <w:color w:val="000000" w:themeColor="text1"/>
          <w:sz w:val="18"/>
          <w:szCs w:val="18"/>
        </w:rPr>
        <w:t xml:space="preserve">Synthetic test questions: </w:t>
      </w:r>
      <w:r w:rsidRPr="001A41EE">
        <w:rPr>
          <w:rFonts w:ascii="Times New Roman" w:hAnsi="Times New Roman" w:cs="Times New Roman"/>
          <w:color w:val="000000" w:themeColor="text1"/>
          <w:sz w:val="18"/>
          <w:szCs w:val="18"/>
        </w:rPr>
        <w:t>Test questions are generated by an AI model based on the evidence excerpts. Because the questions are grounded in real case facts, they may naturally include details such as names, locations, or times from the source material. These test questions are stored temporarily in a restricted, access-controlled storage area and are automatically deleted after 30 days.</w:t>
      </w:r>
    </w:p>
    <w:p w14:paraId="5B910B71" w14:textId="77777777" w:rsidR="001A41EE" w:rsidRPr="001A41EE" w:rsidRDefault="001A41EE" w:rsidP="001A41EE">
      <w:pPr>
        <w:pStyle w:val="ListBullet"/>
        <w:numPr>
          <w:ilvl w:val="0"/>
          <w:numId w:val="0"/>
        </w:numPr>
        <w:spacing w:after="0"/>
        <w:ind w:left="360"/>
        <w:rPr>
          <w:rFonts w:ascii="Times New Roman" w:hAnsi="Times New Roman" w:cs="Times New Roman"/>
          <w:color w:val="000000" w:themeColor="text1"/>
          <w:sz w:val="18"/>
          <w:szCs w:val="18"/>
        </w:rPr>
      </w:pPr>
    </w:p>
    <w:p w14:paraId="1901B51B" w14:textId="77777777" w:rsidR="00873EF0" w:rsidRPr="001A41EE" w:rsidRDefault="00000000" w:rsidP="001A41EE">
      <w:pPr>
        <w:pStyle w:val="Heading1"/>
        <w:spacing w:before="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How Axon Uses the Data</w:t>
      </w:r>
    </w:p>
    <w:p w14:paraId="61B3B267" w14:textId="77777777" w:rsidR="001A41EE" w:rsidRDefault="00000000" w:rsidP="001A41EE">
      <w:p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 xml:space="preserve">Axon uses this information to measure how well Case Agent performs across six quality dimensions: </w:t>
      </w:r>
    </w:p>
    <w:p w14:paraId="3D320FC4" w14:textId="136DD808" w:rsidR="001A41EE" w:rsidRDefault="00000000" w:rsidP="001A41EE">
      <w:pPr>
        <w:pStyle w:val="ListParagraph"/>
        <w:numPr>
          <w:ilvl w:val="0"/>
          <w:numId w:val="11"/>
        </w:num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whether answers are accurate and grounded in the evidence</w:t>
      </w:r>
    </w:p>
    <w:p w14:paraId="725EF16A" w14:textId="7287C0D4" w:rsidR="001A41EE" w:rsidRDefault="00000000" w:rsidP="001A41EE">
      <w:pPr>
        <w:pStyle w:val="ListParagraph"/>
        <w:numPr>
          <w:ilvl w:val="0"/>
          <w:numId w:val="11"/>
        </w:num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whether they address the question asked</w:t>
      </w:r>
    </w:p>
    <w:p w14:paraId="4623284C" w14:textId="77777777" w:rsidR="001A41EE" w:rsidRDefault="00000000" w:rsidP="001A41EE">
      <w:pPr>
        <w:pStyle w:val="ListParagraph"/>
        <w:numPr>
          <w:ilvl w:val="0"/>
          <w:numId w:val="11"/>
        </w:num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whether the AI appropriately declined to answer when it should have</w:t>
      </w:r>
    </w:p>
    <w:p w14:paraId="41B7ADAA" w14:textId="77777777" w:rsidR="001A41EE" w:rsidRDefault="00000000" w:rsidP="001A41EE">
      <w:pPr>
        <w:pStyle w:val="ListParagraph"/>
        <w:numPr>
          <w:ilvl w:val="0"/>
          <w:numId w:val="11"/>
        </w:num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whether answers are properly attributed to source material</w:t>
      </w:r>
    </w:p>
    <w:p w14:paraId="5C620F3C" w14:textId="77777777" w:rsidR="001A41EE" w:rsidRDefault="00000000" w:rsidP="001A41EE">
      <w:pPr>
        <w:pStyle w:val="ListParagraph"/>
        <w:numPr>
          <w:ilvl w:val="0"/>
          <w:numId w:val="11"/>
        </w:num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whether responses comply with safety guidelines</w:t>
      </w:r>
    </w:p>
    <w:p w14:paraId="35C18CF8" w14:textId="77777777" w:rsidR="001A41EE" w:rsidRDefault="00000000" w:rsidP="001A41EE">
      <w:pPr>
        <w:pStyle w:val="ListParagraph"/>
        <w:numPr>
          <w:ilvl w:val="0"/>
          <w:numId w:val="11"/>
        </w:num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 xml:space="preserve">whether any conflicting information in the case files was correctly identified. </w:t>
      </w:r>
    </w:p>
    <w:p w14:paraId="718D944A" w14:textId="46C222E2" w:rsidR="00873EF0" w:rsidRPr="001A41EE" w:rsidRDefault="00000000" w:rsidP="001A41EE">
      <w:p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The quality scores are recorded in Axon's secure data systems using privacy-protected identifiers</w:t>
      </w:r>
      <w:r w:rsidR="001A41EE">
        <w:rPr>
          <w:rFonts w:ascii="Times New Roman" w:hAnsi="Times New Roman" w:cs="Times New Roman"/>
          <w:color w:val="000000" w:themeColor="text1"/>
          <w:sz w:val="18"/>
          <w:szCs w:val="18"/>
        </w:rPr>
        <w:t xml:space="preserve"> and used</w:t>
      </w:r>
      <w:r w:rsidRPr="001A41EE">
        <w:rPr>
          <w:rFonts w:ascii="Times New Roman" w:hAnsi="Times New Roman" w:cs="Times New Roman"/>
          <w:color w:val="000000" w:themeColor="text1"/>
          <w:sz w:val="18"/>
          <w:szCs w:val="18"/>
        </w:rPr>
        <w:t xml:space="preserve"> to identify quality gaps, validate improvements, and confirm that fixes work before releasing updates</w:t>
      </w:r>
    </w:p>
    <w:p w14:paraId="62741EFA" w14:textId="77777777" w:rsidR="001A41EE" w:rsidRPr="001A41EE" w:rsidRDefault="001A41EE" w:rsidP="001A41EE">
      <w:pPr>
        <w:spacing w:after="0"/>
        <w:rPr>
          <w:rFonts w:ascii="Times New Roman" w:hAnsi="Times New Roman" w:cs="Times New Roman"/>
          <w:color w:val="000000" w:themeColor="text1"/>
          <w:sz w:val="18"/>
          <w:szCs w:val="18"/>
        </w:rPr>
      </w:pPr>
    </w:p>
    <w:p w14:paraId="5F7ECB29" w14:textId="77777777" w:rsidR="00873EF0" w:rsidRPr="001A41EE" w:rsidRDefault="00000000" w:rsidP="001A41EE">
      <w:pPr>
        <w:pStyle w:val="Heading1"/>
        <w:spacing w:before="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Privacy-Preserving Technique</w:t>
      </w:r>
    </w:p>
    <w:p w14:paraId="1E44D81C" w14:textId="03A7070A" w:rsidR="00873EF0" w:rsidRDefault="00000000" w:rsidP="001A41EE">
      <w:p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 xml:space="preserve">The testing system is designed so that case file content is never exported or permanently stored. Evidence excerpts are accessed in memory within Case Agent's secure environment, used to generate test questions, and then immediately discarded. The AI-generated test questions are stored only in a restricted, access-controlled storage area and are automatically deleted after 30 days; only Axon's automated testing system can access this storage, and access is monitored and reviewed regularly. All quality scores written to Axon's data systems </w:t>
      </w:r>
      <w:r w:rsidR="004E1243">
        <w:rPr>
          <w:rFonts w:ascii="Times New Roman" w:hAnsi="Times New Roman" w:cs="Times New Roman"/>
          <w:color w:val="000000" w:themeColor="text1"/>
          <w:sz w:val="18"/>
          <w:szCs w:val="18"/>
        </w:rPr>
        <w:t xml:space="preserve">are either a yes or no answer or text from a </w:t>
      </w:r>
      <w:proofErr w:type="gramStart"/>
      <w:r w:rsidR="00A72AB9">
        <w:rPr>
          <w:rFonts w:ascii="Times New Roman" w:hAnsi="Times New Roman" w:cs="Times New Roman"/>
          <w:color w:val="000000" w:themeColor="text1"/>
          <w:sz w:val="18"/>
          <w:szCs w:val="18"/>
        </w:rPr>
        <w:t>close-set predefined string</w:t>
      </w:r>
      <w:r w:rsidR="008A3185">
        <w:rPr>
          <w:rFonts w:ascii="Times New Roman" w:hAnsi="Times New Roman" w:cs="Times New Roman"/>
          <w:color w:val="000000" w:themeColor="text1"/>
          <w:sz w:val="18"/>
          <w:szCs w:val="18"/>
        </w:rPr>
        <w:t>s</w:t>
      </w:r>
      <w:proofErr w:type="gramEnd"/>
      <w:r w:rsidR="00B659E8">
        <w:rPr>
          <w:rFonts w:ascii="Times New Roman" w:hAnsi="Times New Roman" w:cs="Times New Roman"/>
          <w:color w:val="000000" w:themeColor="text1"/>
          <w:sz w:val="18"/>
          <w:szCs w:val="18"/>
        </w:rPr>
        <w:t>, no free-form text is stored.</w:t>
      </w:r>
    </w:p>
    <w:p w14:paraId="34E23875" w14:textId="77777777" w:rsidR="001A41EE" w:rsidRPr="001A41EE" w:rsidRDefault="001A41EE" w:rsidP="001A41EE">
      <w:pPr>
        <w:spacing w:after="0"/>
        <w:rPr>
          <w:rFonts w:ascii="Times New Roman" w:hAnsi="Times New Roman" w:cs="Times New Roman"/>
          <w:color w:val="000000" w:themeColor="text1"/>
          <w:sz w:val="18"/>
          <w:szCs w:val="18"/>
        </w:rPr>
      </w:pPr>
    </w:p>
    <w:p w14:paraId="52237972" w14:textId="77777777" w:rsidR="00873EF0" w:rsidRPr="001A41EE" w:rsidRDefault="00000000" w:rsidP="001A41EE">
      <w:pPr>
        <w:pStyle w:val="Heading1"/>
        <w:spacing w:before="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Data Schema</w:t>
      </w:r>
    </w:p>
    <w:p w14:paraId="35F6EAFF" w14:textId="77777777" w:rsidR="00873EF0" w:rsidRDefault="00000000" w:rsidP="001A41EE">
      <w:p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The quality score records written to Axon's data systems contain the following information:</w:t>
      </w:r>
    </w:p>
    <w:p w14:paraId="6C246CD7" w14:textId="77777777" w:rsidR="00B659E8" w:rsidRPr="001A41EE" w:rsidRDefault="00B659E8" w:rsidP="001A41EE">
      <w:pPr>
        <w:spacing w:after="0"/>
        <w:rPr>
          <w:rFonts w:ascii="Times New Roman" w:hAnsi="Times New Roman" w:cs="Times New Roman"/>
          <w:color w:val="000000" w:themeColor="text1"/>
          <w:sz w:val="18"/>
          <w:szCs w:val="18"/>
        </w:rPr>
      </w:pPr>
    </w:p>
    <w:tbl>
      <w:tblPr>
        <w:tblStyle w:val="TableGrid"/>
        <w:tblW w:w="9498" w:type="dxa"/>
        <w:tblInd w:w="-318" w:type="dxa"/>
        <w:tblLook w:val="04A0" w:firstRow="1" w:lastRow="0" w:firstColumn="1" w:lastColumn="0" w:noHBand="0" w:noVBand="1"/>
      </w:tblPr>
      <w:tblGrid>
        <w:gridCol w:w="1844"/>
        <w:gridCol w:w="5528"/>
        <w:gridCol w:w="2126"/>
      </w:tblGrid>
      <w:tr w:rsidR="00873EF0" w:rsidRPr="001A41EE" w14:paraId="19E685FA" w14:textId="77777777" w:rsidTr="00B636FB">
        <w:tc>
          <w:tcPr>
            <w:tcW w:w="1844" w:type="dxa"/>
          </w:tcPr>
          <w:p w14:paraId="5CA217A5"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b/>
                <w:color w:val="000000" w:themeColor="text1"/>
                <w:sz w:val="18"/>
                <w:szCs w:val="18"/>
              </w:rPr>
              <w:lastRenderedPageBreak/>
              <w:t>Field</w:t>
            </w:r>
          </w:p>
        </w:tc>
        <w:tc>
          <w:tcPr>
            <w:tcW w:w="5528" w:type="dxa"/>
          </w:tcPr>
          <w:p w14:paraId="5171FB11"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b/>
                <w:color w:val="000000" w:themeColor="text1"/>
                <w:sz w:val="18"/>
                <w:szCs w:val="18"/>
              </w:rPr>
              <w:t>Description</w:t>
            </w:r>
          </w:p>
        </w:tc>
        <w:tc>
          <w:tcPr>
            <w:tcW w:w="2126" w:type="dxa"/>
          </w:tcPr>
          <w:p w14:paraId="1CB9AB1F"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b/>
                <w:color w:val="000000" w:themeColor="text1"/>
                <w:sz w:val="18"/>
                <w:szCs w:val="18"/>
              </w:rPr>
              <w:t>Example</w:t>
            </w:r>
          </w:p>
        </w:tc>
      </w:tr>
      <w:tr w:rsidR="00873EF0" w:rsidRPr="001A41EE" w14:paraId="7928F31B" w14:textId="77777777" w:rsidTr="00B636FB">
        <w:tc>
          <w:tcPr>
            <w:tcW w:w="1844" w:type="dxa"/>
          </w:tcPr>
          <w:p w14:paraId="3BAE86C3"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Organization ID</w:t>
            </w:r>
          </w:p>
        </w:tc>
        <w:tc>
          <w:tcPr>
            <w:tcW w:w="5528" w:type="dxa"/>
          </w:tcPr>
          <w:p w14:paraId="3174B07F" w14:textId="7B9448D8"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A</w:t>
            </w:r>
            <w:r w:rsidR="00B659E8">
              <w:rPr>
                <w:rFonts w:ascii="Times New Roman" w:hAnsi="Times New Roman" w:cs="Times New Roman"/>
                <w:color w:val="000000" w:themeColor="text1"/>
                <w:sz w:val="18"/>
                <w:szCs w:val="18"/>
              </w:rPr>
              <w:t>n</w:t>
            </w:r>
            <w:r w:rsidRPr="001A41EE">
              <w:rPr>
                <w:rFonts w:ascii="Times New Roman" w:hAnsi="Times New Roman" w:cs="Times New Roman"/>
                <w:color w:val="000000" w:themeColor="text1"/>
                <w:sz w:val="18"/>
                <w:szCs w:val="18"/>
              </w:rPr>
              <w:t xml:space="preserve"> identifier for the customer organization</w:t>
            </w:r>
          </w:p>
        </w:tc>
        <w:tc>
          <w:tcPr>
            <w:tcW w:w="2126" w:type="dxa"/>
          </w:tcPr>
          <w:p w14:paraId="64A3C0D1"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4f9ff363ee2ed0aa</w:t>
            </w:r>
          </w:p>
        </w:tc>
      </w:tr>
      <w:tr w:rsidR="00873EF0" w:rsidRPr="001A41EE" w14:paraId="45AB17E0" w14:textId="77777777" w:rsidTr="00B636FB">
        <w:tc>
          <w:tcPr>
            <w:tcW w:w="1844" w:type="dxa"/>
          </w:tcPr>
          <w:p w14:paraId="33034334"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User ID</w:t>
            </w:r>
          </w:p>
        </w:tc>
        <w:tc>
          <w:tcPr>
            <w:tcW w:w="5528" w:type="dxa"/>
          </w:tcPr>
          <w:p w14:paraId="1F35E70D" w14:textId="02BB7810"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A</w:t>
            </w:r>
            <w:r w:rsidR="00B659E8">
              <w:rPr>
                <w:rFonts w:ascii="Times New Roman" w:hAnsi="Times New Roman" w:cs="Times New Roman"/>
                <w:color w:val="000000" w:themeColor="text1"/>
                <w:sz w:val="18"/>
                <w:szCs w:val="18"/>
              </w:rPr>
              <w:t>n</w:t>
            </w:r>
            <w:r w:rsidRPr="001A41EE">
              <w:rPr>
                <w:rFonts w:ascii="Times New Roman" w:hAnsi="Times New Roman" w:cs="Times New Roman"/>
                <w:color w:val="000000" w:themeColor="text1"/>
                <w:sz w:val="18"/>
                <w:szCs w:val="18"/>
              </w:rPr>
              <w:t xml:space="preserve"> identifier that marks this record as generated by an automated quality test, not a real investigator.</w:t>
            </w:r>
          </w:p>
        </w:tc>
        <w:tc>
          <w:tcPr>
            <w:tcW w:w="2126" w:type="dxa"/>
          </w:tcPr>
          <w:p w14:paraId="71EDAA4C"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backtesting-job-20260521</w:t>
            </w:r>
          </w:p>
        </w:tc>
      </w:tr>
      <w:tr w:rsidR="00873EF0" w:rsidRPr="001A41EE" w14:paraId="31B4B315" w14:textId="77777777" w:rsidTr="00B636FB">
        <w:tc>
          <w:tcPr>
            <w:tcW w:w="1844" w:type="dxa"/>
          </w:tcPr>
          <w:p w14:paraId="4FBFC65D"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Session ID</w:t>
            </w:r>
          </w:p>
        </w:tc>
        <w:tc>
          <w:tcPr>
            <w:tcW w:w="5528" w:type="dxa"/>
          </w:tcPr>
          <w:p w14:paraId="0B29BD66" w14:textId="20E0EF1C"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A</w:t>
            </w:r>
            <w:r w:rsidR="00B659E8">
              <w:rPr>
                <w:rFonts w:ascii="Times New Roman" w:hAnsi="Times New Roman" w:cs="Times New Roman"/>
                <w:color w:val="000000" w:themeColor="text1"/>
                <w:sz w:val="18"/>
                <w:szCs w:val="18"/>
              </w:rPr>
              <w:t xml:space="preserve"> generated</w:t>
            </w:r>
            <w:r w:rsidRPr="001A41EE">
              <w:rPr>
                <w:rFonts w:ascii="Times New Roman" w:hAnsi="Times New Roman" w:cs="Times New Roman"/>
                <w:color w:val="000000" w:themeColor="text1"/>
                <w:sz w:val="18"/>
                <w:szCs w:val="18"/>
              </w:rPr>
              <w:t xml:space="preserve"> identifier for the test </w:t>
            </w:r>
            <w:r w:rsidR="00B659E8">
              <w:rPr>
                <w:rFonts w:ascii="Times New Roman" w:hAnsi="Times New Roman" w:cs="Times New Roman"/>
                <w:color w:val="000000" w:themeColor="text1"/>
                <w:sz w:val="18"/>
                <w:szCs w:val="18"/>
              </w:rPr>
              <w:t>chat</w:t>
            </w:r>
            <w:r w:rsidRPr="001A41EE">
              <w:rPr>
                <w:rFonts w:ascii="Times New Roman" w:hAnsi="Times New Roman" w:cs="Times New Roman"/>
                <w:color w:val="000000" w:themeColor="text1"/>
                <w:sz w:val="18"/>
                <w:szCs w:val="18"/>
              </w:rPr>
              <w:t xml:space="preserve"> session</w:t>
            </w:r>
            <w:r w:rsidR="00B659E8">
              <w:rPr>
                <w:rFonts w:ascii="Times New Roman" w:hAnsi="Times New Roman" w:cs="Times New Roman"/>
                <w:color w:val="000000" w:themeColor="text1"/>
                <w:sz w:val="18"/>
                <w:szCs w:val="18"/>
              </w:rPr>
              <w:t>.</w:t>
            </w:r>
          </w:p>
        </w:tc>
        <w:tc>
          <w:tcPr>
            <w:tcW w:w="2126" w:type="dxa"/>
          </w:tcPr>
          <w:p w14:paraId="5B539CD6"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9dhtkhhws02lps</w:t>
            </w:r>
          </w:p>
        </w:tc>
      </w:tr>
      <w:tr w:rsidR="00873EF0" w:rsidRPr="001A41EE" w14:paraId="1375C2C4" w14:textId="77777777" w:rsidTr="00B636FB">
        <w:tc>
          <w:tcPr>
            <w:tcW w:w="1844" w:type="dxa"/>
          </w:tcPr>
          <w:p w14:paraId="7C46F156"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Message ID</w:t>
            </w:r>
          </w:p>
        </w:tc>
        <w:tc>
          <w:tcPr>
            <w:tcW w:w="5528" w:type="dxa"/>
          </w:tcPr>
          <w:p w14:paraId="48A55FBC" w14:textId="573E5FDB"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 xml:space="preserve">A </w:t>
            </w:r>
            <w:r w:rsidR="00B659E8">
              <w:rPr>
                <w:rFonts w:ascii="Times New Roman" w:hAnsi="Times New Roman" w:cs="Times New Roman"/>
                <w:color w:val="000000" w:themeColor="text1"/>
                <w:sz w:val="18"/>
                <w:szCs w:val="18"/>
              </w:rPr>
              <w:t>generated</w:t>
            </w:r>
            <w:r w:rsidR="00B659E8" w:rsidRPr="001A41EE">
              <w:rPr>
                <w:rFonts w:ascii="Times New Roman" w:hAnsi="Times New Roman" w:cs="Times New Roman"/>
                <w:color w:val="000000" w:themeColor="text1"/>
                <w:sz w:val="18"/>
                <w:szCs w:val="18"/>
              </w:rPr>
              <w:t xml:space="preserve"> </w:t>
            </w:r>
            <w:r w:rsidRPr="001A41EE">
              <w:rPr>
                <w:rFonts w:ascii="Times New Roman" w:hAnsi="Times New Roman" w:cs="Times New Roman"/>
                <w:color w:val="000000" w:themeColor="text1"/>
                <w:sz w:val="18"/>
                <w:szCs w:val="18"/>
              </w:rPr>
              <w:t xml:space="preserve">identifier for </w:t>
            </w:r>
            <w:r w:rsidR="00B659E8">
              <w:rPr>
                <w:rFonts w:ascii="Times New Roman" w:hAnsi="Times New Roman" w:cs="Times New Roman"/>
                <w:color w:val="000000" w:themeColor="text1"/>
                <w:sz w:val="18"/>
                <w:szCs w:val="18"/>
              </w:rPr>
              <w:t>the</w:t>
            </w:r>
            <w:r w:rsidRPr="001A41EE">
              <w:rPr>
                <w:rFonts w:ascii="Times New Roman" w:hAnsi="Times New Roman" w:cs="Times New Roman"/>
                <w:color w:val="000000" w:themeColor="text1"/>
                <w:sz w:val="18"/>
                <w:szCs w:val="18"/>
              </w:rPr>
              <w:t xml:space="preserve"> test </w:t>
            </w:r>
            <w:r w:rsidR="00B659E8">
              <w:rPr>
                <w:rFonts w:ascii="Times New Roman" w:hAnsi="Times New Roman" w:cs="Times New Roman"/>
                <w:color w:val="000000" w:themeColor="text1"/>
                <w:sz w:val="18"/>
                <w:szCs w:val="18"/>
              </w:rPr>
              <w:t>question</w:t>
            </w:r>
            <w:r w:rsidRPr="001A41EE">
              <w:rPr>
                <w:rFonts w:ascii="Times New Roman" w:hAnsi="Times New Roman" w:cs="Times New Roman"/>
                <w:color w:val="000000" w:themeColor="text1"/>
                <w:sz w:val="18"/>
                <w:szCs w:val="18"/>
              </w:rPr>
              <w:t>.</w:t>
            </w:r>
          </w:p>
        </w:tc>
        <w:tc>
          <w:tcPr>
            <w:tcW w:w="2126" w:type="dxa"/>
          </w:tcPr>
          <w:p w14:paraId="0B5693EE"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84dhs4e9hdthae</w:t>
            </w:r>
          </w:p>
        </w:tc>
      </w:tr>
      <w:tr w:rsidR="00873EF0" w:rsidRPr="001A41EE" w14:paraId="3B7E40EF" w14:textId="77777777" w:rsidTr="00B636FB">
        <w:tc>
          <w:tcPr>
            <w:tcW w:w="1844" w:type="dxa"/>
          </w:tcPr>
          <w:p w14:paraId="27BDA09D"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Turn Number</w:t>
            </w:r>
          </w:p>
        </w:tc>
        <w:tc>
          <w:tcPr>
            <w:tcW w:w="5528" w:type="dxa"/>
          </w:tcPr>
          <w:p w14:paraId="30C75E7C"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The position of this test question within the session.</w:t>
            </w:r>
          </w:p>
        </w:tc>
        <w:tc>
          <w:tcPr>
            <w:tcW w:w="2126" w:type="dxa"/>
          </w:tcPr>
          <w:p w14:paraId="6B807E68"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1</w:t>
            </w:r>
          </w:p>
        </w:tc>
      </w:tr>
      <w:tr w:rsidR="00873EF0" w:rsidRPr="001A41EE" w14:paraId="4E301739" w14:textId="77777777" w:rsidTr="00B636FB">
        <w:tc>
          <w:tcPr>
            <w:tcW w:w="1844" w:type="dxa"/>
          </w:tcPr>
          <w:p w14:paraId="758DF2E7"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Case Evidence Count</w:t>
            </w:r>
          </w:p>
        </w:tc>
        <w:tc>
          <w:tcPr>
            <w:tcW w:w="5528" w:type="dxa"/>
          </w:tcPr>
          <w:p w14:paraId="61AC7F34"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The number of case files available to Case Agent for this case.</w:t>
            </w:r>
          </w:p>
        </w:tc>
        <w:tc>
          <w:tcPr>
            <w:tcW w:w="2126" w:type="dxa"/>
          </w:tcPr>
          <w:p w14:paraId="3198CE53"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24</w:t>
            </w:r>
          </w:p>
        </w:tc>
      </w:tr>
      <w:tr w:rsidR="00873EF0" w:rsidRPr="001A41EE" w14:paraId="74262CD1" w14:textId="77777777" w:rsidTr="00B636FB">
        <w:tc>
          <w:tcPr>
            <w:tcW w:w="1844" w:type="dxa"/>
          </w:tcPr>
          <w:p w14:paraId="3D4F871A" w14:textId="54370559" w:rsidR="00873EF0" w:rsidRPr="001A41EE" w:rsidRDefault="00B659E8"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Faithfulness</w:t>
            </w:r>
          </w:p>
        </w:tc>
        <w:tc>
          <w:tcPr>
            <w:tcW w:w="5528" w:type="dxa"/>
          </w:tcPr>
          <w:p w14:paraId="2EFEB5FB" w14:textId="04973F78" w:rsidR="00873EF0" w:rsidRPr="001A41EE" w:rsidRDefault="00B659E8"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w:t>
            </w:r>
            <w:r w:rsidRPr="00B659E8">
              <w:rPr>
                <w:rFonts w:ascii="Times New Roman" w:hAnsi="Times New Roman" w:cs="Times New Roman"/>
                <w:color w:val="000000" w:themeColor="text1"/>
                <w:sz w:val="18"/>
                <w:szCs w:val="18"/>
              </w:rPr>
              <w:t xml:space="preserve">hether </w:t>
            </w:r>
            <w:r>
              <w:rPr>
                <w:rFonts w:ascii="Times New Roman" w:hAnsi="Times New Roman" w:cs="Times New Roman"/>
                <w:color w:val="000000" w:themeColor="text1"/>
                <w:sz w:val="18"/>
                <w:szCs w:val="18"/>
              </w:rPr>
              <w:t xml:space="preserve">the </w:t>
            </w:r>
            <w:r w:rsidRPr="00B659E8">
              <w:rPr>
                <w:rFonts w:ascii="Times New Roman" w:hAnsi="Times New Roman" w:cs="Times New Roman"/>
                <w:color w:val="000000" w:themeColor="text1"/>
                <w:sz w:val="18"/>
                <w:szCs w:val="18"/>
              </w:rPr>
              <w:t>response is faithful to the provided.</w:t>
            </w:r>
            <w:r w:rsidRPr="001A41E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faithful</w:t>
            </w:r>
            <w:r w:rsidRPr="001A41EE">
              <w:rPr>
                <w:rFonts w:ascii="Times New Roman" w:hAnsi="Times New Roman" w:cs="Times New Roman"/>
                <w:color w:val="000000" w:themeColor="text1"/>
                <w:sz w:val="18"/>
                <w:szCs w:val="18"/>
              </w:rPr>
              <w:t xml:space="preserve"> / partially </w:t>
            </w:r>
            <w:r>
              <w:rPr>
                <w:rFonts w:ascii="Times New Roman" w:hAnsi="Times New Roman" w:cs="Times New Roman"/>
                <w:color w:val="000000" w:themeColor="text1"/>
                <w:sz w:val="18"/>
                <w:szCs w:val="18"/>
              </w:rPr>
              <w:t>faithful</w:t>
            </w:r>
            <w:r w:rsidRPr="001A41EE">
              <w:rPr>
                <w:rFonts w:ascii="Times New Roman" w:hAnsi="Times New Roman" w:cs="Times New Roman"/>
                <w:color w:val="000000" w:themeColor="text1"/>
                <w:sz w:val="18"/>
                <w:szCs w:val="18"/>
              </w:rPr>
              <w:t xml:space="preserve"> / </w:t>
            </w:r>
            <w:r>
              <w:rPr>
                <w:rFonts w:ascii="Times New Roman" w:hAnsi="Times New Roman" w:cs="Times New Roman"/>
                <w:color w:val="000000" w:themeColor="text1"/>
                <w:sz w:val="18"/>
                <w:szCs w:val="18"/>
              </w:rPr>
              <w:t>unfaithful</w:t>
            </w:r>
            <w:r w:rsidRPr="001A41EE">
              <w:rPr>
                <w:rFonts w:ascii="Times New Roman" w:hAnsi="Times New Roman" w:cs="Times New Roman"/>
                <w:color w:val="000000" w:themeColor="text1"/>
                <w:sz w:val="18"/>
                <w:szCs w:val="18"/>
              </w:rPr>
              <w:t>)</w:t>
            </w:r>
          </w:p>
        </w:tc>
        <w:tc>
          <w:tcPr>
            <w:tcW w:w="2126" w:type="dxa"/>
          </w:tcPr>
          <w:p w14:paraId="7C98273C" w14:textId="1129B040" w:rsidR="00873EF0" w:rsidRPr="001A41EE" w:rsidRDefault="00B659E8"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faithful</w:t>
            </w:r>
          </w:p>
        </w:tc>
      </w:tr>
      <w:tr w:rsidR="00873EF0" w:rsidRPr="001A41EE" w14:paraId="2E4EF948" w14:textId="77777777" w:rsidTr="00B636FB">
        <w:tc>
          <w:tcPr>
            <w:tcW w:w="1844" w:type="dxa"/>
          </w:tcPr>
          <w:p w14:paraId="77925013" w14:textId="51D9ACCA"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Relevance</w:t>
            </w:r>
          </w:p>
        </w:tc>
        <w:tc>
          <w:tcPr>
            <w:tcW w:w="5528" w:type="dxa"/>
          </w:tcPr>
          <w:p w14:paraId="4316D65F" w14:textId="4E37C517" w:rsidR="00873EF0" w:rsidRPr="001A41EE" w:rsidRDefault="00B659E8"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w:t>
            </w:r>
            <w:r w:rsidRPr="00B659E8">
              <w:rPr>
                <w:rFonts w:ascii="Times New Roman" w:hAnsi="Times New Roman" w:cs="Times New Roman"/>
                <w:color w:val="000000" w:themeColor="text1"/>
                <w:sz w:val="18"/>
                <w:szCs w:val="18"/>
              </w:rPr>
              <w:t xml:space="preserve">hether </w:t>
            </w:r>
            <w:r>
              <w:rPr>
                <w:rFonts w:ascii="Times New Roman" w:hAnsi="Times New Roman" w:cs="Times New Roman"/>
                <w:color w:val="000000" w:themeColor="text1"/>
                <w:sz w:val="18"/>
                <w:szCs w:val="18"/>
              </w:rPr>
              <w:t>the</w:t>
            </w:r>
            <w:r w:rsidRPr="00B659E8">
              <w:rPr>
                <w:rFonts w:ascii="Times New Roman" w:hAnsi="Times New Roman" w:cs="Times New Roman"/>
                <w:color w:val="000000" w:themeColor="text1"/>
                <w:sz w:val="18"/>
                <w:szCs w:val="18"/>
              </w:rPr>
              <w:t xml:space="preserve"> response is relevant to the user's </w:t>
            </w:r>
            <w:r>
              <w:rPr>
                <w:rFonts w:ascii="Times New Roman" w:hAnsi="Times New Roman" w:cs="Times New Roman"/>
                <w:color w:val="000000" w:themeColor="text1"/>
                <w:sz w:val="18"/>
                <w:szCs w:val="18"/>
              </w:rPr>
              <w:t>question</w:t>
            </w:r>
            <w:r w:rsidRPr="001A41EE">
              <w:rPr>
                <w:rFonts w:ascii="Times New Roman" w:hAnsi="Times New Roman" w:cs="Times New Roman"/>
                <w:color w:val="000000" w:themeColor="text1"/>
                <w:sz w:val="18"/>
                <w:szCs w:val="18"/>
              </w:rPr>
              <w:t>? (relevant / partially relevant / not relevant)</w:t>
            </w:r>
          </w:p>
        </w:tc>
        <w:tc>
          <w:tcPr>
            <w:tcW w:w="2126" w:type="dxa"/>
          </w:tcPr>
          <w:p w14:paraId="5E2AE2E3"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relevant</w:t>
            </w:r>
          </w:p>
        </w:tc>
      </w:tr>
      <w:tr w:rsidR="00873EF0" w:rsidRPr="001A41EE" w14:paraId="0B9F582E" w14:textId="77777777" w:rsidTr="00B636FB">
        <w:tc>
          <w:tcPr>
            <w:tcW w:w="1844" w:type="dxa"/>
          </w:tcPr>
          <w:p w14:paraId="26BDF854" w14:textId="503FAA2A" w:rsidR="00873EF0" w:rsidRPr="001A41EE" w:rsidRDefault="00B659E8"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Is </w:t>
            </w:r>
            <w:r w:rsidRPr="00B659E8">
              <w:rPr>
                <w:rFonts w:ascii="Times New Roman" w:hAnsi="Times New Roman" w:cs="Times New Roman"/>
                <w:color w:val="000000" w:themeColor="text1"/>
                <w:sz w:val="18"/>
                <w:szCs w:val="18"/>
              </w:rPr>
              <w:t>abst</w:t>
            </w:r>
            <w:r>
              <w:rPr>
                <w:rFonts w:ascii="Times New Roman" w:hAnsi="Times New Roman" w:cs="Times New Roman"/>
                <w:color w:val="000000" w:themeColor="text1"/>
                <w:sz w:val="18"/>
                <w:szCs w:val="18"/>
              </w:rPr>
              <w:t>ention</w:t>
            </w:r>
          </w:p>
        </w:tc>
        <w:tc>
          <w:tcPr>
            <w:tcW w:w="5528" w:type="dxa"/>
          </w:tcPr>
          <w:p w14:paraId="60EC78B1" w14:textId="66B43872" w:rsidR="00873EF0" w:rsidRPr="001A41EE" w:rsidRDefault="00B659E8"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Whether</w:t>
            </w:r>
            <w:r w:rsidRPr="00B659E8">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response</w:t>
            </w:r>
            <w:r w:rsidRPr="00B659E8">
              <w:rPr>
                <w:rFonts w:ascii="Times New Roman" w:hAnsi="Times New Roman" w:cs="Times New Roman"/>
                <w:color w:val="000000" w:themeColor="text1"/>
                <w:sz w:val="18"/>
                <w:szCs w:val="18"/>
              </w:rPr>
              <w:t xml:space="preserve"> correctly abstained from answering when it should have, or incorrectly abstained when it should have answered</w:t>
            </w:r>
            <w:r w:rsidRPr="001A41EE">
              <w:rPr>
                <w:rFonts w:ascii="Times New Roman" w:hAnsi="Times New Roman" w:cs="Times New Roman"/>
                <w:color w:val="000000" w:themeColor="text1"/>
                <w:sz w:val="18"/>
                <w:szCs w:val="18"/>
              </w:rPr>
              <w:t>? (</w:t>
            </w:r>
            <w:r>
              <w:rPr>
                <w:rFonts w:ascii="Times New Roman" w:hAnsi="Times New Roman" w:cs="Times New Roman"/>
                <w:color w:val="000000" w:themeColor="text1"/>
                <w:sz w:val="18"/>
                <w:szCs w:val="18"/>
              </w:rPr>
              <w:t>yes / no</w:t>
            </w:r>
            <w:r w:rsidRPr="001A41EE">
              <w:rPr>
                <w:rFonts w:ascii="Times New Roman" w:hAnsi="Times New Roman" w:cs="Times New Roman"/>
                <w:color w:val="000000" w:themeColor="text1"/>
                <w:sz w:val="18"/>
                <w:szCs w:val="18"/>
              </w:rPr>
              <w:t>)</w:t>
            </w:r>
          </w:p>
        </w:tc>
        <w:tc>
          <w:tcPr>
            <w:tcW w:w="2126" w:type="dxa"/>
          </w:tcPr>
          <w:p w14:paraId="6ADF17C2"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no</w:t>
            </w:r>
          </w:p>
        </w:tc>
      </w:tr>
      <w:tr w:rsidR="00873EF0" w:rsidRPr="001A41EE" w14:paraId="310C68DA" w14:textId="77777777" w:rsidTr="00B636FB">
        <w:tc>
          <w:tcPr>
            <w:tcW w:w="1844" w:type="dxa"/>
          </w:tcPr>
          <w:p w14:paraId="7B0682FF" w14:textId="60300C59" w:rsidR="00873EF0" w:rsidRPr="001A41EE" w:rsidRDefault="00B659E8"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w:t>
            </w:r>
            <w:r w:rsidRPr="00B659E8">
              <w:rPr>
                <w:rFonts w:ascii="Times New Roman" w:hAnsi="Times New Roman" w:cs="Times New Roman"/>
                <w:color w:val="000000" w:themeColor="text1"/>
                <w:sz w:val="18"/>
                <w:szCs w:val="18"/>
              </w:rPr>
              <w:t>bstention</w:t>
            </w:r>
            <w:r>
              <w:rPr>
                <w:rFonts w:ascii="Times New Roman" w:hAnsi="Times New Roman" w:cs="Times New Roman"/>
                <w:color w:val="000000" w:themeColor="text1"/>
                <w:sz w:val="18"/>
                <w:szCs w:val="18"/>
              </w:rPr>
              <w:t xml:space="preserve"> C</w:t>
            </w:r>
            <w:r w:rsidRPr="00B659E8">
              <w:rPr>
                <w:rFonts w:ascii="Times New Roman" w:hAnsi="Times New Roman" w:cs="Times New Roman"/>
                <w:color w:val="000000" w:themeColor="text1"/>
                <w:sz w:val="18"/>
                <w:szCs w:val="18"/>
              </w:rPr>
              <w:t>lassification</w:t>
            </w:r>
          </w:p>
        </w:tc>
        <w:tc>
          <w:tcPr>
            <w:tcW w:w="5528" w:type="dxa"/>
          </w:tcPr>
          <w:p w14:paraId="43DC69DF" w14:textId="78C08023" w:rsidR="00873EF0" w:rsidRPr="001A41EE" w:rsidRDefault="00030696"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What type of abstention is</w:t>
            </w:r>
            <w:r w:rsidRPr="00B659E8">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response</w:t>
            </w:r>
            <w:r w:rsidRPr="001A41EE">
              <w:rPr>
                <w:rFonts w:ascii="Times New Roman" w:hAnsi="Times New Roman" w:cs="Times New Roman"/>
                <w:color w:val="000000" w:themeColor="text1"/>
                <w:sz w:val="18"/>
                <w:szCs w:val="18"/>
              </w:rPr>
              <w:t xml:space="preserve">? (correct </w:t>
            </w:r>
            <w:r>
              <w:rPr>
                <w:rFonts w:ascii="Times New Roman" w:hAnsi="Times New Roman" w:cs="Times New Roman"/>
                <w:color w:val="000000" w:themeColor="text1"/>
                <w:sz w:val="18"/>
                <w:szCs w:val="18"/>
              </w:rPr>
              <w:t>abstain</w:t>
            </w:r>
            <w:r w:rsidRPr="001A41EE">
              <w:rPr>
                <w:rFonts w:ascii="Times New Roman" w:hAnsi="Times New Roman" w:cs="Times New Roman"/>
                <w:color w:val="000000" w:themeColor="text1"/>
                <w:sz w:val="18"/>
                <w:szCs w:val="18"/>
              </w:rPr>
              <w:t xml:space="preserve"> / </w:t>
            </w:r>
            <w:r>
              <w:rPr>
                <w:rFonts w:ascii="Times New Roman" w:hAnsi="Times New Roman" w:cs="Times New Roman"/>
                <w:color w:val="000000" w:themeColor="text1"/>
                <w:sz w:val="18"/>
                <w:szCs w:val="18"/>
              </w:rPr>
              <w:t>correct</w:t>
            </w:r>
            <w:r w:rsidRPr="001A41E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answer</w:t>
            </w:r>
            <w:r w:rsidRPr="001A41EE">
              <w:rPr>
                <w:rFonts w:ascii="Times New Roman" w:hAnsi="Times New Roman" w:cs="Times New Roman"/>
                <w:color w:val="000000" w:themeColor="text1"/>
                <w:sz w:val="18"/>
                <w:szCs w:val="18"/>
              </w:rPr>
              <w:t xml:space="preserve"> / </w:t>
            </w:r>
            <w:r>
              <w:rPr>
                <w:rFonts w:ascii="Times New Roman" w:hAnsi="Times New Roman" w:cs="Times New Roman"/>
                <w:color w:val="000000" w:themeColor="text1"/>
                <w:sz w:val="18"/>
                <w:szCs w:val="18"/>
              </w:rPr>
              <w:t>false</w:t>
            </w:r>
            <w:r w:rsidRPr="001A41E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abstain</w:t>
            </w:r>
            <w:r w:rsidRPr="001A41EE">
              <w:rPr>
                <w:rFonts w:ascii="Times New Roman" w:hAnsi="Times New Roman" w:cs="Times New Roman"/>
                <w:color w:val="000000" w:themeColor="text1"/>
                <w:sz w:val="18"/>
                <w:szCs w:val="18"/>
              </w:rPr>
              <w:t xml:space="preserve"> / </w:t>
            </w:r>
            <w:r>
              <w:rPr>
                <w:rFonts w:ascii="Times New Roman" w:hAnsi="Times New Roman" w:cs="Times New Roman"/>
                <w:color w:val="000000" w:themeColor="text1"/>
                <w:sz w:val="18"/>
                <w:szCs w:val="18"/>
              </w:rPr>
              <w:t>false</w:t>
            </w:r>
            <w:r w:rsidRPr="001A41E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answer</w:t>
            </w:r>
            <w:r w:rsidRPr="001A41EE">
              <w:rPr>
                <w:rFonts w:ascii="Times New Roman" w:hAnsi="Times New Roman" w:cs="Times New Roman"/>
                <w:color w:val="000000" w:themeColor="text1"/>
                <w:sz w:val="18"/>
                <w:szCs w:val="18"/>
              </w:rPr>
              <w:t>)</w:t>
            </w:r>
          </w:p>
        </w:tc>
        <w:tc>
          <w:tcPr>
            <w:tcW w:w="2126" w:type="dxa"/>
          </w:tcPr>
          <w:p w14:paraId="79D665CD" w14:textId="2210B271"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correct answer</w:t>
            </w:r>
          </w:p>
        </w:tc>
      </w:tr>
      <w:tr w:rsidR="00873EF0" w:rsidRPr="001A41EE" w14:paraId="2531EEF4" w14:textId="77777777" w:rsidTr="00B636FB">
        <w:tc>
          <w:tcPr>
            <w:tcW w:w="1844" w:type="dxa"/>
          </w:tcPr>
          <w:p w14:paraId="441F44F1" w14:textId="3A14BBC0" w:rsidR="00873EF0" w:rsidRPr="001A41EE" w:rsidRDefault="00030696"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w:t>
            </w:r>
            <w:r w:rsidRPr="00030696">
              <w:rPr>
                <w:rFonts w:ascii="Times New Roman" w:hAnsi="Times New Roman" w:cs="Times New Roman"/>
                <w:color w:val="000000" w:themeColor="text1"/>
                <w:sz w:val="18"/>
                <w:szCs w:val="18"/>
              </w:rPr>
              <w:t>itation</w:t>
            </w:r>
            <w:r>
              <w:rPr>
                <w:rFonts w:ascii="Times New Roman" w:hAnsi="Times New Roman" w:cs="Times New Roman"/>
                <w:color w:val="000000" w:themeColor="text1"/>
                <w:sz w:val="18"/>
                <w:szCs w:val="18"/>
              </w:rPr>
              <w:t xml:space="preserve"> Q</w:t>
            </w:r>
            <w:r w:rsidRPr="00030696">
              <w:rPr>
                <w:rFonts w:ascii="Times New Roman" w:hAnsi="Times New Roman" w:cs="Times New Roman"/>
                <w:color w:val="000000" w:themeColor="text1"/>
                <w:sz w:val="18"/>
                <w:szCs w:val="18"/>
              </w:rPr>
              <w:t>uality</w:t>
            </w:r>
            <w:r>
              <w:rPr>
                <w:rFonts w:ascii="Times New Roman" w:hAnsi="Times New Roman" w:cs="Times New Roman"/>
                <w:color w:val="000000" w:themeColor="text1"/>
                <w:sz w:val="18"/>
                <w:szCs w:val="18"/>
              </w:rPr>
              <w:t xml:space="preserve"> L</w:t>
            </w:r>
            <w:r w:rsidRPr="00030696">
              <w:rPr>
                <w:rFonts w:ascii="Times New Roman" w:hAnsi="Times New Roman" w:cs="Times New Roman"/>
                <w:color w:val="000000" w:themeColor="text1"/>
                <w:sz w:val="18"/>
                <w:szCs w:val="18"/>
              </w:rPr>
              <w:t>abel</w:t>
            </w:r>
          </w:p>
        </w:tc>
        <w:tc>
          <w:tcPr>
            <w:tcW w:w="5528" w:type="dxa"/>
          </w:tcPr>
          <w:p w14:paraId="7EA4B1E8" w14:textId="38252A22" w:rsidR="00873EF0" w:rsidRPr="001A41EE" w:rsidRDefault="00030696"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w:t>
            </w:r>
            <w:r w:rsidRPr="00030696">
              <w:rPr>
                <w:rFonts w:ascii="Times New Roman" w:hAnsi="Times New Roman" w:cs="Times New Roman"/>
                <w:color w:val="000000" w:themeColor="text1"/>
                <w:sz w:val="18"/>
                <w:szCs w:val="18"/>
              </w:rPr>
              <w:t>he quality and correctness of citations in an LLM response</w:t>
            </w:r>
            <w:r>
              <w:rPr>
                <w:rFonts w:ascii="Times New Roman" w:hAnsi="Times New Roman" w:cs="Times New Roman"/>
                <w:color w:val="000000" w:themeColor="text1"/>
                <w:sz w:val="18"/>
                <w:szCs w:val="18"/>
              </w:rPr>
              <w:t>.</w:t>
            </w:r>
            <w:r w:rsidRPr="001A41E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grounded</w:t>
            </w:r>
            <w:r w:rsidRPr="001A41EE">
              <w:rPr>
                <w:rFonts w:ascii="Times New Roman" w:hAnsi="Times New Roman" w:cs="Times New Roman"/>
                <w:color w:val="000000" w:themeColor="text1"/>
                <w:sz w:val="18"/>
                <w:szCs w:val="18"/>
              </w:rPr>
              <w:t xml:space="preserve"> / </w:t>
            </w:r>
            <w:r>
              <w:rPr>
                <w:rFonts w:ascii="Times New Roman" w:hAnsi="Times New Roman" w:cs="Times New Roman"/>
                <w:color w:val="000000" w:themeColor="text1"/>
                <w:sz w:val="18"/>
                <w:szCs w:val="18"/>
              </w:rPr>
              <w:t>mostly</w:t>
            </w:r>
            <w:r w:rsidRPr="001A41E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grounded / partially grounded</w:t>
            </w:r>
            <w:r w:rsidRPr="001A41EE">
              <w:rPr>
                <w:rFonts w:ascii="Times New Roman" w:hAnsi="Times New Roman" w:cs="Times New Roman"/>
                <w:color w:val="000000" w:themeColor="text1"/>
                <w:sz w:val="18"/>
                <w:szCs w:val="18"/>
              </w:rPr>
              <w:t xml:space="preserve"> / </w:t>
            </w:r>
            <w:r>
              <w:rPr>
                <w:rFonts w:ascii="Times New Roman" w:hAnsi="Times New Roman" w:cs="Times New Roman"/>
                <w:color w:val="000000" w:themeColor="text1"/>
                <w:sz w:val="18"/>
                <w:szCs w:val="18"/>
              </w:rPr>
              <w:t>ungrounded</w:t>
            </w:r>
            <w:r w:rsidRPr="001A41EE">
              <w:rPr>
                <w:rFonts w:ascii="Times New Roman" w:hAnsi="Times New Roman" w:cs="Times New Roman"/>
                <w:color w:val="000000" w:themeColor="text1"/>
                <w:sz w:val="18"/>
                <w:szCs w:val="18"/>
              </w:rPr>
              <w:t>)</w:t>
            </w:r>
          </w:p>
        </w:tc>
        <w:tc>
          <w:tcPr>
            <w:tcW w:w="2126" w:type="dxa"/>
          </w:tcPr>
          <w:p w14:paraId="0F4A01C0" w14:textId="5E8CC2D6" w:rsidR="00873EF0" w:rsidRPr="001A41EE" w:rsidRDefault="00030696"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mostly grounded</w:t>
            </w:r>
          </w:p>
        </w:tc>
      </w:tr>
      <w:tr w:rsidR="00873EF0" w:rsidRPr="001A41EE" w14:paraId="6ACB29D1" w14:textId="77777777" w:rsidTr="00B636FB">
        <w:tc>
          <w:tcPr>
            <w:tcW w:w="1844" w:type="dxa"/>
          </w:tcPr>
          <w:p w14:paraId="07A8D612" w14:textId="59C6CF41" w:rsidR="00873EF0" w:rsidRPr="001A41EE" w:rsidRDefault="00030696"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Policy Compliance</w:t>
            </w:r>
          </w:p>
        </w:tc>
        <w:tc>
          <w:tcPr>
            <w:tcW w:w="5528" w:type="dxa"/>
          </w:tcPr>
          <w:p w14:paraId="73291254" w14:textId="461EB1A6" w:rsidR="00873EF0" w:rsidRPr="001A41EE" w:rsidRDefault="00030696"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Whether if the response complies with each policy rule (compliant / partial violation / non-compliant)</w:t>
            </w:r>
          </w:p>
        </w:tc>
        <w:tc>
          <w:tcPr>
            <w:tcW w:w="2126" w:type="dxa"/>
          </w:tcPr>
          <w:p w14:paraId="09B11DA6" w14:textId="43D58068" w:rsidR="00873EF0" w:rsidRPr="001A41EE" w:rsidRDefault="00030696"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partial violation</w:t>
            </w:r>
          </w:p>
        </w:tc>
      </w:tr>
      <w:tr w:rsidR="00873EF0" w:rsidRPr="001A41EE" w14:paraId="470DA82F" w14:textId="77777777" w:rsidTr="00B636FB">
        <w:tc>
          <w:tcPr>
            <w:tcW w:w="1844" w:type="dxa"/>
          </w:tcPr>
          <w:p w14:paraId="0F101FD4" w14:textId="63F0EEA5" w:rsidR="00873EF0" w:rsidRPr="001A41EE" w:rsidRDefault="00030696"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Violated Policies</w:t>
            </w:r>
          </w:p>
        </w:tc>
        <w:tc>
          <w:tcPr>
            <w:tcW w:w="5528" w:type="dxa"/>
          </w:tcPr>
          <w:p w14:paraId="78A1C6E1" w14:textId="6CC8E51E" w:rsidR="00873EF0" w:rsidRPr="001A41EE" w:rsidRDefault="00030696"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What are the violated policies? (empty if compliant)</w:t>
            </w:r>
          </w:p>
        </w:tc>
        <w:tc>
          <w:tcPr>
            <w:tcW w:w="2126" w:type="dxa"/>
          </w:tcPr>
          <w:p w14:paraId="71578EC9" w14:textId="4B89E807" w:rsidR="00873EF0" w:rsidRPr="001A41EE" w:rsidRDefault="00030696" w:rsidP="001A41EE">
            <w:pPr>
              <w:spacing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00B636FB" w:rsidRPr="00B636FB">
              <w:rPr>
                <w:rFonts w:ascii="Times New Roman" w:hAnsi="Times New Roman" w:cs="Times New Roman"/>
                <w:color w:val="000000" w:themeColor="text1"/>
                <w:sz w:val="18"/>
                <w:szCs w:val="18"/>
              </w:rPr>
              <w:t>editorializing</w:t>
            </w:r>
            <w:r>
              <w:rPr>
                <w:rFonts w:ascii="Times New Roman" w:hAnsi="Times New Roman" w:cs="Times New Roman"/>
                <w:color w:val="000000" w:themeColor="text1"/>
                <w:sz w:val="18"/>
                <w:szCs w:val="18"/>
              </w:rPr>
              <w:t>]</w:t>
            </w:r>
          </w:p>
        </w:tc>
      </w:tr>
      <w:tr w:rsidR="00873EF0" w:rsidRPr="001A41EE" w14:paraId="44091F3B" w14:textId="77777777" w:rsidTr="00B636FB">
        <w:tc>
          <w:tcPr>
            <w:tcW w:w="1844" w:type="dxa"/>
          </w:tcPr>
          <w:p w14:paraId="71F9F3F4"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Contradiction Quality</w:t>
            </w:r>
          </w:p>
        </w:tc>
        <w:tc>
          <w:tcPr>
            <w:tcW w:w="5528" w:type="dxa"/>
          </w:tcPr>
          <w:p w14:paraId="1D10D287" w14:textId="00EB2613"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 xml:space="preserve">If the </w:t>
            </w:r>
            <w:r w:rsidR="00030696">
              <w:rPr>
                <w:rFonts w:ascii="Times New Roman" w:hAnsi="Times New Roman" w:cs="Times New Roman"/>
                <w:color w:val="000000" w:themeColor="text1"/>
                <w:sz w:val="18"/>
                <w:szCs w:val="18"/>
              </w:rPr>
              <w:t>response</w:t>
            </w:r>
            <w:r w:rsidRPr="001A41EE">
              <w:rPr>
                <w:rFonts w:ascii="Times New Roman" w:hAnsi="Times New Roman" w:cs="Times New Roman"/>
                <w:color w:val="000000" w:themeColor="text1"/>
                <w:sz w:val="18"/>
                <w:szCs w:val="18"/>
              </w:rPr>
              <w:t xml:space="preserve"> identified conflicting information in the case, was that identification meaningful? (substantive / spurious / unclear</w:t>
            </w:r>
            <w:r w:rsidR="00030696">
              <w:rPr>
                <w:rFonts w:ascii="Times New Roman" w:hAnsi="Times New Roman" w:cs="Times New Roman"/>
                <w:color w:val="000000" w:themeColor="text1"/>
                <w:sz w:val="18"/>
                <w:szCs w:val="18"/>
              </w:rPr>
              <w:t>)</w:t>
            </w:r>
          </w:p>
        </w:tc>
        <w:tc>
          <w:tcPr>
            <w:tcW w:w="2126" w:type="dxa"/>
          </w:tcPr>
          <w:p w14:paraId="29693453"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substantive</w:t>
            </w:r>
          </w:p>
        </w:tc>
      </w:tr>
      <w:tr w:rsidR="00873EF0" w:rsidRPr="001A41EE" w14:paraId="524E5172" w14:textId="77777777" w:rsidTr="00B636FB">
        <w:tc>
          <w:tcPr>
            <w:tcW w:w="1844" w:type="dxa"/>
          </w:tcPr>
          <w:p w14:paraId="2CFFF46D"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Date</w:t>
            </w:r>
          </w:p>
        </w:tc>
        <w:tc>
          <w:tcPr>
            <w:tcW w:w="5528" w:type="dxa"/>
          </w:tcPr>
          <w:p w14:paraId="7250B2D7"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The calendar date of the test run. Only the date is recorded — not the time of day.</w:t>
            </w:r>
          </w:p>
        </w:tc>
        <w:tc>
          <w:tcPr>
            <w:tcW w:w="2126" w:type="dxa"/>
          </w:tcPr>
          <w:p w14:paraId="1CE9D99E" w14:textId="77777777" w:rsidR="00873EF0" w:rsidRPr="001A41EE" w:rsidRDefault="00000000" w:rsidP="001A41EE">
            <w:pPr>
              <w:spacing w:line="276" w:lineRule="auto"/>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2026-05-21</w:t>
            </w:r>
          </w:p>
        </w:tc>
      </w:tr>
    </w:tbl>
    <w:p w14:paraId="21977475" w14:textId="77777777" w:rsidR="00873EF0" w:rsidRDefault="00873EF0" w:rsidP="001A41EE">
      <w:pPr>
        <w:spacing w:after="0"/>
        <w:rPr>
          <w:rFonts w:ascii="Times New Roman" w:hAnsi="Times New Roman" w:cs="Times New Roman"/>
          <w:color w:val="000000" w:themeColor="text1"/>
          <w:sz w:val="18"/>
          <w:szCs w:val="18"/>
        </w:rPr>
      </w:pPr>
    </w:p>
    <w:p w14:paraId="295BED20" w14:textId="51A577EC" w:rsidR="00030696" w:rsidRPr="00030696" w:rsidRDefault="00000000" w:rsidP="00030696">
      <w:pPr>
        <w:pStyle w:val="Heading1"/>
        <w:spacing w:before="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Examples of What May or May Not Be Retained</w:t>
      </w:r>
    </w:p>
    <w:p w14:paraId="3FE39BC2" w14:textId="0976F000" w:rsidR="006239FC" w:rsidRDefault="006239FC" w:rsidP="001A41EE">
      <w:p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Case file excerpts are not stored. They are accessed temporarily and discarded immediately after test questions are generated. AI-generated test questions stored in the access-controlled storage area are automatically deleted after 30 days.</w:t>
      </w:r>
    </w:p>
    <w:p w14:paraId="2A2F4F9A" w14:textId="77777777" w:rsidR="006239FC" w:rsidRDefault="006239FC" w:rsidP="001A41EE">
      <w:pPr>
        <w:spacing w:after="0"/>
        <w:rPr>
          <w:rFonts w:ascii="Times New Roman" w:hAnsi="Times New Roman" w:cs="Times New Roman"/>
          <w:color w:val="000000" w:themeColor="text1"/>
          <w:sz w:val="18"/>
          <w:szCs w:val="18"/>
        </w:rPr>
      </w:pPr>
    </w:p>
    <w:p w14:paraId="4CE93E3B" w14:textId="66685203" w:rsidR="006239FC" w:rsidRPr="001A41EE" w:rsidRDefault="006239FC" w:rsidP="001A41EE">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An example of the extract record</w:t>
      </w:r>
      <w:r w:rsidRPr="001A41EE">
        <w:rPr>
          <w:rFonts w:ascii="Times New Roman" w:hAnsi="Times New Roman" w:cs="Times New Roman"/>
          <w:color w:val="000000" w:themeColor="text1"/>
          <w:sz w:val="18"/>
          <w:szCs w:val="18"/>
        </w:rPr>
        <w:t>:</w:t>
      </w:r>
    </w:p>
    <w:tbl>
      <w:tblPr>
        <w:tblStyle w:val="TableGrid"/>
        <w:tblW w:w="9498" w:type="dxa"/>
        <w:tblInd w:w="-318" w:type="dxa"/>
        <w:tblLook w:val="04A0" w:firstRow="1" w:lastRow="0" w:firstColumn="1" w:lastColumn="0" w:noHBand="0" w:noVBand="1"/>
      </w:tblPr>
      <w:tblGrid>
        <w:gridCol w:w="2553"/>
        <w:gridCol w:w="3118"/>
        <w:gridCol w:w="3827"/>
      </w:tblGrid>
      <w:tr w:rsidR="00B636FB" w:rsidRPr="001A41EE" w14:paraId="5C012A87" w14:textId="77777777" w:rsidTr="00B636FB">
        <w:tc>
          <w:tcPr>
            <w:tcW w:w="2553" w:type="dxa"/>
          </w:tcPr>
          <w:p w14:paraId="7A78CC8D" w14:textId="0434BEB7" w:rsidR="00B636FB" w:rsidRPr="001C51C0" w:rsidRDefault="00B636FB" w:rsidP="001A41EE">
            <w:pPr>
              <w:rPr>
                <w:rFonts w:ascii="Times New Roman" w:hAnsi="Times New Roman" w:cs="Times New Roman"/>
                <w:sz w:val="18"/>
                <w:szCs w:val="18"/>
              </w:rPr>
            </w:pPr>
            <w:r w:rsidRPr="001C51C0">
              <w:rPr>
                <w:rFonts w:ascii="Times New Roman" w:hAnsi="Times New Roman" w:cs="Times New Roman"/>
                <w:sz w:val="18"/>
                <w:szCs w:val="18"/>
              </w:rPr>
              <w:t>Original Case Evidence File (Not Stored)</w:t>
            </w:r>
          </w:p>
        </w:tc>
        <w:tc>
          <w:tcPr>
            <w:tcW w:w="3118" w:type="dxa"/>
          </w:tcPr>
          <w:p w14:paraId="6F4B256B" w14:textId="22928050" w:rsidR="00B636FB" w:rsidRPr="001C51C0" w:rsidRDefault="00B636FB" w:rsidP="001A41EE">
            <w:pPr>
              <w:rPr>
                <w:rFonts w:ascii="Times New Roman" w:hAnsi="Times New Roman" w:cs="Times New Roman"/>
                <w:sz w:val="18"/>
                <w:szCs w:val="18"/>
              </w:rPr>
            </w:pPr>
            <w:r w:rsidRPr="001C51C0">
              <w:rPr>
                <w:rFonts w:ascii="Times New Roman" w:hAnsi="Times New Roman" w:cs="Times New Roman"/>
                <w:sz w:val="18"/>
                <w:szCs w:val="18"/>
              </w:rPr>
              <w:t>Generated Synthetic Queries (Temporarily Stored for 30 Days)</w:t>
            </w:r>
          </w:p>
        </w:tc>
        <w:tc>
          <w:tcPr>
            <w:tcW w:w="3827" w:type="dxa"/>
          </w:tcPr>
          <w:p w14:paraId="650716C3" w14:textId="4F316862" w:rsidR="00B636FB" w:rsidRPr="001C51C0" w:rsidRDefault="00B636FB" w:rsidP="001A41EE">
            <w:pPr>
              <w:rPr>
                <w:rFonts w:ascii="Times New Roman" w:hAnsi="Times New Roman" w:cs="Times New Roman"/>
                <w:sz w:val="18"/>
                <w:szCs w:val="18"/>
              </w:rPr>
            </w:pPr>
            <w:r w:rsidRPr="001C51C0">
              <w:rPr>
                <w:rFonts w:ascii="Times New Roman" w:hAnsi="Times New Roman" w:cs="Times New Roman"/>
                <w:sz w:val="18"/>
                <w:szCs w:val="18"/>
              </w:rPr>
              <w:t>Extract Data (Stored)</w:t>
            </w:r>
          </w:p>
        </w:tc>
      </w:tr>
      <w:tr w:rsidR="00B636FB" w:rsidRPr="001A41EE" w14:paraId="73834C7B" w14:textId="77777777" w:rsidTr="00B636FB">
        <w:tc>
          <w:tcPr>
            <w:tcW w:w="2553" w:type="dxa"/>
          </w:tcPr>
          <w:p w14:paraId="6AFF662F" w14:textId="77777777" w:rsidR="00B636FB" w:rsidRPr="001C51C0" w:rsidRDefault="00B636FB" w:rsidP="00B636FB">
            <w:pPr>
              <w:rPr>
                <w:rFonts w:ascii="Times New Roman" w:hAnsi="Times New Roman" w:cs="Times New Roman"/>
                <w:sz w:val="18"/>
                <w:szCs w:val="18"/>
              </w:rPr>
            </w:pPr>
            <w:r w:rsidRPr="001C51C0">
              <w:rPr>
                <w:rFonts w:ascii="Times New Roman" w:hAnsi="Times New Roman" w:cs="Times New Roman"/>
                <w:sz w:val="18"/>
                <w:szCs w:val="18"/>
              </w:rPr>
              <w:t>{</w:t>
            </w:r>
          </w:p>
          <w:p w14:paraId="6DAF1146" w14:textId="370D59AA" w:rsidR="00B636FB" w:rsidRPr="001C51C0" w:rsidRDefault="00B636FB" w:rsidP="00B636FB">
            <w:pPr>
              <w:ind w:firstLine="180"/>
              <w:rPr>
                <w:rFonts w:ascii="Times New Roman" w:hAnsi="Times New Roman" w:cs="Times New Roman"/>
                <w:sz w:val="18"/>
                <w:szCs w:val="18"/>
              </w:rPr>
            </w:pPr>
            <w:r w:rsidRPr="001C51C0">
              <w:rPr>
                <w:rFonts w:ascii="Times New Roman" w:hAnsi="Times New Roman" w:cs="Times New Roman"/>
                <w:sz w:val="18"/>
                <w:szCs w:val="18"/>
              </w:rPr>
              <w:t>"</w:t>
            </w:r>
            <w:proofErr w:type="spellStart"/>
            <w:proofErr w:type="gramStart"/>
            <w:r w:rsidRPr="001C51C0">
              <w:rPr>
                <w:rFonts w:ascii="Times New Roman" w:hAnsi="Times New Roman" w:cs="Times New Roman"/>
                <w:sz w:val="18"/>
                <w:szCs w:val="18"/>
              </w:rPr>
              <w:t>partner</w:t>
            </w:r>
            <w:proofErr w:type="gramEnd"/>
            <w:r w:rsidRPr="001C51C0">
              <w:rPr>
                <w:rFonts w:ascii="Times New Roman" w:hAnsi="Times New Roman" w:cs="Times New Roman"/>
                <w:sz w:val="18"/>
                <w:szCs w:val="18"/>
              </w:rPr>
              <w:t>_id</w:t>
            </w:r>
            <w:proofErr w:type="spellEnd"/>
            <w:r w:rsidRPr="001C51C0">
              <w:rPr>
                <w:rFonts w:ascii="Times New Roman" w:hAnsi="Times New Roman" w:cs="Times New Roman"/>
                <w:sz w:val="18"/>
                <w:szCs w:val="18"/>
              </w:rPr>
              <w:t>": "123e4567-e89b...",</w:t>
            </w:r>
          </w:p>
          <w:p w14:paraId="1978754D" w14:textId="39F8E2FE" w:rsidR="00B636FB" w:rsidRPr="001C51C0" w:rsidRDefault="00B636FB" w:rsidP="00B636FB">
            <w:pPr>
              <w:rPr>
                <w:rFonts w:ascii="Times New Roman" w:hAnsi="Times New Roman" w:cs="Times New Roman"/>
                <w:sz w:val="18"/>
                <w:szCs w:val="18"/>
              </w:rPr>
            </w:pPr>
            <w:r w:rsidRPr="001C51C0">
              <w:rPr>
                <w:rFonts w:ascii="Times New Roman" w:hAnsi="Times New Roman" w:cs="Times New Roman"/>
                <w:sz w:val="18"/>
                <w:szCs w:val="18"/>
              </w:rPr>
              <w:t xml:space="preserve">    “transcript”: “</w:t>
            </w:r>
            <w:r w:rsidRPr="001C51C0">
              <w:rPr>
                <w:rFonts w:ascii="Times New Roman" w:hAnsi="Times New Roman" w:cs="Times New Roman"/>
                <w:color w:val="000000"/>
                <w:sz w:val="18"/>
                <w:szCs w:val="18"/>
              </w:rPr>
              <w:t>Detective Rivera: Can you tell me what you saw at approximately 9 PM on the night of the 14th? Witness: Yes, I was walking my dog near the corner of Elm and 3rd. I saw a white sedan parked with its hazard lights on. A man in a dark jacket got out and walked toward the alley. Detective Rivera: Did you see his face? Witness: Briefly. He was maybe 30 to 40, medium build</w:t>
            </w:r>
            <w:r w:rsidRPr="001C51C0">
              <w:rPr>
                <w:rFonts w:ascii="Times New Roman" w:hAnsi="Times New Roman" w:cs="Times New Roman"/>
                <w:i/>
                <w:iCs/>
                <w:color w:val="000000"/>
                <w:sz w:val="18"/>
                <w:szCs w:val="18"/>
              </w:rPr>
              <w:t>.</w:t>
            </w:r>
            <w:r w:rsidRPr="001C51C0">
              <w:rPr>
                <w:rFonts w:ascii="Times New Roman" w:hAnsi="Times New Roman" w:cs="Times New Roman"/>
                <w:sz w:val="18"/>
                <w:szCs w:val="18"/>
              </w:rPr>
              <w:t>”</w:t>
            </w:r>
          </w:p>
          <w:p w14:paraId="1133E37D" w14:textId="5A05541B" w:rsidR="00B636FB" w:rsidRPr="001C51C0" w:rsidRDefault="00B636FB" w:rsidP="00B636FB">
            <w:pPr>
              <w:rPr>
                <w:rFonts w:ascii="Times New Roman" w:hAnsi="Times New Roman" w:cs="Times New Roman"/>
                <w:sz w:val="18"/>
                <w:szCs w:val="18"/>
              </w:rPr>
            </w:pPr>
            <w:r w:rsidRPr="001C51C0">
              <w:rPr>
                <w:rFonts w:ascii="Times New Roman" w:hAnsi="Times New Roman" w:cs="Times New Roman"/>
                <w:sz w:val="18"/>
                <w:szCs w:val="18"/>
              </w:rPr>
              <w:t>}</w:t>
            </w:r>
          </w:p>
        </w:tc>
        <w:tc>
          <w:tcPr>
            <w:tcW w:w="3118" w:type="dxa"/>
          </w:tcPr>
          <w:p w14:paraId="12EE2B4B" w14:textId="77777777" w:rsidR="00B636FB" w:rsidRPr="001C51C0" w:rsidRDefault="00B636FB" w:rsidP="00B636FB">
            <w:pPr>
              <w:rPr>
                <w:rFonts w:ascii="Times New Roman" w:hAnsi="Times New Roman" w:cs="Times New Roman"/>
                <w:sz w:val="18"/>
                <w:szCs w:val="18"/>
              </w:rPr>
            </w:pPr>
            <w:r w:rsidRPr="001C51C0">
              <w:rPr>
                <w:rFonts w:ascii="Times New Roman" w:hAnsi="Times New Roman" w:cs="Times New Roman"/>
                <w:sz w:val="18"/>
                <w:szCs w:val="18"/>
              </w:rPr>
              <w:t>{</w:t>
            </w:r>
          </w:p>
          <w:p w14:paraId="55FFA66D" w14:textId="77777777" w:rsidR="00B636FB" w:rsidRPr="001C51C0" w:rsidRDefault="00B636FB" w:rsidP="00B636FB">
            <w:pPr>
              <w:ind w:firstLine="180"/>
              <w:rPr>
                <w:rFonts w:ascii="Times New Roman" w:hAnsi="Times New Roman" w:cs="Times New Roman"/>
                <w:sz w:val="18"/>
                <w:szCs w:val="18"/>
              </w:rPr>
            </w:pPr>
            <w:r w:rsidRPr="001C51C0">
              <w:rPr>
                <w:rFonts w:ascii="Times New Roman" w:hAnsi="Times New Roman" w:cs="Times New Roman"/>
                <w:sz w:val="18"/>
                <w:szCs w:val="18"/>
              </w:rPr>
              <w:t>"</w:t>
            </w:r>
            <w:proofErr w:type="spellStart"/>
            <w:proofErr w:type="gramStart"/>
            <w:r w:rsidRPr="001C51C0">
              <w:rPr>
                <w:rFonts w:ascii="Times New Roman" w:hAnsi="Times New Roman" w:cs="Times New Roman"/>
                <w:sz w:val="18"/>
                <w:szCs w:val="18"/>
              </w:rPr>
              <w:t>partner</w:t>
            </w:r>
            <w:proofErr w:type="gramEnd"/>
            <w:r w:rsidRPr="001C51C0">
              <w:rPr>
                <w:rFonts w:ascii="Times New Roman" w:hAnsi="Times New Roman" w:cs="Times New Roman"/>
                <w:sz w:val="18"/>
                <w:szCs w:val="18"/>
              </w:rPr>
              <w:t>_id</w:t>
            </w:r>
            <w:proofErr w:type="spellEnd"/>
            <w:r w:rsidRPr="001C51C0">
              <w:rPr>
                <w:rFonts w:ascii="Times New Roman" w:hAnsi="Times New Roman" w:cs="Times New Roman"/>
                <w:sz w:val="18"/>
                <w:szCs w:val="18"/>
              </w:rPr>
              <w:t>": "123e4567-e89b...",</w:t>
            </w:r>
          </w:p>
          <w:p w14:paraId="238596AC" w14:textId="77777777" w:rsidR="00B636FB" w:rsidRPr="001C51C0" w:rsidRDefault="00B636FB" w:rsidP="00B636FB">
            <w:pPr>
              <w:ind w:firstLine="180"/>
              <w:rPr>
                <w:rFonts w:ascii="Times New Roman" w:hAnsi="Times New Roman" w:cs="Times New Roman"/>
                <w:sz w:val="18"/>
                <w:szCs w:val="18"/>
              </w:rPr>
            </w:pPr>
            <w:r w:rsidRPr="001C51C0">
              <w:rPr>
                <w:rFonts w:ascii="Times New Roman" w:hAnsi="Times New Roman" w:cs="Times New Roman"/>
                <w:sz w:val="18"/>
                <w:szCs w:val="18"/>
              </w:rPr>
              <w:t>“</w:t>
            </w:r>
            <w:proofErr w:type="spellStart"/>
            <w:proofErr w:type="gramStart"/>
            <w:r w:rsidRPr="001C51C0">
              <w:rPr>
                <w:rFonts w:ascii="Times New Roman" w:hAnsi="Times New Roman" w:cs="Times New Roman"/>
                <w:sz w:val="18"/>
                <w:szCs w:val="18"/>
              </w:rPr>
              <w:t>synthetic</w:t>
            </w:r>
            <w:proofErr w:type="gramEnd"/>
            <w:r w:rsidRPr="001C51C0">
              <w:rPr>
                <w:rFonts w:ascii="Times New Roman" w:hAnsi="Times New Roman" w:cs="Times New Roman"/>
                <w:sz w:val="18"/>
                <w:szCs w:val="18"/>
              </w:rPr>
              <w:t>_queries</w:t>
            </w:r>
            <w:proofErr w:type="spellEnd"/>
            <w:r w:rsidRPr="001C51C0">
              <w:rPr>
                <w:rFonts w:ascii="Times New Roman" w:hAnsi="Times New Roman" w:cs="Times New Roman"/>
                <w:sz w:val="18"/>
                <w:szCs w:val="18"/>
              </w:rPr>
              <w:t>”: [</w:t>
            </w:r>
          </w:p>
          <w:p w14:paraId="2996E2B9" w14:textId="0E11CC18" w:rsidR="00B636FB" w:rsidRPr="001C51C0" w:rsidRDefault="00B636FB" w:rsidP="00B636FB">
            <w:pPr>
              <w:ind w:firstLine="180"/>
              <w:rPr>
                <w:rFonts w:ascii="Times New Roman" w:hAnsi="Times New Roman" w:cs="Times New Roman"/>
                <w:sz w:val="18"/>
                <w:szCs w:val="18"/>
                <w:lang w:val="en-CA"/>
              </w:rPr>
            </w:pPr>
            <w:r w:rsidRPr="001C51C0">
              <w:rPr>
                <w:rFonts w:ascii="Times New Roman" w:hAnsi="Times New Roman" w:cs="Times New Roman"/>
                <w:sz w:val="18"/>
                <w:szCs w:val="18"/>
              </w:rPr>
              <w:t xml:space="preserve">    “</w:t>
            </w:r>
            <w:r w:rsidRPr="001C51C0">
              <w:rPr>
                <w:rFonts w:ascii="Times New Roman" w:hAnsi="Times New Roman" w:cs="Times New Roman"/>
                <w:sz w:val="18"/>
                <w:szCs w:val="18"/>
                <w:lang w:val="en-CA"/>
              </w:rPr>
              <w:t>What was the witness doing near the corner of Elm and 3rd at approximately 9 PM?”,</w:t>
            </w:r>
          </w:p>
          <w:p w14:paraId="3BE73438" w14:textId="6C838EFF" w:rsidR="00B636FB" w:rsidRPr="001C51C0" w:rsidRDefault="00B636FB" w:rsidP="00B636FB">
            <w:pPr>
              <w:ind w:firstLine="180"/>
              <w:rPr>
                <w:rFonts w:ascii="Times New Roman" w:hAnsi="Times New Roman" w:cs="Times New Roman"/>
                <w:sz w:val="18"/>
                <w:szCs w:val="18"/>
                <w:lang w:val="en-CA"/>
              </w:rPr>
            </w:pPr>
            <w:r w:rsidRPr="001C51C0">
              <w:rPr>
                <w:rFonts w:ascii="Times New Roman" w:hAnsi="Times New Roman" w:cs="Times New Roman"/>
                <w:sz w:val="18"/>
                <w:szCs w:val="18"/>
                <w:lang w:val="en-CA"/>
              </w:rPr>
              <w:t xml:space="preserve">    “What did the witness describe about the vehicle seen outside the alley?”,</w:t>
            </w:r>
          </w:p>
          <w:p w14:paraId="655B9270" w14:textId="633FB295" w:rsidR="00B636FB" w:rsidRPr="001C51C0" w:rsidRDefault="00B636FB" w:rsidP="00B636FB">
            <w:pPr>
              <w:ind w:firstLine="180"/>
              <w:rPr>
                <w:rFonts w:ascii="Times New Roman" w:hAnsi="Times New Roman" w:cs="Times New Roman"/>
                <w:sz w:val="18"/>
                <w:szCs w:val="18"/>
              </w:rPr>
            </w:pPr>
            <w:r w:rsidRPr="001C51C0">
              <w:rPr>
                <w:rFonts w:ascii="Times New Roman" w:hAnsi="Times New Roman" w:cs="Times New Roman"/>
                <w:sz w:val="18"/>
                <w:szCs w:val="18"/>
                <w:lang w:val="en-CA"/>
              </w:rPr>
              <w:t xml:space="preserve">    “What physical description did the witness provide of the man who got out of the vehicle?</w:t>
            </w:r>
            <w:r w:rsidRPr="001C51C0">
              <w:rPr>
                <w:rFonts w:ascii="Times New Roman" w:hAnsi="Times New Roman" w:cs="Times New Roman"/>
                <w:sz w:val="18"/>
                <w:szCs w:val="18"/>
              </w:rPr>
              <w:t>”,</w:t>
            </w:r>
          </w:p>
          <w:p w14:paraId="22AAC6B1" w14:textId="351E4576" w:rsidR="00B636FB" w:rsidRPr="001C51C0" w:rsidRDefault="00B636FB" w:rsidP="00B636FB">
            <w:pPr>
              <w:ind w:firstLine="180"/>
              <w:rPr>
                <w:rFonts w:ascii="Times New Roman" w:hAnsi="Times New Roman" w:cs="Times New Roman"/>
                <w:sz w:val="18"/>
                <w:szCs w:val="18"/>
              </w:rPr>
            </w:pPr>
            <w:r w:rsidRPr="001C51C0">
              <w:rPr>
                <w:rFonts w:ascii="Times New Roman" w:hAnsi="Times New Roman" w:cs="Times New Roman"/>
                <w:sz w:val="18"/>
                <w:szCs w:val="18"/>
              </w:rPr>
              <w:t>]</w:t>
            </w:r>
          </w:p>
          <w:p w14:paraId="38FB76D4" w14:textId="3454576D" w:rsidR="00B636FB" w:rsidRPr="001C51C0" w:rsidRDefault="00B636FB" w:rsidP="00B636FB">
            <w:pPr>
              <w:rPr>
                <w:rFonts w:ascii="Times New Roman" w:hAnsi="Times New Roman" w:cs="Times New Roman"/>
                <w:sz w:val="18"/>
                <w:szCs w:val="18"/>
              </w:rPr>
            </w:pPr>
            <w:r w:rsidRPr="001C51C0">
              <w:rPr>
                <w:rFonts w:ascii="Times New Roman" w:hAnsi="Times New Roman" w:cs="Times New Roman"/>
                <w:sz w:val="18"/>
                <w:szCs w:val="18"/>
              </w:rPr>
              <w:t>}</w:t>
            </w:r>
          </w:p>
        </w:tc>
        <w:tc>
          <w:tcPr>
            <w:tcW w:w="3827" w:type="dxa"/>
          </w:tcPr>
          <w:p w14:paraId="7D11025C" w14:textId="5DD12797" w:rsidR="00B636FB" w:rsidRPr="001C51C0" w:rsidRDefault="00B636FB" w:rsidP="00B636FB">
            <w:pPr>
              <w:spacing w:line="276" w:lineRule="auto"/>
              <w:rPr>
                <w:rFonts w:ascii="Times New Roman" w:hAnsi="Times New Roman" w:cs="Times New Roman"/>
                <w:color w:val="000000" w:themeColor="text1"/>
                <w:sz w:val="18"/>
                <w:szCs w:val="18"/>
              </w:rPr>
            </w:pPr>
            <w:r w:rsidRPr="001C51C0">
              <w:rPr>
                <w:rFonts w:ascii="Times New Roman" w:hAnsi="Times New Roman" w:cs="Times New Roman"/>
                <w:sz w:val="18"/>
                <w:szCs w:val="18"/>
              </w:rPr>
              <w:t>{</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partner_id</w:t>
            </w:r>
            <w:proofErr w:type="spellEnd"/>
            <w:r w:rsidRPr="001C51C0">
              <w:rPr>
                <w:rFonts w:ascii="Times New Roman" w:hAnsi="Times New Roman" w:cs="Times New Roman"/>
                <w:sz w:val="18"/>
                <w:szCs w:val="18"/>
              </w:rPr>
              <w:t xml:space="preserve">": "123e4567-e89b...", </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user_id</w:t>
            </w:r>
            <w:proofErr w:type="spellEnd"/>
            <w:r w:rsidRPr="001C51C0">
              <w:rPr>
                <w:rFonts w:ascii="Times New Roman" w:hAnsi="Times New Roman" w:cs="Times New Roman"/>
                <w:sz w:val="18"/>
                <w:szCs w:val="18"/>
              </w:rPr>
              <w:t>": "backtesting-001",</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session_id</w:t>
            </w:r>
            <w:proofErr w:type="spellEnd"/>
            <w:r w:rsidRPr="001C51C0">
              <w:rPr>
                <w:rFonts w:ascii="Times New Roman" w:hAnsi="Times New Roman" w:cs="Times New Roman"/>
                <w:sz w:val="18"/>
                <w:szCs w:val="18"/>
              </w:rPr>
              <w:t>": "550e8400-e29b...",</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message_id</w:t>
            </w:r>
            <w:proofErr w:type="spellEnd"/>
            <w:r w:rsidRPr="001C51C0">
              <w:rPr>
                <w:rFonts w:ascii="Times New Roman" w:hAnsi="Times New Roman" w:cs="Times New Roman"/>
                <w:sz w:val="18"/>
                <w:szCs w:val="18"/>
              </w:rPr>
              <w:t>": "660e8400-e29b...",</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turn_number</w:t>
            </w:r>
            <w:proofErr w:type="spellEnd"/>
            <w:r w:rsidRPr="001C51C0">
              <w:rPr>
                <w:rFonts w:ascii="Times New Roman" w:hAnsi="Times New Roman" w:cs="Times New Roman"/>
                <w:sz w:val="18"/>
                <w:szCs w:val="18"/>
              </w:rPr>
              <w:t xml:space="preserve">": 1, </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case_evidence_count</w:t>
            </w:r>
            <w:proofErr w:type="spellEnd"/>
            <w:r w:rsidRPr="001C51C0">
              <w:rPr>
                <w:rFonts w:ascii="Times New Roman" w:hAnsi="Times New Roman" w:cs="Times New Roman"/>
                <w:sz w:val="18"/>
                <w:szCs w:val="18"/>
              </w:rPr>
              <w:t xml:space="preserve">": 3, </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thumbs_feedback</w:t>
            </w:r>
            <w:proofErr w:type="spellEnd"/>
            <w:r w:rsidRPr="001C51C0">
              <w:rPr>
                <w:rFonts w:ascii="Times New Roman" w:hAnsi="Times New Roman" w:cs="Times New Roman"/>
                <w:sz w:val="18"/>
                <w:szCs w:val="18"/>
              </w:rPr>
              <w:t xml:space="preserve">": "up", </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event_ts</w:t>
            </w:r>
            <w:proofErr w:type="spellEnd"/>
            <w:r w:rsidRPr="001C51C0">
              <w:rPr>
                <w:rFonts w:ascii="Times New Roman" w:hAnsi="Times New Roman" w:cs="Times New Roman"/>
                <w:sz w:val="18"/>
                <w:szCs w:val="18"/>
              </w:rPr>
              <w:t xml:space="preserve">": "2025-11-06T00:00:00+00:00", </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faithfulness_label</w:t>
            </w:r>
            <w:proofErr w:type="spellEnd"/>
            <w:r w:rsidRPr="001C51C0">
              <w:rPr>
                <w:rFonts w:ascii="Times New Roman" w:hAnsi="Times New Roman" w:cs="Times New Roman"/>
                <w:sz w:val="18"/>
                <w:szCs w:val="18"/>
              </w:rPr>
              <w:t xml:space="preserve">": "faithful", </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relevance_label</w:t>
            </w:r>
            <w:proofErr w:type="spellEnd"/>
            <w:r w:rsidRPr="001C51C0">
              <w:rPr>
                <w:rFonts w:ascii="Times New Roman" w:hAnsi="Times New Roman" w:cs="Times New Roman"/>
                <w:sz w:val="18"/>
                <w:szCs w:val="18"/>
              </w:rPr>
              <w:t>": "</w:t>
            </w:r>
            <w:proofErr w:type="spellStart"/>
            <w:r w:rsidRPr="001C51C0">
              <w:rPr>
                <w:rFonts w:ascii="Times New Roman" w:hAnsi="Times New Roman" w:cs="Times New Roman"/>
                <w:sz w:val="18"/>
                <w:szCs w:val="18"/>
              </w:rPr>
              <w:t>not_relevant</w:t>
            </w:r>
            <w:proofErr w:type="spellEnd"/>
            <w:r w:rsidRPr="001C51C0">
              <w:rPr>
                <w:rFonts w:ascii="Times New Roman" w:hAnsi="Times New Roman" w:cs="Times New Roman"/>
                <w:sz w:val="18"/>
                <w:szCs w:val="18"/>
              </w:rPr>
              <w:t xml:space="preserve">", </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is_abstention</w:t>
            </w:r>
            <w:proofErr w:type="spellEnd"/>
            <w:r w:rsidRPr="001C51C0">
              <w:rPr>
                <w:rFonts w:ascii="Times New Roman" w:hAnsi="Times New Roman" w:cs="Times New Roman"/>
                <w:sz w:val="18"/>
                <w:szCs w:val="18"/>
              </w:rPr>
              <w:t xml:space="preserve">": true, </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abstention_classification</w:t>
            </w:r>
            <w:proofErr w:type="spellEnd"/>
            <w:r w:rsidRPr="001C51C0">
              <w:rPr>
                <w:rFonts w:ascii="Times New Roman" w:hAnsi="Times New Roman" w:cs="Times New Roman"/>
                <w:sz w:val="18"/>
                <w:szCs w:val="18"/>
              </w:rPr>
              <w:t>": "</w:t>
            </w:r>
            <w:proofErr w:type="spellStart"/>
            <w:r w:rsidRPr="001C51C0">
              <w:rPr>
                <w:rFonts w:ascii="Times New Roman" w:hAnsi="Times New Roman" w:cs="Times New Roman"/>
                <w:sz w:val="18"/>
                <w:szCs w:val="18"/>
              </w:rPr>
              <w:t>correct_abstain</w:t>
            </w:r>
            <w:proofErr w:type="spellEnd"/>
            <w:r w:rsidRPr="001C51C0">
              <w:rPr>
                <w:rFonts w:ascii="Times New Roman" w:hAnsi="Times New Roman" w:cs="Times New Roman"/>
                <w:sz w:val="18"/>
                <w:szCs w:val="18"/>
              </w:rPr>
              <w:t xml:space="preserve">", </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citation_quality_label</w:t>
            </w:r>
            <w:proofErr w:type="spellEnd"/>
            <w:r w:rsidRPr="001C51C0">
              <w:rPr>
                <w:rFonts w:ascii="Times New Roman" w:hAnsi="Times New Roman" w:cs="Times New Roman"/>
                <w:sz w:val="18"/>
                <w:szCs w:val="18"/>
              </w:rPr>
              <w:t xml:space="preserve">": "ungrounded", </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compliance_label</w:t>
            </w:r>
            <w:proofErr w:type="spellEnd"/>
            <w:r w:rsidRPr="001C51C0">
              <w:rPr>
                <w:rFonts w:ascii="Times New Roman" w:hAnsi="Times New Roman" w:cs="Times New Roman"/>
                <w:sz w:val="18"/>
                <w:szCs w:val="18"/>
              </w:rPr>
              <w:t xml:space="preserve">": "compliant", </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violated_policies</w:t>
            </w:r>
            <w:proofErr w:type="spellEnd"/>
            <w:r w:rsidRPr="001C51C0">
              <w:rPr>
                <w:rFonts w:ascii="Times New Roman" w:hAnsi="Times New Roman" w:cs="Times New Roman"/>
                <w:sz w:val="18"/>
                <w:szCs w:val="18"/>
              </w:rPr>
              <w:t xml:space="preserve">": [editorializing], </w:t>
            </w:r>
            <w:r w:rsidRPr="001C51C0">
              <w:rPr>
                <w:rFonts w:ascii="Times New Roman" w:hAnsi="Times New Roman" w:cs="Times New Roman"/>
                <w:sz w:val="18"/>
                <w:szCs w:val="18"/>
              </w:rPr>
              <w:br/>
              <w:t xml:space="preserve">    "</w:t>
            </w:r>
            <w:proofErr w:type="spellStart"/>
            <w:r w:rsidRPr="001C51C0">
              <w:rPr>
                <w:rFonts w:ascii="Times New Roman" w:hAnsi="Times New Roman" w:cs="Times New Roman"/>
                <w:sz w:val="18"/>
                <w:szCs w:val="18"/>
              </w:rPr>
              <w:t>contradiction_quality_label</w:t>
            </w:r>
            <w:proofErr w:type="spellEnd"/>
            <w:r w:rsidRPr="001C51C0">
              <w:rPr>
                <w:rFonts w:ascii="Times New Roman" w:hAnsi="Times New Roman" w:cs="Times New Roman"/>
                <w:sz w:val="18"/>
                <w:szCs w:val="18"/>
              </w:rPr>
              <w:t xml:space="preserve">": substantive, </w:t>
            </w:r>
            <w:r w:rsidRPr="001C51C0">
              <w:rPr>
                <w:rFonts w:ascii="Times New Roman" w:hAnsi="Times New Roman" w:cs="Times New Roman"/>
                <w:sz w:val="18"/>
                <w:szCs w:val="18"/>
              </w:rPr>
              <w:br/>
              <w:t>}</w:t>
            </w:r>
          </w:p>
        </w:tc>
      </w:tr>
    </w:tbl>
    <w:p w14:paraId="79C98466" w14:textId="77777777" w:rsidR="00873EF0" w:rsidRPr="001A41EE" w:rsidRDefault="00873EF0" w:rsidP="001A41EE">
      <w:pPr>
        <w:spacing w:after="0"/>
        <w:rPr>
          <w:rFonts w:ascii="Times New Roman" w:hAnsi="Times New Roman" w:cs="Times New Roman"/>
          <w:color w:val="000000" w:themeColor="text1"/>
          <w:sz w:val="18"/>
          <w:szCs w:val="18"/>
        </w:rPr>
      </w:pPr>
    </w:p>
    <w:p w14:paraId="3B0E8470" w14:textId="77777777" w:rsidR="00873EF0" w:rsidRPr="001A41EE" w:rsidRDefault="00000000" w:rsidP="001A41EE">
      <w:pPr>
        <w:pStyle w:val="Heading1"/>
        <w:spacing w:before="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lastRenderedPageBreak/>
        <w:t>Retention Period</w:t>
      </w:r>
    </w:p>
    <w:p w14:paraId="36FBA00B" w14:textId="0373C369" w:rsidR="00873EF0" w:rsidRDefault="00000000" w:rsidP="001A41EE">
      <w:p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 xml:space="preserve">Case file excerpts are not stored. They are accessed temporarily and discarded immediately after test questions are generated. AI-generated test questions stored in the access-controlled storage area are automatically deleted after 30 days. Quality score records written to Axon's data systems are kept </w:t>
      </w:r>
      <w:r w:rsidR="006C7DB8" w:rsidRPr="001A41EE">
        <w:rPr>
          <w:rFonts w:ascii="Times New Roman" w:hAnsi="Times New Roman" w:cs="Times New Roman"/>
          <w:color w:val="000000" w:themeColor="text1"/>
          <w:sz w:val="18"/>
          <w:szCs w:val="18"/>
        </w:rPr>
        <w:t>supporting</w:t>
      </w:r>
      <w:r w:rsidRPr="001A41EE">
        <w:rPr>
          <w:rFonts w:ascii="Times New Roman" w:hAnsi="Times New Roman" w:cs="Times New Roman"/>
          <w:color w:val="000000" w:themeColor="text1"/>
          <w:sz w:val="18"/>
          <w:szCs w:val="18"/>
        </w:rPr>
        <w:t xml:space="preserve"> product improvement and quality testing.</w:t>
      </w:r>
    </w:p>
    <w:p w14:paraId="0F7A2F52" w14:textId="77777777" w:rsidR="00F72C93" w:rsidRPr="001A41EE" w:rsidRDefault="00F72C93" w:rsidP="001A41EE">
      <w:pPr>
        <w:spacing w:after="0"/>
        <w:rPr>
          <w:rFonts w:ascii="Times New Roman" w:hAnsi="Times New Roman" w:cs="Times New Roman"/>
          <w:color w:val="000000" w:themeColor="text1"/>
          <w:sz w:val="18"/>
          <w:szCs w:val="18"/>
        </w:rPr>
      </w:pPr>
    </w:p>
    <w:p w14:paraId="6E379A4A" w14:textId="77777777" w:rsidR="00873EF0" w:rsidRPr="001A41EE" w:rsidRDefault="00000000" w:rsidP="001A41EE">
      <w:pPr>
        <w:pStyle w:val="Heading1"/>
        <w:spacing w:before="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Preservation of Original Content</w:t>
      </w:r>
    </w:p>
    <w:p w14:paraId="7BA75EB4" w14:textId="77777777" w:rsidR="00D85170" w:rsidRDefault="00D85170" w:rsidP="00D85170">
      <w:pPr>
        <w:pStyle w:val="p1"/>
      </w:pPr>
      <w:r>
        <w:t>This use case does not modify the customer’s original evidence, source records, or live product behavior. It is analysis-only and is intended to support product improvement without changing production routing, responses, or the user experience. Original evidence in customer systems remains unchanged.</w:t>
      </w:r>
    </w:p>
    <w:p w14:paraId="5BC4F911" w14:textId="77777777" w:rsidR="00D85170" w:rsidRPr="001A41EE" w:rsidRDefault="00D85170" w:rsidP="001A41EE">
      <w:pPr>
        <w:spacing w:after="0"/>
        <w:rPr>
          <w:rFonts w:ascii="Times New Roman" w:hAnsi="Times New Roman" w:cs="Times New Roman"/>
          <w:color w:val="000000" w:themeColor="text1"/>
          <w:sz w:val="18"/>
          <w:szCs w:val="18"/>
        </w:rPr>
      </w:pPr>
    </w:p>
    <w:p w14:paraId="7ED16DFC" w14:textId="77777777" w:rsidR="00873EF0" w:rsidRPr="001A41EE" w:rsidRDefault="00000000" w:rsidP="001A41EE">
      <w:pPr>
        <w:pStyle w:val="Heading1"/>
        <w:spacing w:before="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Withdrawal</w:t>
      </w:r>
    </w:p>
    <w:p w14:paraId="26B7E975" w14:textId="77777777" w:rsidR="006239FC" w:rsidRDefault="006239FC" w:rsidP="006239FC">
      <w:pPr>
        <w:pStyle w:val="p1"/>
      </w:pPr>
      <w:r>
        <w:t>Customers participating in this use case may request withdrawal. After withdrawal, Axon would stop collecting new data for this use case from that customer. Previously generated de-identified or sanitized derivative insights may continue to be retained where permitted and where they no longer identify the customer, user, or original query.</w:t>
      </w:r>
    </w:p>
    <w:p w14:paraId="0F71EE87" w14:textId="77777777" w:rsidR="006239FC" w:rsidRPr="006239FC" w:rsidRDefault="006239FC" w:rsidP="001A41EE">
      <w:pPr>
        <w:spacing w:after="0"/>
        <w:rPr>
          <w:rFonts w:ascii="Times New Roman" w:hAnsi="Times New Roman" w:cs="Times New Roman"/>
          <w:color w:val="000000" w:themeColor="text1"/>
          <w:sz w:val="18"/>
          <w:szCs w:val="18"/>
          <w:lang w:val="en-CA"/>
        </w:rPr>
      </w:pPr>
    </w:p>
    <w:p w14:paraId="084EA51B" w14:textId="77777777" w:rsidR="00873EF0" w:rsidRPr="001A41EE" w:rsidRDefault="00000000" w:rsidP="001A41EE">
      <w:pPr>
        <w:pStyle w:val="Heading1"/>
        <w:spacing w:before="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Summary</w:t>
      </w:r>
    </w:p>
    <w:p w14:paraId="350F429D" w14:textId="32E6117F" w:rsidR="00B659E8" w:rsidRDefault="00000000" w:rsidP="001A41EE">
      <w:pPr>
        <w:spacing w:after="0"/>
        <w:rPr>
          <w:rFonts w:ascii="Times New Roman" w:hAnsi="Times New Roman" w:cs="Times New Roman"/>
          <w:color w:val="000000" w:themeColor="text1"/>
          <w:sz w:val="18"/>
          <w:szCs w:val="18"/>
        </w:rPr>
      </w:pPr>
      <w:r w:rsidRPr="001A41EE">
        <w:rPr>
          <w:rFonts w:ascii="Times New Roman" w:hAnsi="Times New Roman" w:cs="Times New Roman"/>
          <w:color w:val="000000" w:themeColor="text1"/>
          <w:sz w:val="18"/>
          <w:szCs w:val="18"/>
        </w:rPr>
        <w:t>This use case allows Axon to test Case Agent's quality using AI-generated questions based on real case files, without involving live investigators or moving case file content outside the customer's secure environment. An automated process retrieves case file excerpts temporarily and uses an AI model to generate realistic test questions. Those questions are run through a separate, isolated version of Case Agent, which automatically scores the responses across six quality dimensions and records the results using privacy-protected identifiers. Case file content is never exported or permanently stored; test questions are automatically deleted after 30 days; and the retained quality score records contain no original case file content, no real investigator queries, and no personal information in identifiable form.</w:t>
      </w:r>
    </w:p>
    <w:sectPr w:rsidR="00B659E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4F184B"/>
    <w:multiLevelType w:val="hybridMultilevel"/>
    <w:tmpl w:val="5AF28E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9D5035"/>
    <w:multiLevelType w:val="hybridMultilevel"/>
    <w:tmpl w:val="BA7832AC"/>
    <w:lvl w:ilvl="0" w:tplc="342A8A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70600"/>
    <w:multiLevelType w:val="multilevel"/>
    <w:tmpl w:val="C64A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744698">
    <w:abstractNumId w:val="8"/>
  </w:num>
  <w:num w:numId="2" w16cid:durableId="157772429">
    <w:abstractNumId w:val="6"/>
  </w:num>
  <w:num w:numId="3" w16cid:durableId="1233546350">
    <w:abstractNumId w:val="5"/>
  </w:num>
  <w:num w:numId="4" w16cid:durableId="1101488099">
    <w:abstractNumId w:val="4"/>
  </w:num>
  <w:num w:numId="5" w16cid:durableId="1034235539">
    <w:abstractNumId w:val="7"/>
  </w:num>
  <w:num w:numId="6" w16cid:durableId="1094207876">
    <w:abstractNumId w:val="3"/>
  </w:num>
  <w:num w:numId="7" w16cid:durableId="266233311">
    <w:abstractNumId w:val="2"/>
  </w:num>
  <w:num w:numId="8" w16cid:durableId="317853195">
    <w:abstractNumId w:val="1"/>
  </w:num>
  <w:num w:numId="9" w16cid:durableId="1880821628">
    <w:abstractNumId w:val="0"/>
  </w:num>
  <w:num w:numId="10" w16cid:durableId="90586946">
    <w:abstractNumId w:val="10"/>
  </w:num>
  <w:num w:numId="11" w16cid:durableId="408887232">
    <w:abstractNumId w:val="9"/>
  </w:num>
  <w:num w:numId="12" w16cid:durableId="927731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696"/>
    <w:rsid w:val="00034616"/>
    <w:rsid w:val="0006063C"/>
    <w:rsid w:val="0015074B"/>
    <w:rsid w:val="001A41EE"/>
    <w:rsid w:val="001C51C0"/>
    <w:rsid w:val="0029639D"/>
    <w:rsid w:val="00326F90"/>
    <w:rsid w:val="0041752C"/>
    <w:rsid w:val="004E1243"/>
    <w:rsid w:val="0058690E"/>
    <w:rsid w:val="006239FC"/>
    <w:rsid w:val="006C7DB8"/>
    <w:rsid w:val="00873EF0"/>
    <w:rsid w:val="008A18C8"/>
    <w:rsid w:val="008A3185"/>
    <w:rsid w:val="009E28EF"/>
    <w:rsid w:val="00A72AB9"/>
    <w:rsid w:val="00AA1CC2"/>
    <w:rsid w:val="00AA1D8D"/>
    <w:rsid w:val="00B47730"/>
    <w:rsid w:val="00B636FB"/>
    <w:rsid w:val="00B659E8"/>
    <w:rsid w:val="00CB0664"/>
    <w:rsid w:val="00D85170"/>
    <w:rsid w:val="00F72C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5754FE"/>
  <w14:defaultImageDpi w14:val="300"/>
  <w15:docId w15:val="{39975A3F-D9D8-AB4D-9B3E-0DAA65E6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D85170"/>
    <w:pPr>
      <w:spacing w:after="0" w:line="240" w:lineRule="auto"/>
    </w:pPr>
    <w:rPr>
      <w:rFonts w:ascii="Times New Roman" w:eastAsia="Times New Roman" w:hAnsi="Times New Roman" w:cs="Times New Roman"/>
      <w:color w:val="000000"/>
      <w:sz w:val="18"/>
      <w:szCs w:val="18"/>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Qianhui Wan</cp:lastModifiedBy>
  <cp:revision>13</cp:revision>
  <dcterms:created xsi:type="dcterms:W3CDTF">2013-12-23T23:15:00Z</dcterms:created>
  <dcterms:modified xsi:type="dcterms:W3CDTF">2026-06-09T19:25:00Z</dcterms:modified>
  <cp:category/>
</cp:coreProperties>
</file>