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93C48" w14:textId="6576991A" w:rsidR="0054379B" w:rsidRPr="00A6674C" w:rsidRDefault="002E546F" w:rsidP="0054379B">
      <w:pPr>
        <w:pStyle w:val="Title"/>
        <w:spacing w:before="400"/>
        <w:jc w:val="center"/>
        <w:rPr>
          <w:rFonts w:ascii="Arial" w:hAnsi="Arial" w:cs="Arial"/>
          <w:bCs/>
          <w:sz w:val="28"/>
          <w:szCs w:val="28"/>
          <w:lang w:val="en-US"/>
        </w:rPr>
      </w:pPr>
      <w:r w:rsidRPr="00A6674C">
        <w:rPr>
          <w:rFonts w:ascii="Arial" w:hAnsi="Arial" w:cs="Arial"/>
          <w:bCs/>
          <w:sz w:val="28"/>
          <w:szCs w:val="28"/>
          <w:lang w:val="en-US"/>
        </w:rPr>
        <w:t>Free Template</w:t>
      </w:r>
      <w:r w:rsidR="0054379B" w:rsidRPr="00A6674C">
        <w:rPr>
          <w:rFonts w:ascii="Arial" w:hAnsi="Arial" w:cs="Arial"/>
          <w:bCs/>
          <w:sz w:val="28"/>
          <w:szCs w:val="28"/>
          <w:lang w:val="en-US"/>
        </w:rPr>
        <w:t>:</w:t>
      </w:r>
    </w:p>
    <w:p w14:paraId="046A48A9" w14:textId="14C024EA" w:rsidR="0054379B" w:rsidRPr="00A6674C" w:rsidRDefault="002E546F" w:rsidP="0054379B">
      <w:pPr>
        <w:pStyle w:val="Title"/>
        <w:spacing w:before="400"/>
        <w:jc w:val="center"/>
        <w:rPr>
          <w:rFonts w:ascii="Arial" w:hAnsi="Arial" w:cs="Arial"/>
          <w:bCs/>
          <w:sz w:val="28"/>
          <w:szCs w:val="28"/>
          <w:lang w:val="en-US"/>
        </w:rPr>
      </w:pPr>
      <w:r w:rsidRPr="00A6674C">
        <w:rPr>
          <w:rFonts w:ascii="Arial" w:hAnsi="Arial" w:cs="Arial"/>
          <w:bCs/>
          <w:sz w:val="28"/>
          <w:szCs w:val="28"/>
          <w:lang w:val="en-US"/>
        </w:rPr>
        <w:t>Acceptable Use Policy</w:t>
      </w:r>
    </w:p>
    <w:p w14:paraId="7C723F34" w14:textId="77777777" w:rsidR="0054379B" w:rsidRPr="00A6674C" w:rsidRDefault="0054379B" w:rsidP="0054379B">
      <w:pPr>
        <w:pStyle w:val="Title"/>
        <w:spacing w:before="400"/>
        <w:jc w:val="center"/>
        <w:rPr>
          <w:rFonts w:ascii="Arial" w:hAnsi="Arial" w:cs="Arial"/>
          <w:bCs/>
          <w:sz w:val="28"/>
          <w:szCs w:val="28"/>
          <w:lang w:val="en-US"/>
        </w:rPr>
      </w:pPr>
      <w:r w:rsidRPr="00A6674C">
        <w:rPr>
          <w:rFonts w:ascii="Arial" w:hAnsi="Arial" w:cs="Arial"/>
          <w:bCs/>
          <w:sz w:val="28"/>
          <w:szCs w:val="28"/>
          <w:lang w:val="en-US"/>
        </w:rPr>
        <w:t>OpenAI „ChatGPT“</w:t>
      </w:r>
    </w:p>
    <w:p w14:paraId="45EF967E" w14:textId="77777777" w:rsidR="0054379B" w:rsidRPr="00A6674C" w:rsidRDefault="0054379B" w:rsidP="0054379B">
      <w:pPr>
        <w:rPr>
          <w:rFonts w:ascii="Arial" w:hAnsi="Arial" w:cs="Arial"/>
          <w:lang w:val="en-US" w:eastAsia="en-IN"/>
        </w:rPr>
      </w:pPr>
    </w:p>
    <w:p w14:paraId="47D9E5F6" w14:textId="2507FD26" w:rsidR="002E546F" w:rsidRPr="00A6674C" w:rsidRDefault="002E546F" w:rsidP="002E546F">
      <w:pPr>
        <w:jc w:val="center"/>
        <w:rPr>
          <w:rFonts w:ascii="Arial" w:hAnsi="Arial" w:cs="Arial"/>
          <w:lang w:val="en-US" w:eastAsia="en-IN"/>
        </w:rPr>
      </w:pPr>
      <w:r w:rsidRPr="00A6674C">
        <w:rPr>
          <w:rFonts w:ascii="Arial" w:hAnsi="Arial" w:cs="Arial"/>
          <w:lang w:val="en-US" w:eastAsia="en-IN"/>
        </w:rPr>
        <w:t>Version: 1.</w:t>
      </w:r>
      <w:r w:rsidR="00615289">
        <w:rPr>
          <w:rFonts w:ascii="Arial" w:hAnsi="Arial" w:cs="Arial"/>
          <w:lang w:val="en-US" w:eastAsia="en-IN"/>
        </w:rPr>
        <w:t>2</w:t>
      </w:r>
    </w:p>
    <w:p w14:paraId="02BFB234" w14:textId="28C37422" w:rsidR="0054379B" w:rsidRPr="00A6674C" w:rsidRDefault="002E546F" w:rsidP="002E546F">
      <w:pPr>
        <w:jc w:val="center"/>
        <w:rPr>
          <w:rFonts w:ascii="Arial" w:hAnsi="Arial" w:cs="Arial"/>
          <w:lang w:val="en-US"/>
        </w:rPr>
      </w:pPr>
      <w:r w:rsidRPr="00A6674C">
        <w:rPr>
          <w:rFonts w:ascii="Arial" w:hAnsi="Arial" w:cs="Arial"/>
          <w:lang w:val="en-US" w:eastAsia="en-IN"/>
        </w:rPr>
        <w:t>Date: 04/</w:t>
      </w:r>
      <w:r w:rsidR="00814BEC" w:rsidRPr="00A6674C">
        <w:rPr>
          <w:rFonts w:ascii="Arial" w:hAnsi="Arial" w:cs="Arial"/>
          <w:lang w:val="en-US" w:eastAsia="en-IN"/>
        </w:rPr>
        <w:t>2</w:t>
      </w:r>
      <w:r w:rsidR="00602400">
        <w:rPr>
          <w:rFonts w:ascii="Arial" w:hAnsi="Arial" w:cs="Arial"/>
          <w:lang w:val="en-US" w:eastAsia="en-IN"/>
        </w:rPr>
        <w:t>5</w:t>
      </w:r>
      <w:r w:rsidRPr="00A6674C">
        <w:rPr>
          <w:rFonts w:ascii="Arial" w:hAnsi="Arial" w:cs="Arial"/>
          <w:lang w:val="en-US" w:eastAsia="en-IN"/>
        </w:rPr>
        <w:t>/2023</w:t>
      </w:r>
    </w:p>
    <w:p w14:paraId="0F241710" w14:textId="77777777" w:rsidR="0054379B" w:rsidRPr="00A6674C" w:rsidRDefault="0054379B" w:rsidP="0054379B">
      <w:pPr>
        <w:rPr>
          <w:rFonts w:ascii="Arial" w:hAnsi="Arial" w:cs="Arial"/>
          <w:lang w:val="en-US"/>
        </w:rPr>
      </w:pPr>
    </w:p>
    <w:p w14:paraId="0BBAD188" w14:textId="3568A1EC" w:rsidR="002E546F" w:rsidRPr="00A6674C" w:rsidRDefault="002E546F" w:rsidP="002E546F">
      <w:pPr>
        <w:rPr>
          <w:rFonts w:ascii="Arial" w:hAnsi="Arial" w:cs="Arial"/>
          <w:lang w:val="en-US"/>
        </w:rPr>
      </w:pPr>
      <w:r w:rsidRPr="00A6674C">
        <w:rPr>
          <w:rFonts w:ascii="Arial" w:hAnsi="Arial" w:cs="Arial"/>
          <w:lang w:val="en-US"/>
        </w:rPr>
        <w:t xml:space="preserve">This </w:t>
      </w:r>
      <w:r w:rsidR="00512CA6" w:rsidRPr="00A6674C">
        <w:rPr>
          <w:rFonts w:ascii="Arial" w:hAnsi="Arial" w:cs="Arial"/>
          <w:lang w:val="en-US"/>
        </w:rPr>
        <w:t xml:space="preserve">template </w:t>
      </w:r>
      <w:r w:rsidRPr="00A6674C">
        <w:rPr>
          <w:rFonts w:ascii="Arial" w:hAnsi="Arial" w:cs="Arial"/>
          <w:lang w:val="en-US"/>
        </w:rPr>
        <w:t xml:space="preserve">can be downloaded free of charge and used freely. It is available for download on our website: </w:t>
      </w:r>
      <w:hyperlink r:id="rId7" w:history="1">
        <w:r w:rsidRPr="00A6674C">
          <w:rPr>
            <w:rStyle w:val="Hyperlink"/>
            <w:rFonts w:ascii="Arial" w:hAnsi="Arial" w:cs="Arial"/>
            <w:lang w:val="en-US"/>
          </w:rPr>
          <w:t>simpliant.eu</w:t>
        </w:r>
      </w:hyperlink>
    </w:p>
    <w:p w14:paraId="1904FAC4" w14:textId="77777777" w:rsidR="002E546F" w:rsidRPr="00A6674C" w:rsidRDefault="002E546F" w:rsidP="002E546F">
      <w:pPr>
        <w:rPr>
          <w:rFonts w:ascii="Arial" w:hAnsi="Arial" w:cs="Arial"/>
          <w:lang w:val="en-US"/>
        </w:rPr>
      </w:pPr>
    </w:p>
    <w:p w14:paraId="57289B81" w14:textId="4DE12218" w:rsidR="0054379B" w:rsidRPr="00A6674C" w:rsidRDefault="00512CA6" w:rsidP="002E546F">
      <w:pPr>
        <w:rPr>
          <w:rFonts w:ascii="Arial" w:hAnsi="Arial" w:cs="Arial"/>
          <w:lang w:val="en-US"/>
        </w:rPr>
      </w:pPr>
      <w:r w:rsidRPr="00A6674C">
        <w:rPr>
          <w:rFonts w:ascii="Arial" w:hAnsi="Arial" w:cs="Arial"/>
          <w:lang w:val="en-US"/>
        </w:rPr>
        <w:t>We suggest that you</w:t>
      </w:r>
      <w:r w:rsidR="002E546F" w:rsidRPr="00A6674C">
        <w:rPr>
          <w:rFonts w:ascii="Arial" w:hAnsi="Arial" w:cs="Arial"/>
          <w:lang w:val="en-US"/>
        </w:rPr>
        <w:t xml:space="preserve"> adapt the </w:t>
      </w:r>
      <w:r w:rsidR="0097429D" w:rsidRPr="00A6674C">
        <w:rPr>
          <w:rFonts w:ascii="Arial" w:hAnsi="Arial" w:cs="Arial"/>
          <w:lang w:val="en-US"/>
        </w:rPr>
        <w:t xml:space="preserve">template </w:t>
      </w:r>
      <w:r w:rsidR="002E546F" w:rsidRPr="00A6674C">
        <w:rPr>
          <w:rFonts w:ascii="Arial" w:hAnsi="Arial" w:cs="Arial"/>
          <w:lang w:val="en-US"/>
        </w:rPr>
        <w:t xml:space="preserve">to your </w:t>
      </w:r>
      <w:r w:rsidRPr="00A6674C">
        <w:rPr>
          <w:rFonts w:ascii="Arial" w:hAnsi="Arial" w:cs="Arial"/>
          <w:lang w:val="en-US"/>
        </w:rPr>
        <w:t>specific requirements</w:t>
      </w:r>
      <w:r w:rsidR="002E546F" w:rsidRPr="00A6674C">
        <w:rPr>
          <w:rFonts w:ascii="Arial" w:hAnsi="Arial" w:cs="Arial"/>
          <w:lang w:val="en-US"/>
        </w:rPr>
        <w:t xml:space="preserve">. We do not assume any liability for errors in content </w:t>
      </w:r>
      <w:r w:rsidR="0097429D" w:rsidRPr="00A6674C">
        <w:rPr>
          <w:rFonts w:ascii="Arial" w:hAnsi="Arial" w:cs="Arial"/>
          <w:lang w:val="en-US"/>
        </w:rPr>
        <w:t xml:space="preserve">or for </w:t>
      </w:r>
      <w:r w:rsidR="002E546F" w:rsidRPr="00A6674C">
        <w:rPr>
          <w:rFonts w:ascii="Arial" w:hAnsi="Arial" w:cs="Arial"/>
          <w:lang w:val="en-US"/>
        </w:rPr>
        <w:t xml:space="preserve">legal </w:t>
      </w:r>
      <w:r w:rsidR="0097429D" w:rsidRPr="00A6674C">
        <w:rPr>
          <w:rFonts w:ascii="Arial" w:hAnsi="Arial" w:cs="Arial"/>
          <w:lang w:val="en-US"/>
        </w:rPr>
        <w:t xml:space="preserve">accuracy </w:t>
      </w:r>
      <w:r w:rsidR="002E546F" w:rsidRPr="00A6674C">
        <w:rPr>
          <w:rFonts w:ascii="Arial" w:hAnsi="Arial" w:cs="Arial"/>
          <w:lang w:val="en-US"/>
        </w:rPr>
        <w:t xml:space="preserve">and </w:t>
      </w:r>
      <w:r w:rsidRPr="00A6674C">
        <w:rPr>
          <w:rFonts w:ascii="Arial" w:hAnsi="Arial" w:cs="Arial"/>
          <w:lang w:val="en-US"/>
        </w:rPr>
        <w:t xml:space="preserve">recommend </w:t>
      </w:r>
      <w:r w:rsidR="00B16A08" w:rsidRPr="00A6674C">
        <w:rPr>
          <w:rFonts w:ascii="Arial" w:hAnsi="Arial" w:cs="Arial"/>
          <w:lang w:val="en-US"/>
        </w:rPr>
        <w:t>seeking</w:t>
      </w:r>
      <w:r w:rsidR="002E546F" w:rsidRPr="00A6674C">
        <w:rPr>
          <w:rFonts w:ascii="Arial" w:hAnsi="Arial" w:cs="Arial"/>
          <w:lang w:val="en-US"/>
        </w:rPr>
        <w:t xml:space="preserve"> legal advice</w:t>
      </w:r>
      <w:r w:rsidRPr="00A6674C">
        <w:rPr>
          <w:rFonts w:ascii="Arial" w:hAnsi="Arial" w:cs="Arial"/>
          <w:lang w:val="en-US"/>
        </w:rPr>
        <w:t xml:space="preserve"> in case of doubt</w:t>
      </w:r>
      <w:r w:rsidR="002E546F" w:rsidRPr="00A6674C">
        <w:rPr>
          <w:rFonts w:ascii="Arial" w:hAnsi="Arial" w:cs="Arial"/>
          <w:lang w:val="en-US"/>
        </w:rPr>
        <w:t>.</w:t>
      </w:r>
    </w:p>
    <w:p w14:paraId="4BE294C8" w14:textId="77777777" w:rsidR="0054379B" w:rsidRPr="00A6674C" w:rsidRDefault="0054379B" w:rsidP="0054379B">
      <w:pPr>
        <w:rPr>
          <w:rFonts w:ascii="Arial" w:hAnsi="Arial" w:cs="Arial"/>
          <w:lang w:val="en-US"/>
        </w:rPr>
      </w:pPr>
    </w:p>
    <w:p w14:paraId="3B9702C6" w14:textId="77777777" w:rsidR="002E546F" w:rsidRPr="00A6674C" w:rsidRDefault="002E546F" w:rsidP="002E546F">
      <w:pPr>
        <w:spacing w:after="0" w:line="240" w:lineRule="auto"/>
        <w:jc w:val="left"/>
        <w:rPr>
          <w:rFonts w:ascii="Arial" w:hAnsi="Arial" w:cs="Arial"/>
          <w:lang w:val="en-US"/>
        </w:rPr>
      </w:pPr>
      <w:r w:rsidRPr="00A6674C">
        <w:rPr>
          <w:rFonts w:ascii="Arial" w:hAnsi="Arial" w:cs="Arial"/>
          <w:lang w:val="en-US"/>
        </w:rPr>
        <w:t>Please feel free to contact us if you need support or have any questions:</w:t>
      </w:r>
    </w:p>
    <w:p w14:paraId="2B5248B0" w14:textId="77777777" w:rsidR="002E546F" w:rsidRPr="00A6674C" w:rsidRDefault="002E546F" w:rsidP="002E546F">
      <w:pPr>
        <w:spacing w:after="0" w:line="240" w:lineRule="auto"/>
        <w:jc w:val="left"/>
        <w:rPr>
          <w:rFonts w:ascii="Arial" w:hAnsi="Arial" w:cs="Arial"/>
          <w:lang w:val="en-US"/>
        </w:rPr>
      </w:pPr>
    </w:p>
    <w:p w14:paraId="0EBB4ADA" w14:textId="77777777" w:rsidR="002E546F" w:rsidRPr="00A6674C" w:rsidRDefault="002E546F" w:rsidP="002E546F">
      <w:pPr>
        <w:rPr>
          <w:rFonts w:ascii="Arial" w:hAnsi="Arial" w:cs="Arial"/>
          <w:lang w:val="en-US"/>
        </w:rPr>
      </w:pPr>
      <w:r w:rsidRPr="00A6674C">
        <w:rPr>
          <w:rFonts w:ascii="Arial" w:hAnsi="Arial" w:cs="Arial"/>
          <w:lang w:val="en-US"/>
        </w:rPr>
        <w:t>Simpliant GmbH</w:t>
      </w:r>
    </w:p>
    <w:p w14:paraId="4233488A" w14:textId="77777777" w:rsidR="002E546F" w:rsidRPr="00A6674C" w:rsidRDefault="002E546F" w:rsidP="002E546F">
      <w:pPr>
        <w:rPr>
          <w:rFonts w:ascii="Arial" w:hAnsi="Arial" w:cs="Arial"/>
          <w:lang w:val="en-US"/>
        </w:rPr>
      </w:pPr>
      <w:r w:rsidRPr="00A6674C">
        <w:rPr>
          <w:rFonts w:ascii="Arial" w:hAnsi="Arial" w:cs="Arial"/>
          <w:lang w:val="en-US"/>
        </w:rPr>
        <w:t>Fasanenstr. 12</w:t>
      </w:r>
    </w:p>
    <w:p w14:paraId="4472AA94" w14:textId="4F191247" w:rsidR="002E546F" w:rsidRPr="00A6674C" w:rsidRDefault="002E546F" w:rsidP="002E546F">
      <w:pPr>
        <w:rPr>
          <w:rFonts w:ascii="Arial" w:hAnsi="Arial" w:cs="Arial"/>
          <w:lang w:val="en-US"/>
        </w:rPr>
      </w:pPr>
      <w:r w:rsidRPr="00A6674C">
        <w:rPr>
          <w:rFonts w:ascii="Arial" w:hAnsi="Arial" w:cs="Arial"/>
          <w:lang w:val="en-US"/>
        </w:rPr>
        <w:t>10623 Berlin</w:t>
      </w:r>
    </w:p>
    <w:p w14:paraId="7E06BE70" w14:textId="77777777" w:rsidR="002E546F" w:rsidRPr="00A6674C" w:rsidRDefault="002E546F" w:rsidP="002E546F">
      <w:pPr>
        <w:rPr>
          <w:rFonts w:ascii="Arial" w:hAnsi="Arial" w:cs="Arial"/>
          <w:lang w:val="en-US"/>
        </w:rPr>
      </w:pPr>
      <w:r w:rsidRPr="00A6674C">
        <w:rPr>
          <w:rFonts w:ascii="Arial" w:hAnsi="Arial" w:cs="Arial"/>
          <w:lang w:val="en-US"/>
        </w:rPr>
        <w:t>Germany</w:t>
      </w:r>
    </w:p>
    <w:p w14:paraId="63C4C440" w14:textId="77777777" w:rsidR="002E546F" w:rsidRPr="00A6674C" w:rsidRDefault="002E546F" w:rsidP="002E546F">
      <w:pPr>
        <w:rPr>
          <w:rFonts w:ascii="Arial" w:hAnsi="Arial" w:cs="Arial"/>
          <w:lang w:val="en-US"/>
        </w:rPr>
      </w:pPr>
    </w:p>
    <w:p w14:paraId="0EA9A4F1" w14:textId="77777777" w:rsidR="002E546F" w:rsidRPr="00A6674C" w:rsidRDefault="002E546F" w:rsidP="002E546F">
      <w:pPr>
        <w:rPr>
          <w:rFonts w:ascii="Arial" w:hAnsi="Arial" w:cs="Arial"/>
          <w:lang w:val="en-US"/>
        </w:rPr>
      </w:pPr>
      <w:r w:rsidRPr="00A6674C">
        <w:rPr>
          <w:rFonts w:ascii="Arial" w:hAnsi="Arial" w:cs="Arial"/>
          <w:lang w:val="en-US"/>
        </w:rPr>
        <w:t>Phone: +49 (0)30 / 75 43 89 90</w:t>
      </w:r>
    </w:p>
    <w:p w14:paraId="5A855326" w14:textId="29F7079F" w:rsidR="002E546F" w:rsidRPr="00A6674C" w:rsidRDefault="002E546F" w:rsidP="00997537">
      <w:pPr>
        <w:jc w:val="left"/>
        <w:rPr>
          <w:rFonts w:ascii="Arial" w:hAnsi="Arial" w:cs="Arial"/>
          <w:lang w:val="en-US"/>
        </w:rPr>
      </w:pPr>
      <w:r w:rsidRPr="00A6674C">
        <w:rPr>
          <w:rFonts w:ascii="Arial" w:hAnsi="Arial" w:cs="Arial"/>
          <w:lang w:val="en-US"/>
        </w:rPr>
        <w:t xml:space="preserve">Web: </w:t>
      </w:r>
      <w:hyperlink r:id="rId8" w:history="1">
        <w:r w:rsidR="00FA742A" w:rsidRPr="00A6674C">
          <w:rPr>
            <w:rStyle w:val="Hyperlink"/>
            <w:rFonts w:ascii="Arial" w:hAnsi="Arial" w:cs="Arial"/>
            <w:lang w:val="en-US"/>
          </w:rPr>
          <w:t>simpliant.eu</w:t>
        </w:r>
      </w:hyperlink>
    </w:p>
    <w:p w14:paraId="020738BD" w14:textId="3A51ACD8" w:rsidR="00FA742A" w:rsidRPr="00A6674C" w:rsidRDefault="00FA742A" w:rsidP="002E546F">
      <w:pPr>
        <w:rPr>
          <w:rFonts w:ascii="Arial" w:hAnsi="Arial" w:cs="Arial"/>
          <w:lang w:val="en-US"/>
        </w:rPr>
      </w:pPr>
      <w:r w:rsidRPr="00A6674C">
        <w:rPr>
          <w:rFonts w:ascii="Arial" w:hAnsi="Arial" w:cs="Arial"/>
          <w:lang w:val="en-US"/>
        </w:rPr>
        <w:t xml:space="preserve">E-mail: </w:t>
      </w:r>
      <w:hyperlink r:id="rId9" w:history="1">
        <w:r w:rsidRPr="00A6674C">
          <w:rPr>
            <w:rStyle w:val="Hyperlink"/>
            <w:rFonts w:ascii="Arial" w:hAnsi="Arial" w:cs="Arial"/>
            <w:lang w:val="en-US"/>
          </w:rPr>
          <w:t>info@simpliant.eu</w:t>
        </w:r>
      </w:hyperlink>
    </w:p>
    <w:p w14:paraId="47D3CCA5" w14:textId="77777777" w:rsidR="002E546F" w:rsidRPr="00A6674C" w:rsidRDefault="002E546F" w:rsidP="002E546F">
      <w:pPr>
        <w:rPr>
          <w:rFonts w:ascii="Arial" w:hAnsi="Arial" w:cs="Arial"/>
          <w:lang w:val="en-US"/>
        </w:rPr>
      </w:pPr>
    </w:p>
    <w:p w14:paraId="5F15802F" w14:textId="017C297D" w:rsidR="0054379B" w:rsidRPr="00A6674C" w:rsidRDefault="002E546F" w:rsidP="002E546F">
      <w:pPr>
        <w:rPr>
          <w:rFonts w:ascii="Arial" w:hAnsi="Arial" w:cs="Arial"/>
          <w:lang w:val="en-US"/>
        </w:rPr>
      </w:pPr>
      <w:r w:rsidRPr="00A6674C">
        <w:rPr>
          <w:rFonts w:ascii="Arial" w:hAnsi="Arial" w:cs="Arial"/>
          <w:lang w:val="en-US"/>
        </w:rPr>
        <w:t xml:space="preserve">Contact person: </w:t>
      </w:r>
    </w:p>
    <w:p w14:paraId="5B8779D8" w14:textId="77777777" w:rsidR="002E546F" w:rsidRPr="00A6674C" w:rsidRDefault="002E546F" w:rsidP="002E546F">
      <w:pPr>
        <w:spacing w:after="0" w:line="240" w:lineRule="auto"/>
        <w:jc w:val="left"/>
        <w:rPr>
          <w:rFonts w:ascii="Arial" w:hAnsi="Arial" w:cs="Arial"/>
          <w:lang w:val="en-US"/>
        </w:rPr>
      </w:pPr>
    </w:p>
    <w:p w14:paraId="0C2D7773" w14:textId="2FB15C7F" w:rsidR="002E546F" w:rsidRPr="00A6674C" w:rsidRDefault="002E546F" w:rsidP="002E546F">
      <w:pPr>
        <w:spacing w:after="0" w:line="240" w:lineRule="auto"/>
        <w:jc w:val="left"/>
        <w:rPr>
          <w:rFonts w:ascii="Arial" w:hAnsi="Arial" w:cs="Arial"/>
          <w:b/>
          <w:bCs/>
          <w:sz w:val="52"/>
          <w:szCs w:val="52"/>
          <w:lang w:val="en-US" w:eastAsia="en-IN"/>
        </w:rPr>
      </w:pPr>
      <w:r w:rsidRPr="00A6674C">
        <w:rPr>
          <w:rFonts w:ascii="Arial" w:hAnsi="Arial" w:cs="Arial"/>
          <w:lang w:val="en-US"/>
        </w:rPr>
        <w:t>Steffen Groß (Attorney-at-law and Partner)</w:t>
      </w:r>
    </w:p>
    <w:p w14:paraId="213F3ECF" w14:textId="77777777" w:rsidR="000968F6" w:rsidRPr="00A6674C" w:rsidRDefault="000968F6" w:rsidP="000968F6">
      <w:pPr>
        <w:pStyle w:val="Title"/>
        <w:spacing w:before="400"/>
        <w:jc w:val="center"/>
        <w:rPr>
          <w:rFonts w:ascii="Arial" w:hAnsi="Arial" w:cs="Arial"/>
          <w:bCs/>
          <w:sz w:val="52"/>
          <w:szCs w:val="52"/>
          <w:lang w:val="en-US"/>
        </w:rPr>
      </w:pPr>
    </w:p>
    <w:p w14:paraId="56E3710D" w14:textId="77777777" w:rsidR="000968F6" w:rsidRPr="00A6674C" w:rsidRDefault="000968F6" w:rsidP="000968F6">
      <w:pPr>
        <w:pStyle w:val="Title"/>
        <w:spacing w:before="400"/>
        <w:jc w:val="center"/>
        <w:rPr>
          <w:rFonts w:ascii="Arial" w:hAnsi="Arial" w:cs="Arial"/>
          <w:bCs/>
          <w:sz w:val="52"/>
          <w:szCs w:val="52"/>
          <w:lang w:val="en-US"/>
        </w:rPr>
      </w:pPr>
    </w:p>
    <w:p w14:paraId="6E74E1BA" w14:textId="04E06018" w:rsidR="00E274BC" w:rsidRPr="00A6674C" w:rsidRDefault="004B089F">
      <w:pPr>
        <w:pStyle w:val="Title"/>
        <w:spacing w:before="400"/>
        <w:jc w:val="center"/>
        <w:rPr>
          <w:rFonts w:ascii="Arial" w:hAnsi="Arial" w:cs="Arial"/>
          <w:bCs/>
          <w:sz w:val="52"/>
          <w:szCs w:val="52"/>
          <w:lang w:val="en-US"/>
        </w:rPr>
      </w:pPr>
      <w:r w:rsidRPr="00A6674C">
        <w:rPr>
          <w:rFonts w:ascii="Arial" w:hAnsi="Arial" w:cs="Arial"/>
          <w:bCs/>
          <w:sz w:val="52"/>
          <w:szCs w:val="52"/>
          <w:lang w:val="en-US"/>
        </w:rPr>
        <w:t>Acceptable Use Policy</w:t>
      </w:r>
    </w:p>
    <w:p w14:paraId="15048CE4" w14:textId="2A1B43C8" w:rsidR="00E274BC" w:rsidRPr="00A6674C" w:rsidRDefault="00000000">
      <w:pPr>
        <w:pStyle w:val="Title"/>
        <w:spacing w:before="400"/>
        <w:jc w:val="center"/>
        <w:rPr>
          <w:rFonts w:ascii="Arial" w:hAnsi="Arial" w:cs="Arial"/>
          <w:bCs/>
          <w:sz w:val="52"/>
          <w:szCs w:val="52"/>
          <w:lang w:val="en-US"/>
        </w:rPr>
      </w:pPr>
      <w:r w:rsidRPr="00A6674C">
        <w:rPr>
          <w:rFonts w:ascii="Arial" w:hAnsi="Arial" w:cs="Arial"/>
          <w:bCs/>
          <w:sz w:val="52"/>
          <w:szCs w:val="52"/>
          <w:lang w:val="en-US"/>
        </w:rPr>
        <w:t>OpenAI "</w:t>
      </w:r>
      <w:r w:rsidR="00693AD1" w:rsidRPr="00A6674C">
        <w:rPr>
          <w:rFonts w:ascii="Arial" w:hAnsi="Arial" w:cs="Arial"/>
          <w:bCs/>
          <w:sz w:val="52"/>
          <w:szCs w:val="52"/>
          <w:lang w:val="en-US"/>
        </w:rPr>
        <w:t>ChatGPT</w:t>
      </w:r>
      <w:r w:rsidR="004B089F" w:rsidRPr="00A6674C">
        <w:rPr>
          <w:rFonts w:ascii="Arial" w:hAnsi="Arial" w:cs="Arial"/>
          <w:bCs/>
          <w:sz w:val="52"/>
          <w:szCs w:val="52"/>
          <w:lang w:val="en-US"/>
        </w:rPr>
        <w:t>”</w:t>
      </w:r>
    </w:p>
    <w:p w14:paraId="6A9DC517" w14:textId="297F426E" w:rsidR="00E274BC" w:rsidRPr="00A6674C" w:rsidRDefault="00930CB3">
      <w:pPr>
        <w:pStyle w:val="Title"/>
        <w:spacing w:before="400"/>
        <w:jc w:val="center"/>
        <w:rPr>
          <w:rFonts w:ascii="Arial" w:hAnsi="Arial" w:cs="Arial"/>
          <w:bCs/>
          <w:sz w:val="52"/>
          <w:szCs w:val="52"/>
          <w:lang w:val="en-US"/>
        </w:rPr>
      </w:pPr>
      <w:r w:rsidRPr="00A6674C">
        <w:rPr>
          <w:rFonts w:ascii="Arial" w:hAnsi="Arial" w:cs="Arial"/>
          <w:bCs/>
          <w:sz w:val="52"/>
          <w:szCs w:val="52"/>
          <w:lang w:val="en-US"/>
        </w:rPr>
        <w:t>-</w:t>
      </w:r>
    </w:p>
    <w:p w14:paraId="419F0163" w14:textId="706CDE59" w:rsidR="00E274BC" w:rsidRPr="00A6674C" w:rsidRDefault="00000000">
      <w:pPr>
        <w:pStyle w:val="Title"/>
        <w:spacing w:before="400"/>
        <w:jc w:val="center"/>
        <w:rPr>
          <w:rFonts w:ascii="Arial" w:hAnsi="Arial" w:cs="Arial"/>
          <w:bCs/>
          <w:sz w:val="52"/>
          <w:szCs w:val="52"/>
          <w:lang w:val="en-US"/>
        </w:rPr>
      </w:pPr>
      <w:r w:rsidRPr="00A6674C">
        <w:rPr>
          <w:rFonts w:ascii="Arial" w:hAnsi="Arial" w:cs="Arial"/>
          <w:bCs/>
          <w:sz w:val="52"/>
          <w:szCs w:val="52"/>
          <w:highlight w:val="yellow"/>
          <w:lang w:val="en-US"/>
        </w:rPr>
        <w:t xml:space="preserve">"Company XY </w:t>
      </w:r>
      <w:r w:rsidR="00512CA6" w:rsidRPr="00A6674C">
        <w:rPr>
          <w:rFonts w:ascii="Arial" w:hAnsi="Arial" w:cs="Arial"/>
          <w:bCs/>
          <w:sz w:val="52"/>
          <w:szCs w:val="52"/>
          <w:highlight w:val="yellow"/>
          <w:lang w:val="en-US"/>
        </w:rPr>
        <w:t>Inc</w:t>
      </w:r>
      <w:r w:rsidRPr="00A6674C">
        <w:rPr>
          <w:rFonts w:ascii="Arial" w:hAnsi="Arial" w:cs="Arial"/>
          <w:bCs/>
          <w:sz w:val="52"/>
          <w:szCs w:val="52"/>
          <w:highlight w:val="yellow"/>
          <w:lang w:val="en-US"/>
        </w:rPr>
        <w:t>."</w:t>
      </w:r>
    </w:p>
    <w:p w14:paraId="0C04FA60" w14:textId="77777777" w:rsidR="005F77DD" w:rsidRPr="00A6674C" w:rsidRDefault="005F77DD" w:rsidP="001C3E42">
      <w:pPr>
        <w:rPr>
          <w:rFonts w:ascii="Arial" w:hAnsi="Arial" w:cs="Arial"/>
          <w:lang w:val="en-US" w:eastAsia="en-IN"/>
        </w:rPr>
      </w:pPr>
    </w:p>
    <w:p w14:paraId="3605EC53" w14:textId="77777777" w:rsidR="00D45209" w:rsidRPr="00A6674C" w:rsidRDefault="00D45209" w:rsidP="001C3E42">
      <w:pPr>
        <w:rPr>
          <w:rFonts w:ascii="Arial" w:hAnsi="Arial" w:cs="Arial"/>
          <w:lang w:val="en-US" w:eastAsia="en-IN"/>
        </w:rPr>
      </w:pPr>
    </w:p>
    <w:p w14:paraId="1C47EF84" w14:textId="77777777" w:rsidR="00C56FFE" w:rsidRPr="00A6674C" w:rsidRDefault="00C56FFE" w:rsidP="001C3E42">
      <w:pPr>
        <w:rPr>
          <w:rFonts w:ascii="Arial" w:hAnsi="Arial" w:cs="Arial"/>
          <w:lang w:val="en-US" w:eastAsia="en-IN"/>
        </w:rPr>
      </w:pPr>
    </w:p>
    <w:p w14:paraId="0EBC59BF" w14:textId="77777777" w:rsidR="00E0462D" w:rsidRPr="00A6674C" w:rsidRDefault="00E0462D" w:rsidP="001C3E42">
      <w:pPr>
        <w:rPr>
          <w:rFonts w:ascii="Arial" w:hAnsi="Arial" w:cs="Arial"/>
          <w:lang w:val="en-US"/>
        </w:rPr>
      </w:pPr>
      <w:r w:rsidRPr="00A6674C">
        <w:rPr>
          <w:rFonts w:ascii="Arial" w:hAnsi="Arial" w:cs="Arial"/>
          <w:lang w:val="en-US"/>
        </w:rPr>
        <w:br w:type="page"/>
      </w:r>
    </w:p>
    <w:p w14:paraId="6ACBB01A" w14:textId="77777777" w:rsidR="001C3E42" w:rsidRPr="00A6674C" w:rsidRDefault="001C3E42" w:rsidP="001C3E42">
      <w:pPr>
        <w:pStyle w:val="TOCHeading"/>
        <w:rPr>
          <w:rFonts w:ascii="Arial" w:hAnsi="Arial" w:cs="Arial"/>
          <w:lang w:val="en-US"/>
        </w:rPr>
      </w:pPr>
    </w:p>
    <w:p w14:paraId="232FCCBC" w14:textId="005FCE55" w:rsidR="00E274BC" w:rsidRPr="00A6674C" w:rsidRDefault="00000000">
      <w:pPr>
        <w:pStyle w:val="TOCHeading"/>
        <w:rPr>
          <w:rFonts w:ascii="Arial" w:hAnsi="Arial" w:cs="Arial"/>
          <w:lang w:val="en-US"/>
        </w:rPr>
      </w:pPr>
      <w:r w:rsidRPr="00A6674C">
        <w:rPr>
          <w:rFonts w:ascii="Arial" w:hAnsi="Arial" w:cs="Arial"/>
          <w:lang w:val="en-US"/>
        </w:rPr>
        <w:t xml:space="preserve">Table of </w:t>
      </w:r>
      <w:r w:rsidR="004B089F" w:rsidRPr="00A6674C">
        <w:rPr>
          <w:rFonts w:ascii="Arial" w:hAnsi="Arial" w:cs="Arial"/>
          <w:lang w:val="en-US"/>
        </w:rPr>
        <w:t>Contents</w:t>
      </w:r>
    </w:p>
    <w:p w14:paraId="7BCE025D" w14:textId="77777777" w:rsidR="00E274BC" w:rsidRPr="00615289" w:rsidRDefault="001E6063">
      <w:pPr>
        <w:pStyle w:val="TOC1"/>
        <w:rPr>
          <w:rFonts w:asciiTheme="minorHAnsi" w:eastAsiaTheme="minorEastAsia" w:hAnsiTheme="minorHAnsi"/>
          <w:b w:val="0"/>
          <w:bCs w:val="0"/>
          <w:iCs w:val="0"/>
          <w:noProof/>
          <w:lang w:val="en-US" w:eastAsia="de-DE"/>
        </w:rPr>
      </w:pPr>
      <w:r w:rsidRPr="00615289">
        <w:rPr>
          <w:rFonts w:ascii="Arial" w:hAnsi="Arial" w:cs="Arial"/>
          <w:lang w:val="en-US"/>
        </w:rPr>
        <w:fldChar w:fldCharType="begin"/>
      </w:r>
      <w:r w:rsidRPr="00615289">
        <w:rPr>
          <w:rFonts w:ascii="Arial" w:hAnsi="Arial" w:cs="Arial"/>
          <w:lang w:val="en-US"/>
        </w:rPr>
        <w:instrText xml:space="preserve"> TOC \o "1-2" \h \z \u </w:instrText>
      </w:r>
      <w:r w:rsidRPr="00615289">
        <w:rPr>
          <w:rFonts w:ascii="Arial" w:hAnsi="Arial" w:cs="Arial"/>
          <w:lang w:val="en-US"/>
        </w:rPr>
        <w:fldChar w:fldCharType="separate"/>
      </w:r>
      <w:hyperlink w:anchor="_Toc132731991" w:history="1">
        <w:r w:rsidR="00162F4E" w:rsidRPr="00615289">
          <w:rPr>
            <w:rStyle w:val="Hyperlink"/>
            <w:rFonts w:ascii="Arial" w:hAnsi="Arial"/>
            <w:noProof/>
            <w:lang w:val="en-US"/>
          </w:rPr>
          <w:t>1</w:t>
        </w:r>
        <w:r w:rsidR="00162F4E" w:rsidRPr="00615289">
          <w:rPr>
            <w:rFonts w:asciiTheme="minorHAnsi" w:eastAsiaTheme="minorEastAsia" w:hAnsiTheme="minorHAnsi"/>
            <w:b w:val="0"/>
            <w:bCs w:val="0"/>
            <w:iCs w:val="0"/>
            <w:noProof/>
            <w:lang w:val="en-US" w:eastAsia="de-DE"/>
          </w:rPr>
          <w:tab/>
        </w:r>
        <w:r w:rsidR="00162F4E" w:rsidRPr="00615289">
          <w:rPr>
            <w:rStyle w:val="Hyperlink"/>
            <w:rFonts w:ascii="Arial" w:hAnsi="Arial"/>
            <w:noProof/>
            <w:lang w:val="en-US"/>
          </w:rPr>
          <w:t>Introduction</w:t>
        </w:r>
        <w:r w:rsidR="00162F4E" w:rsidRPr="00615289">
          <w:rPr>
            <w:noProof/>
            <w:webHidden/>
            <w:lang w:val="en-US"/>
          </w:rPr>
          <w:tab/>
        </w:r>
        <w:r w:rsidR="00162F4E" w:rsidRPr="00615289">
          <w:rPr>
            <w:noProof/>
            <w:webHidden/>
            <w:lang w:val="en-US"/>
          </w:rPr>
          <w:fldChar w:fldCharType="begin"/>
        </w:r>
        <w:r w:rsidR="00162F4E" w:rsidRPr="00615289">
          <w:rPr>
            <w:noProof/>
            <w:webHidden/>
            <w:lang w:val="en-US"/>
          </w:rPr>
          <w:instrText xml:space="preserve"> PAGEREF _Toc132731991 \h </w:instrText>
        </w:r>
        <w:r w:rsidR="00162F4E" w:rsidRPr="00615289">
          <w:rPr>
            <w:noProof/>
            <w:webHidden/>
            <w:lang w:val="en-US"/>
          </w:rPr>
        </w:r>
        <w:r w:rsidR="00162F4E" w:rsidRPr="00615289">
          <w:rPr>
            <w:noProof/>
            <w:webHidden/>
            <w:lang w:val="en-US"/>
          </w:rPr>
          <w:fldChar w:fldCharType="separate"/>
        </w:r>
        <w:r w:rsidR="00162F4E" w:rsidRPr="00615289">
          <w:rPr>
            <w:noProof/>
            <w:webHidden/>
            <w:lang w:val="en-US"/>
          </w:rPr>
          <w:t>3</w:t>
        </w:r>
        <w:r w:rsidR="00162F4E" w:rsidRPr="00615289">
          <w:rPr>
            <w:noProof/>
            <w:webHidden/>
            <w:lang w:val="en-US"/>
          </w:rPr>
          <w:fldChar w:fldCharType="end"/>
        </w:r>
      </w:hyperlink>
    </w:p>
    <w:p w14:paraId="293DA139" w14:textId="77777777" w:rsidR="00E274BC" w:rsidRPr="00615289" w:rsidRDefault="00000000">
      <w:pPr>
        <w:pStyle w:val="TOC1"/>
        <w:rPr>
          <w:rFonts w:asciiTheme="minorHAnsi" w:eastAsiaTheme="minorEastAsia" w:hAnsiTheme="minorHAnsi"/>
          <w:b w:val="0"/>
          <w:bCs w:val="0"/>
          <w:iCs w:val="0"/>
          <w:noProof/>
          <w:lang w:val="en-US" w:eastAsia="de-DE"/>
        </w:rPr>
      </w:pPr>
      <w:hyperlink w:anchor="_Toc132731992" w:history="1">
        <w:r w:rsidR="00162F4E" w:rsidRPr="00615289">
          <w:rPr>
            <w:rStyle w:val="Hyperlink"/>
            <w:rFonts w:ascii="Arial" w:hAnsi="Arial"/>
            <w:noProof/>
            <w:lang w:val="en-US"/>
          </w:rPr>
          <w:t>2</w:t>
        </w:r>
        <w:r w:rsidR="00162F4E" w:rsidRPr="00615289">
          <w:rPr>
            <w:rFonts w:asciiTheme="minorHAnsi" w:eastAsiaTheme="minorEastAsia" w:hAnsiTheme="minorHAnsi"/>
            <w:b w:val="0"/>
            <w:bCs w:val="0"/>
            <w:iCs w:val="0"/>
            <w:noProof/>
            <w:lang w:val="en-US" w:eastAsia="de-DE"/>
          </w:rPr>
          <w:tab/>
        </w:r>
        <w:r w:rsidR="00162F4E" w:rsidRPr="00615289">
          <w:rPr>
            <w:rStyle w:val="Hyperlink"/>
            <w:rFonts w:ascii="Arial" w:hAnsi="Arial"/>
            <w:noProof/>
            <w:lang w:val="en-US"/>
          </w:rPr>
          <w:t>Scope of the Terms of Use</w:t>
        </w:r>
        <w:r w:rsidR="00162F4E" w:rsidRPr="00615289">
          <w:rPr>
            <w:noProof/>
            <w:webHidden/>
            <w:lang w:val="en-US"/>
          </w:rPr>
          <w:tab/>
        </w:r>
        <w:r w:rsidR="00162F4E" w:rsidRPr="00615289">
          <w:rPr>
            <w:noProof/>
            <w:webHidden/>
            <w:lang w:val="en-US"/>
          </w:rPr>
          <w:fldChar w:fldCharType="begin"/>
        </w:r>
        <w:r w:rsidR="00162F4E" w:rsidRPr="00615289">
          <w:rPr>
            <w:noProof/>
            <w:webHidden/>
            <w:lang w:val="en-US"/>
          </w:rPr>
          <w:instrText xml:space="preserve"> PAGEREF _Toc132731992 \h </w:instrText>
        </w:r>
        <w:r w:rsidR="00162F4E" w:rsidRPr="00615289">
          <w:rPr>
            <w:noProof/>
            <w:webHidden/>
            <w:lang w:val="en-US"/>
          </w:rPr>
        </w:r>
        <w:r w:rsidR="00162F4E" w:rsidRPr="00615289">
          <w:rPr>
            <w:noProof/>
            <w:webHidden/>
            <w:lang w:val="en-US"/>
          </w:rPr>
          <w:fldChar w:fldCharType="separate"/>
        </w:r>
        <w:r w:rsidR="00162F4E" w:rsidRPr="00615289">
          <w:rPr>
            <w:noProof/>
            <w:webHidden/>
            <w:lang w:val="en-US"/>
          </w:rPr>
          <w:t>3</w:t>
        </w:r>
        <w:r w:rsidR="00162F4E" w:rsidRPr="00615289">
          <w:rPr>
            <w:noProof/>
            <w:webHidden/>
            <w:lang w:val="en-US"/>
          </w:rPr>
          <w:fldChar w:fldCharType="end"/>
        </w:r>
      </w:hyperlink>
    </w:p>
    <w:p w14:paraId="3C5ECFDD" w14:textId="77777777" w:rsidR="00E274BC" w:rsidRPr="00615289" w:rsidRDefault="00000000">
      <w:pPr>
        <w:pStyle w:val="TOC1"/>
        <w:rPr>
          <w:rFonts w:asciiTheme="minorHAnsi" w:eastAsiaTheme="minorEastAsia" w:hAnsiTheme="minorHAnsi"/>
          <w:b w:val="0"/>
          <w:bCs w:val="0"/>
          <w:iCs w:val="0"/>
          <w:noProof/>
          <w:lang w:val="en-US" w:eastAsia="de-DE"/>
        </w:rPr>
      </w:pPr>
      <w:hyperlink w:anchor="_Toc132731993" w:history="1">
        <w:r w:rsidR="00162F4E" w:rsidRPr="00615289">
          <w:rPr>
            <w:rStyle w:val="Hyperlink"/>
            <w:rFonts w:ascii="Arial" w:hAnsi="Arial"/>
            <w:noProof/>
            <w:lang w:val="en-US"/>
          </w:rPr>
          <w:t>3</w:t>
        </w:r>
        <w:r w:rsidR="00162F4E" w:rsidRPr="00615289">
          <w:rPr>
            <w:rFonts w:asciiTheme="minorHAnsi" w:eastAsiaTheme="minorEastAsia" w:hAnsiTheme="minorHAnsi"/>
            <w:b w:val="0"/>
            <w:bCs w:val="0"/>
            <w:iCs w:val="0"/>
            <w:noProof/>
            <w:lang w:val="en-US" w:eastAsia="de-DE"/>
          </w:rPr>
          <w:tab/>
        </w:r>
        <w:r w:rsidR="00162F4E" w:rsidRPr="00615289">
          <w:rPr>
            <w:rStyle w:val="Hyperlink"/>
            <w:rFonts w:ascii="Arial" w:hAnsi="Arial"/>
            <w:noProof/>
            <w:lang w:val="en-US"/>
          </w:rPr>
          <w:t>Principle: Allowed use of ChatGPT</w:t>
        </w:r>
        <w:r w:rsidR="00162F4E" w:rsidRPr="00615289">
          <w:rPr>
            <w:noProof/>
            <w:webHidden/>
            <w:lang w:val="en-US"/>
          </w:rPr>
          <w:tab/>
        </w:r>
        <w:r w:rsidR="00162F4E" w:rsidRPr="00615289">
          <w:rPr>
            <w:noProof/>
            <w:webHidden/>
            <w:lang w:val="en-US"/>
          </w:rPr>
          <w:fldChar w:fldCharType="begin"/>
        </w:r>
        <w:r w:rsidR="00162F4E" w:rsidRPr="00615289">
          <w:rPr>
            <w:noProof/>
            <w:webHidden/>
            <w:lang w:val="en-US"/>
          </w:rPr>
          <w:instrText xml:space="preserve"> PAGEREF _Toc132731993 \h </w:instrText>
        </w:r>
        <w:r w:rsidR="00162F4E" w:rsidRPr="00615289">
          <w:rPr>
            <w:noProof/>
            <w:webHidden/>
            <w:lang w:val="en-US"/>
          </w:rPr>
        </w:r>
        <w:r w:rsidR="00162F4E" w:rsidRPr="00615289">
          <w:rPr>
            <w:noProof/>
            <w:webHidden/>
            <w:lang w:val="en-US"/>
          </w:rPr>
          <w:fldChar w:fldCharType="separate"/>
        </w:r>
        <w:r w:rsidR="00162F4E" w:rsidRPr="00615289">
          <w:rPr>
            <w:noProof/>
            <w:webHidden/>
            <w:lang w:val="en-US"/>
          </w:rPr>
          <w:t>3</w:t>
        </w:r>
        <w:r w:rsidR="00162F4E" w:rsidRPr="00615289">
          <w:rPr>
            <w:noProof/>
            <w:webHidden/>
            <w:lang w:val="en-US"/>
          </w:rPr>
          <w:fldChar w:fldCharType="end"/>
        </w:r>
      </w:hyperlink>
    </w:p>
    <w:p w14:paraId="1C59280E" w14:textId="77777777" w:rsidR="00E274BC" w:rsidRPr="00615289" w:rsidRDefault="00000000">
      <w:pPr>
        <w:pStyle w:val="TOC1"/>
        <w:rPr>
          <w:rFonts w:asciiTheme="minorHAnsi" w:eastAsiaTheme="minorEastAsia" w:hAnsiTheme="minorHAnsi"/>
          <w:b w:val="0"/>
          <w:bCs w:val="0"/>
          <w:iCs w:val="0"/>
          <w:noProof/>
          <w:lang w:val="en-US" w:eastAsia="de-DE"/>
        </w:rPr>
      </w:pPr>
      <w:hyperlink w:anchor="_Toc132731994" w:history="1">
        <w:r w:rsidR="00162F4E" w:rsidRPr="00615289">
          <w:rPr>
            <w:rStyle w:val="Hyperlink"/>
            <w:rFonts w:ascii="Arial" w:hAnsi="Arial"/>
            <w:noProof/>
            <w:lang w:val="en-US"/>
          </w:rPr>
          <w:t>4</w:t>
        </w:r>
        <w:r w:rsidR="00162F4E" w:rsidRPr="00615289">
          <w:rPr>
            <w:rFonts w:asciiTheme="minorHAnsi" w:eastAsiaTheme="minorEastAsia" w:hAnsiTheme="minorHAnsi"/>
            <w:b w:val="0"/>
            <w:bCs w:val="0"/>
            <w:iCs w:val="0"/>
            <w:noProof/>
            <w:lang w:val="en-US" w:eastAsia="de-DE"/>
          </w:rPr>
          <w:tab/>
        </w:r>
        <w:r w:rsidR="00162F4E" w:rsidRPr="00615289">
          <w:rPr>
            <w:rStyle w:val="Hyperlink"/>
            <w:rFonts w:ascii="Arial" w:hAnsi="Arial"/>
            <w:noProof/>
            <w:lang w:val="en-US"/>
          </w:rPr>
          <w:t>Prohibited uses</w:t>
        </w:r>
        <w:r w:rsidR="00162F4E" w:rsidRPr="00615289">
          <w:rPr>
            <w:noProof/>
            <w:webHidden/>
            <w:lang w:val="en-US"/>
          </w:rPr>
          <w:tab/>
        </w:r>
        <w:r w:rsidR="00162F4E" w:rsidRPr="00615289">
          <w:rPr>
            <w:noProof/>
            <w:webHidden/>
            <w:lang w:val="en-US"/>
          </w:rPr>
          <w:fldChar w:fldCharType="begin"/>
        </w:r>
        <w:r w:rsidR="00162F4E" w:rsidRPr="00615289">
          <w:rPr>
            <w:noProof/>
            <w:webHidden/>
            <w:lang w:val="en-US"/>
          </w:rPr>
          <w:instrText xml:space="preserve"> PAGEREF _Toc132731994 \h </w:instrText>
        </w:r>
        <w:r w:rsidR="00162F4E" w:rsidRPr="00615289">
          <w:rPr>
            <w:noProof/>
            <w:webHidden/>
            <w:lang w:val="en-US"/>
          </w:rPr>
        </w:r>
        <w:r w:rsidR="00162F4E" w:rsidRPr="00615289">
          <w:rPr>
            <w:noProof/>
            <w:webHidden/>
            <w:lang w:val="en-US"/>
          </w:rPr>
          <w:fldChar w:fldCharType="separate"/>
        </w:r>
        <w:r w:rsidR="00162F4E" w:rsidRPr="00615289">
          <w:rPr>
            <w:noProof/>
            <w:webHidden/>
            <w:lang w:val="en-US"/>
          </w:rPr>
          <w:t>3</w:t>
        </w:r>
        <w:r w:rsidR="00162F4E" w:rsidRPr="00615289">
          <w:rPr>
            <w:noProof/>
            <w:webHidden/>
            <w:lang w:val="en-US"/>
          </w:rPr>
          <w:fldChar w:fldCharType="end"/>
        </w:r>
      </w:hyperlink>
    </w:p>
    <w:p w14:paraId="2362619A" w14:textId="77777777" w:rsidR="00E274BC" w:rsidRPr="00615289" w:rsidRDefault="00000000">
      <w:pPr>
        <w:pStyle w:val="TOC1"/>
        <w:rPr>
          <w:rFonts w:asciiTheme="minorHAnsi" w:eastAsiaTheme="minorEastAsia" w:hAnsiTheme="minorHAnsi"/>
          <w:b w:val="0"/>
          <w:bCs w:val="0"/>
          <w:iCs w:val="0"/>
          <w:noProof/>
          <w:lang w:val="en-US" w:eastAsia="de-DE"/>
        </w:rPr>
      </w:pPr>
      <w:hyperlink w:anchor="_Toc132731995" w:history="1">
        <w:r w:rsidR="00162F4E" w:rsidRPr="00615289">
          <w:rPr>
            <w:rStyle w:val="Hyperlink"/>
            <w:rFonts w:ascii="Arial" w:hAnsi="Arial"/>
            <w:noProof/>
            <w:lang w:val="en-US"/>
          </w:rPr>
          <w:t>5</w:t>
        </w:r>
        <w:r w:rsidR="00162F4E" w:rsidRPr="00615289">
          <w:rPr>
            <w:rFonts w:asciiTheme="minorHAnsi" w:eastAsiaTheme="minorEastAsia" w:hAnsiTheme="minorHAnsi"/>
            <w:b w:val="0"/>
            <w:bCs w:val="0"/>
            <w:iCs w:val="0"/>
            <w:noProof/>
            <w:lang w:val="en-US" w:eastAsia="de-DE"/>
          </w:rPr>
          <w:tab/>
        </w:r>
        <w:r w:rsidR="00162F4E" w:rsidRPr="00615289">
          <w:rPr>
            <w:rStyle w:val="Hyperlink"/>
            <w:rFonts w:ascii="Arial" w:hAnsi="Arial"/>
            <w:noProof/>
            <w:lang w:val="en-US"/>
          </w:rPr>
          <w:t>Duties of the user of ChatGPT</w:t>
        </w:r>
        <w:r w:rsidR="00162F4E" w:rsidRPr="00615289">
          <w:rPr>
            <w:noProof/>
            <w:webHidden/>
            <w:lang w:val="en-US"/>
          </w:rPr>
          <w:tab/>
        </w:r>
        <w:r w:rsidR="00162F4E" w:rsidRPr="00615289">
          <w:rPr>
            <w:noProof/>
            <w:webHidden/>
            <w:lang w:val="en-US"/>
          </w:rPr>
          <w:fldChar w:fldCharType="begin"/>
        </w:r>
        <w:r w:rsidR="00162F4E" w:rsidRPr="00615289">
          <w:rPr>
            <w:noProof/>
            <w:webHidden/>
            <w:lang w:val="en-US"/>
          </w:rPr>
          <w:instrText xml:space="preserve"> PAGEREF _Toc132731995 \h </w:instrText>
        </w:r>
        <w:r w:rsidR="00162F4E" w:rsidRPr="00615289">
          <w:rPr>
            <w:noProof/>
            <w:webHidden/>
            <w:lang w:val="en-US"/>
          </w:rPr>
        </w:r>
        <w:r w:rsidR="00162F4E" w:rsidRPr="00615289">
          <w:rPr>
            <w:noProof/>
            <w:webHidden/>
            <w:lang w:val="en-US"/>
          </w:rPr>
          <w:fldChar w:fldCharType="separate"/>
        </w:r>
        <w:r w:rsidR="00162F4E" w:rsidRPr="00615289">
          <w:rPr>
            <w:noProof/>
            <w:webHidden/>
            <w:lang w:val="en-US"/>
          </w:rPr>
          <w:t>4</w:t>
        </w:r>
        <w:r w:rsidR="00162F4E" w:rsidRPr="00615289">
          <w:rPr>
            <w:noProof/>
            <w:webHidden/>
            <w:lang w:val="en-US"/>
          </w:rPr>
          <w:fldChar w:fldCharType="end"/>
        </w:r>
      </w:hyperlink>
    </w:p>
    <w:p w14:paraId="1047137C" w14:textId="77777777" w:rsidR="00E274BC" w:rsidRPr="00615289" w:rsidRDefault="00000000">
      <w:pPr>
        <w:pStyle w:val="TOC1"/>
        <w:rPr>
          <w:rFonts w:asciiTheme="minorHAnsi" w:eastAsiaTheme="minorEastAsia" w:hAnsiTheme="minorHAnsi"/>
          <w:b w:val="0"/>
          <w:bCs w:val="0"/>
          <w:iCs w:val="0"/>
          <w:noProof/>
          <w:lang w:val="en-US" w:eastAsia="de-DE"/>
        </w:rPr>
      </w:pPr>
      <w:hyperlink w:anchor="_Toc132731996" w:history="1">
        <w:r w:rsidR="00162F4E" w:rsidRPr="00615289">
          <w:rPr>
            <w:rStyle w:val="Hyperlink"/>
            <w:rFonts w:ascii="Arial" w:hAnsi="Arial"/>
            <w:noProof/>
            <w:lang w:val="en-US"/>
          </w:rPr>
          <w:t>6</w:t>
        </w:r>
        <w:r w:rsidR="00162F4E" w:rsidRPr="00615289">
          <w:rPr>
            <w:rFonts w:asciiTheme="minorHAnsi" w:eastAsiaTheme="minorEastAsia" w:hAnsiTheme="minorHAnsi"/>
            <w:b w:val="0"/>
            <w:bCs w:val="0"/>
            <w:iCs w:val="0"/>
            <w:noProof/>
            <w:lang w:val="en-US" w:eastAsia="de-DE"/>
          </w:rPr>
          <w:tab/>
        </w:r>
        <w:r w:rsidR="00162F4E" w:rsidRPr="00615289">
          <w:rPr>
            <w:rStyle w:val="Hyperlink"/>
            <w:rFonts w:ascii="Arial" w:hAnsi="Arial"/>
            <w:noProof/>
            <w:lang w:val="en-US"/>
          </w:rPr>
          <w:t>Access to the company ChatGPT account by the company</w:t>
        </w:r>
        <w:r w:rsidR="00162F4E" w:rsidRPr="00615289">
          <w:rPr>
            <w:noProof/>
            <w:webHidden/>
            <w:lang w:val="en-US"/>
          </w:rPr>
          <w:tab/>
        </w:r>
        <w:r w:rsidR="00162F4E" w:rsidRPr="00615289">
          <w:rPr>
            <w:noProof/>
            <w:webHidden/>
            <w:lang w:val="en-US"/>
          </w:rPr>
          <w:fldChar w:fldCharType="begin"/>
        </w:r>
        <w:r w:rsidR="00162F4E" w:rsidRPr="00615289">
          <w:rPr>
            <w:noProof/>
            <w:webHidden/>
            <w:lang w:val="en-US"/>
          </w:rPr>
          <w:instrText xml:space="preserve"> PAGEREF _Toc132731996 \h </w:instrText>
        </w:r>
        <w:r w:rsidR="00162F4E" w:rsidRPr="00615289">
          <w:rPr>
            <w:noProof/>
            <w:webHidden/>
            <w:lang w:val="en-US"/>
          </w:rPr>
        </w:r>
        <w:r w:rsidR="00162F4E" w:rsidRPr="00615289">
          <w:rPr>
            <w:noProof/>
            <w:webHidden/>
            <w:lang w:val="en-US"/>
          </w:rPr>
          <w:fldChar w:fldCharType="separate"/>
        </w:r>
        <w:r w:rsidR="00162F4E" w:rsidRPr="00615289">
          <w:rPr>
            <w:noProof/>
            <w:webHidden/>
            <w:lang w:val="en-US"/>
          </w:rPr>
          <w:t>4</w:t>
        </w:r>
        <w:r w:rsidR="00162F4E" w:rsidRPr="00615289">
          <w:rPr>
            <w:noProof/>
            <w:webHidden/>
            <w:lang w:val="en-US"/>
          </w:rPr>
          <w:fldChar w:fldCharType="end"/>
        </w:r>
      </w:hyperlink>
    </w:p>
    <w:p w14:paraId="11C33AEA" w14:textId="77777777" w:rsidR="00E274BC" w:rsidRPr="00615289" w:rsidRDefault="00000000">
      <w:pPr>
        <w:pStyle w:val="TOC1"/>
        <w:rPr>
          <w:rFonts w:asciiTheme="minorHAnsi" w:eastAsiaTheme="minorEastAsia" w:hAnsiTheme="minorHAnsi"/>
          <w:b w:val="0"/>
          <w:bCs w:val="0"/>
          <w:iCs w:val="0"/>
          <w:noProof/>
          <w:lang w:val="en-US" w:eastAsia="de-DE"/>
        </w:rPr>
      </w:pPr>
      <w:hyperlink w:anchor="_Toc132731997" w:history="1">
        <w:r w:rsidR="00162F4E" w:rsidRPr="00615289">
          <w:rPr>
            <w:rStyle w:val="Hyperlink"/>
            <w:rFonts w:ascii="Arial" w:hAnsi="Arial"/>
            <w:noProof/>
            <w:lang w:val="en-US"/>
          </w:rPr>
          <w:t>7</w:t>
        </w:r>
        <w:r w:rsidR="00162F4E" w:rsidRPr="00615289">
          <w:rPr>
            <w:rFonts w:asciiTheme="minorHAnsi" w:eastAsiaTheme="minorEastAsia" w:hAnsiTheme="minorHAnsi"/>
            <w:b w:val="0"/>
            <w:bCs w:val="0"/>
            <w:iCs w:val="0"/>
            <w:noProof/>
            <w:lang w:val="en-US" w:eastAsia="de-DE"/>
          </w:rPr>
          <w:tab/>
        </w:r>
        <w:r w:rsidR="00162F4E" w:rsidRPr="00615289">
          <w:rPr>
            <w:rStyle w:val="Hyperlink"/>
            <w:rFonts w:ascii="Arial" w:hAnsi="Arial"/>
            <w:noProof/>
            <w:lang w:val="en-US"/>
          </w:rPr>
          <w:t>Consequences of violations</w:t>
        </w:r>
        <w:r w:rsidR="00162F4E" w:rsidRPr="00615289">
          <w:rPr>
            <w:noProof/>
            <w:webHidden/>
            <w:lang w:val="en-US"/>
          </w:rPr>
          <w:tab/>
        </w:r>
        <w:r w:rsidR="00162F4E" w:rsidRPr="00615289">
          <w:rPr>
            <w:noProof/>
            <w:webHidden/>
            <w:lang w:val="en-US"/>
          </w:rPr>
          <w:fldChar w:fldCharType="begin"/>
        </w:r>
        <w:r w:rsidR="00162F4E" w:rsidRPr="00615289">
          <w:rPr>
            <w:noProof/>
            <w:webHidden/>
            <w:lang w:val="en-US"/>
          </w:rPr>
          <w:instrText xml:space="preserve"> PAGEREF _Toc132731997 \h </w:instrText>
        </w:r>
        <w:r w:rsidR="00162F4E" w:rsidRPr="00615289">
          <w:rPr>
            <w:noProof/>
            <w:webHidden/>
            <w:lang w:val="en-US"/>
          </w:rPr>
        </w:r>
        <w:r w:rsidR="00162F4E" w:rsidRPr="00615289">
          <w:rPr>
            <w:noProof/>
            <w:webHidden/>
            <w:lang w:val="en-US"/>
          </w:rPr>
          <w:fldChar w:fldCharType="separate"/>
        </w:r>
        <w:r w:rsidR="00162F4E" w:rsidRPr="00615289">
          <w:rPr>
            <w:noProof/>
            <w:webHidden/>
            <w:lang w:val="en-US"/>
          </w:rPr>
          <w:t>4</w:t>
        </w:r>
        <w:r w:rsidR="00162F4E" w:rsidRPr="00615289">
          <w:rPr>
            <w:noProof/>
            <w:webHidden/>
            <w:lang w:val="en-US"/>
          </w:rPr>
          <w:fldChar w:fldCharType="end"/>
        </w:r>
      </w:hyperlink>
    </w:p>
    <w:p w14:paraId="09B7E5B3" w14:textId="77777777" w:rsidR="00E0462D" w:rsidRPr="00615289" w:rsidRDefault="001E6063" w:rsidP="001C3E42">
      <w:pPr>
        <w:rPr>
          <w:rFonts w:ascii="Arial" w:hAnsi="Arial" w:cs="Arial"/>
          <w:lang w:val="en-US"/>
        </w:rPr>
      </w:pPr>
      <w:r w:rsidRPr="00615289">
        <w:rPr>
          <w:rFonts w:ascii="Arial" w:hAnsi="Arial" w:cs="Arial"/>
          <w:lang w:val="en-US"/>
        </w:rPr>
        <w:fldChar w:fldCharType="end"/>
      </w:r>
      <w:r w:rsidR="00E0462D" w:rsidRPr="00615289">
        <w:rPr>
          <w:rFonts w:ascii="Arial" w:hAnsi="Arial" w:cs="Arial"/>
          <w:lang w:val="en-US"/>
        </w:rPr>
        <w:br w:type="page"/>
      </w:r>
    </w:p>
    <w:p w14:paraId="6EF3AA77" w14:textId="77777777" w:rsidR="00E274BC" w:rsidRPr="00615289" w:rsidRDefault="00000000">
      <w:pPr>
        <w:pStyle w:val="Heading1"/>
        <w:rPr>
          <w:rFonts w:ascii="Arial" w:hAnsi="Arial"/>
          <w:lang w:val="en-US"/>
        </w:rPr>
      </w:pPr>
      <w:bookmarkStart w:id="0" w:name="_Toc132731991"/>
      <w:r w:rsidRPr="00615289">
        <w:rPr>
          <w:rFonts w:ascii="Arial" w:hAnsi="Arial"/>
          <w:lang w:val="en-US"/>
        </w:rPr>
        <w:lastRenderedPageBreak/>
        <w:t>Introduction</w:t>
      </w:r>
      <w:bookmarkEnd w:id="0"/>
    </w:p>
    <w:p w14:paraId="14DF780A" w14:textId="22DFB0A4" w:rsidR="00E274BC" w:rsidRPr="00A6674C" w:rsidRDefault="00000000">
      <w:pPr>
        <w:rPr>
          <w:rFonts w:ascii="Arial" w:hAnsi="Arial" w:cs="Arial"/>
          <w:lang w:val="en-US"/>
        </w:rPr>
      </w:pPr>
      <w:r w:rsidRPr="00A6674C">
        <w:rPr>
          <w:rFonts w:ascii="Arial" w:hAnsi="Arial" w:cs="Arial"/>
          <w:lang w:val="en-US"/>
        </w:rPr>
        <w:t xml:space="preserve">The Company </w:t>
      </w:r>
      <w:r w:rsidR="00E36015" w:rsidRPr="00A6674C">
        <w:rPr>
          <w:rFonts w:ascii="Arial" w:hAnsi="Arial" w:cs="Arial"/>
          <w:lang w:val="en-US"/>
        </w:rPr>
        <w:t xml:space="preserve">permits the use of </w:t>
      </w:r>
      <w:r w:rsidRPr="00A6674C">
        <w:rPr>
          <w:rFonts w:ascii="Arial" w:hAnsi="Arial" w:cs="Arial"/>
          <w:lang w:val="en-US"/>
        </w:rPr>
        <w:t xml:space="preserve">ChatGPT </w:t>
      </w:r>
      <w:r w:rsidR="001D2B00" w:rsidRPr="00A6674C">
        <w:rPr>
          <w:rFonts w:ascii="Arial" w:hAnsi="Arial" w:cs="Arial"/>
          <w:lang w:val="en-US"/>
        </w:rPr>
        <w:t xml:space="preserve">for the </w:t>
      </w:r>
      <w:r w:rsidR="00E36015" w:rsidRPr="00A6674C">
        <w:rPr>
          <w:rFonts w:ascii="Arial" w:hAnsi="Arial" w:cs="Arial"/>
          <w:lang w:val="en-US"/>
        </w:rPr>
        <w:t xml:space="preserve">performance of its professional duties, </w:t>
      </w:r>
      <w:r w:rsidRPr="00A6674C">
        <w:rPr>
          <w:rFonts w:ascii="Arial" w:hAnsi="Arial" w:cs="Arial"/>
          <w:lang w:val="en-US"/>
        </w:rPr>
        <w:t xml:space="preserve">provided that </w:t>
      </w:r>
      <w:r w:rsidR="00A067CD" w:rsidRPr="00A6674C">
        <w:rPr>
          <w:rFonts w:ascii="Arial" w:hAnsi="Arial" w:cs="Arial"/>
          <w:lang w:val="en-US"/>
        </w:rPr>
        <w:t xml:space="preserve">the requirements </w:t>
      </w:r>
      <w:r w:rsidR="00FA40B9" w:rsidRPr="00A6674C">
        <w:rPr>
          <w:rFonts w:ascii="Arial" w:hAnsi="Arial" w:cs="Arial"/>
          <w:lang w:val="en-US"/>
        </w:rPr>
        <w:t xml:space="preserve">resulting from this Agreement </w:t>
      </w:r>
      <w:r w:rsidR="00A067CD" w:rsidRPr="00A6674C">
        <w:rPr>
          <w:rFonts w:ascii="Arial" w:hAnsi="Arial" w:cs="Arial"/>
          <w:lang w:val="en-US"/>
        </w:rPr>
        <w:t>are met.</w:t>
      </w:r>
    </w:p>
    <w:p w14:paraId="5C0CE52F" w14:textId="44564D6D" w:rsidR="00E274BC" w:rsidRPr="00A6674C" w:rsidRDefault="00000000">
      <w:pPr>
        <w:rPr>
          <w:rFonts w:ascii="Arial" w:hAnsi="Arial" w:cs="Arial"/>
          <w:lang w:val="en-US"/>
        </w:rPr>
      </w:pPr>
      <w:r w:rsidRPr="00A6674C">
        <w:rPr>
          <w:rFonts w:ascii="Arial" w:hAnsi="Arial" w:cs="Arial"/>
          <w:lang w:val="en-US"/>
        </w:rPr>
        <w:t xml:space="preserve">ChatGPT, in this context, means </w:t>
      </w:r>
      <w:r w:rsidR="004D7025" w:rsidRPr="00A6674C">
        <w:rPr>
          <w:rFonts w:ascii="Arial" w:hAnsi="Arial" w:cs="Arial"/>
          <w:lang w:val="en-US"/>
        </w:rPr>
        <w:t xml:space="preserve">the use of </w:t>
      </w:r>
      <w:r w:rsidR="00512CA6" w:rsidRPr="00A6674C">
        <w:rPr>
          <w:rFonts w:ascii="Arial" w:hAnsi="Arial" w:cs="Arial"/>
          <w:lang w:val="en-US"/>
        </w:rPr>
        <w:t xml:space="preserve">the </w:t>
      </w:r>
      <w:r w:rsidR="004D7025" w:rsidRPr="00A6674C">
        <w:rPr>
          <w:rFonts w:ascii="Arial" w:hAnsi="Arial" w:cs="Arial"/>
          <w:lang w:val="en-US"/>
        </w:rPr>
        <w:t>"ChatGPT</w:t>
      </w:r>
      <w:r w:rsidR="00A6674C" w:rsidRPr="00A6674C">
        <w:rPr>
          <w:rFonts w:ascii="Arial" w:hAnsi="Arial" w:cs="Arial"/>
          <w:lang w:val="en-US"/>
        </w:rPr>
        <w:t>“,</w:t>
      </w:r>
      <w:r w:rsidR="0097429D" w:rsidRPr="00A6674C">
        <w:rPr>
          <w:rFonts w:ascii="Arial" w:hAnsi="Arial" w:cs="Arial"/>
          <w:lang w:val="en-US"/>
        </w:rPr>
        <w:t xml:space="preserve"> a </w:t>
      </w:r>
      <w:r w:rsidR="00512CA6" w:rsidRPr="00A6674C">
        <w:rPr>
          <w:rFonts w:ascii="Arial" w:hAnsi="Arial" w:cs="Arial"/>
          <w:lang w:val="en-US"/>
        </w:rPr>
        <w:t>software provided by OpenAI LLC</w:t>
      </w:r>
      <w:r w:rsidR="004D7025" w:rsidRPr="00A6674C">
        <w:rPr>
          <w:rFonts w:ascii="Arial" w:hAnsi="Arial" w:cs="Arial"/>
          <w:lang w:val="en-US"/>
        </w:rPr>
        <w:t xml:space="preserve">, available at: https://chat.openai.com/. </w:t>
      </w:r>
    </w:p>
    <w:p w14:paraId="75C115D6" w14:textId="6B4D86E5" w:rsidR="00E274BC" w:rsidRPr="00A6674C" w:rsidRDefault="00000000">
      <w:pPr>
        <w:pStyle w:val="Heading1"/>
        <w:rPr>
          <w:rFonts w:ascii="Arial" w:hAnsi="Arial"/>
          <w:lang w:val="en-US"/>
        </w:rPr>
      </w:pPr>
      <w:bookmarkStart w:id="1" w:name="_Toc132731992"/>
      <w:r w:rsidRPr="00A6674C">
        <w:rPr>
          <w:rFonts w:ascii="Arial" w:hAnsi="Arial"/>
          <w:lang w:val="en-US"/>
        </w:rPr>
        <w:t xml:space="preserve">Scope of application of </w:t>
      </w:r>
      <w:r w:rsidR="009309B2" w:rsidRPr="00A6674C">
        <w:rPr>
          <w:rFonts w:ascii="Arial" w:hAnsi="Arial"/>
          <w:lang w:val="en-US"/>
        </w:rPr>
        <w:t xml:space="preserve">the </w:t>
      </w:r>
      <w:bookmarkEnd w:id="1"/>
      <w:r w:rsidR="00B16A08" w:rsidRPr="00A6674C">
        <w:rPr>
          <w:rFonts w:ascii="Arial" w:hAnsi="Arial"/>
          <w:lang w:val="en-US"/>
        </w:rPr>
        <w:t>policy</w:t>
      </w:r>
    </w:p>
    <w:p w14:paraId="0B6FA3D0" w14:textId="3F36B52C" w:rsidR="00E274BC" w:rsidRPr="00A6674C" w:rsidRDefault="00000000">
      <w:pPr>
        <w:rPr>
          <w:rFonts w:ascii="Arial" w:hAnsi="Arial" w:cs="Arial"/>
          <w:lang w:val="en-US"/>
        </w:rPr>
      </w:pPr>
      <w:r w:rsidRPr="00A6674C">
        <w:rPr>
          <w:rFonts w:ascii="Arial" w:hAnsi="Arial" w:cs="Arial"/>
          <w:lang w:val="en-US"/>
        </w:rPr>
        <w:t xml:space="preserve">The </w:t>
      </w:r>
      <w:r w:rsidR="00B16A08" w:rsidRPr="00A6674C">
        <w:rPr>
          <w:rFonts w:ascii="Arial" w:hAnsi="Arial" w:cs="Arial"/>
          <w:lang w:val="en-US"/>
        </w:rPr>
        <w:t>Acceptable Use Policy</w:t>
      </w:r>
      <w:r w:rsidRPr="00A6674C">
        <w:rPr>
          <w:rFonts w:ascii="Arial" w:hAnsi="Arial" w:cs="Arial"/>
          <w:lang w:val="en-US"/>
        </w:rPr>
        <w:t xml:space="preserve"> appl</w:t>
      </w:r>
      <w:r w:rsidR="00B16A08" w:rsidRPr="00A6674C">
        <w:rPr>
          <w:rFonts w:ascii="Arial" w:hAnsi="Arial" w:cs="Arial"/>
          <w:lang w:val="en-US"/>
        </w:rPr>
        <w:t>ies</w:t>
      </w:r>
      <w:r w:rsidRPr="00A6674C">
        <w:rPr>
          <w:rFonts w:ascii="Arial" w:hAnsi="Arial" w:cs="Arial"/>
          <w:lang w:val="en-US"/>
        </w:rPr>
        <w:t xml:space="preserve"> between </w:t>
      </w:r>
      <w:r w:rsidRPr="00A6674C">
        <w:rPr>
          <w:rFonts w:ascii="Arial" w:hAnsi="Arial" w:cs="Arial"/>
          <w:highlight w:val="yellow"/>
          <w:lang w:val="en-US"/>
        </w:rPr>
        <w:t xml:space="preserve">Company XY, Example Street 76, ZIP Code, City </w:t>
      </w:r>
      <w:r w:rsidRPr="00A6674C">
        <w:rPr>
          <w:rFonts w:ascii="Arial" w:hAnsi="Arial" w:cs="Arial"/>
          <w:lang w:val="en-US"/>
        </w:rPr>
        <w:t>("Company")</w:t>
      </w:r>
      <w:r w:rsidR="00B16A08" w:rsidRPr="00A6674C">
        <w:rPr>
          <w:rFonts w:ascii="Arial" w:hAnsi="Arial" w:cs="Arial"/>
          <w:lang w:val="en-US"/>
        </w:rPr>
        <w:t>,</w:t>
      </w:r>
      <w:r w:rsidRPr="00A6674C">
        <w:rPr>
          <w:rFonts w:ascii="Arial" w:hAnsi="Arial" w:cs="Arial"/>
          <w:lang w:val="en-US"/>
        </w:rPr>
        <w:t xml:space="preserve"> and </w:t>
      </w:r>
      <w:r w:rsidR="00512CA6" w:rsidRPr="00A6674C">
        <w:rPr>
          <w:rFonts w:ascii="Arial" w:hAnsi="Arial" w:cs="Arial"/>
          <w:lang w:val="en-US"/>
        </w:rPr>
        <w:t>its</w:t>
      </w:r>
      <w:r w:rsidRPr="00A6674C">
        <w:rPr>
          <w:rFonts w:ascii="Arial" w:hAnsi="Arial" w:cs="Arial"/>
          <w:lang w:val="en-US"/>
        </w:rPr>
        <w:t xml:space="preserve"> Employees. </w:t>
      </w:r>
    </w:p>
    <w:p w14:paraId="54EC19C9" w14:textId="1F0F53F8" w:rsidR="00E274BC" w:rsidRPr="00A6674C" w:rsidRDefault="00000000">
      <w:pPr>
        <w:rPr>
          <w:rFonts w:ascii="Arial" w:hAnsi="Arial" w:cs="Arial"/>
          <w:lang w:val="en-US"/>
        </w:rPr>
      </w:pPr>
      <w:r w:rsidRPr="00A6674C">
        <w:rPr>
          <w:rFonts w:ascii="Arial" w:hAnsi="Arial" w:cs="Arial"/>
          <w:lang w:val="en-US"/>
        </w:rPr>
        <w:t xml:space="preserve">These </w:t>
      </w:r>
      <w:r w:rsidR="00B16A08" w:rsidRPr="00A6674C">
        <w:rPr>
          <w:rFonts w:ascii="Arial" w:hAnsi="Arial" w:cs="Arial"/>
          <w:lang w:val="en-US"/>
        </w:rPr>
        <w:t xml:space="preserve">Acceptable Use Policy </w:t>
      </w:r>
      <w:r w:rsidR="00381852" w:rsidRPr="00A6674C">
        <w:rPr>
          <w:rFonts w:ascii="Arial" w:hAnsi="Arial" w:cs="Arial"/>
          <w:lang w:val="en-US"/>
        </w:rPr>
        <w:t xml:space="preserve">govern </w:t>
      </w:r>
      <w:r w:rsidRPr="00A6674C">
        <w:rPr>
          <w:rFonts w:ascii="Arial" w:hAnsi="Arial" w:cs="Arial"/>
          <w:lang w:val="en-US"/>
        </w:rPr>
        <w:t>the</w:t>
      </w:r>
      <w:r w:rsidR="00381852" w:rsidRPr="00A6674C">
        <w:rPr>
          <w:rFonts w:ascii="Arial" w:hAnsi="Arial" w:cs="Arial"/>
          <w:lang w:val="en-US"/>
        </w:rPr>
        <w:t xml:space="preserve"> use of </w:t>
      </w:r>
      <w:r w:rsidRPr="00A6674C">
        <w:rPr>
          <w:rFonts w:ascii="Arial" w:hAnsi="Arial" w:cs="Arial"/>
          <w:lang w:val="en-US"/>
        </w:rPr>
        <w:t xml:space="preserve">ChatGPT </w:t>
      </w:r>
      <w:r w:rsidR="00381852" w:rsidRPr="00A6674C">
        <w:rPr>
          <w:rFonts w:ascii="Arial" w:hAnsi="Arial" w:cs="Arial"/>
          <w:lang w:val="en-US"/>
        </w:rPr>
        <w:t xml:space="preserve">by </w:t>
      </w:r>
      <w:r w:rsidR="00512CA6" w:rsidRPr="00A6674C">
        <w:rPr>
          <w:rFonts w:ascii="Arial" w:hAnsi="Arial" w:cs="Arial"/>
          <w:lang w:val="en-US"/>
        </w:rPr>
        <w:t>E</w:t>
      </w:r>
      <w:r w:rsidR="001D2B00" w:rsidRPr="00A6674C">
        <w:rPr>
          <w:rFonts w:ascii="Arial" w:hAnsi="Arial" w:cs="Arial"/>
          <w:lang w:val="en-US"/>
        </w:rPr>
        <w:t xml:space="preserve">mployees or other third parties for </w:t>
      </w:r>
      <w:r w:rsidR="00162F4E" w:rsidRPr="00A6674C">
        <w:rPr>
          <w:rFonts w:ascii="Arial" w:hAnsi="Arial" w:cs="Arial"/>
          <w:lang w:val="en-US"/>
        </w:rPr>
        <w:t xml:space="preserve">all </w:t>
      </w:r>
      <w:r w:rsidR="001D2B00" w:rsidRPr="00A6674C">
        <w:rPr>
          <w:rFonts w:ascii="Arial" w:hAnsi="Arial" w:cs="Arial"/>
          <w:lang w:val="en-US"/>
        </w:rPr>
        <w:t xml:space="preserve">operational </w:t>
      </w:r>
      <w:r w:rsidR="00162F4E" w:rsidRPr="00A6674C">
        <w:rPr>
          <w:rFonts w:ascii="Arial" w:hAnsi="Arial" w:cs="Arial"/>
          <w:lang w:val="en-US"/>
        </w:rPr>
        <w:t xml:space="preserve">(including preparatory) </w:t>
      </w:r>
      <w:r w:rsidR="001D2B00" w:rsidRPr="00A6674C">
        <w:rPr>
          <w:rFonts w:ascii="Arial" w:hAnsi="Arial" w:cs="Arial"/>
          <w:lang w:val="en-US"/>
        </w:rPr>
        <w:t>activities</w:t>
      </w:r>
      <w:r w:rsidR="00381852" w:rsidRPr="00A6674C">
        <w:rPr>
          <w:rFonts w:ascii="Arial" w:hAnsi="Arial" w:cs="Arial"/>
          <w:lang w:val="en-US"/>
        </w:rPr>
        <w:t xml:space="preserve">. </w:t>
      </w:r>
    </w:p>
    <w:p w14:paraId="00A608D8" w14:textId="7140540B" w:rsidR="00E274BC" w:rsidRPr="00A6674C" w:rsidRDefault="00000000">
      <w:pPr>
        <w:pStyle w:val="Heading1"/>
        <w:rPr>
          <w:rFonts w:ascii="Arial" w:hAnsi="Arial"/>
          <w:lang w:val="en-US"/>
        </w:rPr>
      </w:pPr>
      <w:bookmarkStart w:id="2" w:name="_Toc132731993"/>
      <w:r w:rsidRPr="00A6674C">
        <w:rPr>
          <w:rFonts w:ascii="Arial" w:hAnsi="Arial"/>
          <w:lang w:val="en-US"/>
        </w:rPr>
        <w:t>Policy</w:t>
      </w:r>
      <w:r w:rsidR="00AE3C40" w:rsidRPr="00A6674C">
        <w:rPr>
          <w:rFonts w:ascii="Arial" w:hAnsi="Arial"/>
          <w:lang w:val="en-US"/>
        </w:rPr>
        <w:t xml:space="preserve">: </w:t>
      </w:r>
      <w:r w:rsidR="00512CA6" w:rsidRPr="00A6674C">
        <w:rPr>
          <w:rFonts w:ascii="Arial" w:hAnsi="Arial"/>
          <w:lang w:val="en-US"/>
        </w:rPr>
        <w:t>U</w:t>
      </w:r>
      <w:r w:rsidR="00AE3C40" w:rsidRPr="00A6674C">
        <w:rPr>
          <w:rFonts w:ascii="Arial" w:hAnsi="Arial"/>
          <w:lang w:val="en-US"/>
        </w:rPr>
        <w:t xml:space="preserve">se of ChatGPT </w:t>
      </w:r>
      <w:bookmarkEnd w:id="2"/>
      <w:r w:rsidR="00512CA6" w:rsidRPr="00A6674C">
        <w:rPr>
          <w:rFonts w:ascii="Arial" w:hAnsi="Arial"/>
          <w:lang w:val="en-US"/>
        </w:rPr>
        <w:t>is permitted</w:t>
      </w:r>
    </w:p>
    <w:p w14:paraId="7CADEB41" w14:textId="2B17D5A9" w:rsidR="00E274BC" w:rsidRPr="00A6674C" w:rsidRDefault="00000000">
      <w:pPr>
        <w:rPr>
          <w:rFonts w:ascii="Arial" w:hAnsi="Arial" w:cs="Arial"/>
          <w:lang w:val="en-US"/>
        </w:rPr>
      </w:pPr>
      <w:r w:rsidRPr="00A6674C">
        <w:rPr>
          <w:rFonts w:ascii="Arial" w:hAnsi="Arial" w:cs="Arial"/>
          <w:lang w:val="en-US"/>
        </w:rPr>
        <w:t xml:space="preserve">The company provides </w:t>
      </w:r>
      <w:r w:rsidR="00512CA6" w:rsidRPr="00A6674C">
        <w:rPr>
          <w:rFonts w:ascii="Arial" w:hAnsi="Arial" w:cs="Arial"/>
          <w:lang w:val="en-US"/>
        </w:rPr>
        <w:t>E</w:t>
      </w:r>
      <w:r w:rsidRPr="00A6674C">
        <w:rPr>
          <w:rFonts w:ascii="Arial" w:hAnsi="Arial" w:cs="Arial"/>
          <w:lang w:val="en-US"/>
        </w:rPr>
        <w:t xml:space="preserve">mployees with a </w:t>
      </w:r>
      <w:r w:rsidR="00512CA6" w:rsidRPr="00A6674C">
        <w:rPr>
          <w:rFonts w:ascii="Arial" w:hAnsi="Arial" w:cs="Arial"/>
          <w:lang w:val="en-US"/>
        </w:rPr>
        <w:t xml:space="preserve">professional user </w:t>
      </w:r>
      <w:r w:rsidRPr="00A6674C">
        <w:rPr>
          <w:rFonts w:ascii="Arial" w:hAnsi="Arial" w:cs="Arial"/>
          <w:lang w:val="en-US"/>
        </w:rPr>
        <w:t>account</w:t>
      </w:r>
      <w:r w:rsidR="00512CA6" w:rsidRPr="00A6674C">
        <w:rPr>
          <w:rFonts w:ascii="Arial" w:hAnsi="Arial" w:cs="Arial"/>
          <w:lang w:val="en-US"/>
        </w:rPr>
        <w:t xml:space="preserve"> (“Account”)</w:t>
      </w:r>
      <w:r w:rsidRPr="00A6674C">
        <w:rPr>
          <w:rFonts w:ascii="Arial" w:hAnsi="Arial" w:cs="Arial"/>
          <w:lang w:val="en-US"/>
        </w:rPr>
        <w:t xml:space="preserve"> to use the service. </w:t>
      </w:r>
    </w:p>
    <w:p w14:paraId="372723F0" w14:textId="7A0417B3" w:rsidR="00E274BC" w:rsidRPr="00A6674C" w:rsidRDefault="00000000">
      <w:pPr>
        <w:rPr>
          <w:rFonts w:ascii="Arial" w:hAnsi="Arial" w:cs="Arial"/>
          <w:lang w:val="en-US"/>
        </w:rPr>
      </w:pPr>
      <w:r w:rsidRPr="00A6674C">
        <w:rPr>
          <w:rFonts w:ascii="Arial" w:hAnsi="Arial" w:cs="Arial"/>
          <w:lang w:val="en-US"/>
        </w:rPr>
        <w:t xml:space="preserve">The use of ChatGPT is permitted for the completion of </w:t>
      </w:r>
      <w:r w:rsidR="00512CA6" w:rsidRPr="00A6674C">
        <w:rPr>
          <w:rFonts w:ascii="Arial" w:hAnsi="Arial" w:cs="Arial"/>
          <w:lang w:val="en-US"/>
        </w:rPr>
        <w:t xml:space="preserve">professional </w:t>
      </w:r>
      <w:r w:rsidRPr="00A6674C">
        <w:rPr>
          <w:rFonts w:ascii="Arial" w:hAnsi="Arial" w:cs="Arial"/>
          <w:lang w:val="en-US"/>
        </w:rPr>
        <w:t xml:space="preserve">tasks </w:t>
      </w:r>
      <w:r w:rsidR="00DF6DDC" w:rsidRPr="00A6674C">
        <w:rPr>
          <w:rFonts w:ascii="Arial" w:hAnsi="Arial" w:cs="Arial"/>
          <w:lang w:val="en-US"/>
        </w:rPr>
        <w:t xml:space="preserve">exclusively </w:t>
      </w:r>
      <w:r w:rsidR="009F0B25" w:rsidRPr="00A6674C">
        <w:rPr>
          <w:rFonts w:ascii="Arial" w:hAnsi="Arial" w:cs="Arial"/>
          <w:lang w:val="en-US"/>
        </w:rPr>
        <w:t xml:space="preserve">by using the </w:t>
      </w:r>
      <w:r w:rsidR="00512CA6" w:rsidRPr="00A6674C">
        <w:rPr>
          <w:rFonts w:ascii="Arial" w:hAnsi="Arial" w:cs="Arial"/>
          <w:lang w:val="en-US"/>
        </w:rPr>
        <w:t>A</w:t>
      </w:r>
      <w:r w:rsidR="009F0B25" w:rsidRPr="00A6674C">
        <w:rPr>
          <w:rFonts w:ascii="Arial" w:hAnsi="Arial" w:cs="Arial"/>
          <w:lang w:val="en-US"/>
        </w:rPr>
        <w:t xml:space="preserve">ccount and </w:t>
      </w:r>
      <w:r w:rsidRPr="00A6674C">
        <w:rPr>
          <w:rFonts w:ascii="Arial" w:hAnsi="Arial" w:cs="Arial"/>
          <w:lang w:val="en-US"/>
        </w:rPr>
        <w:t xml:space="preserve">in compliance with the restrictions </w:t>
      </w:r>
      <w:r w:rsidR="00710178" w:rsidRPr="00A6674C">
        <w:rPr>
          <w:rFonts w:ascii="Arial" w:hAnsi="Arial" w:cs="Arial"/>
          <w:lang w:val="en-US"/>
        </w:rPr>
        <w:t xml:space="preserve">resulting from these terms of use. </w:t>
      </w:r>
      <w:r w:rsidRPr="00A6674C">
        <w:rPr>
          <w:rFonts w:ascii="Arial" w:hAnsi="Arial" w:cs="Arial"/>
          <w:lang w:val="en-US"/>
        </w:rPr>
        <w:t xml:space="preserve"> </w:t>
      </w:r>
    </w:p>
    <w:p w14:paraId="739A6ED9" w14:textId="77777777" w:rsidR="00E274BC" w:rsidRPr="00615289" w:rsidRDefault="00000000">
      <w:pPr>
        <w:pStyle w:val="Heading1"/>
        <w:rPr>
          <w:rFonts w:ascii="Arial" w:hAnsi="Arial"/>
          <w:lang w:val="en-US"/>
        </w:rPr>
      </w:pPr>
      <w:bookmarkStart w:id="3" w:name="_Toc132731994"/>
      <w:r w:rsidRPr="00615289">
        <w:rPr>
          <w:rFonts w:ascii="Arial" w:hAnsi="Arial"/>
          <w:lang w:val="en-US"/>
        </w:rPr>
        <w:t xml:space="preserve">Prohibited </w:t>
      </w:r>
      <w:r w:rsidR="00DF6DDC" w:rsidRPr="00615289">
        <w:rPr>
          <w:rFonts w:ascii="Arial" w:hAnsi="Arial"/>
          <w:lang w:val="en-US"/>
        </w:rPr>
        <w:t xml:space="preserve">uses </w:t>
      </w:r>
      <w:bookmarkEnd w:id="3"/>
    </w:p>
    <w:p w14:paraId="069B71AC" w14:textId="72FCA82B" w:rsidR="00E274BC" w:rsidRPr="00A6674C" w:rsidRDefault="00000000">
      <w:pPr>
        <w:rPr>
          <w:rFonts w:ascii="Arial" w:hAnsi="Arial" w:cs="Arial"/>
          <w:lang w:val="en-US"/>
        </w:rPr>
      </w:pPr>
      <w:r w:rsidRPr="00A6674C">
        <w:rPr>
          <w:rFonts w:ascii="Arial" w:hAnsi="Arial" w:cs="Arial"/>
          <w:lang w:val="en-US"/>
        </w:rPr>
        <w:t xml:space="preserve">In any case, the following </w:t>
      </w:r>
      <w:r w:rsidR="00AE3C40" w:rsidRPr="00A6674C">
        <w:rPr>
          <w:rFonts w:ascii="Arial" w:hAnsi="Arial" w:cs="Arial"/>
          <w:lang w:val="en-US"/>
        </w:rPr>
        <w:t xml:space="preserve">uses of </w:t>
      </w:r>
      <w:r w:rsidR="00F95DC7" w:rsidRPr="00A6674C">
        <w:rPr>
          <w:rFonts w:ascii="Arial" w:hAnsi="Arial" w:cs="Arial"/>
          <w:lang w:val="en-US"/>
        </w:rPr>
        <w:t xml:space="preserve">ChatGPT </w:t>
      </w:r>
      <w:r w:rsidR="0097429D" w:rsidRPr="00A6674C">
        <w:rPr>
          <w:rFonts w:ascii="Arial" w:hAnsi="Arial" w:cs="Arial"/>
          <w:lang w:val="en-US"/>
        </w:rPr>
        <w:t xml:space="preserve">violate legal requirements </w:t>
      </w:r>
      <w:r w:rsidRPr="00A6674C">
        <w:rPr>
          <w:rFonts w:ascii="Arial" w:hAnsi="Arial" w:cs="Arial"/>
          <w:lang w:val="en-US"/>
        </w:rPr>
        <w:t xml:space="preserve">and </w:t>
      </w:r>
      <w:r w:rsidR="0097429D" w:rsidRPr="00A6674C">
        <w:rPr>
          <w:rFonts w:ascii="Arial" w:hAnsi="Arial" w:cs="Arial"/>
          <w:lang w:val="en-US"/>
        </w:rPr>
        <w:t xml:space="preserve">are </w:t>
      </w:r>
      <w:r w:rsidRPr="00A6674C">
        <w:rPr>
          <w:rFonts w:ascii="Arial" w:hAnsi="Arial" w:cs="Arial"/>
          <w:lang w:val="en-US"/>
        </w:rPr>
        <w:t xml:space="preserve">explicitly prohibited: </w:t>
      </w:r>
    </w:p>
    <w:p w14:paraId="14648A43" w14:textId="77777777" w:rsidR="00E274BC" w:rsidRPr="00615289" w:rsidRDefault="00000000">
      <w:pPr>
        <w:pStyle w:val="ListParagraph"/>
        <w:numPr>
          <w:ilvl w:val="0"/>
          <w:numId w:val="24"/>
        </w:numPr>
        <w:rPr>
          <w:rFonts w:ascii="Arial" w:hAnsi="Arial" w:cs="Arial"/>
          <w:lang w:val="en-US"/>
        </w:rPr>
      </w:pPr>
      <w:r w:rsidRPr="00615289">
        <w:rPr>
          <w:rFonts w:ascii="Arial" w:hAnsi="Arial" w:cs="Arial"/>
          <w:lang w:val="en-US"/>
        </w:rPr>
        <w:t xml:space="preserve">Use for private </w:t>
      </w:r>
      <w:r w:rsidR="009F0B25" w:rsidRPr="00615289">
        <w:rPr>
          <w:rFonts w:ascii="Arial" w:hAnsi="Arial" w:cs="Arial"/>
          <w:lang w:val="en-US"/>
        </w:rPr>
        <w:t xml:space="preserve">purposes  </w:t>
      </w:r>
    </w:p>
    <w:p w14:paraId="7018D759" w14:textId="77777777" w:rsidR="00AE3C40" w:rsidRPr="00615289" w:rsidRDefault="00AE3C40" w:rsidP="00AE3C40">
      <w:pPr>
        <w:pStyle w:val="ListParagraph"/>
        <w:rPr>
          <w:rFonts w:ascii="Arial" w:hAnsi="Arial" w:cs="Arial"/>
          <w:lang w:val="en-US"/>
        </w:rPr>
      </w:pPr>
    </w:p>
    <w:p w14:paraId="2E1D9F33" w14:textId="0A0E3367" w:rsidR="00512CA6" w:rsidRPr="00A6674C" w:rsidRDefault="00000000">
      <w:pPr>
        <w:pStyle w:val="ListParagraph"/>
        <w:numPr>
          <w:ilvl w:val="0"/>
          <w:numId w:val="24"/>
        </w:numPr>
        <w:rPr>
          <w:rFonts w:ascii="Arial" w:hAnsi="Arial" w:cs="Arial"/>
          <w:lang w:val="en-US"/>
        </w:rPr>
      </w:pPr>
      <w:r w:rsidRPr="00A6674C">
        <w:rPr>
          <w:rFonts w:ascii="Arial" w:hAnsi="Arial" w:cs="Arial"/>
          <w:lang w:val="en-US"/>
        </w:rPr>
        <w:t xml:space="preserve">Transmission of personal data </w:t>
      </w:r>
      <w:r w:rsidR="00AE3C40" w:rsidRPr="00A6674C">
        <w:rPr>
          <w:rFonts w:ascii="Arial" w:hAnsi="Arial" w:cs="Arial"/>
          <w:lang w:val="en-US"/>
        </w:rPr>
        <w:t>(in addition to data in plain text, this also includes data that results in a personal reference from the respective context)</w:t>
      </w:r>
    </w:p>
    <w:p w14:paraId="461B5BA4" w14:textId="77777777" w:rsidR="00AE3C40" w:rsidRPr="00A6674C" w:rsidRDefault="00AE3C40" w:rsidP="00512CA6">
      <w:pPr>
        <w:pStyle w:val="ListParagraph"/>
        <w:rPr>
          <w:lang w:val="en-US"/>
        </w:rPr>
      </w:pPr>
    </w:p>
    <w:p w14:paraId="22977886" w14:textId="262D56C5" w:rsidR="00E274BC" w:rsidRPr="00A6674C" w:rsidRDefault="00000000">
      <w:pPr>
        <w:pStyle w:val="ListParagraph"/>
        <w:numPr>
          <w:ilvl w:val="0"/>
          <w:numId w:val="24"/>
        </w:numPr>
        <w:rPr>
          <w:rFonts w:ascii="Arial" w:hAnsi="Arial" w:cs="Arial"/>
          <w:lang w:val="en-US"/>
        </w:rPr>
      </w:pPr>
      <w:r w:rsidRPr="00A6674C">
        <w:rPr>
          <w:rFonts w:ascii="Arial" w:hAnsi="Arial" w:cs="Arial"/>
          <w:lang w:val="en-US"/>
        </w:rPr>
        <w:t xml:space="preserve">Transmission of </w:t>
      </w:r>
      <w:r w:rsidR="004413B7" w:rsidRPr="00A6674C">
        <w:rPr>
          <w:rFonts w:ascii="Arial" w:hAnsi="Arial" w:cs="Arial"/>
          <w:lang w:val="en-US"/>
        </w:rPr>
        <w:t>trade secrets</w:t>
      </w:r>
      <w:r w:rsidR="00512CA6" w:rsidRPr="00A6674C">
        <w:rPr>
          <w:rFonts w:ascii="Arial" w:hAnsi="Arial" w:cs="Arial"/>
          <w:lang w:val="en-US"/>
        </w:rPr>
        <w:t>, in particular such</w:t>
      </w:r>
      <w:r w:rsidR="004413B7" w:rsidRPr="00A6674C">
        <w:rPr>
          <w:rFonts w:ascii="Arial" w:hAnsi="Arial" w:cs="Arial"/>
          <w:lang w:val="en-US"/>
        </w:rPr>
        <w:t xml:space="preserve"> </w:t>
      </w:r>
      <w:r w:rsidRPr="00A6674C">
        <w:rPr>
          <w:rFonts w:ascii="Arial" w:hAnsi="Arial" w:cs="Arial"/>
          <w:lang w:val="en-US"/>
        </w:rPr>
        <w:t xml:space="preserve">that are protected as business secrets </w:t>
      </w:r>
      <w:r w:rsidR="00512CA6" w:rsidRPr="00A6674C">
        <w:rPr>
          <w:rFonts w:ascii="Arial" w:hAnsi="Arial" w:cs="Arial"/>
          <w:lang w:val="en-US"/>
        </w:rPr>
        <w:t xml:space="preserve">by law or confidentiality </w:t>
      </w:r>
      <w:r w:rsidR="00B16A08" w:rsidRPr="00A6674C">
        <w:rPr>
          <w:rFonts w:ascii="Arial" w:hAnsi="Arial" w:cs="Arial"/>
          <w:lang w:val="en-US"/>
        </w:rPr>
        <w:t>agreements</w:t>
      </w:r>
      <w:r w:rsidRPr="00A6674C">
        <w:rPr>
          <w:rFonts w:ascii="Arial" w:hAnsi="Arial" w:cs="Arial"/>
          <w:lang w:val="en-US"/>
        </w:rPr>
        <w:t xml:space="preserve"> </w:t>
      </w:r>
    </w:p>
    <w:p w14:paraId="27F76D45" w14:textId="77777777" w:rsidR="004413B7" w:rsidRPr="00A6674C" w:rsidRDefault="004413B7" w:rsidP="004413B7">
      <w:pPr>
        <w:pStyle w:val="ListParagraph"/>
        <w:rPr>
          <w:rFonts w:ascii="Arial" w:hAnsi="Arial" w:cs="Arial"/>
          <w:lang w:val="en-US"/>
        </w:rPr>
      </w:pPr>
    </w:p>
    <w:p w14:paraId="5A27B992" w14:textId="77777777" w:rsidR="00E274BC" w:rsidRPr="00A6674C" w:rsidRDefault="00000000">
      <w:pPr>
        <w:pStyle w:val="ListParagraph"/>
        <w:numPr>
          <w:ilvl w:val="0"/>
          <w:numId w:val="24"/>
        </w:numPr>
        <w:rPr>
          <w:rFonts w:ascii="Arial" w:hAnsi="Arial" w:cs="Arial"/>
          <w:lang w:val="en-US"/>
        </w:rPr>
      </w:pPr>
      <w:r w:rsidRPr="00A6674C">
        <w:rPr>
          <w:rFonts w:ascii="Arial" w:hAnsi="Arial" w:cs="Arial"/>
          <w:lang w:val="en-US"/>
        </w:rPr>
        <w:t>Transmitting or creating submissions that are illegal, inappropriate, or harmful</w:t>
      </w:r>
    </w:p>
    <w:p w14:paraId="4106F725" w14:textId="77777777" w:rsidR="004413B7" w:rsidRPr="00A6674C" w:rsidRDefault="004413B7" w:rsidP="004413B7">
      <w:pPr>
        <w:pStyle w:val="ListParagraph"/>
        <w:rPr>
          <w:rFonts w:ascii="Arial" w:hAnsi="Arial" w:cs="Arial"/>
          <w:lang w:val="en-US"/>
        </w:rPr>
      </w:pPr>
    </w:p>
    <w:p w14:paraId="43442FDE" w14:textId="5BDA5CAE" w:rsidR="00E274BC" w:rsidRPr="00A6674C" w:rsidRDefault="00000000">
      <w:pPr>
        <w:pStyle w:val="ListParagraph"/>
        <w:numPr>
          <w:ilvl w:val="0"/>
          <w:numId w:val="24"/>
        </w:numPr>
        <w:rPr>
          <w:rFonts w:ascii="Arial" w:hAnsi="Arial" w:cs="Arial"/>
          <w:lang w:val="en-US"/>
        </w:rPr>
      </w:pPr>
      <w:r w:rsidRPr="00A6674C">
        <w:rPr>
          <w:rFonts w:ascii="Arial" w:hAnsi="Arial" w:cs="Arial"/>
          <w:lang w:val="en-US"/>
        </w:rPr>
        <w:t xml:space="preserve">Uses that are likely to impair the interests of the </w:t>
      </w:r>
      <w:r w:rsidR="00572119" w:rsidRPr="00A6674C">
        <w:rPr>
          <w:rFonts w:ascii="Arial" w:hAnsi="Arial" w:cs="Arial"/>
          <w:lang w:val="en-US"/>
        </w:rPr>
        <w:t xml:space="preserve">company. The </w:t>
      </w:r>
      <w:r w:rsidRPr="00A6674C">
        <w:rPr>
          <w:rFonts w:ascii="Arial" w:hAnsi="Arial" w:cs="Arial"/>
          <w:lang w:val="en-US"/>
        </w:rPr>
        <w:t xml:space="preserve">interests of the </w:t>
      </w:r>
      <w:r w:rsidR="00572119" w:rsidRPr="00A6674C">
        <w:rPr>
          <w:rFonts w:ascii="Arial" w:hAnsi="Arial" w:cs="Arial"/>
          <w:lang w:val="en-US"/>
        </w:rPr>
        <w:t xml:space="preserve">company are impaired </w:t>
      </w:r>
      <w:r w:rsidR="00B16A08" w:rsidRPr="00A6674C">
        <w:rPr>
          <w:rFonts w:ascii="Arial" w:hAnsi="Arial" w:cs="Arial"/>
          <w:lang w:val="en-US"/>
        </w:rPr>
        <w:t>if</w:t>
      </w:r>
      <w:r w:rsidRPr="00A6674C">
        <w:rPr>
          <w:rFonts w:ascii="Arial" w:hAnsi="Arial" w:cs="Arial"/>
          <w:lang w:val="en-US"/>
        </w:rPr>
        <w:t xml:space="preserve"> the public reputation of the </w:t>
      </w:r>
      <w:r w:rsidR="00572119" w:rsidRPr="00A6674C">
        <w:rPr>
          <w:rFonts w:ascii="Arial" w:hAnsi="Arial" w:cs="Arial"/>
          <w:lang w:val="en-US"/>
        </w:rPr>
        <w:t xml:space="preserve">company </w:t>
      </w:r>
      <w:r w:rsidRPr="00A6674C">
        <w:rPr>
          <w:rFonts w:ascii="Arial" w:hAnsi="Arial" w:cs="Arial"/>
          <w:lang w:val="en-US"/>
        </w:rPr>
        <w:t xml:space="preserve">or the security of the </w:t>
      </w:r>
      <w:r w:rsidR="00572119" w:rsidRPr="00A6674C">
        <w:rPr>
          <w:rFonts w:ascii="Arial" w:hAnsi="Arial" w:cs="Arial"/>
          <w:lang w:val="en-US"/>
        </w:rPr>
        <w:t>company</w:t>
      </w:r>
      <w:r w:rsidRPr="00A6674C">
        <w:rPr>
          <w:rFonts w:ascii="Arial" w:hAnsi="Arial" w:cs="Arial"/>
          <w:lang w:val="en-US"/>
        </w:rPr>
        <w:t xml:space="preserve">'s </w:t>
      </w:r>
      <w:r w:rsidR="004413B7" w:rsidRPr="00A6674C">
        <w:rPr>
          <w:rFonts w:ascii="Arial" w:hAnsi="Arial" w:cs="Arial"/>
          <w:lang w:val="en-US"/>
        </w:rPr>
        <w:t xml:space="preserve">IT systems are </w:t>
      </w:r>
      <w:r w:rsidRPr="00A6674C">
        <w:rPr>
          <w:rFonts w:ascii="Arial" w:hAnsi="Arial" w:cs="Arial"/>
          <w:lang w:val="en-US"/>
        </w:rPr>
        <w:t xml:space="preserve">impaired, the </w:t>
      </w:r>
      <w:r w:rsidR="00572119" w:rsidRPr="00A6674C">
        <w:rPr>
          <w:rFonts w:ascii="Arial" w:hAnsi="Arial" w:cs="Arial"/>
          <w:lang w:val="en-US"/>
        </w:rPr>
        <w:t xml:space="preserve">company suffers </w:t>
      </w:r>
      <w:r w:rsidRPr="00A6674C">
        <w:rPr>
          <w:rFonts w:ascii="Arial" w:hAnsi="Arial" w:cs="Arial"/>
          <w:lang w:val="en-US"/>
        </w:rPr>
        <w:t xml:space="preserve">other disadvantages or legal provisions or instructions of the </w:t>
      </w:r>
      <w:r w:rsidR="00572119" w:rsidRPr="00A6674C">
        <w:rPr>
          <w:rFonts w:ascii="Arial" w:hAnsi="Arial" w:cs="Arial"/>
          <w:lang w:val="en-US"/>
        </w:rPr>
        <w:t xml:space="preserve">company </w:t>
      </w:r>
      <w:r w:rsidRPr="00A6674C">
        <w:rPr>
          <w:rFonts w:ascii="Arial" w:hAnsi="Arial" w:cs="Arial"/>
          <w:lang w:val="en-US"/>
        </w:rPr>
        <w:t>are violated.</w:t>
      </w:r>
    </w:p>
    <w:p w14:paraId="29ED20EE" w14:textId="77777777" w:rsidR="00E274BC" w:rsidRPr="00A6674C" w:rsidRDefault="00000000">
      <w:pPr>
        <w:pStyle w:val="Heading1"/>
        <w:rPr>
          <w:rFonts w:ascii="Arial" w:hAnsi="Arial"/>
          <w:lang w:val="en-US"/>
        </w:rPr>
      </w:pPr>
      <w:bookmarkStart w:id="4" w:name="_Toc132731995"/>
      <w:r w:rsidRPr="00A6674C">
        <w:rPr>
          <w:rFonts w:ascii="Arial" w:hAnsi="Arial"/>
          <w:lang w:val="en-US"/>
        </w:rPr>
        <w:t>Duties of the user of ChatGPT</w:t>
      </w:r>
      <w:bookmarkEnd w:id="4"/>
    </w:p>
    <w:p w14:paraId="091516AB" w14:textId="1117F2A8" w:rsidR="00E274BC" w:rsidRPr="00A6674C" w:rsidRDefault="00000000">
      <w:pPr>
        <w:rPr>
          <w:rFonts w:ascii="Arial" w:hAnsi="Arial" w:cs="Arial"/>
          <w:lang w:val="en-US"/>
        </w:rPr>
      </w:pPr>
      <w:r w:rsidRPr="00A6674C">
        <w:rPr>
          <w:rFonts w:ascii="Arial" w:hAnsi="Arial" w:cs="Arial"/>
          <w:lang w:val="en-US"/>
        </w:rPr>
        <w:t xml:space="preserve">The </w:t>
      </w:r>
      <w:r w:rsidR="00512CA6" w:rsidRPr="00A6674C">
        <w:rPr>
          <w:rFonts w:ascii="Arial" w:hAnsi="Arial" w:cs="Arial"/>
          <w:lang w:val="en-US"/>
        </w:rPr>
        <w:t>A</w:t>
      </w:r>
      <w:r w:rsidRPr="00A6674C">
        <w:rPr>
          <w:rFonts w:ascii="Arial" w:hAnsi="Arial" w:cs="Arial"/>
          <w:lang w:val="en-US"/>
        </w:rPr>
        <w:t xml:space="preserve">ccount used </w:t>
      </w:r>
      <w:r w:rsidR="00E36015" w:rsidRPr="00A6674C">
        <w:rPr>
          <w:rFonts w:ascii="Arial" w:hAnsi="Arial" w:cs="Arial"/>
          <w:lang w:val="en-US"/>
        </w:rPr>
        <w:t xml:space="preserve">must be </w:t>
      </w:r>
      <w:r w:rsidR="00C55F15" w:rsidRPr="00A6674C">
        <w:rPr>
          <w:rFonts w:ascii="Arial" w:hAnsi="Arial" w:cs="Arial"/>
          <w:lang w:val="en-US"/>
        </w:rPr>
        <w:t xml:space="preserve">secured </w:t>
      </w:r>
      <w:r w:rsidR="00E36015" w:rsidRPr="00A6674C">
        <w:rPr>
          <w:rFonts w:ascii="Arial" w:hAnsi="Arial" w:cs="Arial"/>
          <w:lang w:val="en-US"/>
        </w:rPr>
        <w:t xml:space="preserve">by a sufficiently strong password in accordance with the password </w:t>
      </w:r>
      <w:r w:rsidR="004413B7" w:rsidRPr="00A6674C">
        <w:rPr>
          <w:rFonts w:ascii="Arial" w:hAnsi="Arial" w:cs="Arial"/>
          <w:lang w:val="en-US"/>
        </w:rPr>
        <w:t xml:space="preserve">policy </w:t>
      </w:r>
      <w:r w:rsidR="00E36015" w:rsidRPr="00A6674C">
        <w:rPr>
          <w:rFonts w:ascii="Arial" w:hAnsi="Arial" w:cs="Arial"/>
          <w:lang w:val="en-US"/>
        </w:rPr>
        <w:t xml:space="preserve">and the </w:t>
      </w:r>
      <w:r w:rsidRPr="00A6674C">
        <w:rPr>
          <w:rFonts w:ascii="Arial" w:hAnsi="Arial" w:cs="Arial"/>
          <w:lang w:val="en-US"/>
        </w:rPr>
        <w:t xml:space="preserve">company's </w:t>
      </w:r>
      <w:r w:rsidR="00412E67" w:rsidRPr="00A6674C">
        <w:rPr>
          <w:rFonts w:ascii="Arial" w:hAnsi="Arial" w:cs="Arial"/>
          <w:lang w:val="en-US"/>
        </w:rPr>
        <w:t>IT</w:t>
      </w:r>
      <w:r w:rsidR="00E36015" w:rsidRPr="00A6674C">
        <w:rPr>
          <w:rFonts w:ascii="Arial" w:hAnsi="Arial" w:cs="Arial"/>
          <w:lang w:val="en-US"/>
        </w:rPr>
        <w:t xml:space="preserve"> security requirements.</w:t>
      </w:r>
    </w:p>
    <w:p w14:paraId="0913472F" w14:textId="5EC4D8BE" w:rsidR="00E274BC" w:rsidRPr="00A6674C" w:rsidRDefault="00000000">
      <w:pPr>
        <w:rPr>
          <w:rFonts w:ascii="Arial" w:hAnsi="Arial" w:cs="Arial"/>
          <w:lang w:val="en-US"/>
        </w:rPr>
      </w:pPr>
      <w:r w:rsidRPr="00A6674C">
        <w:rPr>
          <w:rFonts w:ascii="Arial" w:hAnsi="Arial" w:cs="Arial"/>
          <w:lang w:val="en-US"/>
        </w:rPr>
        <w:lastRenderedPageBreak/>
        <w:t xml:space="preserve">The </w:t>
      </w:r>
      <w:r w:rsidR="00512CA6" w:rsidRPr="00A6674C">
        <w:rPr>
          <w:rFonts w:ascii="Arial" w:hAnsi="Arial" w:cs="Arial"/>
          <w:lang w:val="en-US"/>
        </w:rPr>
        <w:t>credentials</w:t>
      </w:r>
      <w:r w:rsidRPr="00A6674C">
        <w:rPr>
          <w:rFonts w:ascii="Arial" w:hAnsi="Arial" w:cs="Arial"/>
          <w:lang w:val="en-US"/>
        </w:rPr>
        <w:t xml:space="preserve"> must </w:t>
      </w:r>
      <w:r w:rsidR="00E36015" w:rsidRPr="00A6674C">
        <w:rPr>
          <w:rFonts w:ascii="Arial" w:hAnsi="Arial" w:cs="Arial"/>
          <w:lang w:val="en-US"/>
        </w:rPr>
        <w:t xml:space="preserve">not </w:t>
      </w:r>
      <w:r w:rsidRPr="00A6674C">
        <w:rPr>
          <w:rFonts w:ascii="Arial" w:hAnsi="Arial" w:cs="Arial"/>
          <w:lang w:val="en-US"/>
        </w:rPr>
        <w:t xml:space="preserve">be disclosed to </w:t>
      </w:r>
      <w:r w:rsidR="00E36015" w:rsidRPr="00A6674C">
        <w:rPr>
          <w:rFonts w:ascii="Arial" w:hAnsi="Arial" w:cs="Arial"/>
          <w:lang w:val="en-US"/>
        </w:rPr>
        <w:t xml:space="preserve">third parties. </w:t>
      </w:r>
    </w:p>
    <w:p w14:paraId="439E9E3B" w14:textId="40BBD654" w:rsidR="00E274BC" w:rsidRPr="00A6674C" w:rsidRDefault="00000000">
      <w:pPr>
        <w:rPr>
          <w:rFonts w:ascii="Arial" w:hAnsi="Arial" w:cs="Arial"/>
          <w:lang w:val="en-US"/>
        </w:rPr>
      </w:pPr>
      <w:r w:rsidRPr="00A6674C">
        <w:rPr>
          <w:rFonts w:ascii="Arial" w:hAnsi="Arial" w:cs="Arial"/>
          <w:lang w:val="en-US"/>
        </w:rPr>
        <w:t xml:space="preserve">The </w:t>
      </w:r>
      <w:r w:rsidR="00512CA6" w:rsidRPr="00A6674C">
        <w:rPr>
          <w:rFonts w:ascii="Arial" w:hAnsi="Arial" w:cs="Arial"/>
          <w:lang w:val="en-US"/>
        </w:rPr>
        <w:t xml:space="preserve">Employee </w:t>
      </w:r>
      <w:r w:rsidRPr="00A6674C">
        <w:rPr>
          <w:rFonts w:ascii="Arial" w:hAnsi="Arial" w:cs="Arial"/>
          <w:lang w:val="en-US"/>
        </w:rPr>
        <w:t xml:space="preserve">shall inform </w:t>
      </w:r>
      <w:r w:rsidR="00A067CD" w:rsidRPr="00A6674C">
        <w:rPr>
          <w:rFonts w:ascii="Arial" w:hAnsi="Arial" w:cs="Arial"/>
          <w:lang w:val="en-US"/>
        </w:rPr>
        <w:t xml:space="preserve">companies </w:t>
      </w:r>
      <w:r w:rsidRPr="00A6674C">
        <w:rPr>
          <w:rFonts w:ascii="Arial" w:hAnsi="Arial" w:cs="Arial"/>
          <w:lang w:val="en-US"/>
        </w:rPr>
        <w:t xml:space="preserve">immediately if: </w:t>
      </w:r>
    </w:p>
    <w:p w14:paraId="37291434" w14:textId="1245368B" w:rsidR="00E274BC" w:rsidRPr="00A6674C" w:rsidRDefault="00F546F7">
      <w:pPr>
        <w:pStyle w:val="Bullet"/>
        <w:numPr>
          <w:ilvl w:val="0"/>
          <w:numId w:val="23"/>
        </w:numPr>
        <w:rPr>
          <w:sz w:val="22"/>
          <w:szCs w:val="22"/>
          <w:lang w:val="en-US"/>
        </w:rPr>
      </w:pPr>
      <w:r w:rsidRPr="00A6674C">
        <w:rPr>
          <w:sz w:val="22"/>
          <w:szCs w:val="22"/>
          <w:lang w:val="en-US"/>
        </w:rPr>
        <w:t xml:space="preserve">he has sufficient reason to believe that his </w:t>
      </w:r>
      <w:r w:rsidR="00512CA6" w:rsidRPr="00A6674C">
        <w:rPr>
          <w:sz w:val="22"/>
          <w:szCs w:val="22"/>
          <w:lang w:val="en-US"/>
        </w:rPr>
        <w:t>A</w:t>
      </w:r>
      <w:r w:rsidRPr="00A6674C">
        <w:rPr>
          <w:sz w:val="22"/>
          <w:szCs w:val="22"/>
          <w:lang w:val="en-US"/>
        </w:rPr>
        <w:t>ccount is</w:t>
      </w:r>
      <w:r w:rsidR="00D27313" w:rsidRPr="00A6674C">
        <w:rPr>
          <w:sz w:val="22"/>
          <w:szCs w:val="22"/>
          <w:lang w:val="en-US"/>
        </w:rPr>
        <w:t xml:space="preserve"> accessible </w:t>
      </w:r>
      <w:r w:rsidR="00A314B3" w:rsidRPr="00A6674C">
        <w:rPr>
          <w:sz w:val="22"/>
          <w:szCs w:val="22"/>
          <w:lang w:val="en-US"/>
        </w:rPr>
        <w:t>by</w:t>
      </w:r>
      <w:r w:rsidR="00C16B10">
        <w:rPr>
          <w:sz w:val="22"/>
          <w:szCs w:val="22"/>
          <w:lang w:val="en-US"/>
        </w:rPr>
        <w:t xml:space="preserve"> a</w:t>
      </w:r>
      <w:r w:rsidR="00A314B3" w:rsidRPr="00A6674C">
        <w:rPr>
          <w:sz w:val="22"/>
          <w:szCs w:val="22"/>
          <w:lang w:val="en-US"/>
        </w:rPr>
        <w:t xml:space="preserve"> </w:t>
      </w:r>
      <w:r w:rsidR="00D27313" w:rsidRPr="00A6674C">
        <w:rPr>
          <w:sz w:val="22"/>
          <w:szCs w:val="22"/>
          <w:lang w:val="en-US"/>
        </w:rPr>
        <w:t>third part</w:t>
      </w:r>
      <w:r w:rsidR="00997537" w:rsidRPr="00A6674C">
        <w:rPr>
          <w:sz w:val="22"/>
          <w:szCs w:val="22"/>
          <w:lang w:val="en-US"/>
        </w:rPr>
        <w:t>y</w:t>
      </w:r>
      <w:r w:rsidR="00D27313" w:rsidRPr="00A6674C">
        <w:rPr>
          <w:sz w:val="22"/>
          <w:szCs w:val="22"/>
          <w:lang w:val="en-US"/>
        </w:rPr>
        <w:t xml:space="preserve"> </w:t>
      </w:r>
    </w:p>
    <w:p w14:paraId="3DF8CF68" w14:textId="582D9F92" w:rsidR="00E274BC" w:rsidRPr="00A6674C" w:rsidRDefault="00D27313">
      <w:pPr>
        <w:pStyle w:val="Bullet"/>
        <w:numPr>
          <w:ilvl w:val="0"/>
          <w:numId w:val="23"/>
        </w:numPr>
        <w:rPr>
          <w:sz w:val="22"/>
          <w:szCs w:val="22"/>
          <w:lang w:val="en-US"/>
        </w:rPr>
      </w:pPr>
      <w:r w:rsidRPr="00A6674C">
        <w:rPr>
          <w:sz w:val="22"/>
          <w:szCs w:val="22"/>
          <w:lang w:val="en-US"/>
        </w:rPr>
        <w:t xml:space="preserve">the </w:t>
      </w:r>
      <w:r w:rsidR="00A314B3" w:rsidRPr="00A6674C">
        <w:rPr>
          <w:sz w:val="22"/>
          <w:szCs w:val="22"/>
          <w:lang w:val="en-US"/>
        </w:rPr>
        <w:t xml:space="preserve">Account </w:t>
      </w:r>
      <w:r w:rsidR="00E36015" w:rsidRPr="00A6674C">
        <w:rPr>
          <w:sz w:val="22"/>
          <w:szCs w:val="22"/>
          <w:lang w:val="en-US"/>
        </w:rPr>
        <w:t>is no longer usable</w:t>
      </w:r>
    </w:p>
    <w:p w14:paraId="0D398B52" w14:textId="6806AC48" w:rsidR="00E274BC" w:rsidRPr="00A6674C" w:rsidRDefault="00000000">
      <w:pPr>
        <w:pStyle w:val="Bullet"/>
        <w:numPr>
          <w:ilvl w:val="0"/>
          <w:numId w:val="23"/>
        </w:numPr>
        <w:rPr>
          <w:sz w:val="22"/>
          <w:szCs w:val="22"/>
          <w:lang w:val="en-US"/>
        </w:rPr>
      </w:pPr>
      <w:r w:rsidRPr="00A6674C">
        <w:rPr>
          <w:sz w:val="22"/>
          <w:szCs w:val="22"/>
          <w:lang w:val="en-US"/>
        </w:rPr>
        <w:t>there has been a data breach or an incident in which a data breach cannot be ruled out</w:t>
      </w:r>
    </w:p>
    <w:p w14:paraId="73A287A7" w14:textId="630C3293" w:rsidR="00E274BC" w:rsidRPr="00A6674C" w:rsidRDefault="00000000">
      <w:pPr>
        <w:pStyle w:val="Bullet"/>
        <w:numPr>
          <w:ilvl w:val="0"/>
          <w:numId w:val="23"/>
        </w:numPr>
        <w:rPr>
          <w:sz w:val="22"/>
          <w:szCs w:val="22"/>
          <w:lang w:val="en-US"/>
        </w:rPr>
      </w:pPr>
      <w:r w:rsidRPr="00A6674C">
        <w:rPr>
          <w:sz w:val="22"/>
          <w:szCs w:val="22"/>
          <w:lang w:val="en-US"/>
        </w:rPr>
        <w:t>there were other IT security-related incidents</w:t>
      </w:r>
    </w:p>
    <w:p w14:paraId="3D3AFAB8" w14:textId="00849B0C" w:rsidR="00E274BC" w:rsidRPr="00A6674C" w:rsidRDefault="00000000">
      <w:pPr>
        <w:rPr>
          <w:rFonts w:ascii="Arial" w:hAnsi="Arial" w:cs="Arial"/>
          <w:strike/>
          <w:lang w:val="en-US"/>
        </w:rPr>
      </w:pPr>
      <w:r w:rsidRPr="00A6674C">
        <w:rPr>
          <w:rFonts w:ascii="Arial" w:hAnsi="Arial" w:cs="Arial"/>
          <w:lang w:val="en-US"/>
        </w:rPr>
        <w:t xml:space="preserve">The </w:t>
      </w:r>
      <w:r w:rsidR="009376DE" w:rsidRPr="00A6674C">
        <w:rPr>
          <w:rFonts w:ascii="Arial" w:hAnsi="Arial" w:cs="Arial"/>
          <w:lang w:val="en-US"/>
        </w:rPr>
        <w:t xml:space="preserve">deletion of the </w:t>
      </w:r>
      <w:r w:rsidR="00512CA6" w:rsidRPr="00A6674C">
        <w:rPr>
          <w:rFonts w:ascii="Arial" w:hAnsi="Arial" w:cs="Arial"/>
          <w:lang w:val="en-US"/>
        </w:rPr>
        <w:t>A</w:t>
      </w:r>
      <w:r w:rsidR="009376DE" w:rsidRPr="00A6674C">
        <w:rPr>
          <w:rFonts w:ascii="Arial" w:hAnsi="Arial" w:cs="Arial"/>
          <w:lang w:val="en-US"/>
        </w:rPr>
        <w:t xml:space="preserve">ccount </w:t>
      </w:r>
      <w:r w:rsidRPr="00A6674C">
        <w:rPr>
          <w:rFonts w:ascii="Arial" w:hAnsi="Arial" w:cs="Arial"/>
          <w:lang w:val="en-US"/>
        </w:rPr>
        <w:t xml:space="preserve">may only take place with the express consent of </w:t>
      </w:r>
      <w:r w:rsidR="009376DE" w:rsidRPr="00A6674C">
        <w:rPr>
          <w:rFonts w:ascii="Arial" w:hAnsi="Arial" w:cs="Arial"/>
          <w:lang w:val="en-US"/>
        </w:rPr>
        <w:t>the company</w:t>
      </w:r>
      <w:r w:rsidR="00D27313" w:rsidRPr="00A6674C">
        <w:rPr>
          <w:rFonts w:ascii="Arial" w:hAnsi="Arial" w:cs="Arial"/>
          <w:lang w:val="en-US"/>
        </w:rPr>
        <w:t xml:space="preserve">. </w:t>
      </w:r>
    </w:p>
    <w:p w14:paraId="1AB131CC" w14:textId="0B4A88BC" w:rsidR="00E274BC" w:rsidRPr="00A6674C" w:rsidRDefault="00000000">
      <w:pPr>
        <w:pStyle w:val="Heading1"/>
        <w:rPr>
          <w:rFonts w:ascii="Arial" w:hAnsi="Arial"/>
          <w:lang w:val="en-US"/>
        </w:rPr>
      </w:pPr>
      <w:bookmarkStart w:id="5" w:name="_Toc132731996"/>
      <w:r w:rsidRPr="00A6674C">
        <w:rPr>
          <w:rFonts w:ascii="Arial" w:hAnsi="Arial"/>
          <w:lang w:val="en-US"/>
        </w:rPr>
        <w:t xml:space="preserve">Access to </w:t>
      </w:r>
      <w:r w:rsidR="00A067CD" w:rsidRPr="00A6674C">
        <w:rPr>
          <w:rFonts w:ascii="Arial" w:hAnsi="Arial"/>
          <w:lang w:val="en-US"/>
        </w:rPr>
        <w:t xml:space="preserve">the </w:t>
      </w:r>
      <w:r w:rsidR="00512CA6" w:rsidRPr="00A6674C">
        <w:rPr>
          <w:rFonts w:ascii="Arial" w:hAnsi="Arial"/>
          <w:lang w:val="en-US"/>
        </w:rPr>
        <w:t>A</w:t>
      </w:r>
      <w:r w:rsidR="00B0563D" w:rsidRPr="00A6674C">
        <w:rPr>
          <w:rFonts w:ascii="Arial" w:hAnsi="Arial"/>
          <w:lang w:val="en-US"/>
        </w:rPr>
        <w:t xml:space="preserve">ccount </w:t>
      </w:r>
      <w:r w:rsidR="00A067CD" w:rsidRPr="00A6674C">
        <w:rPr>
          <w:rFonts w:ascii="Arial" w:hAnsi="Arial"/>
          <w:lang w:val="en-US"/>
        </w:rPr>
        <w:t>by the company</w:t>
      </w:r>
      <w:bookmarkEnd w:id="5"/>
    </w:p>
    <w:p w14:paraId="1AD0277E" w14:textId="7E1B5377" w:rsidR="00E274BC" w:rsidRPr="00A6674C" w:rsidRDefault="00000000">
      <w:pPr>
        <w:rPr>
          <w:rFonts w:ascii="Arial" w:hAnsi="Arial" w:cs="Arial"/>
          <w:lang w:val="en-US"/>
        </w:rPr>
      </w:pPr>
      <w:r w:rsidRPr="00A6674C">
        <w:rPr>
          <w:rFonts w:ascii="Arial" w:hAnsi="Arial" w:cs="Arial"/>
          <w:lang w:val="en-US"/>
        </w:rPr>
        <w:t xml:space="preserve">Company </w:t>
      </w:r>
      <w:r w:rsidR="00E36015" w:rsidRPr="00A6674C">
        <w:rPr>
          <w:rFonts w:ascii="Arial" w:hAnsi="Arial" w:cs="Arial"/>
          <w:lang w:val="en-US"/>
        </w:rPr>
        <w:t xml:space="preserve">is entitled to verify compliance with </w:t>
      </w:r>
      <w:r w:rsidR="00B16A08" w:rsidRPr="00A6674C">
        <w:rPr>
          <w:rFonts w:ascii="Arial" w:hAnsi="Arial" w:cs="Arial"/>
          <w:lang w:val="en-US"/>
        </w:rPr>
        <w:t>this Acceptable Use Policy</w:t>
      </w:r>
      <w:r w:rsidR="002F3C08" w:rsidRPr="00A6674C">
        <w:rPr>
          <w:rFonts w:ascii="Arial" w:hAnsi="Arial" w:cs="Arial"/>
          <w:lang w:val="en-US"/>
        </w:rPr>
        <w:t xml:space="preserve"> </w:t>
      </w:r>
      <w:r w:rsidR="00E36015" w:rsidRPr="00A6674C">
        <w:rPr>
          <w:rFonts w:ascii="Arial" w:hAnsi="Arial" w:cs="Arial"/>
          <w:lang w:val="en-US"/>
        </w:rPr>
        <w:t xml:space="preserve">by accessing the </w:t>
      </w:r>
      <w:r w:rsidR="00E25B69" w:rsidRPr="00A6674C">
        <w:rPr>
          <w:rFonts w:ascii="Arial" w:hAnsi="Arial" w:cs="Arial"/>
          <w:lang w:val="en-US"/>
        </w:rPr>
        <w:t>Employee</w:t>
      </w:r>
      <w:r w:rsidR="002F3C08" w:rsidRPr="00A6674C">
        <w:rPr>
          <w:rFonts w:ascii="Arial" w:hAnsi="Arial" w:cs="Arial"/>
          <w:lang w:val="en-US"/>
        </w:rPr>
        <w:t xml:space="preserve">'s Account. </w:t>
      </w:r>
    </w:p>
    <w:p w14:paraId="3E87D215" w14:textId="276977C6" w:rsidR="00E274BC" w:rsidRPr="00A6674C" w:rsidRDefault="00000000">
      <w:pPr>
        <w:rPr>
          <w:rFonts w:ascii="Arial" w:hAnsi="Arial" w:cs="Arial"/>
          <w:lang w:val="en-US"/>
        </w:rPr>
      </w:pPr>
      <w:r w:rsidRPr="00A6674C">
        <w:rPr>
          <w:rFonts w:ascii="Arial" w:hAnsi="Arial" w:cs="Arial"/>
          <w:lang w:val="en-US"/>
        </w:rPr>
        <w:t xml:space="preserve">If an </w:t>
      </w:r>
      <w:r w:rsidR="00512CA6" w:rsidRPr="00A6674C">
        <w:rPr>
          <w:rFonts w:ascii="Arial" w:hAnsi="Arial" w:cs="Arial"/>
          <w:lang w:val="en-US"/>
        </w:rPr>
        <w:t xml:space="preserve">Employee </w:t>
      </w:r>
      <w:r w:rsidRPr="00A6674C">
        <w:rPr>
          <w:rFonts w:ascii="Arial" w:hAnsi="Arial" w:cs="Arial"/>
          <w:lang w:val="en-US"/>
        </w:rPr>
        <w:t xml:space="preserve">leaves the company </w:t>
      </w:r>
      <w:r w:rsidR="00726E98" w:rsidRPr="00A6674C">
        <w:rPr>
          <w:rFonts w:ascii="Arial" w:hAnsi="Arial" w:cs="Arial"/>
          <w:lang w:val="en-US"/>
        </w:rPr>
        <w:t>(or dies)</w:t>
      </w:r>
      <w:r w:rsidRPr="00A6674C">
        <w:rPr>
          <w:rFonts w:ascii="Arial" w:hAnsi="Arial" w:cs="Arial"/>
          <w:lang w:val="en-US"/>
        </w:rPr>
        <w:t xml:space="preserve">, he or she loses access </w:t>
      </w:r>
      <w:r w:rsidR="00512CA6" w:rsidRPr="00A6674C">
        <w:rPr>
          <w:rFonts w:ascii="Arial" w:hAnsi="Arial" w:cs="Arial"/>
          <w:lang w:val="en-US"/>
        </w:rPr>
        <w:t>the</w:t>
      </w:r>
      <w:r w:rsidRPr="00A6674C">
        <w:rPr>
          <w:rFonts w:ascii="Arial" w:hAnsi="Arial" w:cs="Arial"/>
          <w:lang w:val="en-US"/>
        </w:rPr>
        <w:t xml:space="preserve"> </w:t>
      </w:r>
      <w:r w:rsidR="00512CA6" w:rsidRPr="00A6674C">
        <w:rPr>
          <w:rFonts w:ascii="Arial" w:hAnsi="Arial" w:cs="Arial"/>
          <w:lang w:val="en-US"/>
        </w:rPr>
        <w:t>A</w:t>
      </w:r>
      <w:r w:rsidRPr="00A6674C">
        <w:rPr>
          <w:rFonts w:ascii="Arial" w:hAnsi="Arial" w:cs="Arial"/>
          <w:lang w:val="en-US"/>
        </w:rPr>
        <w:t xml:space="preserve">ccount. </w:t>
      </w:r>
      <w:r w:rsidR="008567B3" w:rsidRPr="00A6674C">
        <w:rPr>
          <w:rFonts w:ascii="Arial" w:hAnsi="Arial" w:cs="Arial"/>
          <w:lang w:val="en-US"/>
        </w:rPr>
        <w:t xml:space="preserve">In such a case, </w:t>
      </w:r>
      <w:r w:rsidR="00572119" w:rsidRPr="00A6674C">
        <w:rPr>
          <w:rFonts w:ascii="Arial" w:hAnsi="Arial" w:cs="Arial"/>
          <w:lang w:val="en-US"/>
        </w:rPr>
        <w:t xml:space="preserve">the company is </w:t>
      </w:r>
      <w:r w:rsidR="008567B3" w:rsidRPr="00A6674C">
        <w:rPr>
          <w:rFonts w:ascii="Arial" w:hAnsi="Arial" w:cs="Arial"/>
          <w:lang w:val="en-US"/>
        </w:rPr>
        <w:t xml:space="preserve">entitled to transfer the </w:t>
      </w:r>
      <w:r w:rsidR="00512CA6" w:rsidRPr="00A6674C">
        <w:rPr>
          <w:rFonts w:ascii="Arial" w:hAnsi="Arial" w:cs="Arial"/>
          <w:lang w:val="en-US"/>
        </w:rPr>
        <w:t xml:space="preserve">Account </w:t>
      </w:r>
      <w:r w:rsidR="008567B3" w:rsidRPr="00A6674C">
        <w:rPr>
          <w:rFonts w:ascii="Arial" w:hAnsi="Arial" w:cs="Arial"/>
          <w:lang w:val="en-US"/>
        </w:rPr>
        <w:t xml:space="preserve">to another </w:t>
      </w:r>
      <w:r w:rsidR="00512CA6" w:rsidRPr="00A6674C">
        <w:rPr>
          <w:rFonts w:ascii="Arial" w:hAnsi="Arial" w:cs="Arial"/>
          <w:lang w:val="en-US"/>
        </w:rPr>
        <w:t xml:space="preserve">Employee </w:t>
      </w:r>
      <w:r w:rsidR="008567B3" w:rsidRPr="00A6674C">
        <w:rPr>
          <w:rFonts w:ascii="Arial" w:hAnsi="Arial" w:cs="Arial"/>
          <w:lang w:val="en-US"/>
        </w:rPr>
        <w:t xml:space="preserve">or, if necessary, to use it itself from then on. </w:t>
      </w:r>
    </w:p>
    <w:p w14:paraId="7B934A24" w14:textId="77777777" w:rsidR="00E274BC" w:rsidRPr="00615289" w:rsidRDefault="00000000">
      <w:pPr>
        <w:pStyle w:val="Heading1"/>
        <w:rPr>
          <w:rFonts w:ascii="Arial" w:hAnsi="Arial"/>
          <w:lang w:val="en-US"/>
        </w:rPr>
      </w:pPr>
      <w:bookmarkStart w:id="6" w:name="_Toc132731997"/>
      <w:r w:rsidRPr="00A6674C">
        <w:rPr>
          <w:rFonts w:ascii="Arial" w:hAnsi="Arial"/>
          <w:lang w:val="en-US"/>
        </w:rPr>
        <w:t>Consequences</w:t>
      </w:r>
      <w:r w:rsidRPr="00615289">
        <w:rPr>
          <w:rFonts w:ascii="Arial" w:hAnsi="Arial"/>
          <w:lang w:val="en-US"/>
        </w:rPr>
        <w:t xml:space="preserve"> of violations </w:t>
      </w:r>
      <w:bookmarkEnd w:id="6"/>
    </w:p>
    <w:p w14:paraId="5C90311A" w14:textId="77777777" w:rsidR="00E274BC" w:rsidRPr="00A6674C" w:rsidRDefault="00000000">
      <w:pPr>
        <w:rPr>
          <w:rFonts w:ascii="Arial" w:hAnsi="Arial" w:cs="Arial"/>
          <w:lang w:val="en-US"/>
        </w:rPr>
      </w:pPr>
      <w:r w:rsidRPr="00A6674C">
        <w:rPr>
          <w:rFonts w:ascii="Arial" w:hAnsi="Arial" w:cs="Arial"/>
          <w:lang w:val="en-US"/>
        </w:rPr>
        <w:t xml:space="preserve">In the event of misuse, </w:t>
      </w:r>
      <w:r w:rsidR="00572119" w:rsidRPr="00A6674C">
        <w:rPr>
          <w:rFonts w:ascii="Arial" w:hAnsi="Arial" w:cs="Arial"/>
          <w:lang w:val="en-US"/>
        </w:rPr>
        <w:t xml:space="preserve">the company is </w:t>
      </w:r>
      <w:r w:rsidRPr="00A6674C">
        <w:rPr>
          <w:rFonts w:ascii="Arial" w:hAnsi="Arial" w:cs="Arial"/>
          <w:lang w:val="en-US"/>
        </w:rPr>
        <w:t>entitled to apply all measures under employment law, including termination without notice or with notice. Criminal sanctions and civil law consequences such as damages are also possible.</w:t>
      </w:r>
    </w:p>
    <w:sectPr w:rsidR="00E274BC" w:rsidRPr="00A6674C" w:rsidSect="004B33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DD661" w14:textId="77777777" w:rsidR="004936C1" w:rsidRDefault="004936C1" w:rsidP="001C3E42">
      <w:r>
        <w:separator/>
      </w:r>
    </w:p>
  </w:endnote>
  <w:endnote w:type="continuationSeparator" w:id="0">
    <w:p w14:paraId="7C44BA47" w14:textId="77777777" w:rsidR="004936C1" w:rsidRDefault="004936C1" w:rsidP="001C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2636F" w14:textId="77777777" w:rsidR="00BF793C" w:rsidRDefault="00BF79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90EC" w14:textId="77777777" w:rsidR="00E274BC" w:rsidRDefault="00000000">
    <w:pPr>
      <w:pStyle w:val="Footer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 w:rsidR="00EB76DC">
      <w:t xml:space="preserve"> / </w:t>
    </w:r>
    <w:fldSimple w:instr=" NUMPAGES  \* Arabic  \* MERGEFORMAT ">
      <w:r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F9B56" w14:textId="77777777" w:rsidR="00BF793C" w:rsidRDefault="00BF7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53396" w14:textId="77777777" w:rsidR="004936C1" w:rsidRDefault="004936C1" w:rsidP="001C3E42">
      <w:r>
        <w:separator/>
      </w:r>
    </w:p>
  </w:footnote>
  <w:footnote w:type="continuationSeparator" w:id="0">
    <w:p w14:paraId="13EFC14E" w14:textId="77777777" w:rsidR="004936C1" w:rsidRDefault="004936C1" w:rsidP="001C3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BFDB6" w14:textId="77777777" w:rsidR="00BF793C" w:rsidRDefault="00BF79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C206" w14:textId="739109F1" w:rsidR="004B337D" w:rsidRPr="004B337D" w:rsidRDefault="00BF793C" w:rsidP="004B337D">
    <w:pPr>
      <w:pStyle w:val="Header"/>
      <w:jc w:val="right"/>
      <w:rPr>
        <w:sz w:val="20"/>
        <w:szCs w:val="20"/>
      </w:rPr>
    </w:pPr>
    <w:r w:rsidRPr="00697B7E">
      <w:rPr>
        <w:noProof/>
        <w:sz w:val="20"/>
        <w:szCs w:val="20"/>
      </w:rPr>
      <w:drawing>
        <wp:inline distT="0" distB="0" distL="0" distR="0" wp14:anchorId="1E3765AD" wp14:editId="4E4472E4">
          <wp:extent cx="1333500" cy="332509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722" cy="347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C4FC" w14:textId="0E526809" w:rsidR="00E274BC" w:rsidRDefault="00E274B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15BC"/>
    <w:multiLevelType w:val="multilevel"/>
    <w:tmpl w:val="417248C4"/>
    <w:lvl w:ilvl="0">
      <w:start w:val="1"/>
      <w:numFmt w:val="non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%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A7605AB"/>
    <w:multiLevelType w:val="hybridMultilevel"/>
    <w:tmpl w:val="DFF67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07519"/>
    <w:multiLevelType w:val="hybridMultilevel"/>
    <w:tmpl w:val="F660541A"/>
    <w:lvl w:ilvl="0" w:tplc="B232C38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510F3"/>
    <w:multiLevelType w:val="hybridMultilevel"/>
    <w:tmpl w:val="FBA21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91FE8"/>
    <w:multiLevelType w:val="hybridMultilevel"/>
    <w:tmpl w:val="82C8A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40DDA"/>
    <w:multiLevelType w:val="multilevel"/>
    <w:tmpl w:val="0FF4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3F02E2"/>
    <w:multiLevelType w:val="hybridMultilevel"/>
    <w:tmpl w:val="149AC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B00DF"/>
    <w:multiLevelType w:val="multilevel"/>
    <w:tmpl w:val="3334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705279"/>
    <w:multiLevelType w:val="hybridMultilevel"/>
    <w:tmpl w:val="66A648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C38CD"/>
    <w:multiLevelType w:val="hybridMultilevel"/>
    <w:tmpl w:val="856E4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42E03"/>
    <w:multiLevelType w:val="multilevel"/>
    <w:tmpl w:val="D5DCE7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581A213C"/>
    <w:multiLevelType w:val="multilevel"/>
    <w:tmpl w:val="57E688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D187A66"/>
    <w:multiLevelType w:val="multilevel"/>
    <w:tmpl w:val="FFA61C2A"/>
    <w:lvl w:ilvl="0">
      <w:start w:val="1"/>
      <w:numFmt w:val="bullet"/>
      <w:pStyle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CD67831"/>
    <w:multiLevelType w:val="multilevel"/>
    <w:tmpl w:val="D1FC395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597295643">
    <w:abstractNumId w:val="11"/>
  </w:num>
  <w:num w:numId="2" w16cid:durableId="1955935793">
    <w:abstractNumId w:val="12"/>
  </w:num>
  <w:num w:numId="3" w16cid:durableId="945845531">
    <w:abstractNumId w:val="10"/>
  </w:num>
  <w:num w:numId="4" w16cid:durableId="2141068244">
    <w:abstractNumId w:val="4"/>
  </w:num>
  <w:num w:numId="5" w16cid:durableId="2126802491">
    <w:abstractNumId w:val="0"/>
  </w:num>
  <w:num w:numId="6" w16cid:durableId="382025651">
    <w:abstractNumId w:val="0"/>
  </w:num>
  <w:num w:numId="7" w16cid:durableId="1429540130">
    <w:abstractNumId w:val="9"/>
  </w:num>
  <w:num w:numId="8" w16cid:durableId="1344934536">
    <w:abstractNumId w:val="0"/>
  </w:num>
  <w:num w:numId="9" w16cid:durableId="110782077">
    <w:abstractNumId w:val="3"/>
  </w:num>
  <w:num w:numId="10" w16cid:durableId="17793291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148338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62266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660343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63188296">
    <w:abstractNumId w:val="7"/>
  </w:num>
  <w:num w:numId="15" w16cid:durableId="17047468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47967541">
    <w:abstractNumId w:val="0"/>
  </w:num>
  <w:num w:numId="17" w16cid:durableId="778834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34931759">
    <w:abstractNumId w:val="5"/>
  </w:num>
  <w:num w:numId="19" w16cid:durableId="816996317">
    <w:abstractNumId w:val="8"/>
  </w:num>
  <w:num w:numId="20" w16cid:durableId="933973803">
    <w:abstractNumId w:val="13"/>
  </w:num>
  <w:num w:numId="21" w16cid:durableId="574626799">
    <w:abstractNumId w:val="2"/>
  </w:num>
  <w:num w:numId="22" w16cid:durableId="935209215">
    <w:abstractNumId w:val="13"/>
  </w:num>
  <w:num w:numId="23" w16cid:durableId="847062316">
    <w:abstractNumId w:val="6"/>
  </w:num>
  <w:num w:numId="24" w16cid:durableId="627861993">
    <w:abstractNumId w:val="1"/>
  </w:num>
  <w:num w:numId="25" w16cid:durableId="2155111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E3D7D39-A524-467A-B473-6803E2256C42}"/>
    <w:docVar w:name="dgnword-eventsink" w:val="1608041366688"/>
  </w:docVars>
  <w:rsids>
    <w:rsidRoot w:val="00E0462D"/>
    <w:rsid w:val="00023C35"/>
    <w:rsid w:val="000968F6"/>
    <w:rsid w:val="000C2694"/>
    <w:rsid w:val="000E3947"/>
    <w:rsid w:val="00127D41"/>
    <w:rsid w:val="001436CF"/>
    <w:rsid w:val="00162F4E"/>
    <w:rsid w:val="00172AC4"/>
    <w:rsid w:val="001C3E42"/>
    <w:rsid w:val="001D2B00"/>
    <w:rsid w:val="001E6063"/>
    <w:rsid w:val="001E69FC"/>
    <w:rsid w:val="0020415D"/>
    <w:rsid w:val="00241571"/>
    <w:rsid w:val="00246A19"/>
    <w:rsid w:val="00275611"/>
    <w:rsid w:val="00291634"/>
    <w:rsid w:val="0029476E"/>
    <w:rsid w:val="002C579F"/>
    <w:rsid w:val="002E546F"/>
    <w:rsid w:val="002F3C08"/>
    <w:rsid w:val="0030143E"/>
    <w:rsid w:val="003475C7"/>
    <w:rsid w:val="00362533"/>
    <w:rsid w:val="00363EAC"/>
    <w:rsid w:val="00376765"/>
    <w:rsid w:val="00381852"/>
    <w:rsid w:val="00395F8F"/>
    <w:rsid w:val="003A3A97"/>
    <w:rsid w:val="003D4781"/>
    <w:rsid w:val="00412E67"/>
    <w:rsid w:val="0042512D"/>
    <w:rsid w:val="004278BB"/>
    <w:rsid w:val="00427FDB"/>
    <w:rsid w:val="004413B7"/>
    <w:rsid w:val="004936C1"/>
    <w:rsid w:val="004B089F"/>
    <w:rsid w:val="004B337D"/>
    <w:rsid w:val="004B5729"/>
    <w:rsid w:val="004C2F68"/>
    <w:rsid w:val="004C6E0F"/>
    <w:rsid w:val="004D7025"/>
    <w:rsid w:val="00512CA6"/>
    <w:rsid w:val="00513D3F"/>
    <w:rsid w:val="00523929"/>
    <w:rsid w:val="0054379B"/>
    <w:rsid w:val="00561C0C"/>
    <w:rsid w:val="00572119"/>
    <w:rsid w:val="005C3B67"/>
    <w:rsid w:val="005E0F59"/>
    <w:rsid w:val="005F77DD"/>
    <w:rsid w:val="00601F4E"/>
    <w:rsid w:val="00602400"/>
    <w:rsid w:val="00615289"/>
    <w:rsid w:val="0062315A"/>
    <w:rsid w:val="006244AB"/>
    <w:rsid w:val="00631F28"/>
    <w:rsid w:val="00634F80"/>
    <w:rsid w:val="00654167"/>
    <w:rsid w:val="006658F8"/>
    <w:rsid w:val="00676793"/>
    <w:rsid w:val="00693AD1"/>
    <w:rsid w:val="006A4C1E"/>
    <w:rsid w:val="006F288E"/>
    <w:rsid w:val="00710178"/>
    <w:rsid w:val="00726E98"/>
    <w:rsid w:val="00753486"/>
    <w:rsid w:val="007A3F0E"/>
    <w:rsid w:val="007B3F2F"/>
    <w:rsid w:val="007C24ED"/>
    <w:rsid w:val="007C5BAA"/>
    <w:rsid w:val="007D7E60"/>
    <w:rsid w:val="007F05B3"/>
    <w:rsid w:val="00814BEC"/>
    <w:rsid w:val="00817565"/>
    <w:rsid w:val="008348DD"/>
    <w:rsid w:val="008358E5"/>
    <w:rsid w:val="008472DD"/>
    <w:rsid w:val="008567B3"/>
    <w:rsid w:val="0088553E"/>
    <w:rsid w:val="008C4FC4"/>
    <w:rsid w:val="008E7721"/>
    <w:rsid w:val="00924688"/>
    <w:rsid w:val="009309B2"/>
    <w:rsid w:val="00930CB3"/>
    <w:rsid w:val="009376DE"/>
    <w:rsid w:val="0097429D"/>
    <w:rsid w:val="00997537"/>
    <w:rsid w:val="009B55B3"/>
    <w:rsid w:val="009D17A8"/>
    <w:rsid w:val="009D47FC"/>
    <w:rsid w:val="009E7706"/>
    <w:rsid w:val="009F0B25"/>
    <w:rsid w:val="009F0C60"/>
    <w:rsid w:val="009F2AE9"/>
    <w:rsid w:val="009F4EC8"/>
    <w:rsid w:val="00A067CD"/>
    <w:rsid w:val="00A314B3"/>
    <w:rsid w:val="00A314FE"/>
    <w:rsid w:val="00A6650C"/>
    <w:rsid w:val="00A6674C"/>
    <w:rsid w:val="00A90E8F"/>
    <w:rsid w:val="00AD3949"/>
    <w:rsid w:val="00AE0891"/>
    <w:rsid w:val="00AE3C40"/>
    <w:rsid w:val="00AF46F5"/>
    <w:rsid w:val="00B0563D"/>
    <w:rsid w:val="00B10691"/>
    <w:rsid w:val="00B16A08"/>
    <w:rsid w:val="00B5468C"/>
    <w:rsid w:val="00B63237"/>
    <w:rsid w:val="00B724AE"/>
    <w:rsid w:val="00BF793C"/>
    <w:rsid w:val="00C16B10"/>
    <w:rsid w:val="00C55F15"/>
    <w:rsid w:val="00C56FFE"/>
    <w:rsid w:val="00CA7FBC"/>
    <w:rsid w:val="00CD12A1"/>
    <w:rsid w:val="00CF2FDC"/>
    <w:rsid w:val="00D1125B"/>
    <w:rsid w:val="00D27313"/>
    <w:rsid w:val="00D442F7"/>
    <w:rsid w:val="00D4459C"/>
    <w:rsid w:val="00D45209"/>
    <w:rsid w:val="00D67C37"/>
    <w:rsid w:val="00D76DD8"/>
    <w:rsid w:val="00D8164E"/>
    <w:rsid w:val="00D932A2"/>
    <w:rsid w:val="00DF6DDC"/>
    <w:rsid w:val="00E040FF"/>
    <w:rsid w:val="00E0462D"/>
    <w:rsid w:val="00E07186"/>
    <w:rsid w:val="00E119AA"/>
    <w:rsid w:val="00E11F84"/>
    <w:rsid w:val="00E25B69"/>
    <w:rsid w:val="00E274BC"/>
    <w:rsid w:val="00E36015"/>
    <w:rsid w:val="00E816CE"/>
    <w:rsid w:val="00EA13C4"/>
    <w:rsid w:val="00EB76DC"/>
    <w:rsid w:val="00ED1B43"/>
    <w:rsid w:val="00ED65E1"/>
    <w:rsid w:val="00F054F3"/>
    <w:rsid w:val="00F1133C"/>
    <w:rsid w:val="00F34122"/>
    <w:rsid w:val="00F44D48"/>
    <w:rsid w:val="00F546F7"/>
    <w:rsid w:val="00F838B6"/>
    <w:rsid w:val="00F95DC7"/>
    <w:rsid w:val="00FA0446"/>
    <w:rsid w:val="00FA40B9"/>
    <w:rsid w:val="00FA742A"/>
    <w:rsid w:val="00FC30D6"/>
    <w:rsid w:val="00FE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F6397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E42"/>
    <w:pPr>
      <w:spacing w:after="160" w:line="259" w:lineRule="auto"/>
      <w:jc w:val="both"/>
    </w:pPr>
    <w:rPr>
      <w:rFonts w:ascii="Helvetica Neue" w:eastAsiaTheme="minorHAnsi" w:hAnsi="Helvetica Neue" w:cstheme="minorBidi"/>
      <w:sz w:val="22"/>
      <w:szCs w:val="22"/>
      <w:lang w:val="de-D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E42"/>
    <w:pPr>
      <w:keepNext/>
      <w:keepLines/>
      <w:numPr>
        <w:numId w:val="20"/>
      </w:numPr>
      <w:spacing w:before="240" w:after="240"/>
      <w:outlineLvl w:val="0"/>
    </w:pPr>
    <w:rPr>
      <w:rFonts w:eastAsia="Helvetica Neue" w:cs="Arial"/>
      <w:sz w:val="28"/>
      <w:szCs w:val="28"/>
    </w:rPr>
  </w:style>
  <w:style w:type="paragraph" w:styleId="Heading2">
    <w:name w:val="heading 2"/>
    <w:basedOn w:val="NormalWeb"/>
    <w:next w:val="Normal"/>
    <w:uiPriority w:val="9"/>
    <w:unhideWhenUsed/>
    <w:qFormat/>
    <w:rsid w:val="009B55B3"/>
    <w:pPr>
      <w:keepNext/>
      <w:numPr>
        <w:ilvl w:val="1"/>
        <w:numId w:val="20"/>
      </w:numPr>
      <w:spacing w:before="240" w:beforeAutospacing="0" w:after="120" w:afterAutospacing="0"/>
      <w:outlineLvl w:val="1"/>
    </w:pPr>
    <w:rPr>
      <w:rFonts w:ascii="Arial" w:hAnsi="Arial" w:cs="Arial"/>
      <w:b/>
      <w:bCs/>
      <w:color w:val="000000"/>
      <w:sz w:val="24"/>
      <w:lang w:val="en-US"/>
    </w:rPr>
  </w:style>
  <w:style w:type="paragraph" w:styleId="Heading3">
    <w:name w:val="heading 3"/>
    <w:basedOn w:val="Heading2"/>
    <w:next w:val="Normal"/>
    <w:uiPriority w:val="9"/>
    <w:unhideWhenUsed/>
    <w:qFormat/>
    <w:rsid w:val="008C4FC4"/>
    <w:pPr>
      <w:numPr>
        <w:ilvl w:val="2"/>
      </w:numPr>
      <w:outlineLvl w:val="2"/>
    </w:pPr>
    <w:rPr>
      <w:sz w:val="22"/>
    </w:rPr>
  </w:style>
  <w:style w:type="paragraph" w:styleId="Heading4">
    <w:name w:val="heading 4"/>
    <w:basedOn w:val="Normal"/>
    <w:next w:val="Normal"/>
    <w:uiPriority w:val="9"/>
    <w:unhideWhenUsed/>
    <w:qFormat/>
    <w:rsid w:val="001B07A2"/>
    <w:pPr>
      <w:keepNext/>
      <w:keepLines/>
      <w:numPr>
        <w:ilvl w:val="3"/>
        <w:numId w:val="20"/>
      </w:numPr>
      <w:spacing w:before="120"/>
      <w:outlineLvl w:val="3"/>
    </w:pPr>
    <w:rPr>
      <w:rFonts w:eastAsia="Calibri" w:cs="Calibri"/>
      <w:b/>
      <w:i/>
      <w:lang w:eastAsia="en-IN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20"/>
      </w:numPr>
      <w:spacing w:before="220" w:after="40"/>
      <w:outlineLvl w:val="4"/>
    </w:pPr>
    <w:rPr>
      <w:b/>
      <w:lang w:eastAsia="en-IN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20"/>
      </w:numPr>
      <w:spacing w:before="200" w:after="40"/>
      <w:outlineLvl w:val="5"/>
    </w:pPr>
    <w:rPr>
      <w:b/>
      <w:sz w:val="20"/>
      <w:szCs w:val="20"/>
      <w:lang w:eastAsia="en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43FF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43FF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43FF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645D"/>
    <w:pPr>
      <w:keepNext/>
      <w:keepLines/>
      <w:spacing w:before="5000" w:after="120"/>
    </w:pPr>
    <w:rPr>
      <w:b/>
      <w:sz w:val="72"/>
      <w:szCs w:val="72"/>
      <w:lang w:eastAsia="en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n-IN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  <w:lang w:eastAsia="en-IN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A27"/>
    <w:rPr>
      <w:rFonts w:ascii="Segoe UI" w:hAnsi="Segoe UI" w:cs="Segoe UI"/>
      <w:sz w:val="18"/>
      <w:szCs w:val="18"/>
      <w:lang w:eastAsia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A2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17A27"/>
    <w:pPr>
      <w:spacing w:before="100" w:beforeAutospacing="1" w:after="100" w:afterAutospacing="1"/>
    </w:pPr>
    <w:rPr>
      <w:lang w:val="en-IN" w:eastAsia="en-IN"/>
    </w:rPr>
  </w:style>
  <w:style w:type="character" w:customStyle="1" w:styleId="no-wrap">
    <w:name w:val="no-wrap"/>
    <w:basedOn w:val="DefaultParagraphFont"/>
    <w:rsid w:val="00C30E58"/>
  </w:style>
  <w:style w:type="paragraph" w:styleId="NoSpacing">
    <w:name w:val="No Spacing"/>
    <w:uiPriority w:val="1"/>
    <w:qFormat/>
    <w:rsid w:val="009124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4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43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77431"/>
    <w:pPr>
      <w:ind w:left="720"/>
      <w:contextualSpacing/>
    </w:pPr>
    <w:rPr>
      <w:lang w:eastAsia="en-IN"/>
    </w:rPr>
  </w:style>
  <w:style w:type="character" w:styleId="Hyperlink">
    <w:name w:val="Hyperlink"/>
    <w:basedOn w:val="DefaultParagraphFont"/>
    <w:uiPriority w:val="99"/>
    <w:unhideWhenUsed/>
    <w:rsid w:val="00FF3C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CD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345C4"/>
    <w:rPr>
      <w:b/>
      <w:bCs/>
    </w:rPr>
  </w:style>
  <w:style w:type="paragraph" w:styleId="Revision">
    <w:name w:val="Revision"/>
    <w:hidden/>
    <w:uiPriority w:val="99"/>
    <w:semiHidden/>
    <w:rsid w:val="001345C4"/>
    <w:rPr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43FF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de-D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43F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43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F72AE"/>
    <w:pPr>
      <w:tabs>
        <w:tab w:val="left" w:pos="480"/>
        <w:tab w:val="right" w:leader="dot" w:pos="9056"/>
      </w:tabs>
      <w:spacing w:before="120"/>
    </w:pPr>
    <w:rPr>
      <w:b/>
      <w:bCs/>
      <w:iCs/>
    </w:rPr>
  </w:style>
  <w:style w:type="paragraph" w:styleId="TOC2">
    <w:name w:val="toc 2"/>
    <w:basedOn w:val="Normal"/>
    <w:next w:val="Normal"/>
    <w:autoRedefine/>
    <w:uiPriority w:val="39"/>
    <w:unhideWhenUsed/>
    <w:rsid w:val="00A839D3"/>
    <w:pPr>
      <w:tabs>
        <w:tab w:val="right" w:leader="dot" w:pos="9058"/>
      </w:tabs>
      <w:spacing w:before="120"/>
      <w:ind w:left="240"/>
    </w:pPr>
    <w:rPr>
      <w:bCs/>
    </w:rPr>
  </w:style>
  <w:style w:type="paragraph" w:styleId="TOC3">
    <w:name w:val="toc 3"/>
    <w:basedOn w:val="Normal"/>
    <w:next w:val="Normal"/>
    <w:autoRedefine/>
    <w:uiPriority w:val="39"/>
    <w:unhideWhenUsed/>
    <w:rsid w:val="00A5251C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5251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5251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5251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5251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5251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5251C"/>
    <w:pPr>
      <w:ind w:left="1920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7C7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4A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A53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Footer">
    <w:name w:val="footer"/>
    <w:basedOn w:val="Normal"/>
    <w:link w:val="FooterChar"/>
    <w:uiPriority w:val="99"/>
    <w:unhideWhenUsed/>
    <w:rsid w:val="00644A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A53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customStyle="1" w:styleId="Indent">
    <w:name w:val="Indent"/>
    <w:basedOn w:val="Normal"/>
    <w:qFormat/>
    <w:rsid w:val="002C0FD3"/>
    <w:pPr>
      <w:pBdr>
        <w:top w:val="nil"/>
        <w:left w:val="nil"/>
        <w:bottom w:val="nil"/>
        <w:right w:val="nil"/>
        <w:between w:val="nil"/>
      </w:pBdr>
      <w:ind w:left="720"/>
    </w:pPr>
    <w:rPr>
      <w:rFonts w:ascii="Arial" w:eastAsia="Helvetica Neue" w:hAnsi="Arial" w:cs="Arial"/>
      <w:color w:val="000000"/>
      <w:szCs w:val="21"/>
    </w:rPr>
  </w:style>
  <w:style w:type="paragraph" w:customStyle="1" w:styleId="IndentSingle">
    <w:name w:val="Indent Single"/>
    <w:basedOn w:val="Normal"/>
    <w:qFormat/>
    <w:rsid w:val="002C0FD3"/>
    <w:pPr>
      <w:spacing w:after="0"/>
      <w:ind w:left="576"/>
    </w:pPr>
    <w:rPr>
      <w:rFonts w:ascii="Arial" w:hAnsi="Arial" w:cs="Arial"/>
      <w:sz w:val="21"/>
      <w:szCs w:val="21"/>
    </w:rPr>
  </w:style>
  <w:style w:type="paragraph" w:customStyle="1" w:styleId="Bullet">
    <w:name w:val="Bullet"/>
    <w:basedOn w:val="Normal"/>
    <w:qFormat/>
    <w:rsid w:val="002C0FD3"/>
    <w:pPr>
      <w:numPr>
        <w:numId w:val="2"/>
      </w:numPr>
      <w:pBdr>
        <w:top w:val="nil"/>
        <w:left w:val="nil"/>
        <w:bottom w:val="nil"/>
        <w:right w:val="nil"/>
        <w:between w:val="nil"/>
      </w:pBdr>
      <w:spacing w:before="120" w:after="120"/>
    </w:pPr>
    <w:rPr>
      <w:rFonts w:ascii="Arial" w:eastAsia="Helvetica Neue" w:hAnsi="Arial" w:cs="Arial"/>
      <w:color w:val="000000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9B55B3"/>
    <w:pPr>
      <w:numPr>
        <w:numId w:val="0"/>
      </w:numPr>
      <w:spacing w:before="0"/>
      <w:outlineLvl w:val="9"/>
    </w:pPr>
    <w:rPr>
      <w:rFonts w:asciiTheme="minorBidi" w:eastAsiaTheme="majorEastAsia" w:hAnsiTheme="minorBidi" w:cstheme="majorBidi"/>
      <w:szCs w:val="32"/>
    </w:rPr>
  </w:style>
  <w:style w:type="table" w:styleId="TableGrid">
    <w:name w:val="Table Grid"/>
    <w:basedOn w:val="TableNormal"/>
    <w:uiPriority w:val="39"/>
    <w:rsid w:val="00C5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C56FFE"/>
    <w:pPr>
      <w:spacing w:before="60" w:after="60"/>
    </w:pPr>
  </w:style>
  <w:style w:type="character" w:customStyle="1" w:styleId="Heading1Char">
    <w:name w:val="Heading 1 Char"/>
    <w:basedOn w:val="DefaultParagraphFont"/>
    <w:link w:val="Heading1"/>
    <w:uiPriority w:val="9"/>
    <w:rsid w:val="00B0563D"/>
    <w:rPr>
      <w:rFonts w:ascii="Helvetica Neue" w:eastAsia="Helvetica Neue" w:hAnsi="Helvetica Neue" w:cs="Arial"/>
      <w:sz w:val="28"/>
      <w:szCs w:val="28"/>
      <w:lang w:val="de-DE" w:eastAsia="en-US"/>
    </w:rPr>
  </w:style>
  <w:style w:type="character" w:customStyle="1" w:styleId="cf01">
    <w:name w:val="cf01"/>
    <w:basedOn w:val="DefaultParagraphFont"/>
    <w:rsid w:val="00162F4E"/>
    <w:rPr>
      <w:rFonts w:ascii="Segoe UI" w:hAnsi="Segoe UI" w:cs="Segoe UI" w:hint="default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54379B"/>
    <w:rPr>
      <w:rFonts w:ascii="Helvetica Neue" w:eastAsiaTheme="minorHAnsi" w:hAnsi="Helvetica Neue" w:cstheme="minorBidi"/>
      <w:b/>
      <w:sz w:val="72"/>
      <w:szCs w:val="7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pliant.e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impliant.eu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simpliant.e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Simpliant</vt:lpstr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Simpliant  - Acceptable Use Policy ChatGPT 1.0 EN</dc:title>
  <dc:subject/>
  <dc:creator/>
  <cp:keywords/>
  <dc:description/>
  <cp:lastModifiedBy/>
  <cp:revision>1</cp:revision>
  <dcterms:created xsi:type="dcterms:W3CDTF">2023-04-25T09:54:00Z</dcterms:created>
  <dcterms:modified xsi:type="dcterms:W3CDTF">2023-04-25T09:58:00Z</dcterms:modified>
</cp:coreProperties>
</file>