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spacing w:before="0" w:after="0"/>
        <w:ind w:left="5760" w:firstLine="720"/>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Date: </w:t>
      </w:r>
    </w:p>
    <w:p w14:paraId="00000002">
      <w:pPr>
        <w:spacing w:before="0" w:after="0"/>
        <w:ind w:left="0" w:firstLine="0"/>
        <w:jc w:val="left"/>
        <w:rPr>
          <w:rFonts w:ascii="Times New Roman" w:hAnsi="Times New Roman" w:eastAsia="Times New Roman" w:cs="Times New Roman"/>
          <w:b/>
          <w:bCs/>
          <w:sz w:val="24"/>
          <w:szCs w:val="24"/>
        </w:rPr>
      </w:pPr>
    </w:p>
    <w:p w14:paraId="00000003">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To</w:t>
      </w:r>
    </w:p>
    <w:p w14:paraId="00000004">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Director</w:t>
      </w:r>
    </w:p>
    <w:p w14:paraId="00000005">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Department of Tourism </w:t>
      </w:r>
    </w:p>
    <w:p w14:paraId="00000006">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Ministry of Industry, Commerce and Employment</w:t>
      </w:r>
    </w:p>
    <w:p w14:paraId="00000007">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Thimphu, Bhutan</w:t>
      </w:r>
    </w:p>
    <w:p w14:paraId="00000008">
      <w:pPr>
        <w:spacing w:before="0" w:after="0"/>
        <w:ind w:left="850" w:firstLine="0"/>
        <w:jc w:val="left"/>
        <w:rPr>
          <w:rFonts w:ascii="Times New Roman" w:hAnsi="Times New Roman" w:eastAsia="Times New Roman" w:cs="Times New Roman"/>
          <w:sz w:val="24"/>
          <w:szCs w:val="24"/>
        </w:rPr>
      </w:pPr>
    </w:p>
    <w:p w14:paraId="00000009">
      <w:pPr>
        <w:spacing w:before="0" w:after="0"/>
        <w:ind w:left="850" w:firstLine="0"/>
        <w:jc w:val="left"/>
        <w:rPr>
          <w:rFonts w:ascii="Times New Roman" w:hAnsi="Times New Roman" w:eastAsia="Times New Roman" w:cs="Times New Roman"/>
          <w:sz w:val="24"/>
          <w:szCs w:val="24"/>
        </w:rPr>
      </w:pPr>
    </w:p>
    <w:p w14:paraId="0000000A">
      <w:pPr>
        <w:spacing w:before="0" w:after="0"/>
        <w:ind w:left="850" w:firstLine="589"/>
        <w:jc w:val="left"/>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Subject: Application for Village Homestay</w:t>
      </w:r>
    </w:p>
    <w:p w14:paraId="0000000B">
      <w:pPr>
        <w:spacing w:before="0" w:after="0"/>
        <w:ind w:left="850" w:firstLine="0"/>
        <w:jc w:val="left"/>
        <w:rPr>
          <w:rFonts w:ascii="Times New Roman" w:hAnsi="Times New Roman" w:eastAsia="Times New Roman" w:cs="Times New Roman"/>
          <w:sz w:val="24"/>
          <w:szCs w:val="24"/>
        </w:rPr>
      </w:pPr>
    </w:p>
    <w:p w14:paraId="0000000C">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Dear Sir,</w:t>
      </w:r>
    </w:p>
    <w:p w14:paraId="0000000D">
      <w:pPr>
        <w:spacing w:before="0" w:after="0"/>
        <w:ind w:left="850" w:firstLine="0"/>
        <w:jc w:val="left"/>
        <w:rPr>
          <w:rFonts w:ascii="Times New Roman" w:hAnsi="Times New Roman" w:eastAsia="Times New Roman" w:cs="Times New Roman"/>
          <w:b/>
          <w:bCs/>
          <w:sz w:val="24"/>
          <w:szCs w:val="24"/>
        </w:rPr>
      </w:pPr>
    </w:p>
    <w:p w14:paraId="0000000E">
      <w:pPr>
        <w:spacing w:line="276" w:lineRule="auto"/>
        <w:ind w:left="85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Having read and understood the </w:t>
      </w:r>
      <w:r>
        <w:rPr>
          <w:rFonts w:ascii="Times New Roman" w:hAnsi="Times New Roman" w:eastAsia="Times New Roman" w:cs="Times New Roman"/>
          <w:b/>
          <w:bCs/>
          <w:sz w:val="24"/>
          <w:szCs w:val="24"/>
          <w:rtl w:val="0"/>
        </w:rPr>
        <w:t>Guideline for the Certification, Registration and Operation of Village Homestay</w:t>
      </w:r>
      <w:r>
        <w:rPr>
          <w:rFonts w:ascii="Times New Roman" w:hAnsi="Times New Roman" w:eastAsia="Times New Roman" w:cs="Times New Roman"/>
          <w:sz w:val="24"/>
          <w:szCs w:val="24"/>
          <w:rtl w:val="0"/>
        </w:rPr>
        <w:t xml:space="preserve"> and hereby oblige to fulfill the requirements required for operation of a Village Homestay, I would like to submit an application for setting up a Village Homestay in ………………. (village)..............................(gewog)...................................... Dzongkhag.</w:t>
      </w:r>
    </w:p>
    <w:p w14:paraId="0000000F">
      <w:pPr>
        <w:spacing w:before="0" w:after="0"/>
        <w:ind w:left="850" w:firstLine="0"/>
        <w:jc w:val="left"/>
        <w:rPr>
          <w:rFonts w:ascii="Times New Roman" w:hAnsi="Times New Roman" w:eastAsia="Times New Roman" w:cs="Times New Roman"/>
          <w:b/>
          <w:bCs/>
          <w:sz w:val="24"/>
          <w:szCs w:val="24"/>
        </w:rPr>
      </w:pPr>
    </w:p>
    <w:p w14:paraId="00000010">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Please find attached the following documents:</w:t>
      </w:r>
    </w:p>
    <w:p w14:paraId="00000011">
      <w:pPr>
        <w:spacing w:before="0" w:after="0"/>
        <w:ind w:left="850" w:firstLine="0"/>
        <w:jc w:val="left"/>
        <w:rPr>
          <w:rFonts w:ascii="Times New Roman" w:hAnsi="Times New Roman" w:eastAsia="Times New Roman" w:cs="Times New Roman"/>
          <w:sz w:val="24"/>
          <w:szCs w:val="24"/>
        </w:rPr>
      </w:pPr>
    </w:p>
    <w:p w14:paraId="00000012">
      <w:pPr>
        <w:numPr>
          <w:ilvl w:val="0"/>
          <w:numId w:val="1"/>
        </w:numPr>
        <w:spacing w:before="0" w:after="0"/>
        <w:ind w:left="1440" w:hanging="360"/>
        <w:jc w:val="left"/>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Application form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b/>
          <w:bCs/>
          <w:sz w:val="28"/>
          <w:szCs w:val="28"/>
          <w:rtl w:val="0"/>
        </w:rPr>
        <w:t>🗵</w:t>
      </w:r>
    </w:p>
    <w:p w14:paraId="00000013">
      <w:pPr>
        <w:numPr>
          <w:ilvl w:val="0"/>
          <w:numId w:val="1"/>
        </w:numPr>
        <w:spacing w:before="0" w:after="0"/>
        <w:ind w:left="1440" w:hanging="360"/>
        <w:jc w:val="left"/>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Self-assessment checklist </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b/>
          <w:bCs/>
          <w:sz w:val="28"/>
          <w:szCs w:val="28"/>
          <w:rtl w:val="0"/>
        </w:rPr>
        <w:t>🗵</w:t>
      </w:r>
    </w:p>
    <w:p w14:paraId="00000014">
      <w:pPr>
        <w:numPr>
          <w:ilvl w:val="0"/>
          <w:numId w:val="1"/>
        </w:numPr>
        <w:spacing w:before="0" w:after="0"/>
        <w:ind w:left="1440" w:hanging="360"/>
        <w:jc w:val="left"/>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No objection letter from Head of Household</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b/>
          <w:bCs/>
          <w:sz w:val="28"/>
          <w:szCs w:val="28"/>
          <w:rtl w:val="0"/>
        </w:rPr>
        <w:t>🗵</w:t>
      </w:r>
    </w:p>
    <w:p w14:paraId="00000015">
      <w:pPr>
        <w:numPr>
          <w:ilvl w:val="0"/>
          <w:numId w:val="1"/>
        </w:numPr>
        <w:spacing w:before="0" w:after="0"/>
        <w:ind w:left="1440" w:hanging="360"/>
        <w:jc w:val="left"/>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Household Information (Family tree)</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b/>
          <w:bCs/>
          <w:sz w:val="28"/>
          <w:szCs w:val="28"/>
          <w:rtl w:val="0"/>
        </w:rPr>
        <w:t>🗵</w:t>
      </w:r>
    </w:p>
    <w:p w14:paraId="00000016">
      <w:pPr>
        <w:numPr>
          <w:ilvl w:val="0"/>
          <w:numId w:val="1"/>
        </w:numPr>
        <w:spacing w:before="0" w:after="0"/>
        <w:ind w:left="1440" w:hanging="360"/>
        <w:jc w:val="left"/>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Recommendation Letter from Gewog Administration</w:t>
      </w:r>
      <w:r>
        <w:rPr>
          <w:rFonts w:ascii="Times New Roman" w:hAnsi="Times New Roman" w:eastAsia="Times New Roman" w:cs="Times New Roman"/>
          <w:sz w:val="24"/>
          <w:szCs w:val="24"/>
          <w:rtl w:val="0"/>
        </w:rPr>
        <w:tab/>
      </w:r>
      <w:r>
        <w:rPr>
          <w:rFonts w:ascii="Times New Roman" w:hAnsi="Times New Roman" w:eastAsia="Times New Roman" w:cs="Times New Roman"/>
          <w:sz w:val="28"/>
          <w:szCs w:val="28"/>
          <w:rtl w:val="0"/>
        </w:rPr>
        <w:tab/>
      </w:r>
      <w:r>
        <w:rPr>
          <w:rFonts w:ascii="Times New Roman" w:hAnsi="Times New Roman" w:eastAsia="Times New Roman" w:cs="Times New Roman"/>
          <w:b/>
          <w:bCs/>
          <w:sz w:val="28"/>
          <w:szCs w:val="28"/>
          <w:rtl w:val="0"/>
        </w:rPr>
        <w:t>🗵</w:t>
      </w:r>
    </w:p>
    <w:p w14:paraId="00000017">
      <w:pPr>
        <w:spacing w:before="0" w:after="0"/>
        <w:ind w:left="0" w:firstLine="0"/>
        <w:jc w:val="left"/>
        <w:rPr>
          <w:rFonts w:ascii="Times New Roman" w:hAnsi="Times New Roman" w:eastAsia="Times New Roman" w:cs="Times New Roman"/>
          <w:sz w:val="24"/>
          <w:szCs w:val="24"/>
        </w:rPr>
      </w:pPr>
    </w:p>
    <w:p w14:paraId="00000018">
      <w:pPr>
        <w:spacing w:before="0" w:after="0" w:line="276" w:lineRule="auto"/>
        <w:ind w:left="0" w:firstLine="0"/>
        <w:jc w:val="left"/>
        <w:rPr>
          <w:rFonts w:ascii="Times New Roman" w:hAnsi="Times New Roman" w:eastAsia="Times New Roman" w:cs="Times New Roman"/>
          <w:sz w:val="24"/>
          <w:szCs w:val="24"/>
        </w:rPr>
      </w:pPr>
    </w:p>
    <w:p w14:paraId="00000019">
      <w:pPr>
        <w:spacing w:before="0" w:after="0" w:line="276" w:lineRule="auto"/>
        <w:ind w:left="850"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 understand that the Department reserves the rights to approve or disapprove the application based on the assessment. </w:t>
      </w:r>
    </w:p>
    <w:p w14:paraId="0000001A">
      <w:pPr>
        <w:spacing w:before="0" w:after="0"/>
        <w:ind w:left="850" w:firstLine="0"/>
        <w:jc w:val="left"/>
        <w:rPr>
          <w:rFonts w:ascii="Times New Roman" w:hAnsi="Times New Roman" w:eastAsia="Times New Roman" w:cs="Times New Roman"/>
          <w:sz w:val="24"/>
          <w:szCs w:val="24"/>
        </w:rPr>
      </w:pPr>
    </w:p>
    <w:p w14:paraId="0000001B">
      <w:pPr>
        <w:spacing w:before="0" w:after="0"/>
        <w:ind w:left="850" w:firstLine="0"/>
        <w:jc w:val="left"/>
        <w:rPr>
          <w:rFonts w:ascii="Times New Roman" w:hAnsi="Times New Roman" w:eastAsia="Times New Roman" w:cs="Times New Roman"/>
          <w:sz w:val="24"/>
          <w:szCs w:val="24"/>
        </w:rPr>
      </w:pPr>
    </w:p>
    <w:p w14:paraId="0000001C">
      <w:pPr>
        <w:spacing w:before="0" w:after="0"/>
        <w:ind w:left="850" w:firstLine="0"/>
        <w:jc w:val="left"/>
        <w:rPr>
          <w:rFonts w:ascii="Times New Roman" w:hAnsi="Times New Roman" w:eastAsia="Times New Roman" w:cs="Times New Roman"/>
          <w:sz w:val="24"/>
          <w:szCs w:val="24"/>
        </w:rPr>
      </w:pPr>
    </w:p>
    <w:p w14:paraId="0000001D">
      <w:pPr>
        <w:spacing w:before="0" w:after="0"/>
        <w:ind w:left="850" w:firstLine="0"/>
        <w:jc w:val="left"/>
        <w:rPr>
          <w:rFonts w:ascii="Times New Roman" w:hAnsi="Times New Roman" w:eastAsia="Times New Roman" w:cs="Times New Roman"/>
          <w:sz w:val="24"/>
          <w:szCs w:val="24"/>
        </w:rPr>
      </w:pPr>
    </w:p>
    <w:p w14:paraId="0000001E">
      <w:pPr>
        <w:spacing w:before="0" w:after="0"/>
        <w:ind w:left="850" w:firstLine="0"/>
        <w:jc w:val="left"/>
        <w:rPr>
          <w:rFonts w:ascii="Times New Roman" w:hAnsi="Times New Roman" w:eastAsia="Times New Roman" w:cs="Times New Roman"/>
          <w:sz w:val="24"/>
          <w:szCs w:val="24"/>
        </w:rPr>
      </w:pPr>
    </w:p>
    <w:p w14:paraId="0000001F">
      <w:pPr>
        <w:spacing w:before="0" w:after="0"/>
        <w:ind w:left="850" w:firstLine="0"/>
        <w:jc w:val="left"/>
        <w:rPr>
          <w:rFonts w:ascii="Times New Roman" w:hAnsi="Times New Roman" w:eastAsia="Times New Roman" w:cs="Times New Roman"/>
          <w:sz w:val="24"/>
          <w:szCs w:val="24"/>
        </w:rPr>
      </w:pPr>
    </w:p>
    <w:p w14:paraId="00000020">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Yours sincerely,</w:t>
      </w:r>
    </w:p>
    <w:p w14:paraId="00000021">
      <w:pPr>
        <w:spacing w:before="0" w:after="0"/>
        <w:ind w:left="850" w:firstLine="0"/>
        <w:jc w:val="left"/>
        <w:rPr>
          <w:rFonts w:ascii="Times New Roman" w:hAnsi="Times New Roman" w:eastAsia="Times New Roman" w:cs="Times New Roman"/>
          <w:sz w:val="24"/>
          <w:szCs w:val="24"/>
        </w:rPr>
      </w:pPr>
    </w:p>
    <w:p w14:paraId="00000022">
      <w:pPr>
        <w:spacing w:before="0" w:after="0"/>
        <w:ind w:left="850" w:firstLine="0"/>
        <w:jc w:val="left"/>
        <w:rPr>
          <w:rFonts w:ascii="Times New Roman" w:hAnsi="Times New Roman" w:eastAsia="Times New Roman" w:cs="Times New Roman"/>
          <w:sz w:val="24"/>
          <w:szCs w:val="24"/>
        </w:rPr>
      </w:pPr>
    </w:p>
    <w:p w14:paraId="00000023">
      <w:pPr>
        <w:spacing w:before="0" w:after="0"/>
        <w:ind w:left="850" w:firstLine="0"/>
        <w:jc w:val="left"/>
        <w:rPr>
          <w:rFonts w:ascii="Times New Roman" w:hAnsi="Times New Roman" w:eastAsia="Times New Roman" w:cs="Times New Roman"/>
          <w:sz w:val="24"/>
          <w:szCs w:val="24"/>
        </w:rPr>
      </w:pPr>
    </w:p>
    <w:p w14:paraId="00000024">
      <w:pPr>
        <w:spacing w:before="0" w:after="0"/>
        <w:ind w:left="850" w:firstLine="0"/>
        <w:jc w:val="left"/>
        <w:rPr>
          <w:rFonts w:ascii="Times New Roman" w:hAnsi="Times New Roman" w:eastAsia="Times New Roman" w:cs="Times New Roman"/>
          <w:sz w:val="24"/>
          <w:szCs w:val="24"/>
        </w:rPr>
      </w:pPr>
    </w:p>
    <w:p w14:paraId="00000025">
      <w:pPr>
        <w:spacing w:before="0" w:after="0"/>
        <w:ind w:left="0" w:firstLine="0"/>
        <w:jc w:val="left"/>
        <w:rPr>
          <w:rFonts w:ascii="Times New Roman" w:hAnsi="Times New Roman" w:eastAsia="Times New Roman" w:cs="Times New Roman"/>
          <w:sz w:val="24"/>
          <w:szCs w:val="24"/>
        </w:rPr>
      </w:pPr>
    </w:p>
    <w:p w14:paraId="00000026">
      <w:pPr>
        <w:spacing w:before="0" w:after="0"/>
        <w:ind w:left="850" w:firstLine="0"/>
        <w:jc w:val="left"/>
        <w:rPr>
          <w:rFonts w:ascii="Times New Roman" w:hAnsi="Times New Roman" w:eastAsia="Times New Roman" w:cs="Times New Roman"/>
          <w:sz w:val="24"/>
          <w:szCs w:val="24"/>
        </w:rPr>
      </w:pPr>
    </w:p>
    <w:p w14:paraId="00000027">
      <w:pPr>
        <w:spacing w:before="0" w:after="0"/>
        <w:ind w:left="850" w:firstLine="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Name and signature </w:t>
      </w:r>
    </w:p>
    <w:p w14:paraId="00000028">
      <w:pPr>
        <w:spacing w:before="0" w:after="0"/>
        <w:ind w:left="850" w:firstLine="0"/>
        <w:jc w:val="left"/>
        <w:rPr>
          <w:rFonts w:ascii="Times New Roman" w:hAnsi="Times New Roman" w:eastAsia="Times New Roman" w:cs="Times New Roman"/>
          <w:sz w:val="24"/>
          <w:szCs w:val="24"/>
        </w:rPr>
      </w:pPr>
      <w:r>
        <w:br w:type="page"/>
      </w:r>
    </w:p>
    <w:p w14:paraId="00000029">
      <w:pPr>
        <w:spacing w:before="0" w:after="0"/>
        <w:ind w:left="720" w:firstLine="0"/>
        <w:jc w:val="both"/>
        <w:rPr>
          <w:rFonts w:ascii="Times New Roman" w:hAnsi="Times New Roman" w:eastAsia="Times New Roman" w:cs="Times New Roman"/>
          <w:b/>
          <w:bCs/>
          <w:sz w:val="24"/>
          <w:szCs w:val="24"/>
          <w:vertAlign w:val="baseline"/>
        </w:rPr>
      </w:pPr>
      <w:r>
        <w:rPr>
          <w:rFonts w:ascii="Times New Roman" w:hAnsi="Times New Roman" w:eastAsia="Times New Roman" w:cs="Times New Roman"/>
          <w:b/>
          <w:bCs/>
          <w:sz w:val="24"/>
          <w:szCs w:val="24"/>
          <w:vertAlign w:val="baseline"/>
          <w:rtl w:val="0"/>
        </w:rPr>
        <w:t>A</w:t>
      </w:r>
      <w:r>
        <w:rPr>
          <w:rFonts w:ascii="Times New Roman" w:hAnsi="Times New Roman" w:eastAsia="Times New Roman" w:cs="Times New Roman"/>
          <w:b/>
          <w:bCs/>
          <w:sz w:val="24"/>
          <w:szCs w:val="24"/>
          <w:rtl w:val="0"/>
        </w:rPr>
        <w:t>nnexure</w:t>
      </w:r>
      <w:r>
        <w:rPr>
          <w:rFonts w:ascii="Times New Roman" w:hAnsi="Times New Roman" w:eastAsia="Times New Roman" w:cs="Times New Roman"/>
          <w:b/>
          <w:bCs/>
          <w:sz w:val="24"/>
          <w:szCs w:val="24"/>
          <w:vertAlign w:val="baseline"/>
          <w:rtl w:val="0"/>
        </w:rPr>
        <w:t xml:space="preserve"> 1</w:t>
      </w:r>
    </w:p>
    <w:p w14:paraId="0000002A">
      <w:pPr>
        <w:spacing w:before="0" w:after="0"/>
        <w:ind w:firstLine="720"/>
        <w:jc w:val="both"/>
        <w:rPr>
          <w:rFonts w:ascii="Times New Roman" w:hAnsi="Times New Roman" w:eastAsia="Times New Roman" w:cs="Times New Roman"/>
          <w:b/>
          <w:bCs/>
          <w:sz w:val="24"/>
          <w:szCs w:val="24"/>
        </w:rPr>
      </w:pPr>
    </w:p>
    <w:p w14:paraId="0000002B">
      <w:pPr>
        <w:spacing w:before="0" w:after="0"/>
        <w:ind w:left="720" w:firstLine="72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vertAlign w:val="baseline"/>
          <w:rtl w:val="0"/>
        </w:rPr>
        <w:t>APPLICATION FORM FOR THE REGISTRATION OF VILLAGE HOME STAY</w:t>
      </w:r>
    </w:p>
    <w:p w14:paraId="0000002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043"/>
        </w:tabs>
        <w:spacing w:before="0" w:after="0" w:line="240" w:lineRule="auto"/>
        <w:ind w:left="0" w:right="0" w:hanging="362"/>
        <w:jc w:val="left"/>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ab/>
      </w:r>
    </w:p>
    <w:p w14:paraId="0000002D">
      <w:pPr>
        <w:keepNext w:val="0"/>
        <w:keepLines w:val="0"/>
        <w:pageBreakBefore w:val="0"/>
        <w:widowControl w:val="0"/>
        <w:numPr>
          <w:ilvl w:val="0"/>
          <w:numId w:val="2"/>
        </w:numPr>
        <w:pBdr>
          <w:top w:val="none" w:color="auto" w:sz="0" w:space="0"/>
          <w:left w:val="none" w:color="auto" w:sz="0" w:space="0"/>
          <w:bottom w:val="none" w:color="auto" w:sz="0" w:space="0"/>
          <w:right w:val="none" w:color="auto" w:sz="0" w:space="0"/>
          <w:between w:val="none" w:color="auto" w:sz="0" w:space="0"/>
        </w:pBdr>
        <w:shd w:val="clear" w:fill="auto"/>
        <w:tabs>
          <w:tab w:val="left" w:pos="1043"/>
        </w:tabs>
        <w:spacing w:before="0" w:after="0" w:line="240" w:lineRule="auto"/>
        <w:ind w:left="720" w:right="0" w:hanging="360"/>
        <w:jc w:val="left"/>
        <w:rPr>
          <w:rFonts w:ascii="Times New Roman" w:hAnsi="Times New Roman" w:eastAsia="Times New Roman" w:cs="Times New Roman"/>
          <w:b/>
          <w:bCs/>
          <w:i w:val="0"/>
          <w:iCs w:val="0"/>
          <w:smallCaps w:val="0"/>
          <w:strike w:val="0"/>
          <w:color w:val="000000"/>
          <w:sz w:val="24"/>
          <w:szCs w:val="24"/>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Applicant’s Details: </w:t>
      </w:r>
    </w:p>
    <w:tbl>
      <w:tblPr>
        <w:tblStyle w:val="41"/>
        <w:tblpPr w:leftFromText="180" w:rightFromText="180" w:vertAnchor="text" w:tblpX="671" w:tblpY="351"/>
        <w:tblW w:w="100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5"/>
        <w:gridCol w:w="7185"/>
      </w:tblGrid>
      <w:tr w14:paraId="78417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vAlign w:val="top"/>
          </w:tcPr>
          <w:p w14:paraId="000000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Name of the applicant</w:t>
            </w:r>
          </w:p>
        </w:tc>
        <w:tc>
          <w:tcPr>
            <w:vAlign w:val="top"/>
          </w:tcPr>
          <w:p w14:paraId="0000002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642F3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vAlign w:val="top"/>
          </w:tcPr>
          <w:p w14:paraId="0000003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Citi</w:t>
            </w:r>
            <w:r>
              <w:rPr>
                <w:rFonts w:ascii="Times New Roman" w:hAnsi="Times New Roman" w:eastAsia="Times New Roman" w:cs="Times New Roman"/>
                <w:w w:val="100"/>
                <w:position w:val="-1"/>
                <w:sz w:val="24"/>
                <w:szCs w:val="24"/>
                <w:vertAlign w:val="baseline"/>
                <w:rtl w:val="0"/>
                <w:cs w:val="0"/>
              </w:rPr>
              <w:t xml:space="preserve">zenship </w:t>
            </w: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Identity Card</w:t>
            </w:r>
            <w:r>
              <w:rPr>
                <w:rFonts w:ascii="Times New Roman" w:hAnsi="Times New Roman" w:eastAsia="Times New Roman" w:cs="Times New Roman"/>
                <w:w w:val="100"/>
                <w:position w:val="-1"/>
                <w:sz w:val="24"/>
                <w:szCs w:val="24"/>
                <w:vertAlign w:val="baseline"/>
                <w:rtl w:val="0"/>
                <w:cs w:val="0"/>
              </w:rPr>
              <w:t xml:space="preserve"> </w:t>
            </w: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No.</w:t>
            </w:r>
          </w:p>
        </w:tc>
        <w:tc>
          <w:tcPr>
            <w:vAlign w:val="top"/>
          </w:tcPr>
          <w:p w14:paraId="0000003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w w:val="100"/>
                <w:position w:val="-1"/>
                <w:sz w:val="24"/>
                <w:szCs w:val="24"/>
                <w:vertAlign w:val="baseline"/>
                <w:cs w:val="0"/>
              </w:rPr>
            </w:pPr>
          </w:p>
        </w:tc>
      </w:tr>
      <w:tr w14:paraId="5FB73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vAlign w:val="top"/>
          </w:tcPr>
          <w:p w14:paraId="0000003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w w:val="100"/>
                <w:position w:val="-1"/>
                <w:sz w:val="24"/>
                <w:szCs w:val="24"/>
                <w:vertAlign w:val="baseline"/>
                <w:rtl w:val="0"/>
                <w:cs w:val="0"/>
              </w:rPr>
              <w:t>Contact</w:t>
            </w: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 xml:space="preserve"> number</w:t>
            </w:r>
          </w:p>
        </w:tc>
        <w:tc>
          <w:tcPr>
            <w:vAlign w:val="top"/>
          </w:tcPr>
          <w:p w14:paraId="0000003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w w:val="100"/>
                <w:position w:val="-1"/>
                <w:sz w:val="24"/>
                <w:szCs w:val="24"/>
                <w:vertAlign w:val="baseline"/>
                <w:cs w:val="0"/>
              </w:rPr>
            </w:pPr>
          </w:p>
        </w:tc>
      </w:tr>
      <w:tr w14:paraId="5F74F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vAlign w:val="top"/>
          </w:tcPr>
          <w:p w14:paraId="0000003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Email address (if available)</w:t>
            </w:r>
          </w:p>
        </w:tc>
        <w:tc>
          <w:tcPr>
            <w:vAlign w:val="top"/>
          </w:tcPr>
          <w:p w14:paraId="000000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w w:val="100"/>
                <w:position w:val="-1"/>
                <w:sz w:val="24"/>
                <w:szCs w:val="24"/>
                <w:vertAlign w:val="baseline"/>
                <w:cs w:val="0"/>
              </w:rPr>
            </w:pPr>
          </w:p>
        </w:tc>
      </w:tr>
      <w:tr w14:paraId="2AB1C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gridSpan w:val="2"/>
            <w:vAlign w:val="top"/>
          </w:tcPr>
          <w:p w14:paraId="00000036">
            <w:pPr>
              <w:suppressAutoHyphens/>
              <w:spacing w:line="1" w:lineRule="atLeast"/>
              <w:ind w:leftChars="-1" w:rightChars="0" w:hangingChars="1"/>
              <w:jc w:val="both"/>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 xml:space="preserve"> </w:t>
            </w:r>
          </w:p>
          <w:p w14:paraId="00000037">
            <w:pPr>
              <w:suppressAutoHyphens/>
              <w:spacing w:line="1" w:lineRule="atLeast"/>
              <w:ind w:leftChars="-1" w:rightChars="0" w:hangingChars="1"/>
              <w:jc w:val="both"/>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Village:................................... Gewog: ……………….…… Dzongkhag: …………………………….</w:t>
            </w:r>
          </w:p>
        </w:tc>
      </w:tr>
      <w:tr w14:paraId="41C41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gridSpan w:val="2"/>
            <w:vAlign w:val="top"/>
          </w:tcPr>
          <w:p w14:paraId="000000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 xml:space="preserve"> </w:t>
            </w:r>
          </w:p>
          <w:p w14:paraId="0000003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House No</w:t>
            </w:r>
            <w:r>
              <w:rPr>
                <w:rFonts w:ascii="Times New Roman" w:hAnsi="Times New Roman" w:eastAsia="Times New Roman" w:cs="Times New Roman"/>
                <w:w w:val="100"/>
                <w:position w:val="-1"/>
                <w:sz w:val="24"/>
                <w:szCs w:val="24"/>
                <w:vertAlign w:val="baseline"/>
                <w:rtl w:val="0"/>
                <w:cs w:val="0"/>
              </w:rPr>
              <w:t xml:space="preserve">.: ........................................ </w:t>
            </w:r>
            <w:r>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rtl w:val="0"/>
                <w:cs w:val="0"/>
              </w:rPr>
              <w:t>Th</w:t>
            </w:r>
            <w:r>
              <w:rPr>
                <w:rFonts w:ascii="Times New Roman" w:hAnsi="Times New Roman" w:eastAsia="Times New Roman" w:cs="Times New Roman"/>
                <w:w w:val="100"/>
                <w:position w:val="-1"/>
                <w:sz w:val="24"/>
                <w:szCs w:val="24"/>
                <w:vertAlign w:val="baseline"/>
                <w:rtl w:val="0"/>
                <w:cs w:val="0"/>
              </w:rPr>
              <w:t>ram No.: …………………………</w:t>
            </w:r>
          </w:p>
        </w:tc>
      </w:tr>
    </w:tbl>
    <w:p w14:paraId="0000003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3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3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3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49">
      <w:pPr>
        <w:numPr>
          <w:ilvl w:val="0"/>
          <w:numId w:val="2"/>
        </w:numPr>
        <w:tabs>
          <w:tab w:val="left" w:pos="1043"/>
        </w:tabs>
        <w:ind w:left="720" w:hanging="360"/>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Details of the proposed Village Homestay:</w:t>
      </w:r>
    </w:p>
    <w:p w14:paraId="0000004A">
      <w:pPr>
        <w:tabs>
          <w:tab w:val="left" w:pos="1043"/>
        </w:tabs>
        <w:ind w:left="0" w:firstLine="0"/>
        <w:rPr>
          <w:rFonts w:ascii="Times New Roman" w:hAnsi="Times New Roman" w:eastAsia="Times New Roman" w:cs="Times New Roman"/>
          <w:sz w:val="24"/>
          <w:szCs w:val="24"/>
        </w:rPr>
      </w:pPr>
    </w:p>
    <w:sdt>
      <w:sdtPr>
        <w:tag w:val="goog_rdk_0"/>
        <w:id w:val="-481472053"/>
        <w:lock w:val="contentLocked"/>
      </w:sdtPr>
      <w:sdtContent>
        <w:tbl>
          <w:tblPr>
            <w:tblStyle w:val="42"/>
            <w:tblW w:w="10095" w:type="dxa"/>
            <w:tblInd w:w="70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410"/>
            <w:gridCol w:w="5685"/>
          </w:tblGrid>
          <w:tr w14:paraId="55DAF3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4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Proposed name of the Village Homestay</w:t>
                </w:r>
              </w:p>
            </w:tc>
            <w:tc>
              <w:tcPr>
                <w:shd w:val="clear" w:color="auto" w:fill="auto"/>
                <w:tcMar>
                  <w:top w:w="100" w:type="dxa"/>
                  <w:left w:w="100" w:type="dxa"/>
                  <w:bottom w:w="100" w:type="dxa"/>
                  <w:right w:w="100" w:type="dxa"/>
                </w:tcMar>
                <w:vAlign w:val="top"/>
              </w:tcPr>
              <w:p w14:paraId="000000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4FD2FF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Owner of the Village Homestay</w:t>
                </w:r>
              </w:p>
            </w:tc>
            <w:tc>
              <w:tcPr>
                <w:shd w:val="clear" w:color="auto" w:fill="auto"/>
                <w:tcMar>
                  <w:top w:w="100" w:type="dxa"/>
                  <w:left w:w="100" w:type="dxa"/>
                  <w:bottom w:w="100" w:type="dxa"/>
                  <w:right w:w="100" w:type="dxa"/>
                </w:tcMar>
                <w:vAlign w:val="top"/>
              </w:tcPr>
              <w:p w14:paraId="000000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77B6A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4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Year of construction of the house</w:t>
                </w:r>
              </w:p>
            </w:tc>
            <w:tc>
              <w:tcPr>
                <w:shd w:val="clear" w:color="auto" w:fill="auto"/>
                <w:tcMar>
                  <w:top w:w="100" w:type="dxa"/>
                  <w:left w:w="100" w:type="dxa"/>
                  <w:bottom w:w="100" w:type="dxa"/>
                  <w:right w:w="100" w:type="dxa"/>
                </w:tcMar>
                <w:vAlign w:val="top"/>
              </w:tcPr>
              <w:p w14:paraId="0000005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6E1EC2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No. of levels/storeys</w:t>
                </w:r>
              </w:p>
            </w:tc>
            <w:tc>
              <w:tcPr>
                <w:shd w:val="clear" w:color="auto" w:fill="auto"/>
                <w:tcMar>
                  <w:top w:w="100" w:type="dxa"/>
                  <w:left w:w="100" w:type="dxa"/>
                  <w:bottom w:w="100" w:type="dxa"/>
                  <w:right w:w="100" w:type="dxa"/>
                </w:tcMar>
                <w:vAlign w:val="top"/>
              </w:tcPr>
              <w:p w14:paraId="0000005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26226F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5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No. of rooms proposed for guests rooms</w:t>
                </w:r>
              </w:p>
            </w:tc>
            <w:tc>
              <w:tcPr>
                <w:shd w:val="clear" w:color="auto" w:fill="auto"/>
                <w:tcMar>
                  <w:top w:w="100" w:type="dxa"/>
                  <w:left w:w="100" w:type="dxa"/>
                  <w:bottom w:w="100" w:type="dxa"/>
                  <w:right w:w="100" w:type="dxa"/>
                </w:tcMar>
                <w:vAlign w:val="top"/>
              </w:tcPr>
              <w:p w14:paraId="000000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3890FF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5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 xml:space="preserve">Location </w:t>
                </w:r>
              </w:p>
              <w:p w14:paraId="000000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i/>
                    <w:iCs/>
                    <w:w w:val="100"/>
                    <w:position w:val="-1"/>
                    <w:sz w:val="24"/>
                    <w:szCs w:val="24"/>
                    <w:vertAlign w:val="baseline"/>
                    <w:cs w:val="0"/>
                  </w:rPr>
                </w:pPr>
                <w:r>
                  <w:rPr>
                    <w:rFonts w:ascii="Times New Roman" w:hAnsi="Times New Roman" w:eastAsia="Times New Roman" w:cs="Times New Roman"/>
                    <w:i/>
                    <w:iCs/>
                    <w:w w:val="100"/>
                    <w:position w:val="-1"/>
                    <w:sz w:val="24"/>
                    <w:szCs w:val="24"/>
                    <w:vertAlign w:val="baseline"/>
                    <w:rtl w:val="0"/>
                    <w:cs w:val="0"/>
                  </w:rPr>
                  <w:t>Distance (kms) from the Gewog Center</w:t>
                </w:r>
              </w:p>
            </w:tc>
            <w:tc>
              <w:tcPr>
                <w:shd w:val="clear" w:color="auto" w:fill="auto"/>
                <w:tcMar>
                  <w:top w:w="100" w:type="dxa"/>
                  <w:left w:w="100" w:type="dxa"/>
                  <w:bottom w:w="100" w:type="dxa"/>
                  <w:right w:w="100" w:type="dxa"/>
                </w:tcMar>
                <w:vAlign w:val="top"/>
              </w:tcPr>
              <w:p w14:paraId="0000005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r w14:paraId="09619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0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r>
                  <w:rPr>
                    <w:rFonts w:ascii="Times New Roman" w:hAnsi="Times New Roman" w:eastAsia="Times New Roman" w:cs="Times New Roman"/>
                    <w:w w:val="100"/>
                    <w:position w:val="-1"/>
                    <w:sz w:val="24"/>
                    <w:szCs w:val="24"/>
                    <w:vertAlign w:val="baseline"/>
                    <w:rtl w:val="0"/>
                    <w:cs w:val="0"/>
                  </w:rPr>
                  <w:t>Distance from the nearest road point</w:t>
                </w:r>
              </w:p>
            </w:tc>
            <w:tc>
              <w:tcPr>
                <w:shd w:val="clear" w:color="auto" w:fill="auto"/>
                <w:tcMar>
                  <w:top w:w="100" w:type="dxa"/>
                  <w:left w:w="100" w:type="dxa"/>
                  <w:bottom w:w="100" w:type="dxa"/>
                  <w:right w:w="100" w:type="dxa"/>
                </w:tcMar>
                <w:vAlign w:val="top"/>
              </w:tcPr>
              <w:p w14:paraId="000000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sz w:val="24"/>
                    <w:szCs w:val="24"/>
                    <w:vertAlign w:val="baseline"/>
                    <w:cs w:val="0"/>
                  </w:rPr>
                </w:pPr>
              </w:p>
            </w:tc>
          </w:tr>
        </w:tbl>
      </w:sdtContent>
    </w:sdt>
    <w:p w14:paraId="0000005A">
      <w:pPr>
        <w:tabs>
          <w:tab w:val="left" w:pos="1043"/>
        </w:tabs>
        <w:ind w:left="720" w:firstLine="0"/>
        <w:rPr>
          <w:rFonts w:ascii="Times New Roman" w:hAnsi="Times New Roman" w:eastAsia="Times New Roman" w:cs="Times New Roman"/>
          <w:sz w:val="24"/>
          <w:szCs w:val="24"/>
        </w:rPr>
      </w:pPr>
    </w:p>
    <w:p w14:paraId="0000005B">
      <w:pPr>
        <w:tabs>
          <w:tab w:val="left" w:pos="1043"/>
        </w:tabs>
        <w:ind w:left="0" w:firstLine="0"/>
        <w:jc w:val="both"/>
        <w:rPr>
          <w:rFonts w:ascii="Times New Roman" w:hAnsi="Times New Roman" w:eastAsia="Times New Roman" w:cs="Times New Roman"/>
          <w:sz w:val="24"/>
          <w:szCs w:val="24"/>
        </w:rPr>
      </w:pPr>
    </w:p>
    <w:p w14:paraId="0000005C">
      <w:pPr>
        <w:numPr>
          <w:ilvl w:val="0"/>
          <w:numId w:val="2"/>
        </w:numPr>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No. of household members living in the house, including the applicant</w:t>
      </w:r>
      <w:r>
        <w:rPr>
          <w:rFonts w:ascii="Times New Roman" w:hAnsi="Times New Roman" w:eastAsia="Times New Roman" w:cs="Times New Roman"/>
          <w:b/>
          <w:bCs/>
          <w:sz w:val="24"/>
          <w:szCs w:val="24"/>
          <w:rtl w:val="0"/>
        </w:rPr>
        <w:t>: …………………….</w:t>
      </w:r>
    </w:p>
    <w:p w14:paraId="0000005D">
      <w:pPr>
        <w:ind w:left="720" w:firstLine="0"/>
        <w:rPr>
          <w:rFonts w:ascii="Times New Roman" w:hAnsi="Times New Roman" w:eastAsia="Times New Roman" w:cs="Times New Roman"/>
          <w:b/>
          <w:bCs/>
          <w:sz w:val="24"/>
          <w:szCs w:val="24"/>
        </w:rPr>
      </w:pPr>
    </w:p>
    <w:p w14:paraId="0000005E">
      <w:pPr>
        <w:ind w:left="720" w:firstLine="0"/>
        <w:rPr>
          <w:rFonts w:ascii="Times New Roman" w:hAnsi="Times New Roman" w:eastAsia="Times New Roman" w:cs="Times New Roman"/>
          <w:sz w:val="24"/>
          <w:szCs w:val="24"/>
        </w:rPr>
      </w:pPr>
      <w:r>
        <w:rPr>
          <w:rFonts w:ascii="Times New Roman" w:hAnsi="Times New Roman" w:eastAsia="Times New Roman" w:cs="Times New Roman"/>
          <w:sz w:val="24"/>
          <w:szCs w:val="24"/>
          <w:vertAlign w:val="baseline"/>
          <w:rtl w:val="0"/>
        </w:rPr>
        <w:t>Details of the family members residing in the same house, excluding the app</w:t>
      </w:r>
      <w:r>
        <w:rPr>
          <w:rFonts w:ascii="Times New Roman" w:hAnsi="Times New Roman" w:eastAsia="Times New Roman" w:cs="Times New Roman"/>
          <w:sz w:val="24"/>
          <w:szCs w:val="24"/>
          <w:rtl w:val="0"/>
        </w:rPr>
        <w:t>licant:</w:t>
      </w:r>
    </w:p>
    <w:tbl>
      <w:tblPr>
        <w:tblStyle w:val="43"/>
        <w:tblpPr w:leftFromText="180" w:rightFromText="180" w:vertAnchor="text" w:tblpX="826" w:tblpY="179"/>
        <w:tblW w:w="99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
        <w:gridCol w:w="2490"/>
        <w:gridCol w:w="2445"/>
        <w:gridCol w:w="1440"/>
        <w:gridCol w:w="3120"/>
      </w:tblGrid>
      <w:tr w14:paraId="1C38B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shd w:val="clear" w:color="auto" w:fill="FFC000"/>
            <w:vAlign w:val="top"/>
          </w:tcPr>
          <w:p w14:paraId="000000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1" w:after="0" w:line="240" w:lineRule="auto"/>
              <w:ind w:left="0" w:leftChars="-1" w:right="0" w:rightChars="0" w:hanging="2" w:hangingChars="1"/>
              <w:jc w:val="both"/>
              <w:textAlignment w:val="top"/>
              <w:outlineLvl w:val="0"/>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Sl#</w:t>
            </w:r>
          </w:p>
        </w:tc>
        <w:tc>
          <w:tcPr>
            <w:shd w:val="clear" w:color="auto" w:fill="FFC000"/>
            <w:vAlign w:val="top"/>
          </w:tcPr>
          <w:p w14:paraId="000000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1" w:after="0" w:line="240" w:lineRule="auto"/>
              <w:ind w:left="0" w:leftChars="-1" w:right="0" w:rightChars="0" w:hanging="2" w:hangingChars="1"/>
              <w:jc w:val="both"/>
              <w:textAlignment w:val="top"/>
              <w:outlineLvl w:val="0"/>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Name</w:t>
            </w:r>
          </w:p>
        </w:tc>
        <w:tc>
          <w:tcPr>
            <w:shd w:val="clear" w:color="auto" w:fill="FFC000"/>
            <w:vAlign w:val="top"/>
          </w:tcPr>
          <w:p w14:paraId="000000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1" w:after="0" w:line="240" w:lineRule="auto"/>
              <w:ind w:left="0" w:leftChars="-1" w:right="0" w:rightChars="0" w:hanging="2" w:hangingChars="1"/>
              <w:jc w:val="both"/>
              <w:textAlignment w:val="top"/>
              <w:outlineLvl w:val="0"/>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CID No.</w:t>
            </w:r>
          </w:p>
        </w:tc>
        <w:tc>
          <w:tcPr>
            <w:shd w:val="clear" w:color="auto" w:fill="FFC000"/>
            <w:vAlign w:val="top"/>
          </w:tcPr>
          <w:p w14:paraId="000000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1" w:after="0" w:line="240" w:lineRule="auto"/>
              <w:ind w:left="0" w:leftChars="-1" w:right="0" w:rightChars="0" w:hanging="2" w:hangingChars="1"/>
              <w:jc w:val="both"/>
              <w:textAlignment w:val="top"/>
              <w:outlineLvl w:val="0"/>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Gender</w:t>
            </w:r>
          </w:p>
        </w:tc>
        <w:tc>
          <w:tcPr>
            <w:shd w:val="clear" w:color="auto" w:fill="FFC000"/>
            <w:vAlign w:val="top"/>
          </w:tcPr>
          <w:p w14:paraId="0000006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1" w:after="0" w:line="240" w:lineRule="auto"/>
              <w:ind w:left="0" w:leftChars="-1" w:right="0" w:rightChars="0" w:hanging="2" w:hangingChars="1"/>
              <w:jc w:val="both"/>
              <w:textAlignment w:val="top"/>
              <w:outlineLvl w:val="0"/>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cs w:val="0"/>
              </w:rPr>
            </w:pP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 xml:space="preserve">Relationship </w:t>
            </w:r>
            <w:r>
              <w:rPr>
                <w:rFonts w:ascii="Times New Roman" w:hAnsi="Times New Roman" w:eastAsia="Times New Roman" w:cs="Times New Roman"/>
                <w:b/>
                <w:bCs/>
                <w:w w:val="100"/>
                <w:position w:val="-1"/>
                <w:sz w:val="24"/>
                <w:szCs w:val="24"/>
                <w:vertAlign w:val="baseline"/>
                <w:rtl w:val="0"/>
                <w:cs w:val="0"/>
              </w:rPr>
              <w:t>to</w:t>
            </w:r>
            <w:r>
              <w:rPr>
                <w:rFonts w:ascii="Times New Roman" w:hAnsi="Times New Roman" w:eastAsia="Times New Roman" w:cs="Times New Roman"/>
                <w:b/>
                <w:bCs/>
                <w:i w:val="0"/>
                <w:iCs w:val="0"/>
                <w:smallCaps w:val="0"/>
                <w:strike w:val="0"/>
                <w:color w:val="000000"/>
                <w:w w:val="100"/>
                <w:position w:val="-1"/>
                <w:sz w:val="24"/>
                <w:szCs w:val="24"/>
                <w:u w:val="none"/>
                <w:shd w:val="clear" w:fill="auto"/>
                <w:vertAlign w:val="baseline"/>
                <w:rtl w:val="0"/>
                <w:cs w:val="0"/>
              </w:rPr>
              <w:t xml:space="preserve"> the applicant</w:t>
            </w:r>
          </w:p>
        </w:tc>
      </w:tr>
      <w:tr w14:paraId="2EC0E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vAlign w:val="top"/>
          </w:tcPr>
          <w:p w14:paraId="000000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62FF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vAlign w:val="top"/>
          </w:tcPr>
          <w:p w14:paraId="000000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41B5C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vAlign w:val="top"/>
          </w:tcPr>
          <w:p w14:paraId="000000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6E8BE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vAlign w:val="top"/>
          </w:tcPr>
          <w:p w14:paraId="0000007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77981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vAlign w:val="top"/>
          </w:tcPr>
          <w:p w14:paraId="000000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r w14:paraId="1C852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vAlign w:val="top"/>
          </w:tcPr>
          <w:p w14:paraId="0000007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7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8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c>
          <w:tcPr>
            <w:vAlign w:val="top"/>
          </w:tcPr>
          <w:p w14:paraId="000000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both"/>
              <w:textAlignment w:val="top"/>
              <w:outlineLvl w:val="0"/>
              <w:rPr>
                <w:rFonts w:ascii="Times New Roman" w:hAnsi="Times New Roman" w:eastAsia="Times New Roman" w:cs="Times New Roman"/>
                <w:i w:val="0"/>
                <w:iCs w:val="0"/>
                <w:smallCaps w:val="0"/>
                <w:strike w:val="0"/>
                <w:color w:val="000000"/>
                <w:w w:val="100"/>
                <w:position w:val="-1"/>
                <w:sz w:val="24"/>
                <w:szCs w:val="24"/>
                <w:u w:val="none"/>
                <w:shd w:val="clear" w:fill="auto"/>
                <w:vertAlign w:val="baseline"/>
                <w:cs w:val="0"/>
              </w:rPr>
            </w:pPr>
          </w:p>
        </w:tc>
      </w:tr>
    </w:tbl>
    <w:p w14:paraId="000000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tabs>
          <w:tab w:val="left" w:pos="1043"/>
        </w:tabs>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p>
    <w:p w14:paraId="0000008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sz w:val="24"/>
          <w:szCs w:val="24"/>
        </w:rPr>
        <w:sectPr>
          <w:headerReference r:id="rId3" w:type="default"/>
          <w:footerReference r:id="rId4" w:type="default"/>
          <w:pgSz w:w="11910" w:h="16840"/>
          <w:pgMar w:top="1353" w:right="819" w:bottom="1197" w:left="274" w:header="662" w:footer="623" w:gutter="0"/>
          <w:pgNumType w:start="1"/>
          <w:cols w:space="720" w:num="1"/>
        </w:sectPr>
      </w:pPr>
    </w:p>
    <w:p w14:paraId="0000008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rPr>
      </w:pPr>
    </w:p>
    <w:p w14:paraId="0000008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992" w:right="0" w:hanging="992"/>
        <w:jc w:val="left"/>
        <w:rPr>
          <w:rFonts w:ascii="Times New Roman" w:hAnsi="Times New Roman" w:eastAsia="Times New Roman" w:cs="Times New Roman"/>
          <w:b/>
          <w:bCs/>
          <w:i w:val="0"/>
          <w:iCs w:val="0"/>
          <w:smallCaps w:val="0"/>
          <w:strike w:val="0"/>
          <w:color w:val="000000"/>
          <w:sz w:val="24"/>
          <w:szCs w:val="24"/>
          <w:u w:val="none"/>
          <w:shd w:val="clear" w:fill="auto"/>
          <w:vertAlign w:val="baseline"/>
        </w:rPr>
      </w:pP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A</w:t>
      </w:r>
      <w:r>
        <w:rPr>
          <w:rFonts w:ascii="Times New Roman" w:hAnsi="Times New Roman" w:eastAsia="Times New Roman" w:cs="Times New Roman"/>
          <w:b/>
          <w:bCs/>
          <w:sz w:val="24"/>
          <w:szCs w:val="24"/>
          <w:rtl w:val="0"/>
        </w:rPr>
        <w:t>nnexure</w:t>
      </w:r>
      <w:r>
        <w:rPr>
          <w:rFonts w:ascii="Times New Roman" w:hAnsi="Times New Roman" w:eastAsia="Times New Roman" w:cs="Times New Roman"/>
          <w:b/>
          <w:bCs/>
          <w:i w:val="0"/>
          <w:iCs w:val="0"/>
          <w:smallCaps w:val="0"/>
          <w:strike w:val="0"/>
          <w:color w:val="000000"/>
          <w:sz w:val="24"/>
          <w:szCs w:val="24"/>
          <w:u w:val="none"/>
          <w:shd w:val="clear" w:fill="auto"/>
          <w:vertAlign w:val="baseline"/>
          <w:rtl w:val="0"/>
        </w:rPr>
        <w:t xml:space="preserve"> 2</w:t>
      </w:r>
    </w:p>
    <w:p w14:paraId="0000008C">
      <w:pPr>
        <w:spacing w:before="91"/>
        <w:ind w:left="9209" w:right="3866" w:hanging="3449"/>
        <w:jc w:val="left"/>
        <w:rPr>
          <w:rFonts w:ascii="Times New Roman" w:hAnsi="Times New Roman" w:eastAsia="Times New Roman" w:cs="Times New Roman"/>
          <w:b/>
          <w:bCs/>
          <w:sz w:val="26"/>
          <w:szCs w:val="26"/>
          <w:vertAlign w:val="baseline"/>
        </w:rPr>
      </w:pPr>
      <w:r>
        <w:rPr>
          <w:rFonts w:ascii="Times New Roman" w:hAnsi="Times New Roman" w:eastAsia="Times New Roman" w:cs="Times New Roman"/>
          <w:b/>
          <w:bCs/>
          <w:sz w:val="26"/>
          <w:szCs w:val="26"/>
          <w:vertAlign w:val="baseline"/>
          <w:rtl w:val="0"/>
        </w:rPr>
        <w:t>Self-Assessment Checklist</w:t>
      </w:r>
    </w:p>
    <w:p w14:paraId="0000008D">
      <w:pPr>
        <w:spacing w:before="91"/>
        <w:ind w:left="7049" w:right="3866" w:hanging="3449"/>
        <w:jc w:val="center"/>
        <w:rPr>
          <w:rFonts w:ascii="Times New Roman" w:hAnsi="Times New Roman" w:eastAsia="Times New Roman" w:cs="Times New Roman"/>
        </w:rPr>
      </w:pPr>
      <w:r>
        <w:rPr>
          <w:rFonts w:ascii="Times New Roman" w:hAnsi="Times New Roman" w:eastAsia="Times New Roman" w:cs="Times New Roman"/>
          <w:i/>
          <w:iCs/>
          <w:rtl w:val="0"/>
        </w:rPr>
        <w:t>To be completed by the applicant</w:t>
      </w:r>
    </w:p>
    <w:p w14:paraId="0000008E">
      <w:pPr>
        <w:spacing w:before="91"/>
        <w:ind w:left="992" w:right="3866" w:hanging="992"/>
        <w:jc w:val="left"/>
        <w:rPr>
          <w:rFonts w:ascii="Times New Roman" w:hAnsi="Times New Roman" w:eastAsia="Times New Roman" w:cs="Times New Roman"/>
        </w:rPr>
      </w:pPr>
      <w:r>
        <w:rPr>
          <w:rFonts w:ascii="Times New Roman" w:hAnsi="Times New Roman" w:eastAsia="Times New Roman" w:cs="Times New Roman"/>
          <w:b/>
          <w:bCs/>
          <w:rtl w:val="0"/>
        </w:rPr>
        <w:t>Proposed name of Homestay:</w:t>
      </w:r>
      <w:r>
        <w:rPr>
          <w:rFonts w:ascii="Times New Roman" w:hAnsi="Times New Roman" w:eastAsia="Times New Roman" w:cs="Times New Roman"/>
          <w:rtl w:val="0"/>
        </w:rPr>
        <w:t>....................................................</w:t>
      </w:r>
    </w:p>
    <w:p w14:paraId="0000008F">
      <w:pPr>
        <w:spacing w:before="91"/>
        <w:ind w:left="0" w:right="3866" w:firstLine="0"/>
        <w:jc w:val="left"/>
        <w:rPr>
          <w:rFonts w:ascii="Times New Roman" w:hAnsi="Times New Roman" w:eastAsia="Times New Roman" w:cs="Times New Roman"/>
        </w:rPr>
      </w:pPr>
    </w:p>
    <w:sdt>
      <w:sdtPr>
        <w:tag w:val="goog_rdk_1"/>
        <w:id w:val="-1934585285"/>
        <w:lock w:val="contentLocked"/>
      </w:sdtPr>
      <w:sdtContent>
        <w:tbl>
          <w:tblPr>
            <w:tblStyle w:val="44"/>
            <w:tblW w:w="14715" w:type="dxa"/>
            <w:tblInd w:w="6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60"/>
            <w:gridCol w:w="1950"/>
            <w:gridCol w:w="1860"/>
            <w:gridCol w:w="6870"/>
            <w:gridCol w:w="810"/>
            <w:gridCol w:w="870"/>
            <w:gridCol w:w="1695"/>
          </w:tblGrid>
          <w:tr w14:paraId="7023CD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restart"/>
                <w:shd w:val="clear" w:color="auto" w:fill="auto"/>
                <w:tcMar>
                  <w:top w:w="100" w:type="dxa"/>
                  <w:left w:w="100" w:type="dxa"/>
                  <w:bottom w:w="100" w:type="dxa"/>
                  <w:right w:w="100" w:type="dxa"/>
                </w:tcMar>
                <w:vAlign w:val="top"/>
              </w:tcPr>
              <w:p w14:paraId="0000009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9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SN</w:t>
                </w:r>
              </w:p>
            </w:tc>
            <w:tc>
              <w:tcPr>
                <w:vMerge w:val="restart"/>
                <w:shd w:val="clear" w:color="auto" w:fill="auto"/>
                <w:tcMar>
                  <w:top w:w="100" w:type="dxa"/>
                  <w:left w:w="100" w:type="dxa"/>
                  <w:bottom w:w="100" w:type="dxa"/>
                  <w:right w:w="100" w:type="dxa"/>
                </w:tcMar>
                <w:vAlign w:val="top"/>
              </w:tcPr>
              <w:p w14:paraId="0000009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9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Criteria</w:t>
                </w:r>
              </w:p>
            </w:tc>
            <w:tc>
              <w:tcPr>
                <w:vMerge w:val="restart"/>
                <w:shd w:val="clear" w:color="auto" w:fill="auto"/>
                <w:tcMar>
                  <w:top w:w="100" w:type="dxa"/>
                  <w:left w:w="100" w:type="dxa"/>
                  <w:bottom w:w="100" w:type="dxa"/>
                  <w:right w:w="100" w:type="dxa"/>
                </w:tcMar>
                <w:vAlign w:val="top"/>
              </w:tcPr>
              <w:p w14:paraId="0000009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9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Parameter</w:t>
                </w:r>
              </w:p>
            </w:tc>
            <w:tc>
              <w:tcPr>
                <w:vMerge w:val="restart"/>
                <w:shd w:val="clear" w:color="auto" w:fill="auto"/>
                <w:tcMar>
                  <w:top w:w="100" w:type="dxa"/>
                  <w:left w:w="100" w:type="dxa"/>
                  <w:bottom w:w="100" w:type="dxa"/>
                  <w:right w:w="100" w:type="dxa"/>
                </w:tcMar>
                <w:vAlign w:val="top"/>
              </w:tcPr>
              <w:p w14:paraId="000000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9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center"/>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Description/Requirement</w:t>
                </w:r>
              </w:p>
            </w:tc>
            <w:tc>
              <w:tcPr>
                <w:gridSpan w:val="2"/>
                <w:shd w:val="clear" w:color="auto" w:fill="auto"/>
                <w:tcMar>
                  <w:top w:w="100" w:type="dxa"/>
                  <w:left w:w="100" w:type="dxa"/>
                  <w:bottom w:w="100" w:type="dxa"/>
                  <w:right w:w="100" w:type="dxa"/>
                </w:tcMar>
                <w:vAlign w:val="top"/>
              </w:tcPr>
              <w:p w14:paraId="0000009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center"/>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Self-assessment</w:t>
                </w:r>
              </w:p>
            </w:tc>
            <w:tc>
              <w:tcPr>
                <w:vMerge w:val="restart"/>
                <w:shd w:val="clear" w:color="auto" w:fill="auto"/>
                <w:tcMar>
                  <w:top w:w="100" w:type="dxa"/>
                  <w:left w:w="100" w:type="dxa"/>
                  <w:bottom w:w="100" w:type="dxa"/>
                  <w:right w:w="100" w:type="dxa"/>
                </w:tcMar>
                <w:vAlign w:val="top"/>
              </w:tcPr>
              <w:p w14:paraId="0000009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center"/>
                  <w:textAlignment w:val="top"/>
                  <w:outlineLvl w:val="0"/>
                  <w:rPr>
                    <w:rFonts w:ascii="Times New Roman" w:hAnsi="Times New Roman" w:eastAsia="Times New Roman" w:cs="Times New Roman"/>
                    <w:b/>
                    <w:bCs/>
                    <w:w w:val="100"/>
                    <w:position w:val="-1"/>
                    <w:vertAlign w:val="baseline"/>
                    <w:cs w:val="0"/>
                  </w:rPr>
                </w:pPr>
              </w:p>
              <w:p w14:paraId="0000009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center"/>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Remarks</w:t>
                </w:r>
              </w:p>
            </w:tc>
          </w:tr>
          <w:tr w14:paraId="0B03A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9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9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9E">
                <w:pPr>
                  <w:suppressAutoHyphens/>
                  <w:spacing w:before="0" w:after="0" w:line="24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9F">
                <w:pPr>
                  <w:suppressAutoHyphens/>
                  <w:spacing w:before="0" w:after="0" w:line="24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A0">
                <w:pPr>
                  <w:suppressAutoHyphens/>
                  <w:spacing w:before="125" w:line="1" w:lineRule="atLeast"/>
                  <w:ind w:left="0" w:leftChars="-1" w:rightChars="0" w:hanging="2" w:hangingChars="1"/>
                  <w:jc w:val="center"/>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Yes</w:t>
                </w:r>
              </w:p>
            </w:tc>
            <w:tc>
              <w:tcPr>
                <w:shd w:val="clear" w:color="auto" w:fill="auto"/>
                <w:tcMar>
                  <w:top w:w="100" w:type="dxa"/>
                  <w:left w:w="100" w:type="dxa"/>
                  <w:bottom w:w="100" w:type="dxa"/>
                  <w:right w:w="100" w:type="dxa"/>
                </w:tcMar>
                <w:vAlign w:val="top"/>
              </w:tcPr>
              <w:p w14:paraId="000000A1">
                <w:pPr>
                  <w:suppressAutoHyphens/>
                  <w:spacing w:before="125" w:line="1" w:lineRule="atLeast"/>
                  <w:ind w:leftChars="-1" w:rightChars="0" w:hanging="2" w:hangingChars="1"/>
                  <w:jc w:val="center"/>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No</w:t>
                </w:r>
              </w:p>
            </w:tc>
            <w:tc>
              <w:tcPr>
                <w:vMerge w:val="continue"/>
                <w:shd w:val="clear" w:color="auto" w:fill="auto"/>
                <w:tcMar>
                  <w:top w:w="100" w:type="dxa"/>
                  <w:left w:w="100" w:type="dxa"/>
                  <w:bottom w:w="100" w:type="dxa"/>
                  <w:right w:w="100" w:type="dxa"/>
                </w:tcMar>
                <w:vAlign w:val="top"/>
              </w:tcPr>
              <w:p w14:paraId="000000A2">
                <w:pPr>
                  <w:suppressAutoHyphens/>
                  <w:spacing w:before="0" w:after="0" w:line="240" w:lineRule="auto"/>
                  <w:ind w:left="0" w:leftChars="-1" w:rightChars="0" w:hanging="2" w:hangingChars="1"/>
                  <w:jc w:val="center"/>
                  <w:textAlignment w:val="top"/>
                  <w:outlineLvl w:val="0"/>
                  <w:rPr>
                    <w:rFonts w:ascii="Times New Roman" w:hAnsi="Times New Roman" w:eastAsia="Times New Roman" w:cs="Times New Roman"/>
                    <w:b/>
                    <w:bCs/>
                    <w:w w:val="100"/>
                    <w:position w:val="-1"/>
                    <w:vertAlign w:val="baseline"/>
                    <w:cs w:val="0"/>
                  </w:rPr>
                </w:pPr>
              </w:p>
            </w:tc>
          </w:tr>
          <w:tr w14:paraId="576B8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gridSpan w:val="7"/>
                <w:shd w:val="clear" w:color="auto" w:fill="FFF2CC"/>
                <w:tcMar>
                  <w:top w:w="100" w:type="dxa"/>
                  <w:left w:w="100" w:type="dxa"/>
                  <w:bottom w:w="100" w:type="dxa"/>
                  <w:right w:w="100" w:type="dxa"/>
                </w:tcMar>
                <w:vAlign w:val="top"/>
              </w:tcPr>
              <w:p w14:paraId="000000A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MANDATORY</w:t>
                </w:r>
              </w:p>
            </w:tc>
          </w:tr>
          <w:tr w14:paraId="0A6592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restart"/>
                <w:shd w:val="clear" w:color="auto" w:fill="auto"/>
                <w:tcMar>
                  <w:top w:w="100" w:type="dxa"/>
                  <w:left w:w="100" w:type="dxa"/>
                  <w:bottom w:w="100" w:type="dxa"/>
                  <w:right w:w="100" w:type="dxa"/>
                </w:tcMar>
                <w:vAlign w:val="top"/>
              </w:tcPr>
              <w:p w14:paraId="000000A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A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A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A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A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A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1</w:t>
                </w:r>
              </w:p>
            </w:tc>
            <w:tc>
              <w:tcPr>
                <w:vMerge w:val="restart"/>
                <w:shd w:val="clear" w:color="auto" w:fill="auto"/>
                <w:tcMar>
                  <w:top w:w="100" w:type="dxa"/>
                  <w:left w:w="100" w:type="dxa"/>
                  <w:bottom w:w="100" w:type="dxa"/>
                  <w:right w:w="100" w:type="dxa"/>
                </w:tcMar>
                <w:vAlign w:val="top"/>
              </w:tcPr>
              <w:p w14:paraId="000000B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B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STRUCTURE</w:t>
                </w:r>
              </w:p>
            </w:tc>
            <w:tc>
              <w:tcPr>
                <w:shd w:val="clear" w:color="auto" w:fill="auto"/>
                <w:tcMar>
                  <w:top w:w="100" w:type="dxa"/>
                  <w:left w:w="100" w:type="dxa"/>
                  <w:bottom w:w="100" w:type="dxa"/>
                  <w:right w:w="100" w:type="dxa"/>
                </w:tcMar>
                <w:vAlign w:val="top"/>
              </w:tcPr>
              <w:p w14:paraId="000000C2">
                <w:pPr>
                  <w:suppressAutoHyphens/>
                  <w:spacing w:before="46" w:line="1" w:lineRule="atLeast"/>
                  <w:ind w:left="0"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Design and building materials </w:t>
                </w:r>
              </w:p>
            </w:tc>
            <w:tc>
              <w:tcPr>
                <w:shd w:val="clear" w:color="auto" w:fill="auto"/>
                <w:tcMar>
                  <w:top w:w="100" w:type="dxa"/>
                  <w:left w:w="100" w:type="dxa"/>
                  <w:bottom w:w="100" w:type="dxa"/>
                  <w:right w:w="100" w:type="dxa"/>
                </w:tcMar>
                <w:vAlign w:val="top"/>
              </w:tcPr>
              <w:p w14:paraId="000000C3">
                <w:pPr>
                  <w:suppressAutoHyphens/>
                  <w:spacing w:before="46"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structural design of the house and building materials used reflect local, traditional architectural features and identity. The house has traditional aesthetics and vernacular architecture.</w:t>
                </w:r>
              </w:p>
            </w:tc>
            <w:tc>
              <w:tcPr>
                <w:shd w:val="clear" w:color="auto" w:fill="auto"/>
                <w:tcMar>
                  <w:top w:w="100" w:type="dxa"/>
                  <w:left w:w="100" w:type="dxa"/>
                  <w:bottom w:w="100" w:type="dxa"/>
                  <w:right w:w="100" w:type="dxa"/>
                </w:tcMar>
                <w:vAlign w:val="top"/>
              </w:tcPr>
              <w:p w14:paraId="000000C4">
                <w:pPr>
                  <w:suppressAutoHyphens/>
                  <w:spacing w:before="125"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C5">
                <w:pPr>
                  <w:suppressAutoHyphens/>
                  <w:spacing w:before="125" w:line="1" w:lineRule="atLeast"/>
                  <w:ind w:leftChars="-1" w:rightChars="0" w:hanging="2" w:hangingChars="1"/>
                  <w:textAlignment w:val="top"/>
                  <w:outlineLvl w:val="0"/>
                  <w:rPr>
                    <w:rFonts w:ascii="Times New Roman" w:hAnsi="Times New Roman" w:eastAsia="Times New Roman" w:cs="Times New Roman"/>
                    <w:b/>
                    <w:bCs/>
                    <w:w w:val="100"/>
                    <w:position w:val="-1"/>
                    <w:vertAlign w:val="baseline"/>
                    <w:cs w:val="0"/>
                  </w:rPr>
                </w:pPr>
              </w:p>
            </w:tc>
            <w:tc>
              <w:tcPr>
                <w:shd w:val="clear" w:color="auto" w:fill="auto"/>
                <w:tcMar>
                  <w:top w:w="100" w:type="dxa"/>
                  <w:left w:w="100" w:type="dxa"/>
                  <w:bottom w:w="100" w:type="dxa"/>
                  <w:right w:w="100" w:type="dxa"/>
                </w:tcMar>
                <w:vAlign w:val="top"/>
              </w:tcPr>
              <w:p w14:paraId="000000C6">
                <w:pPr>
                  <w:suppressAutoHyphens/>
                  <w:spacing w:before="125"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p>
            </w:tc>
          </w:tr>
          <w:tr w14:paraId="213889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C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C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C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C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Guest bedrooms</w:t>
                </w:r>
              </w:p>
            </w:tc>
            <w:tc>
              <w:tcPr>
                <w:shd w:val="clear" w:color="auto" w:fill="auto"/>
                <w:tcMar>
                  <w:top w:w="100" w:type="dxa"/>
                  <w:left w:w="100" w:type="dxa"/>
                  <w:bottom w:w="100" w:type="dxa"/>
                  <w:right w:w="100" w:type="dxa"/>
                </w:tcMar>
                <w:vAlign w:val="top"/>
              </w:tcPr>
              <w:p w14:paraId="000000C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altar, living, and other common rooms shouldn’t be used as guest rooms. The rooms must be clean and well-maintained with proper ventilation (without moulds or odours) and provided with necessary provisions:</w:t>
                </w:r>
              </w:p>
              <w:p w14:paraId="000000CF">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Clean supplies (mattresses, blankets, pillows, covers and sheets)</w:t>
                </w:r>
              </w:p>
              <w:p w14:paraId="000000D0">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Electrical points and switches are within reach</w:t>
                </w:r>
              </w:p>
              <w:p w14:paraId="000000D1">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Doors and windows fitted with latches and bolts </w:t>
                </w:r>
              </w:p>
              <w:p w14:paraId="000000D2">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Cloth hanging hooks </w:t>
                </w:r>
              </w:p>
            </w:tc>
            <w:tc>
              <w:tcPr>
                <w:shd w:val="clear" w:color="auto" w:fill="auto"/>
                <w:tcMar>
                  <w:top w:w="100" w:type="dxa"/>
                  <w:left w:w="100" w:type="dxa"/>
                  <w:bottom w:w="100" w:type="dxa"/>
                  <w:right w:w="100" w:type="dxa"/>
                </w:tcMar>
                <w:vAlign w:val="top"/>
              </w:tcPr>
              <w:p w14:paraId="000000D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D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D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3C637D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D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D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D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Sublets</w:t>
                </w:r>
              </w:p>
            </w:tc>
            <w:tc>
              <w:tcPr>
                <w:shd w:val="clear" w:color="auto" w:fill="auto"/>
                <w:tcMar>
                  <w:top w:w="100" w:type="dxa"/>
                  <w:left w:w="100" w:type="dxa"/>
                  <w:bottom w:w="100" w:type="dxa"/>
                  <w:right w:w="100" w:type="dxa"/>
                </w:tcMar>
                <w:vAlign w:val="top"/>
              </w:tcPr>
              <w:p w14:paraId="000000D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There shouldn’t be shops, rentals (tenants) or other commercial operations in the same house.</w:t>
                </w:r>
              </w:p>
            </w:tc>
            <w:tc>
              <w:tcPr>
                <w:shd w:val="clear" w:color="auto" w:fill="auto"/>
                <w:tcMar>
                  <w:top w:w="100" w:type="dxa"/>
                  <w:left w:w="100" w:type="dxa"/>
                  <w:bottom w:w="100" w:type="dxa"/>
                  <w:right w:w="100" w:type="dxa"/>
                </w:tcMar>
                <w:vAlign w:val="top"/>
              </w:tcPr>
              <w:p w14:paraId="000000D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D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D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2CC6F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D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D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restart"/>
                <w:shd w:val="clear" w:color="auto" w:fill="auto"/>
                <w:tcMar>
                  <w:top w:w="100" w:type="dxa"/>
                  <w:left w:w="100" w:type="dxa"/>
                  <w:bottom w:w="100" w:type="dxa"/>
                  <w:right w:w="100" w:type="dxa"/>
                </w:tcMar>
                <w:vAlign w:val="top"/>
              </w:tcPr>
              <w:p w14:paraId="000000D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0E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Surrounding environment</w:t>
                </w:r>
              </w:p>
            </w:tc>
            <w:tc>
              <w:tcPr>
                <w:shd w:val="clear" w:color="auto" w:fill="auto"/>
                <w:tcMar>
                  <w:top w:w="100" w:type="dxa"/>
                  <w:left w:w="100" w:type="dxa"/>
                  <w:bottom w:w="100" w:type="dxa"/>
                  <w:right w:w="100" w:type="dxa"/>
                </w:tcMar>
                <w:vAlign w:val="top"/>
              </w:tcPr>
              <w:p w14:paraId="000000E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surroundings around the house are neat, clean and well maintained. There is no stagnant or grey water in the premises.</w:t>
                </w:r>
              </w:p>
            </w:tc>
            <w:tc>
              <w:tcPr>
                <w:shd w:val="clear" w:color="auto" w:fill="auto"/>
                <w:tcMar>
                  <w:top w:w="100" w:type="dxa"/>
                  <w:left w:w="100" w:type="dxa"/>
                  <w:bottom w:w="100" w:type="dxa"/>
                  <w:right w:w="100" w:type="dxa"/>
                </w:tcMar>
                <w:vAlign w:val="top"/>
              </w:tcPr>
              <w:p w14:paraId="000000E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7F626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E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E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E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8">
                <w:pPr>
                  <w:suppressAutoHyphens/>
                  <w:spacing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Livestock sheds are not adjacent to the house and will not disturb the guests. Livestock wastes are properly maintained.</w:t>
                </w:r>
              </w:p>
            </w:tc>
            <w:tc>
              <w:tcPr>
                <w:shd w:val="clear" w:color="auto" w:fill="auto"/>
                <w:tcMar>
                  <w:top w:w="100" w:type="dxa"/>
                  <w:left w:w="100" w:type="dxa"/>
                  <w:bottom w:w="100" w:type="dxa"/>
                  <w:right w:w="100" w:type="dxa"/>
                </w:tcMar>
                <w:vAlign w:val="top"/>
              </w:tcPr>
              <w:p w14:paraId="000000E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01C59E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0E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0E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E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Accessibility </w:t>
                </w:r>
              </w:p>
            </w:tc>
            <w:tc>
              <w:tcPr>
                <w:shd w:val="clear" w:color="auto" w:fill="auto"/>
                <w:tcMar>
                  <w:top w:w="100" w:type="dxa"/>
                  <w:left w:w="100" w:type="dxa"/>
                  <w:bottom w:w="100" w:type="dxa"/>
                  <w:right w:w="100" w:type="dxa"/>
                </w:tcMar>
                <w:vAlign w:val="top"/>
              </w:tcPr>
              <w:p w14:paraId="000000E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house is safely and conveniently accessible from the nearest road point.</w:t>
                </w:r>
              </w:p>
            </w:tc>
            <w:tc>
              <w:tcPr>
                <w:shd w:val="clear" w:color="auto" w:fill="auto"/>
                <w:tcMar>
                  <w:top w:w="100" w:type="dxa"/>
                  <w:left w:w="100" w:type="dxa"/>
                  <w:bottom w:w="100" w:type="dxa"/>
                  <w:right w:w="100" w:type="dxa"/>
                </w:tcMar>
                <w:vAlign w:val="top"/>
              </w:tcPr>
              <w:p w14:paraId="000000F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F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0F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70BD06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restart"/>
                <w:shd w:val="clear" w:color="auto" w:fill="auto"/>
                <w:tcMar>
                  <w:top w:w="100" w:type="dxa"/>
                  <w:left w:w="100" w:type="dxa"/>
                  <w:bottom w:w="100" w:type="dxa"/>
                  <w:right w:w="100" w:type="dxa"/>
                </w:tcMar>
                <w:vAlign w:val="top"/>
              </w:tcPr>
              <w:p w14:paraId="000000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2</w:t>
                </w:r>
              </w:p>
            </w:tc>
            <w:tc>
              <w:tcPr>
                <w:vMerge w:val="restart"/>
                <w:shd w:val="clear" w:color="auto" w:fill="auto"/>
                <w:tcMar>
                  <w:top w:w="100" w:type="dxa"/>
                  <w:left w:w="100" w:type="dxa"/>
                  <w:bottom w:w="100" w:type="dxa"/>
                  <w:right w:w="100" w:type="dxa"/>
                </w:tcMar>
                <w:vAlign w:val="top"/>
              </w:tcPr>
              <w:p w14:paraId="000000F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0F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0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0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0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TOILETS/ WASHROOMS</w:t>
                </w:r>
              </w:p>
            </w:tc>
            <w:tc>
              <w:tcPr>
                <w:shd w:val="clear" w:color="auto" w:fill="auto"/>
                <w:tcMar>
                  <w:top w:w="100" w:type="dxa"/>
                  <w:left w:w="100" w:type="dxa"/>
                  <w:bottom w:w="100" w:type="dxa"/>
                  <w:right w:w="100" w:type="dxa"/>
                </w:tcMar>
                <w:vAlign w:val="top"/>
              </w:tcPr>
              <w:p w14:paraId="0000010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Cleaniness</w:t>
                </w:r>
              </w:p>
            </w:tc>
            <w:tc>
              <w:tcPr>
                <w:shd w:val="clear" w:color="auto" w:fill="auto"/>
                <w:tcMar>
                  <w:top w:w="100" w:type="dxa"/>
                  <w:left w:w="100" w:type="dxa"/>
                  <w:bottom w:w="100" w:type="dxa"/>
                  <w:right w:w="100" w:type="dxa"/>
                </w:tcMar>
                <w:vAlign w:val="top"/>
              </w:tcPr>
              <w:p w14:paraId="0000010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The toilet/s are maintained neat, clean and hygienic with ventilation and continuous water supply. </w:t>
                </w:r>
              </w:p>
            </w:tc>
            <w:tc>
              <w:tcPr>
                <w:shd w:val="clear" w:color="auto" w:fill="auto"/>
                <w:tcMar>
                  <w:top w:w="100" w:type="dxa"/>
                  <w:left w:w="100" w:type="dxa"/>
                  <w:bottom w:w="100" w:type="dxa"/>
                  <w:right w:w="100" w:type="dxa"/>
                </w:tcMar>
                <w:vAlign w:val="top"/>
              </w:tcPr>
              <w:p w14:paraId="0000010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0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0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5E3783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10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10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0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Bath area</w:t>
                </w:r>
              </w:p>
            </w:tc>
            <w:tc>
              <w:tcPr>
                <w:shd w:val="clear" w:color="auto" w:fill="auto"/>
                <w:tcMar>
                  <w:top w:w="100" w:type="dxa"/>
                  <w:left w:w="100" w:type="dxa"/>
                  <w:bottom w:w="100" w:type="dxa"/>
                  <w:right w:w="100" w:type="dxa"/>
                </w:tcMar>
                <w:vAlign w:val="top"/>
              </w:tcPr>
              <w:p w14:paraId="0000010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bath area can be within the toilet or maintained separately, with adequate water supply (hot/cold). The floor must be non-slippery and maintained clean, with proper floor drains.</w:t>
                </w:r>
              </w:p>
            </w:tc>
            <w:tc>
              <w:tcPr>
                <w:shd w:val="clear" w:color="auto" w:fill="auto"/>
                <w:tcMar>
                  <w:top w:w="100" w:type="dxa"/>
                  <w:left w:w="100" w:type="dxa"/>
                  <w:bottom w:w="100" w:type="dxa"/>
                  <w:right w:w="100" w:type="dxa"/>
                </w:tcMar>
                <w:vAlign w:val="top"/>
              </w:tcPr>
              <w:p w14:paraId="000001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0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0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13730E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10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1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1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Provisions</w:t>
                </w:r>
              </w:p>
            </w:tc>
            <w:tc>
              <w:tcPr>
                <w:shd w:val="clear" w:color="auto" w:fill="auto"/>
                <w:tcMar>
                  <w:top w:w="100" w:type="dxa"/>
                  <w:left w:w="100" w:type="dxa"/>
                  <w:bottom w:w="100" w:type="dxa"/>
                  <w:right w:w="100" w:type="dxa"/>
                </w:tcMar>
                <w:vAlign w:val="top"/>
              </w:tcPr>
              <w:p w14:paraId="0000011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toilets and washrooms should have:</w:t>
                </w:r>
              </w:p>
              <w:p w14:paraId="00000113">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Soap</w:t>
                </w:r>
              </w:p>
              <w:p w14:paraId="00000114">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Toilet paper</w:t>
                </w:r>
              </w:p>
              <w:p w14:paraId="00000115">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Running water or stored water </w:t>
                </w:r>
              </w:p>
              <w:p w14:paraId="00000116">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Towel (on request)</w:t>
                </w:r>
              </w:p>
              <w:p w14:paraId="00000117">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Waste bin </w:t>
                </w:r>
              </w:p>
              <w:p w14:paraId="00000118">
                <w:pPr>
                  <w:keepNext w:val="0"/>
                  <w:keepLines w:val="0"/>
                  <w:pageBreakBefore w:val="0"/>
                  <w:widowControl w:val="0"/>
                  <w:numPr>
                    <w:ilvl w:val="0"/>
                    <w:numId w:val="4"/>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Hooks/hangers </w:t>
                </w:r>
              </w:p>
            </w:tc>
            <w:tc>
              <w:tcPr>
                <w:shd w:val="clear" w:color="auto" w:fill="auto"/>
                <w:tcMar>
                  <w:top w:w="100" w:type="dxa"/>
                  <w:left w:w="100" w:type="dxa"/>
                  <w:bottom w:w="100" w:type="dxa"/>
                  <w:right w:w="100" w:type="dxa"/>
                </w:tcMar>
                <w:vAlign w:val="top"/>
              </w:tcPr>
              <w:p w14:paraId="00000119">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1A">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1B">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1C">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1D">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1E">
                <w:pPr>
                  <w:suppressAutoHyphens/>
                  <w:spacing w:before="0"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tc>
            <w:tc>
              <w:tcPr>
                <w:shd w:val="clear" w:color="auto" w:fill="auto"/>
                <w:tcMar>
                  <w:top w:w="100" w:type="dxa"/>
                  <w:left w:w="100" w:type="dxa"/>
                  <w:bottom w:w="100" w:type="dxa"/>
                  <w:right w:w="100" w:type="dxa"/>
                </w:tcMar>
                <w:vAlign w:val="top"/>
              </w:tcPr>
              <w:p w14:paraId="0000011F">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20">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21">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22">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23">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24">
                <w:pPr>
                  <w:suppressAutoHyphens/>
                  <w:spacing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b/>
                    <w:bCs/>
                    <w:w w:val="100"/>
                    <w:position w:val="-1"/>
                    <w:sz w:val="24"/>
                    <w:szCs w:val="24"/>
                    <w:vertAlign w:val="baseline"/>
                    <w:rtl w:val="0"/>
                    <w:cs w:val="0"/>
                  </w:rPr>
                  <w:t>🗵</w:t>
                </w:r>
              </w:p>
            </w:tc>
            <w:tc>
              <w:tcPr>
                <w:shd w:val="clear" w:color="auto" w:fill="auto"/>
                <w:tcMar>
                  <w:top w:w="100" w:type="dxa"/>
                  <w:left w:w="100" w:type="dxa"/>
                  <w:bottom w:w="100" w:type="dxa"/>
                  <w:right w:w="100" w:type="dxa"/>
                </w:tcMar>
                <w:vAlign w:val="top"/>
              </w:tcPr>
              <w:p w14:paraId="000001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0C1409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restart"/>
                <w:shd w:val="clear" w:color="auto" w:fill="auto"/>
                <w:tcMar>
                  <w:top w:w="100" w:type="dxa"/>
                  <w:left w:w="100" w:type="dxa"/>
                  <w:bottom w:w="100" w:type="dxa"/>
                  <w:right w:w="100" w:type="dxa"/>
                </w:tcMar>
                <w:vAlign w:val="top"/>
              </w:tcPr>
              <w:p w14:paraId="0000012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2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2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3</w:t>
                </w:r>
              </w:p>
            </w:tc>
            <w:tc>
              <w:tcPr>
                <w:vMerge w:val="restart"/>
                <w:shd w:val="clear" w:color="auto" w:fill="auto"/>
                <w:tcMar>
                  <w:top w:w="100" w:type="dxa"/>
                  <w:left w:w="100" w:type="dxa"/>
                  <w:bottom w:w="100" w:type="dxa"/>
                  <w:right w:w="100" w:type="dxa"/>
                </w:tcMar>
                <w:vAlign w:val="top"/>
              </w:tcPr>
              <w:p w14:paraId="0000012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2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2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2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KITCHEN &amp; MEALs</w:t>
                </w:r>
              </w:p>
            </w:tc>
            <w:tc>
              <w:tcPr>
                <w:shd w:val="clear" w:color="auto" w:fill="auto"/>
                <w:tcMar>
                  <w:top w:w="100" w:type="dxa"/>
                  <w:left w:w="100" w:type="dxa"/>
                  <w:bottom w:w="100" w:type="dxa"/>
                  <w:right w:w="100" w:type="dxa"/>
                </w:tcMar>
                <w:vAlign w:val="top"/>
              </w:tcPr>
              <w:p w14:paraId="0000012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Area</w:t>
                </w:r>
              </w:p>
            </w:tc>
            <w:tc>
              <w:tcPr>
                <w:shd w:val="clear" w:color="auto" w:fill="auto"/>
                <w:tcMar>
                  <w:top w:w="100" w:type="dxa"/>
                  <w:left w:w="100" w:type="dxa"/>
                  <w:bottom w:w="100" w:type="dxa"/>
                  <w:right w:w="100" w:type="dxa"/>
                </w:tcMar>
                <w:vAlign w:val="top"/>
              </w:tcPr>
              <w:p w14:paraId="0000012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The kitchen area should be well maintained with proper hygiene and cleanliness. </w:t>
                </w:r>
              </w:p>
            </w:tc>
            <w:tc>
              <w:tcPr>
                <w:shd w:val="clear" w:color="auto" w:fill="auto"/>
                <w:tcMar>
                  <w:top w:w="100" w:type="dxa"/>
                  <w:left w:w="100" w:type="dxa"/>
                  <w:bottom w:w="100" w:type="dxa"/>
                  <w:right w:w="100" w:type="dxa"/>
                </w:tcMar>
                <w:vAlign w:val="top"/>
              </w:tcPr>
              <w:p w14:paraId="0000012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52EC67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13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13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Utensils </w:t>
                </w:r>
              </w:p>
            </w:tc>
            <w:tc>
              <w:tcPr>
                <w:shd w:val="clear" w:color="auto" w:fill="auto"/>
                <w:tcMar>
                  <w:top w:w="100" w:type="dxa"/>
                  <w:left w:w="100" w:type="dxa"/>
                  <w:bottom w:w="100" w:type="dxa"/>
                  <w:right w:w="100" w:type="dxa"/>
                </w:tcMar>
                <w:vAlign w:val="top"/>
              </w:tcPr>
              <w:p w14:paraId="0000013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All utensils, cutleries and crockeries should be well maintained and stored in proper storage. Cracked, stained or broken cooking or serving items should not be used. </w:t>
                </w:r>
              </w:p>
            </w:tc>
            <w:tc>
              <w:tcPr>
                <w:shd w:val="clear" w:color="auto" w:fill="auto"/>
                <w:tcMar>
                  <w:top w:w="100" w:type="dxa"/>
                  <w:left w:w="100" w:type="dxa"/>
                  <w:bottom w:w="100" w:type="dxa"/>
                  <w:right w:w="100" w:type="dxa"/>
                </w:tcMar>
                <w:vAlign w:val="top"/>
              </w:tcPr>
              <w:p w14:paraId="0000013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4B042E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vMerge w:val="continue"/>
                <w:shd w:val="clear" w:color="auto" w:fill="auto"/>
                <w:tcMar>
                  <w:top w:w="100" w:type="dxa"/>
                  <w:left w:w="100" w:type="dxa"/>
                  <w:bottom w:w="100" w:type="dxa"/>
                  <w:right w:w="100" w:type="dxa"/>
                </w:tcMar>
                <w:vAlign w:val="top"/>
              </w:tcPr>
              <w:p w14:paraId="0000013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vMerge w:val="continue"/>
                <w:shd w:val="clear" w:color="auto" w:fill="auto"/>
                <w:tcMar>
                  <w:top w:w="100" w:type="dxa"/>
                  <w:left w:w="100" w:type="dxa"/>
                  <w:bottom w:w="100" w:type="dxa"/>
                  <w:right w:w="100" w:type="dxa"/>
                </w:tcMar>
                <w:vAlign w:val="top"/>
              </w:tcPr>
              <w:p w14:paraId="0000013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Food menu</w:t>
                </w:r>
              </w:p>
            </w:tc>
            <w:tc>
              <w:tcPr>
                <w:shd w:val="clear" w:color="auto" w:fill="auto"/>
                <w:tcMar>
                  <w:top w:w="100" w:type="dxa"/>
                  <w:left w:w="100" w:type="dxa"/>
                  <w:bottom w:w="100" w:type="dxa"/>
                  <w:right w:w="100" w:type="dxa"/>
                </w:tcMar>
                <w:vAlign w:val="top"/>
              </w:tcPr>
              <w:p w14:paraId="0000013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A proper meal plan is recommended. All meals must be home-cooked and include local traditional dishes.</w:t>
                </w:r>
              </w:p>
            </w:tc>
            <w:tc>
              <w:tcPr>
                <w:shd w:val="clear" w:color="auto" w:fill="auto"/>
                <w:tcMar>
                  <w:top w:w="100" w:type="dxa"/>
                  <w:left w:w="100" w:type="dxa"/>
                  <w:bottom w:w="100" w:type="dxa"/>
                  <w:right w:w="100" w:type="dxa"/>
                </w:tcMar>
                <w:vAlign w:val="top"/>
              </w:tcPr>
              <w:p w14:paraId="0000013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3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4DF829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1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4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4</w:t>
                </w:r>
              </w:p>
            </w:tc>
            <w:tc>
              <w:tcPr>
                <w:shd w:val="clear" w:color="auto" w:fill="auto"/>
                <w:tcMar>
                  <w:top w:w="100" w:type="dxa"/>
                  <w:left w:w="100" w:type="dxa"/>
                  <w:bottom w:w="100" w:type="dxa"/>
                  <w:right w:w="100" w:type="dxa"/>
                </w:tcMar>
                <w:vAlign w:val="top"/>
              </w:tcPr>
              <w:p w14:paraId="0000014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4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COMMON LIVING ROOM</w:t>
                </w:r>
              </w:p>
            </w:tc>
            <w:tc>
              <w:tcPr>
                <w:shd w:val="clear" w:color="auto" w:fill="auto"/>
                <w:tcMar>
                  <w:top w:w="100" w:type="dxa"/>
                  <w:left w:w="100" w:type="dxa"/>
                  <w:bottom w:w="100" w:type="dxa"/>
                  <w:right w:w="100" w:type="dxa"/>
                </w:tcMar>
                <w:vAlign w:val="top"/>
              </w:tcPr>
              <w:p w14:paraId="0000014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4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4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Area and set-up</w:t>
                </w:r>
              </w:p>
            </w:tc>
            <w:tc>
              <w:tcPr>
                <w:shd w:val="clear" w:color="auto" w:fill="auto"/>
                <w:tcMar>
                  <w:top w:w="100" w:type="dxa"/>
                  <w:left w:w="100" w:type="dxa"/>
                  <w:bottom w:w="100" w:type="dxa"/>
                  <w:right w:w="100" w:type="dxa"/>
                </w:tcMar>
                <w:vAlign w:val="top"/>
              </w:tcPr>
              <w:p w14:paraId="0000014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common living room used for reception, sitting and dining purposes should be:</w:t>
                </w:r>
              </w:p>
              <w:p w14:paraId="00000148">
                <w:pPr>
                  <w:keepNext w:val="0"/>
                  <w:keepLines w:val="0"/>
                  <w:pageBreakBefore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Clean and well-maintained (dust-free, odourless)</w:t>
                </w:r>
              </w:p>
              <w:p w14:paraId="00000149">
                <w:pPr>
                  <w:keepNext w:val="0"/>
                  <w:keepLines w:val="0"/>
                  <w:pageBreakBefore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Provided with heating/cooling facilities fit for the weather </w:t>
                </w:r>
              </w:p>
              <w:p w14:paraId="0000014A">
                <w:pPr>
                  <w:keepNext w:val="0"/>
                  <w:keepLines w:val="0"/>
                  <w:pageBreakBefore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Equipped with adequate and appropriate sitting and dining spaces; furniture should bear local traditional aesthetics. </w:t>
                </w:r>
              </w:p>
            </w:tc>
            <w:tc>
              <w:tcPr>
                <w:shd w:val="clear" w:color="auto" w:fill="auto"/>
                <w:tcMar>
                  <w:top w:w="100" w:type="dxa"/>
                  <w:left w:w="100" w:type="dxa"/>
                  <w:bottom w:w="100" w:type="dxa"/>
                  <w:right w:w="100" w:type="dxa"/>
                </w:tcMar>
                <w:vAlign w:val="top"/>
              </w:tcPr>
              <w:p w14:paraId="0000014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4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672E67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14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5</w:t>
                </w:r>
              </w:p>
            </w:tc>
            <w:tc>
              <w:tcPr>
                <w:shd w:val="clear" w:color="auto" w:fill="auto"/>
                <w:tcMar>
                  <w:top w:w="100" w:type="dxa"/>
                  <w:left w:w="100" w:type="dxa"/>
                  <w:bottom w:w="100" w:type="dxa"/>
                  <w:right w:w="100" w:type="dxa"/>
                </w:tcMar>
                <w:vAlign w:val="top"/>
              </w:tcPr>
              <w:p w14:paraId="0000014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HOST/ OPERATOR</w:t>
                </w:r>
              </w:p>
            </w:tc>
            <w:tc>
              <w:tcPr>
                <w:shd w:val="clear" w:color="auto" w:fill="auto"/>
                <w:tcMar>
                  <w:top w:w="100" w:type="dxa"/>
                  <w:left w:w="100" w:type="dxa"/>
                  <w:bottom w:w="100" w:type="dxa"/>
                  <w:right w:w="100" w:type="dxa"/>
                </w:tcMar>
                <w:vAlign w:val="top"/>
              </w:tcPr>
              <w:p w14:paraId="0000015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Host family</w:t>
                </w:r>
              </w:p>
            </w:tc>
            <w:tc>
              <w:tcPr>
                <w:shd w:val="clear" w:color="auto" w:fill="auto"/>
                <w:tcMar>
                  <w:top w:w="100" w:type="dxa"/>
                  <w:left w:w="100" w:type="dxa"/>
                  <w:bottom w:w="100" w:type="dxa"/>
                  <w:right w:w="100" w:type="dxa"/>
                </w:tcMar>
                <w:vAlign w:val="top"/>
              </w:tcPr>
              <w:p w14:paraId="0000015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The Host/s must be permanent residents living in the same house and should solely operate the facility. There must be at least two physically active members present at the time of guests’ management.  </w:t>
                </w:r>
              </w:p>
            </w:tc>
            <w:tc>
              <w:tcPr>
                <w:shd w:val="clear" w:color="auto" w:fill="auto"/>
                <w:tcMar>
                  <w:top w:w="100" w:type="dxa"/>
                  <w:left w:w="100" w:type="dxa"/>
                  <w:bottom w:w="100" w:type="dxa"/>
                  <w:right w:w="100" w:type="dxa"/>
                </w:tcMar>
                <w:vAlign w:val="top"/>
              </w:tcPr>
              <w:p w14:paraId="0000015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5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5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3590C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15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6</w:t>
                </w:r>
              </w:p>
            </w:tc>
            <w:tc>
              <w:tcPr>
                <w:shd w:val="clear" w:color="auto" w:fill="auto"/>
                <w:tcMar>
                  <w:top w:w="100" w:type="dxa"/>
                  <w:left w:w="100" w:type="dxa"/>
                  <w:bottom w:w="100" w:type="dxa"/>
                  <w:right w:w="100" w:type="dxa"/>
                </w:tcMar>
                <w:vAlign w:val="top"/>
              </w:tcPr>
              <w:p w14:paraId="000001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SAFETY &amp; SECURITY MEASURES</w:t>
                </w:r>
              </w:p>
            </w:tc>
            <w:tc>
              <w:tcPr>
                <w:shd w:val="clear" w:color="auto" w:fill="auto"/>
                <w:tcMar>
                  <w:top w:w="100" w:type="dxa"/>
                  <w:left w:w="100" w:type="dxa"/>
                  <w:bottom w:w="100" w:type="dxa"/>
                  <w:right w:w="100" w:type="dxa"/>
                </w:tcMar>
                <w:vAlign w:val="top"/>
              </w:tcPr>
              <w:p w14:paraId="000001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Safety measures</w:t>
                </w:r>
              </w:p>
            </w:tc>
            <w:tc>
              <w:tcPr>
                <w:shd w:val="clear" w:color="auto" w:fill="auto"/>
                <w:tcMar>
                  <w:top w:w="100" w:type="dxa"/>
                  <w:left w:w="100" w:type="dxa"/>
                  <w:bottom w:w="100" w:type="dxa"/>
                  <w:right w:w="100" w:type="dxa"/>
                </w:tcMar>
                <w:vAlign w:val="top"/>
              </w:tcPr>
              <w:p w14:paraId="000001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The safety and security of the guests should be treated with utmost priority. The homestay should have features such as:</w:t>
                </w:r>
              </w:p>
              <w:p w14:paraId="00000162">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Windows and doors fitted with proper latches and bolts</w:t>
                </w:r>
              </w:p>
              <w:p w14:paraId="00000163">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Proper electrical wirings </w:t>
                </w:r>
              </w:p>
              <w:p w14:paraId="00000164">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Fire safety measures </w:t>
                </w:r>
              </w:p>
              <w:p w14:paraId="00000165">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Dry and non-slippery walkways and staircases</w:t>
                </w:r>
              </w:p>
              <w:p w14:paraId="00000166">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Dry and non-slippery floors in the kitchen, toilets and washrooms </w:t>
                </w:r>
              </w:p>
              <w:p w14:paraId="00000167">
                <w:pPr>
                  <w:keepNext w:val="0"/>
                  <w:keepLines w:val="0"/>
                  <w:pageBreakBefore w:val="0"/>
                  <w:widowControl w:val="0"/>
                  <w:numPr>
                    <w:ilvl w:val="0"/>
                    <w:numId w:val="6"/>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Emergency contact details </w:t>
                </w:r>
              </w:p>
            </w:tc>
            <w:tc>
              <w:tcPr>
                <w:shd w:val="clear" w:color="auto" w:fill="auto"/>
                <w:tcMar>
                  <w:top w:w="100" w:type="dxa"/>
                  <w:left w:w="100" w:type="dxa"/>
                  <w:bottom w:w="100" w:type="dxa"/>
                  <w:right w:w="100" w:type="dxa"/>
                </w:tcMar>
                <w:vAlign w:val="top"/>
              </w:tcPr>
              <w:p w14:paraId="00000168">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p>
              <w:p w14:paraId="00000169">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A">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B">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C">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D">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E">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6F">
                <w:pPr>
                  <w:suppressAutoHyphens/>
                  <w:spacing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b/>
                    <w:bCs/>
                    <w:w w:val="100"/>
                    <w:position w:val="-1"/>
                    <w:sz w:val="24"/>
                    <w:szCs w:val="24"/>
                    <w:vertAlign w:val="baseline"/>
                    <w:rtl w:val="0"/>
                    <w:cs w:val="0"/>
                  </w:rPr>
                  <w:t>🗵</w:t>
                </w:r>
              </w:p>
            </w:tc>
            <w:tc>
              <w:tcPr>
                <w:shd w:val="clear" w:color="auto" w:fill="auto"/>
                <w:tcMar>
                  <w:top w:w="100" w:type="dxa"/>
                  <w:left w:w="100" w:type="dxa"/>
                  <w:bottom w:w="100" w:type="dxa"/>
                  <w:right w:w="100" w:type="dxa"/>
                </w:tcMar>
                <w:vAlign w:val="top"/>
              </w:tcPr>
              <w:p w14:paraId="00000170">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p>
              <w:p w14:paraId="00000171">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2">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3">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4">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5">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6">
                <w:pPr>
                  <w:suppressAutoHyphens/>
                  <w:spacing w:line="1" w:lineRule="atLeast"/>
                  <w:ind w:leftChars="-1" w:rightChars="0" w:hanging="2" w:hangingChars="1"/>
                  <w:textAlignment w:val="top"/>
                  <w:outlineLvl w:val="0"/>
                  <w:rPr>
                    <w:rFonts w:ascii="Times New Roman" w:hAnsi="Times New Roman" w:eastAsia="Times New Roman" w:cs="Times New Roman"/>
                    <w:b/>
                    <w:bCs/>
                    <w:w w:val="100"/>
                    <w:position w:val="-1"/>
                    <w:sz w:val="24"/>
                    <w:szCs w:val="24"/>
                    <w:vertAlign w:val="baseline"/>
                    <w:cs w:val="0"/>
                  </w:rPr>
                </w:pPr>
                <w:r>
                  <w:rPr>
                    <w:rFonts w:ascii="Times New Roman" w:hAnsi="Times New Roman" w:eastAsia="Times New Roman" w:cs="Times New Roman"/>
                    <w:b/>
                    <w:bCs/>
                    <w:w w:val="100"/>
                    <w:position w:val="-1"/>
                    <w:sz w:val="24"/>
                    <w:szCs w:val="24"/>
                    <w:vertAlign w:val="baseline"/>
                    <w:rtl w:val="0"/>
                    <w:cs w:val="0"/>
                  </w:rPr>
                  <w:t>🗵</w:t>
                </w:r>
              </w:p>
              <w:p w14:paraId="00000177">
                <w:pPr>
                  <w:suppressAutoHyphens/>
                  <w:spacing w:line="1" w:lineRule="atLeast"/>
                  <w:ind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b/>
                    <w:bCs/>
                    <w:w w:val="100"/>
                    <w:position w:val="-1"/>
                    <w:sz w:val="24"/>
                    <w:szCs w:val="24"/>
                    <w:vertAlign w:val="baseline"/>
                    <w:rtl w:val="0"/>
                    <w:cs w:val="0"/>
                  </w:rPr>
                  <w:t>🗵</w:t>
                </w:r>
              </w:p>
            </w:tc>
            <w:tc>
              <w:tcPr>
                <w:shd w:val="clear" w:color="auto" w:fill="auto"/>
                <w:tcMar>
                  <w:top w:w="100" w:type="dxa"/>
                  <w:left w:w="100" w:type="dxa"/>
                  <w:bottom w:w="100" w:type="dxa"/>
                  <w:right w:w="100" w:type="dxa"/>
                </w:tcMar>
                <w:vAlign w:val="top"/>
              </w:tcPr>
              <w:p w14:paraId="0000017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r w14:paraId="3B415D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trPr>
            <w:tc>
              <w:tcPr>
                <w:gridSpan w:val="7"/>
                <w:shd w:val="clear" w:color="auto" w:fill="D9EAD3"/>
                <w:tcMar>
                  <w:top w:w="100" w:type="dxa"/>
                  <w:left w:w="100" w:type="dxa"/>
                  <w:bottom w:w="100" w:type="dxa"/>
                  <w:right w:w="100" w:type="dxa"/>
                </w:tcMar>
                <w:vAlign w:val="top"/>
              </w:tcPr>
              <w:p w14:paraId="0000017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DESIRABLE</w:t>
                </w:r>
              </w:p>
            </w:tc>
          </w:tr>
          <w:tr w14:paraId="5EB9B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shd w:val="clear" w:color="auto" w:fill="auto"/>
                <w:tcMar>
                  <w:top w:w="100" w:type="dxa"/>
                  <w:left w:w="100" w:type="dxa"/>
                  <w:bottom w:w="100" w:type="dxa"/>
                  <w:right w:w="100" w:type="dxa"/>
                </w:tcMar>
                <w:vAlign w:val="top"/>
              </w:tcPr>
              <w:p w14:paraId="0000018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8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8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7</w:t>
                </w:r>
              </w:p>
            </w:tc>
            <w:tc>
              <w:tcPr>
                <w:shd w:val="clear" w:color="auto" w:fill="auto"/>
                <w:tcMar>
                  <w:top w:w="100" w:type="dxa"/>
                  <w:left w:w="100" w:type="dxa"/>
                  <w:bottom w:w="100" w:type="dxa"/>
                  <w:right w:w="100" w:type="dxa"/>
                </w:tcMar>
                <w:vAlign w:val="top"/>
              </w:tcPr>
              <w:p w14:paraId="0000018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8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p>
              <w:p w14:paraId="0000018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b/>
                    <w:bCs/>
                    <w:w w:val="100"/>
                    <w:position w:val="-1"/>
                    <w:vertAlign w:val="baseline"/>
                    <w:cs w:val="0"/>
                  </w:rPr>
                </w:pPr>
                <w:r>
                  <w:rPr>
                    <w:rFonts w:ascii="Times New Roman" w:hAnsi="Times New Roman" w:eastAsia="Times New Roman" w:cs="Times New Roman"/>
                    <w:b/>
                    <w:bCs/>
                    <w:w w:val="100"/>
                    <w:position w:val="-1"/>
                    <w:vertAlign w:val="baseline"/>
                    <w:rtl w:val="0"/>
                    <w:cs w:val="0"/>
                  </w:rPr>
                  <w:t xml:space="preserve">OTHERS* </w:t>
                </w:r>
              </w:p>
            </w:tc>
            <w:tc>
              <w:tcPr>
                <w:shd w:val="clear" w:color="auto" w:fill="auto"/>
                <w:tcMar>
                  <w:top w:w="100" w:type="dxa"/>
                  <w:left w:w="100" w:type="dxa"/>
                  <w:bottom w:w="100" w:type="dxa"/>
                  <w:right w:w="100" w:type="dxa"/>
                </w:tcMar>
                <w:vAlign w:val="top"/>
              </w:tcPr>
              <w:p w14:paraId="0000018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8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8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Additional services and facilities</w:t>
                </w:r>
              </w:p>
            </w:tc>
            <w:tc>
              <w:tcPr>
                <w:shd w:val="clear" w:color="auto" w:fill="auto"/>
                <w:tcMar>
                  <w:top w:w="100" w:type="dxa"/>
                  <w:left w:w="100" w:type="dxa"/>
                  <w:bottom w:w="100" w:type="dxa"/>
                  <w:right w:w="100" w:type="dxa"/>
                </w:tcMar>
                <w:vAlign w:val="top"/>
              </w:tcPr>
              <w:p w14:paraId="0000018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Please list:</w:t>
                </w:r>
              </w:p>
              <w:p w14:paraId="0000018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8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Additional services and facilities available/planned, to enhance the guest experiences:</w:t>
                </w:r>
              </w:p>
              <w:p w14:paraId="0000018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8D">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t>
                </w:r>
              </w:p>
              <w:p w14:paraId="0000018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8F">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t>
                </w:r>
              </w:p>
              <w:p w14:paraId="0000019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91">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t>
                </w:r>
              </w:p>
              <w:p w14:paraId="0000019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93">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t>
                </w:r>
              </w:p>
              <w:p w14:paraId="0000019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p w14:paraId="00000195">
                <w:pPr>
                  <w:keepNext w:val="0"/>
                  <w:keepLines w:val="0"/>
                  <w:pageBreakBefore w:val="0"/>
                  <w:widowControl w:val="0"/>
                  <w:numPr>
                    <w:ilvl w:val="0"/>
                    <w:numId w:val="7"/>
                  </w:numPr>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w:t>
                </w:r>
              </w:p>
              <w:p w14:paraId="00000196">
                <w:pPr>
                  <w:suppressAutoHyphens/>
                  <w:spacing w:line="1" w:lineRule="atLeast"/>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p w14:paraId="00000197">
                <w:pPr>
                  <w:suppressAutoHyphens/>
                  <w:spacing w:line="1" w:lineRule="atLeast"/>
                  <w:ind w:left="0"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 xml:space="preserve">Sustainable practices to reduce wastes, conserve energy, and promote sustainable livelihoods. </w:t>
                </w:r>
              </w:p>
              <w:p w14:paraId="00000198">
                <w:pPr>
                  <w:suppressAutoHyphens/>
                  <w:spacing w:line="1" w:lineRule="atLeast"/>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p w14:paraId="00000199">
                <w:pPr>
                  <w:suppressAutoHyphens/>
                  <w:spacing w:line="36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1. ………………………………………………………………………</w:t>
                </w:r>
              </w:p>
              <w:p w14:paraId="0000019A">
                <w:pPr>
                  <w:suppressAutoHyphens/>
                  <w:spacing w:line="36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p w14:paraId="0000019B">
                <w:pPr>
                  <w:suppressAutoHyphens/>
                  <w:spacing w:line="36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2. ………………………………………………………………………</w:t>
                </w:r>
              </w:p>
              <w:p w14:paraId="0000019C">
                <w:pPr>
                  <w:suppressAutoHyphens/>
                  <w:spacing w:line="36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p>
              <w:p w14:paraId="0000019D">
                <w:pPr>
                  <w:suppressAutoHyphens/>
                  <w:spacing w:line="360" w:lineRule="auto"/>
                  <w:ind w:left="0" w:leftChars="-1" w:rightChars="0" w:hanging="2" w:hangingChars="1"/>
                  <w:textAlignment w:val="top"/>
                  <w:outlineLvl w:val="0"/>
                  <w:rPr>
                    <w:rFonts w:ascii="Times New Roman" w:hAnsi="Times New Roman" w:eastAsia="Times New Roman" w:cs="Times New Roman"/>
                    <w:w w:val="100"/>
                    <w:position w:val="-1"/>
                    <w:vertAlign w:val="baseline"/>
                    <w:cs w:val="0"/>
                  </w:rPr>
                </w:pPr>
                <w:r>
                  <w:rPr>
                    <w:rFonts w:ascii="Times New Roman" w:hAnsi="Times New Roman" w:eastAsia="Times New Roman" w:cs="Times New Roman"/>
                    <w:w w:val="100"/>
                    <w:position w:val="-1"/>
                    <w:vertAlign w:val="baseline"/>
                    <w:rtl w:val="0"/>
                    <w:cs w:val="0"/>
                  </w:rPr>
                  <w:t>3. ………………………………………………………………………</w:t>
                </w:r>
              </w:p>
              <w:p w14:paraId="0000019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9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A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c>
              <w:tcPr>
                <w:shd w:val="clear" w:color="auto" w:fill="auto"/>
                <w:tcMar>
                  <w:top w:w="100" w:type="dxa"/>
                  <w:left w:w="100" w:type="dxa"/>
                  <w:bottom w:w="100" w:type="dxa"/>
                  <w:right w:w="100" w:type="dxa"/>
                </w:tcMar>
                <w:vAlign w:val="top"/>
              </w:tcPr>
              <w:p w14:paraId="000001A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uppressAutoHyphens/>
                  <w:spacing w:before="0" w:after="0" w:line="240" w:lineRule="auto"/>
                  <w:ind w:left="0" w:leftChars="-1" w:right="0" w:rightChars="0" w:hanging="2" w:hangingChars="1"/>
                  <w:jc w:val="left"/>
                  <w:textAlignment w:val="top"/>
                  <w:outlineLvl w:val="0"/>
                  <w:rPr>
                    <w:rFonts w:ascii="Times New Roman" w:hAnsi="Times New Roman" w:eastAsia="Times New Roman" w:cs="Times New Roman"/>
                    <w:w w:val="100"/>
                    <w:position w:val="-1"/>
                    <w:vertAlign w:val="baseline"/>
                    <w:cs w:val="0"/>
                  </w:rPr>
                </w:pPr>
              </w:p>
            </w:tc>
          </w:tr>
        </w:tbl>
      </w:sdtContent>
    </w:sdt>
    <w:p w14:paraId="000001A2">
      <w:pPr>
        <w:ind w:firstLine="0"/>
        <w:rPr>
          <w:rFonts w:ascii="Times New Roman" w:hAnsi="Times New Roman" w:eastAsia="Times New Roman" w:cs="Times New Roman"/>
        </w:rPr>
      </w:pPr>
      <w:r>
        <w:rPr>
          <w:rFonts w:ascii="Times New Roman" w:hAnsi="Times New Roman" w:eastAsia="Times New Roman" w:cs="Times New Roman"/>
          <w:rtl w:val="0"/>
        </w:rPr>
        <w:t xml:space="preserve">  </w:t>
      </w:r>
    </w:p>
    <w:p w14:paraId="000001A3">
      <w:pPr>
        <w:ind w:firstLine="0"/>
        <w:rPr>
          <w:rFonts w:ascii="Times New Roman" w:hAnsi="Times New Roman" w:eastAsia="Times New Roman" w:cs="Times New Roman"/>
          <w:b/>
          <w:bCs/>
        </w:rPr>
      </w:pPr>
    </w:p>
    <w:p w14:paraId="000001A4">
      <w:pPr>
        <w:ind w:firstLine="0"/>
        <w:rPr>
          <w:rFonts w:ascii="Times New Roman" w:hAnsi="Times New Roman" w:eastAsia="Times New Roman" w:cs="Times New Roman"/>
          <w:b/>
          <w:bCs/>
        </w:rPr>
      </w:pPr>
      <w:r>
        <w:rPr>
          <w:rFonts w:ascii="Times New Roman" w:hAnsi="Times New Roman" w:eastAsia="Times New Roman" w:cs="Times New Roman"/>
          <w:b/>
          <w:bCs/>
          <w:rtl w:val="0"/>
        </w:rPr>
        <w:t>Notes:</w:t>
      </w:r>
    </w:p>
    <w:p w14:paraId="000001A5">
      <w:pPr>
        <w:numPr>
          <w:ilvl w:val="0"/>
          <w:numId w:val="8"/>
        </w:numPr>
        <w:spacing w:before="91"/>
        <w:ind w:left="720" w:right="289" w:hanging="360"/>
        <w:rPr>
          <w:rFonts w:ascii="Times New Roman" w:hAnsi="Times New Roman" w:eastAsia="Times New Roman" w:cs="Times New Roman"/>
        </w:rPr>
      </w:pPr>
      <w:r>
        <w:rPr>
          <w:rFonts w:ascii="Times New Roman" w:hAnsi="Times New Roman" w:eastAsia="Times New Roman" w:cs="Times New Roman"/>
          <w:b/>
          <w:bCs/>
          <w:rtl w:val="0"/>
        </w:rPr>
        <w:t>ALL mandatory</w:t>
      </w:r>
      <w:r>
        <w:rPr>
          <w:rFonts w:ascii="Times New Roman" w:hAnsi="Times New Roman" w:eastAsia="Times New Roman" w:cs="Times New Roman"/>
          <w:rtl w:val="0"/>
        </w:rPr>
        <w:t xml:space="preserve"> parameters must be fulfilled:</w:t>
      </w:r>
    </w:p>
    <w:p w14:paraId="000001A6">
      <w:pPr>
        <w:numPr>
          <w:ilvl w:val="0"/>
          <w:numId w:val="8"/>
        </w:numPr>
        <w:ind w:left="720" w:hanging="360"/>
        <w:rPr>
          <w:rFonts w:ascii="Times New Roman" w:hAnsi="Times New Roman" w:eastAsia="Times New Roman" w:cs="Times New Roman"/>
        </w:rPr>
      </w:pPr>
      <w:r>
        <w:rPr>
          <w:rFonts w:ascii="Times New Roman" w:hAnsi="Times New Roman" w:eastAsia="Times New Roman" w:cs="Times New Roman"/>
          <w:rtl w:val="0"/>
        </w:rPr>
        <w:t>SN 1-4 should be supported with picture evidence.</w:t>
      </w:r>
    </w:p>
    <w:p w14:paraId="000001A7">
      <w:pPr>
        <w:ind w:firstLine="0"/>
        <w:rPr>
          <w:rFonts w:ascii="Times New Roman" w:hAnsi="Times New Roman" w:eastAsia="Times New Roman" w:cs="Times New Roman"/>
          <w:b/>
          <w:bCs/>
          <w:i/>
          <w:iCs/>
          <w:sz w:val="24"/>
          <w:szCs w:val="24"/>
        </w:rPr>
      </w:pPr>
    </w:p>
    <w:p w14:paraId="000001A8">
      <w:pPr>
        <w:ind w:firstLine="0"/>
        <w:rPr>
          <w:rFonts w:ascii="Times New Roman" w:hAnsi="Times New Roman" w:eastAsia="Times New Roman" w:cs="Times New Roman"/>
          <w:sz w:val="24"/>
          <w:szCs w:val="24"/>
        </w:rPr>
      </w:pPr>
    </w:p>
    <w:p w14:paraId="000001A9">
      <w:pPr>
        <w:ind w:firstLine="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Declaration</w:t>
      </w:r>
    </w:p>
    <w:p w14:paraId="000001AA">
      <w:pPr>
        <w:ind w:firstLine="0"/>
        <w:rPr>
          <w:rFonts w:ascii="Times New Roman" w:hAnsi="Times New Roman" w:eastAsia="Times New Roman" w:cs="Times New Roman"/>
          <w:sz w:val="24"/>
          <w:szCs w:val="24"/>
        </w:rPr>
      </w:pPr>
    </w:p>
    <w:p w14:paraId="000001AB">
      <w:pPr>
        <w:ind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 declare that the information provided is true to the best of my knowledge. I understand that I will be fully and solely responsible for any discrepancy arising from the information submitted above and any deviation can lead to disqualification of the application. </w:t>
      </w:r>
    </w:p>
    <w:p w14:paraId="000001AC">
      <w:pPr>
        <w:ind w:firstLine="0"/>
        <w:rPr>
          <w:rFonts w:ascii="Times New Roman" w:hAnsi="Times New Roman" w:eastAsia="Times New Roman" w:cs="Times New Roman"/>
          <w:sz w:val="24"/>
          <w:szCs w:val="24"/>
        </w:rPr>
      </w:pPr>
    </w:p>
    <w:p w14:paraId="000001AD">
      <w:pPr>
        <w:ind w:firstLine="0"/>
        <w:rPr>
          <w:rFonts w:ascii="Times New Roman" w:hAnsi="Times New Roman" w:eastAsia="Times New Roman" w:cs="Times New Roman"/>
          <w:sz w:val="24"/>
          <w:szCs w:val="24"/>
        </w:rPr>
      </w:pPr>
    </w:p>
    <w:p w14:paraId="000001AE">
      <w:pPr>
        <w:ind w:firstLine="0"/>
        <w:rPr>
          <w:rFonts w:ascii="Times New Roman" w:hAnsi="Times New Roman" w:eastAsia="Times New Roman" w:cs="Times New Roman"/>
          <w:sz w:val="24"/>
          <w:szCs w:val="24"/>
        </w:rPr>
      </w:pPr>
    </w:p>
    <w:p w14:paraId="000001AF">
      <w:pPr>
        <w:ind w:firstLine="0"/>
        <w:rPr>
          <w:rFonts w:ascii="Times New Roman" w:hAnsi="Times New Roman" w:eastAsia="Times New Roman" w:cs="Times New Roman"/>
          <w:sz w:val="24"/>
          <w:szCs w:val="24"/>
        </w:rPr>
      </w:pPr>
    </w:p>
    <w:p w14:paraId="000001B0">
      <w:pPr>
        <w:ind w:firstLine="0"/>
        <w:rPr>
          <w:rFonts w:ascii="Times New Roman" w:hAnsi="Times New Roman" w:eastAsia="Times New Roman" w:cs="Times New Roman"/>
          <w:sz w:val="24"/>
          <w:szCs w:val="24"/>
        </w:rPr>
      </w:pPr>
    </w:p>
    <w:p w14:paraId="000001B1">
      <w:pPr>
        <w:ind w:firstLine="0"/>
        <w:rPr>
          <w:rFonts w:ascii="Times New Roman" w:hAnsi="Times New Roman" w:eastAsia="Times New Roman" w:cs="Times New Roman"/>
          <w:sz w:val="24"/>
          <w:szCs w:val="24"/>
        </w:rPr>
        <w:sectPr>
          <w:pgSz w:w="16840" w:h="11910" w:orient="landscape"/>
          <w:pgMar w:top="1353" w:right="819" w:bottom="1197" w:left="992" w:header="662" w:footer="623" w:gutter="0"/>
          <w:cols w:space="720" w:num="1"/>
        </w:sectPr>
      </w:pPr>
      <w:r>
        <w:rPr>
          <w:rFonts w:ascii="Times New Roman" w:hAnsi="Times New Roman" w:eastAsia="Times New Roman" w:cs="Times New Roman"/>
          <w:sz w:val="24"/>
          <w:szCs w:val="24"/>
          <w:rtl w:val="0"/>
        </w:rPr>
        <w:t xml:space="preserve">Name and signature </w:t>
      </w:r>
    </w:p>
    <w:p w14:paraId="000001B2">
      <w:pPr>
        <w:ind w:firstLine="0"/>
        <w:rPr>
          <w:rFonts w:ascii="Times New Roman" w:hAnsi="Times New Roman" w:eastAsia="Times New Roman" w:cs="Times New Roman"/>
          <w:b/>
          <w:bCs/>
          <w:i/>
          <w:iCs/>
          <w:sz w:val="24"/>
          <w:szCs w:val="24"/>
        </w:rPr>
      </w:pPr>
    </w:p>
    <w:p w14:paraId="000001B3">
      <w:pPr>
        <w:ind w:left="283" w:right="715" w:firstLine="0"/>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Annexure 3</w:t>
      </w:r>
    </w:p>
    <w:p w14:paraId="000001B4">
      <w:pPr>
        <w:ind w:left="283" w:right="715" w:firstLine="0"/>
        <w:rPr>
          <w:rFonts w:ascii="Times New Roman" w:hAnsi="Times New Roman" w:eastAsia="Times New Roman" w:cs="Times New Roman"/>
          <w:sz w:val="24"/>
          <w:szCs w:val="24"/>
        </w:rPr>
      </w:pPr>
    </w:p>
    <w:p w14:paraId="000001B5">
      <w:pPr>
        <w:ind w:left="283" w:right="315" w:firstLine="0"/>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Date:.....................</w:t>
      </w:r>
    </w:p>
    <w:p w14:paraId="000001B6">
      <w:pPr>
        <w:ind w:left="283" w:right="715" w:firstLine="0"/>
        <w:jc w:val="right"/>
        <w:rPr>
          <w:rFonts w:ascii="Times New Roman" w:hAnsi="Times New Roman" w:eastAsia="Times New Roman" w:cs="Times New Roman"/>
          <w:sz w:val="24"/>
          <w:szCs w:val="24"/>
        </w:rPr>
      </w:pPr>
    </w:p>
    <w:p w14:paraId="000001B7">
      <w:pPr>
        <w:ind w:left="283" w:right="173" w:firstLine="0"/>
        <w:rPr>
          <w:rFonts w:ascii="Times New Roman" w:hAnsi="Times New Roman" w:eastAsia="Times New Roman" w:cs="Times New Roman"/>
          <w:sz w:val="24"/>
          <w:szCs w:val="24"/>
        </w:rPr>
      </w:pPr>
    </w:p>
    <w:p w14:paraId="000001B8">
      <w:pPr>
        <w:ind w:left="283" w:right="715" w:firstLine="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No Objection Letter from Head of the Household</w:t>
      </w:r>
    </w:p>
    <w:p w14:paraId="000001B9">
      <w:pPr>
        <w:ind w:left="283" w:right="715" w:firstLine="0"/>
        <w:rPr>
          <w:rFonts w:ascii="Times New Roman" w:hAnsi="Times New Roman" w:eastAsia="Times New Roman" w:cs="Times New Roman"/>
          <w:sz w:val="24"/>
          <w:szCs w:val="24"/>
        </w:rPr>
      </w:pPr>
    </w:p>
    <w:p w14:paraId="000001BA">
      <w:pPr>
        <w:keepNext/>
        <w:widowControl/>
        <w:spacing w:line="360" w:lineRule="auto"/>
        <w:ind w:left="285" w:right="31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 Mr/Mrs/Ms.………………………………………………….(Head of the Household), bearing Citizenship Identity Card (CID) Number………………………………………… from ………..…………… (village) …................................ (gewog) ……….……………… (Dzongkhag) hereby affirm that </w:t>
      </w:r>
      <w:r>
        <w:rPr>
          <w:rFonts w:ascii="Times New Roman" w:hAnsi="Times New Roman" w:eastAsia="Times New Roman" w:cs="Times New Roman"/>
          <w:b/>
          <w:bCs/>
          <w:sz w:val="24"/>
          <w:szCs w:val="24"/>
          <w:rtl w:val="0"/>
        </w:rPr>
        <w:t>I do not have any objection</w:t>
      </w:r>
      <w:r>
        <w:rPr>
          <w:rFonts w:ascii="Times New Roman" w:hAnsi="Times New Roman" w:eastAsia="Times New Roman" w:cs="Times New Roman"/>
          <w:sz w:val="24"/>
          <w:szCs w:val="24"/>
          <w:rtl w:val="0"/>
        </w:rPr>
        <w:t xml:space="preserve"> to Mr./Mrs./Ms……………………………………., who is my………..…………………. (Daughter/Son/Spouse/Relative), bearing CID number …………….………… operating the house under Thram number.................................., House number ………........................ in ……………………(village) …………….……….. (gewog) .......................... (Dzongkhag) as a </w:t>
      </w:r>
      <w:r>
        <w:rPr>
          <w:rFonts w:ascii="Times New Roman" w:hAnsi="Times New Roman" w:eastAsia="Times New Roman" w:cs="Times New Roman"/>
          <w:b/>
          <w:bCs/>
          <w:sz w:val="24"/>
          <w:szCs w:val="24"/>
          <w:rtl w:val="0"/>
        </w:rPr>
        <w:t>Village Homestay.</w:t>
      </w:r>
    </w:p>
    <w:p w14:paraId="000001BB">
      <w:pPr>
        <w:spacing w:line="360" w:lineRule="auto"/>
        <w:ind w:left="283" w:right="715" w:firstLine="0"/>
        <w:rPr>
          <w:rFonts w:ascii="Times New Roman" w:hAnsi="Times New Roman" w:eastAsia="Times New Roman" w:cs="Times New Roman"/>
          <w:sz w:val="24"/>
          <w:szCs w:val="24"/>
        </w:rPr>
      </w:pPr>
    </w:p>
    <w:p w14:paraId="000001BC">
      <w:pPr>
        <w:spacing w:line="360" w:lineRule="auto"/>
        <w:ind w:left="283" w:right="31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 have provided the approval after fully understanding the requirements for operations of a Village Homestay and shall take full responsibility should any disputes or issues arise from this matter. </w:t>
      </w:r>
    </w:p>
    <w:p w14:paraId="000001BD">
      <w:pPr>
        <w:spacing w:line="360" w:lineRule="auto"/>
        <w:ind w:left="283" w:right="315" w:firstLine="0"/>
        <w:jc w:val="both"/>
        <w:rPr>
          <w:rFonts w:ascii="Times New Roman" w:hAnsi="Times New Roman" w:eastAsia="Times New Roman" w:cs="Times New Roman"/>
          <w:sz w:val="24"/>
          <w:szCs w:val="24"/>
        </w:rPr>
      </w:pPr>
    </w:p>
    <w:p w14:paraId="000001BE">
      <w:pPr>
        <w:spacing w:line="360" w:lineRule="auto"/>
        <w:ind w:left="283" w:right="31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 understand my responsibility to inform the Department of Tourism of any changes in the future.</w:t>
      </w:r>
    </w:p>
    <w:p w14:paraId="000001BF">
      <w:pPr>
        <w:spacing w:line="360" w:lineRule="auto"/>
        <w:ind w:left="283" w:right="715" w:firstLine="0"/>
        <w:rPr>
          <w:rFonts w:ascii="Times New Roman" w:hAnsi="Times New Roman" w:eastAsia="Times New Roman" w:cs="Times New Roman"/>
          <w:sz w:val="24"/>
          <w:szCs w:val="24"/>
        </w:rPr>
      </w:pPr>
      <w:r>
        <mc:AlternateContent>
          <mc:Choice Requires="wps">
            <w:drawing>
              <wp:anchor distT="0" distB="0" distL="0" distR="0" simplePos="0" relativeHeight="251659264" behindDoc="1" locked="0" layoutInCell="1" allowOverlap="1">
                <wp:simplePos x="0" y="0"/>
                <wp:positionH relativeFrom="column">
                  <wp:posOffset>476250</wp:posOffset>
                </wp:positionH>
                <wp:positionV relativeFrom="paragraph">
                  <wp:posOffset>114300</wp:posOffset>
                </wp:positionV>
                <wp:extent cx="1023620" cy="1073150"/>
                <wp:effectExtent l="0" t="0" r="0" b="0"/>
                <wp:wrapNone/>
                <wp:docPr id="2" name="Rectangles 2"/>
                <wp:cNvGraphicFramePr/>
                <a:graphic xmlns:a="http://schemas.openxmlformats.org/drawingml/2006/main">
                  <a:graphicData uri="http://schemas.microsoft.com/office/word/2010/wordprocessingShape">
                    <wps:wsp>
                      <wps:cNvSpPr/>
                      <wps:spPr>
                        <a:xfrm>
                          <a:off x="4844033" y="3255808"/>
                          <a:ext cx="1003935" cy="104838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797AF58">
                            <w:pPr>
                              <w:spacing w:before="0" w:after="0" w:line="240" w:lineRule="auto"/>
                              <w:ind w:left="0" w:right="0" w:firstLine="0"/>
                              <w:jc w:val="left"/>
                            </w:pPr>
                          </w:p>
                          <w:p w14:paraId="1FB83BC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Affix legal stamp</w:t>
                            </w:r>
                          </w:p>
                          <w:p w14:paraId="16C69BAE">
                            <w:pPr>
                              <w:spacing w:before="0" w:after="0" w:line="240" w:lineRule="auto"/>
                              <w:ind w:left="0" w:right="0" w:firstLine="0"/>
                              <w:jc w:val="left"/>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37.5pt;margin-top:9pt;height:84.5pt;width:80.6pt;z-index:-251657216;mso-width-relative:page;mso-height-relative:page;" fillcolor="#FFFFFF" filled="t" stroked="t" coordsize="21600,21600" o:gfxdata="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Pt7AbaAAAACQEAAA8AAAAA&#10;AAAAAQAgAAAAIgAAAGRycy9kb3ducmV2LnhtbFBLAQIUABQAAAAIAIdO4kCS+IqnSwIAAL8EAAAO&#10;AAAAAAAAAAEAIAAAACkBAABkcnMvZTJvRG9jLnhtbFBLBQYAAAAABgAGAFkBAADmBQAAAAA=&#10;">
                <v:fill on="t" focussize="0,0"/>
                <v:stroke color="#000000" miterlimit="0" joinstyle="miter" startarrowwidth="narrow" startarrowlength="short" endarrowwidth="narrow" endarrowlength="short"/>
                <v:imagedata o:title=""/>
                <o:lock v:ext="edit" aspectratio="f"/>
                <v:textbox inset="7.1988188976378pt,3.59842519685039pt,7.1988188976378pt,3.59842519685039pt">
                  <w:txbxContent>
                    <w:p w14:paraId="6797AF58">
                      <w:pPr>
                        <w:spacing w:before="0" w:after="0" w:line="240" w:lineRule="auto"/>
                        <w:ind w:left="0" w:right="0" w:firstLine="0"/>
                        <w:jc w:val="left"/>
                      </w:pPr>
                    </w:p>
                    <w:p w14:paraId="1FB83BC5">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Affix legal stamp</w:t>
                      </w:r>
                    </w:p>
                    <w:p w14:paraId="16C69BAE">
                      <w:pPr>
                        <w:spacing w:before="0" w:after="0" w:line="240" w:lineRule="auto"/>
                        <w:ind w:left="0" w:right="0" w:firstLine="0"/>
                        <w:jc w:val="left"/>
                      </w:pPr>
                    </w:p>
                  </w:txbxContent>
                </v:textbox>
              </v:rect>
            </w:pict>
          </mc:Fallback>
        </mc:AlternateContent>
      </w:r>
    </w:p>
    <w:p w14:paraId="000001C0">
      <w:pPr>
        <w:spacing w:line="360" w:lineRule="auto"/>
        <w:ind w:left="283" w:right="715" w:firstLine="0"/>
        <w:rPr>
          <w:rFonts w:ascii="Times New Roman" w:hAnsi="Times New Roman" w:eastAsia="Times New Roman" w:cs="Times New Roman"/>
          <w:sz w:val="24"/>
          <w:szCs w:val="24"/>
        </w:rPr>
      </w:pPr>
    </w:p>
    <w:p w14:paraId="000001C1">
      <w:pPr>
        <w:spacing w:line="360" w:lineRule="auto"/>
        <w:ind w:left="283" w:right="715" w:firstLine="0"/>
        <w:rPr>
          <w:rFonts w:ascii="Times New Roman" w:hAnsi="Times New Roman" w:eastAsia="Times New Roman" w:cs="Times New Roman"/>
          <w:b/>
          <w:bCs/>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b/>
          <w:bCs/>
          <w:sz w:val="24"/>
          <w:szCs w:val="24"/>
          <w:rtl w:val="0"/>
        </w:rPr>
        <w:t>Witness</w:t>
      </w:r>
    </w:p>
    <w:p w14:paraId="000001C2">
      <w:pPr>
        <w:spacing w:line="360" w:lineRule="auto"/>
        <w:ind w:left="283" w:right="715"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Name:</w:t>
      </w:r>
    </w:p>
    <w:p w14:paraId="000001C3">
      <w:pPr>
        <w:spacing w:line="360" w:lineRule="auto"/>
        <w:ind w:left="5040" w:right="715"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CID No:</w:t>
      </w:r>
    </w:p>
    <w:p w14:paraId="000001C4">
      <w:pPr>
        <w:spacing w:line="360" w:lineRule="auto"/>
        <w:ind w:left="0" w:right="715" w:firstLine="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Name and Signature</w:t>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ab/>
      </w:r>
      <w:r>
        <w:rPr>
          <w:rFonts w:ascii="Times New Roman" w:hAnsi="Times New Roman" w:eastAsia="Times New Roman" w:cs="Times New Roman"/>
          <w:sz w:val="24"/>
          <w:szCs w:val="24"/>
          <w:rtl w:val="0"/>
        </w:rPr>
        <w:t xml:space="preserve">Contact No: </w:t>
      </w:r>
    </w:p>
    <w:p w14:paraId="000001C5">
      <w:pPr>
        <w:spacing w:line="360" w:lineRule="auto"/>
        <w:ind w:left="0" w:right="715" w:firstLine="0"/>
        <w:rPr>
          <w:rFonts w:ascii="Times New Roman" w:hAnsi="Times New Roman" w:eastAsia="Times New Roman" w:cs="Times New Roman"/>
          <w:sz w:val="24"/>
          <w:szCs w:val="24"/>
        </w:rPr>
      </w:pPr>
    </w:p>
    <w:p w14:paraId="000001C6">
      <w:pPr>
        <w:spacing w:line="360" w:lineRule="auto"/>
        <w:ind w:left="283" w:right="715" w:firstLine="0"/>
        <w:rPr>
          <w:rFonts w:ascii="Times New Roman" w:hAnsi="Times New Roman" w:eastAsia="Times New Roman" w:cs="Times New Roman"/>
          <w:sz w:val="24"/>
          <w:szCs w:val="24"/>
        </w:rPr>
      </w:pPr>
    </w:p>
    <w:p w14:paraId="000001C7">
      <w:pPr>
        <w:spacing w:line="360" w:lineRule="auto"/>
        <w:rPr>
          <w:rFonts w:ascii="Times New Roman" w:hAnsi="Times New Roman" w:eastAsia="Times New Roman" w:cs="Times New Roman"/>
          <w:sz w:val="24"/>
          <w:szCs w:val="24"/>
        </w:rPr>
      </w:pPr>
    </w:p>
    <w:p w14:paraId="000001C8">
      <w:pPr>
        <w:spacing w:line="360" w:lineRule="auto"/>
        <w:rPr>
          <w:rFonts w:ascii="Times New Roman" w:hAnsi="Times New Roman" w:eastAsia="Times New Roman" w:cs="Times New Roman"/>
          <w:sz w:val="24"/>
          <w:szCs w:val="24"/>
        </w:rPr>
      </w:pPr>
    </w:p>
    <w:p w14:paraId="000001C9">
      <w:pPr>
        <w:spacing w:line="360" w:lineRule="auto"/>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tl w:val="0"/>
        </w:rPr>
        <w:t xml:space="preserve">* Please attach a copy of Household Information (family tree). </w:t>
      </w:r>
    </w:p>
    <w:p w14:paraId="000001CA">
      <w:pPr>
        <w:spacing w:line="360" w:lineRule="auto"/>
        <w:rPr>
          <w:rFonts w:ascii="Times New Roman" w:hAnsi="Times New Roman" w:eastAsia="Times New Roman" w:cs="Times New Roman"/>
          <w:sz w:val="24"/>
          <w:szCs w:val="24"/>
        </w:rPr>
      </w:pPr>
      <w:r>
        <w:rPr>
          <w:rFonts w:ascii="Times New Roman" w:hAnsi="Times New Roman" w:eastAsia="Times New Roman" w:cs="Times New Roman"/>
          <w:i/>
          <w:iCs/>
          <w:sz w:val="24"/>
          <w:szCs w:val="24"/>
          <w:rtl w:val="0"/>
        </w:rPr>
        <w:t>* If the applicant is the Head of the Household, submit only the Household Information (family free).</w:t>
      </w:r>
      <w:r>
        <w:br w:type="page"/>
      </w:r>
    </w:p>
    <w:p w14:paraId="000001CB">
      <w:pPr>
        <w:spacing w:before="91" w:line="360" w:lineRule="auto"/>
        <w:ind w:right="315"/>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tl w:val="0"/>
        </w:rPr>
        <w:t>Annexure 4</w:t>
      </w:r>
    </w:p>
    <w:p w14:paraId="000001CC">
      <w:pPr>
        <w:spacing w:before="91" w:line="360" w:lineRule="auto"/>
        <w:ind w:left="7200" w:right="315"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Date: </w:t>
      </w:r>
    </w:p>
    <w:p w14:paraId="000001CD">
      <w:pPr>
        <w:spacing w:before="91" w:line="360" w:lineRule="auto"/>
        <w:ind w:left="0" w:right="315" w:firstLine="0"/>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Recommendation from Gewog Administration</w:t>
      </w:r>
    </w:p>
    <w:p w14:paraId="000001CE">
      <w:pPr>
        <w:spacing w:before="91" w:line="360" w:lineRule="auto"/>
        <w:ind w:right="315"/>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is to confirm that Mr./Mrs./Ms. ___________________  bearing CID No. _________________  is a residence of __________________village,  ________________ gewog, _______________________Dzongkhag, under House no._____________, Thram no _______________ and the house proposed for Village Homestay is constructed in the year_____________.</w:t>
      </w:r>
    </w:p>
    <w:p w14:paraId="000001CF">
      <w:pPr>
        <w:spacing w:before="91" w:line="360" w:lineRule="auto"/>
        <w:ind w:right="315"/>
        <w:rPr>
          <w:rFonts w:ascii="Times New Roman" w:hAnsi="Times New Roman" w:eastAsia="Times New Roman" w:cs="Times New Roman"/>
          <w:sz w:val="24"/>
          <w:szCs w:val="24"/>
        </w:rPr>
      </w:pPr>
    </w:p>
    <w:p w14:paraId="000001D0">
      <w:pPr>
        <w:spacing w:before="91" w:line="360" w:lineRule="auto"/>
        <w:ind w:right="31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undersigned hereby affirms that:</w:t>
      </w:r>
    </w:p>
    <w:p w14:paraId="000001D1">
      <w:pPr>
        <w:numPr>
          <w:ilvl w:val="0"/>
          <w:numId w:val="9"/>
        </w:numPr>
        <w:spacing w:before="91" w:after="0" w:afterAutospacing="0" w:line="360" w:lineRule="auto"/>
        <w:ind w:left="720" w:right="315"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The applicant is a permanent resident of the Gewog.</w:t>
      </w:r>
    </w:p>
    <w:p w14:paraId="000001D2">
      <w:pPr>
        <w:numPr>
          <w:ilvl w:val="0"/>
          <w:numId w:val="9"/>
        </w:numPr>
        <w:spacing w:before="0" w:beforeAutospacing="0" w:after="0" w:afterAutospacing="0" w:line="360" w:lineRule="auto"/>
        <w:ind w:left="720" w:right="315"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The applicant resides in the house proposed for the Village Homestay.</w:t>
      </w:r>
    </w:p>
    <w:p w14:paraId="000001D3">
      <w:pPr>
        <w:numPr>
          <w:ilvl w:val="0"/>
          <w:numId w:val="9"/>
        </w:numPr>
        <w:spacing w:before="0" w:beforeAutospacing="0" w:after="0" w:afterAutospacing="0" w:line="360" w:lineRule="auto"/>
        <w:ind w:left="720" w:right="315"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The house conforms to the vernacular architecture and local traditional structures. </w:t>
      </w:r>
    </w:p>
    <w:p w14:paraId="000001D4">
      <w:pPr>
        <w:numPr>
          <w:ilvl w:val="0"/>
          <w:numId w:val="9"/>
        </w:numPr>
        <w:spacing w:before="0" w:beforeAutospacing="0" w:after="0" w:afterAutospacing="0" w:line="360" w:lineRule="auto"/>
        <w:ind w:left="720" w:right="315"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The house is outside the municipal boundary.</w:t>
      </w:r>
    </w:p>
    <w:p w14:paraId="000001D5">
      <w:pPr>
        <w:numPr>
          <w:ilvl w:val="0"/>
          <w:numId w:val="9"/>
        </w:numPr>
        <w:spacing w:before="0" w:beforeAutospacing="0" w:line="360" w:lineRule="auto"/>
        <w:ind w:left="720" w:right="315"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The house has suitable parameters for a Village Homestay </w:t>
      </w:r>
    </w:p>
    <w:p w14:paraId="000001D6">
      <w:pPr>
        <w:spacing w:before="91" w:line="360" w:lineRule="auto"/>
        <w:ind w:left="0" w:right="315" w:firstLine="0"/>
        <w:rPr>
          <w:rFonts w:ascii="Times New Roman" w:hAnsi="Times New Roman" w:eastAsia="Times New Roman" w:cs="Times New Roman"/>
          <w:sz w:val="24"/>
          <w:szCs w:val="24"/>
        </w:rPr>
      </w:pPr>
    </w:p>
    <w:p w14:paraId="000001D7">
      <w:pPr>
        <w:spacing w:before="91" w:line="360" w:lineRule="auto"/>
        <w:ind w:left="0" w:right="315" w:firstLine="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above information is provided based on the official records available with the Gewog Administration and any changes that may arise will be duly communicated with the Department of Tourism.</w:t>
      </w:r>
    </w:p>
    <w:p w14:paraId="000001D8">
      <w:pPr>
        <w:spacing w:before="91" w:line="360" w:lineRule="auto"/>
        <w:ind w:left="0" w:right="315" w:firstLine="0"/>
        <w:rPr>
          <w:rFonts w:ascii="Times New Roman" w:hAnsi="Times New Roman" w:eastAsia="Times New Roman" w:cs="Times New Roman"/>
          <w:sz w:val="24"/>
          <w:szCs w:val="24"/>
        </w:rPr>
      </w:pPr>
    </w:p>
    <w:p w14:paraId="000001D9">
      <w:pPr>
        <w:spacing w:before="91" w:line="360" w:lineRule="auto"/>
        <w:ind w:right="315"/>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Issued by:</w:t>
      </w:r>
    </w:p>
    <w:p w14:paraId="000001DA">
      <w:pPr>
        <w:spacing w:before="91" w:line="360" w:lineRule="auto"/>
        <w:rPr>
          <w:rFonts w:ascii="Times New Roman" w:hAnsi="Times New Roman" w:eastAsia="Times New Roman" w:cs="Times New Roman"/>
          <w:sz w:val="24"/>
          <w:szCs w:val="24"/>
        </w:rPr>
      </w:pPr>
    </w:p>
    <w:p w14:paraId="000001DB">
      <w:pPr>
        <w:spacing w:before="91" w:line="360" w:lineRule="auto"/>
        <w:rPr>
          <w:rFonts w:ascii="Times New Roman" w:hAnsi="Times New Roman" w:eastAsia="Times New Roman" w:cs="Times New Roman"/>
          <w:sz w:val="24"/>
          <w:szCs w:val="24"/>
        </w:rPr>
      </w:pPr>
    </w:p>
    <w:p w14:paraId="000001DC">
      <w:pPr>
        <w:spacing w:before="91" w:line="360" w:lineRule="auto"/>
        <w:rPr>
          <w:rFonts w:ascii="Times New Roman" w:hAnsi="Times New Roman" w:eastAsia="Times New Roman" w:cs="Times New Roman"/>
          <w:sz w:val="24"/>
          <w:szCs w:val="24"/>
          <w:u w:val="single"/>
        </w:rPr>
      </w:pPr>
      <w:r>
        <w:rPr>
          <w:rFonts w:ascii="Times New Roman" w:hAnsi="Times New Roman" w:eastAsia="Times New Roman" w:cs="Times New Roman"/>
          <w:b/>
          <w:bCs/>
          <w:sz w:val="24"/>
          <w:szCs w:val="24"/>
          <w:u w:val="single"/>
          <w:rtl w:val="0"/>
        </w:rPr>
        <w:t>Signature and Seal</w:t>
      </w:r>
    </w:p>
    <w:p w14:paraId="000001DD">
      <w:pPr>
        <w:spacing w:before="9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Name:</w:t>
      </w:r>
    </w:p>
    <w:p w14:paraId="000001DE">
      <w:pPr>
        <w:spacing w:before="9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Designation:</w:t>
      </w:r>
    </w:p>
    <w:p w14:paraId="000001DF">
      <w:pPr>
        <w:spacing w:before="9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Contact no.</w:t>
      </w:r>
    </w:p>
    <w:p w14:paraId="000001E0">
      <w:pPr>
        <w:spacing w:before="9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Email ID:</w:t>
      </w:r>
    </w:p>
    <w:p w14:paraId="000001E1">
      <w:pPr>
        <w:spacing w:before="91" w:line="360" w:lineRule="auto"/>
        <w:rPr>
          <w:rFonts w:ascii="Times New Roman" w:hAnsi="Times New Roman" w:eastAsia="Times New Roman" w:cs="Times New Roman"/>
          <w:sz w:val="24"/>
          <w:szCs w:val="24"/>
        </w:rPr>
      </w:pPr>
    </w:p>
    <w:p w14:paraId="000001E2">
      <w:pPr>
        <w:spacing w:before="91" w:line="360" w:lineRule="auto"/>
        <w:rPr>
          <w:rFonts w:ascii="Times New Roman" w:hAnsi="Times New Roman" w:eastAsia="Times New Roman" w:cs="Times New Roman"/>
          <w:b/>
          <w:bCs/>
          <w:i/>
          <w:iCs/>
          <w:sz w:val="24"/>
          <w:szCs w:val="24"/>
        </w:rPr>
      </w:pPr>
    </w:p>
    <w:p w14:paraId="000001E3">
      <w:pPr>
        <w:spacing w:before="91" w:line="360" w:lineRule="auto"/>
        <w:ind w:left="141" w:right="315" w:firstLine="0"/>
        <w:jc w:val="both"/>
        <w:rPr>
          <w:rFonts w:ascii="Times New Roman" w:hAnsi="Times New Roman" w:eastAsia="Times New Roman" w:cs="Times New Roman"/>
          <w:color w:val="000000" w:themeColor="text1"/>
          <w:sz w:val="24"/>
          <w:szCs w:val="24"/>
          <w14:textFill>
            <w14:solidFill>
              <w14:schemeClr w14:val="tx1"/>
            </w14:solidFill>
          </w14:textFill>
        </w:rPr>
      </w:pPr>
      <w:bookmarkStart w:id="0" w:name="_GoBack"/>
      <w:r>
        <w:rPr>
          <w:rFonts w:ascii="Times New Roman" w:hAnsi="Times New Roman" w:eastAsia="Times New Roman" w:cs="Times New Roman"/>
          <w:b/>
          <w:bCs/>
          <w:i/>
          <w:iCs/>
          <w:color w:val="000000" w:themeColor="text1"/>
          <w:sz w:val="24"/>
          <w:szCs w:val="24"/>
          <w:rtl w:val="0"/>
          <w14:textFill>
            <w14:solidFill>
              <w14:schemeClr w14:val="tx1"/>
            </w14:solidFill>
          </w14:textFill>
        </w:rPr>
        <w:t xml:space="preserve">Annexure 5 </w:t>
      </w:r>
    </w:p>
    <w:bookmarkEnd w:id="0"/>
    <w:p w14:paraId="000001E4">
      <w:pPr>
        <w:spacing w:before="91" w:line="276" w:lineRule="auto"/>
        <w:ind w:left="141" w:right="315" w:firstLine="0"/>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LETTER OF UNDERTAKING</w:t>
      </w:r>
    </w:p>
    <w:p w14:paraId="000001E5">
      <w:pPr>
        <w:spacing w:line="276" w:lineRule="auto"/>
        <w:ind w:left="141" w:right="315" w:firstLine="0"/>
        <w:jc w:val="both"/>
        <w:rPr>
          <w:rFonts w:ascii="Times New Roman" w:hAnsi="Times New Roman" w:eastAsia="Times New Roman" w:cs="Times New Roman"/>
          <w:sz w:val="24"/>
          <w:szCs w:val="24"/>
        </w:rPr>
      </w:pPr>
    </w:p>
    <w:p w14:paraId="000001E6">
      <w:pPr>
        <w:spacing w:line="276" w:lineRule="auto"/>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 xml:space="preserve">I, hereby declare that I have read and understood the </w:t>
      </w:r>
      <w:r>
        <w:rPr>
          <w:rFonts w:ascii="Times New Roman" w:hAnsi="Times New Roman" w:eastAsia="Times New Roman" w:cs="Times New Roman"/>
          <w:b/>
          <w:bCs/>
          <w:rtl w:val="0"/>
        </w:rPr>
        <w:t>Guideline for the Certification, Registration and Operation of Village Homestay</w:t>
      </w:r>
      <w:r>
        <w:rPr>
          <w:rFonts w:ascii="Times New Roman" w:hAnsi="Times New Roman" w:eastAsia="Times New Roman" w:cs="Times New Roman"/>
          <w:rtl w:val="0"/>
        </w:rPr>
        <w:t xml:space="preserve"> and agree to the following terms and conditions:</w:t>
      </w:r>
    </w:p>
    <w:p w14:paraId="000001E7">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 xml:space="preserve">I am a permanent resident of the village; </w:t>
      </w:r>
    </w:p>
    <w:p w14:paraId="000001E8">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I am not a civil servant;</w:t>
      </w:r>
    </w:p>
    <w:p w14:paraId="000001E9">
      <w:pPr>
        <w:numPr>
          <w:ilvl w:val="0"/>
          <w:numId w:val="10"/>
        </w:numPr>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I, along with the household members will operate the homestay and will not employ any external staff or members;</w:t>
      </w:r>
    </w:p>
    <w:p w14:paraId="000001EA">
      <w:pPr>
        <w:numPr>
          <w:ilvl w:val="0"/>
          <w:numId w:val="10"/>
        </w:numPr>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Only up to three guestrooms for a maximum of six guests at a time will be provided;</w:t>
      </w:r>
    </w:p>
    <w:p w14:paraId="000001EB">
      <w:pPr>
        <w:numPr>
          <w:ilvl w:val="0"/>
          <w:numId w:val="10"/>
        </w:numPr>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host only overnight guests and will refrain from hosting different groups of guests at the same time;</w:t>
      </w:r>
    </w:p>
    <w:p w14:paraId="000001EC">
      <w:pPr>
        <w:numPr>
          <w:ilvl w:val="0"/>
          <w:numId w:val="10"/>
        </w:numPr>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There will not be any shops, rentals or commercial activities in the same house;</w:t>
      </w:r>
    </w:p>
    <w:p w14:paraId="000001ED">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Highest standards of hospitality, hygiene and cleanliness will be maintained at all times, both inside and outside the house;</w:t>
      </w:r>
    </w:p>
    <w:p w14:paraId="000001EE">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provide only home-cooked meals, preferably with locally sourced ingredients and produces;</w:t>
      </w:r>
    </w:p>
    <w:p w14:paraId="000001EF">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Guests’ experiences will be of utmost priority and will be treated with courtesy and fairness;</w:t>
      </w:r>
    </w:p>
    <w:p w14:paraId="000001F0">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ensure the safety and security of the guests during their visit/stay;</w:t>
      </w:r>
    </w:p>
    <w:p w14:paraId="000001F1">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Maintain the guests’ records in the prescribed format provided by the Department of Tourism;</w:t>
      </w:r>
    </w:p>
    <w:p w14:paraId="000001F2">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Participate in sensitization and capacity building programs arranged by the Department of Tourism or any other relevant agencies;</w:t>
      </w:r>
    </w:p>
    <w:p w14:paraId="000001F3">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honestly provide data and information to the Department of Tourism or any other competent authorities, on request;</w:t>
      </w:r>
    </w:p>
    <w:p w14:paraId="000001F4">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oblige to the periodic monitoring and assessment of the homestay by the Department of Tourism or any other competent authorities;</w:t>
      </w:r>
    </w:p>
    <w:p w14:paraId="000001F5">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visibly display the VHS Certificate.</w:t>
      </w:r>
    </w:p>
    <w:p w14:paraId="000001F6">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renew the Certificate within the prescribed timeline;</w:t>
      </w:r>
    </w:p>
    <w:p w14:paraId="000001F7">
      <w:pPr>
        <w:numPr>
          <w:ilvl w:val="0"/>
          <w:numId w:val="10"/>
        </w:numPr>
        <w:tabs>
          <w:tab w:val="left" w:pos="1043"/>
        </w:tabs>
        <w:spacing w:line="276" w:lineRule="auto"/>
        <w:ind w:left="720" w:right="315" w:hanging="360"/>
        <w:jc w:val="both"/>
        <w:rPr>
          <w:rFonts w:ascii="Times New Roman" w:hAnsi="Times New Roman" w:eastAsia="Times New Roman" w:cs="Times New Roman"/>
        </w:rPr>
      </w:pPr>
      <w:r>
        <w:rPr>
          <w:rFonts w:ascii="Times New Roman" w:hAnsi="Times New Roman" w:eastAsia="Times New Roman" w:cs="Times New Roman"/>
          <w:rtl w:val="0"/>
        </w:rPr>
        <w:t>Will inform the Department of Tourism on any changes related to the homestay.</w:t>
      </w:r>
    </w:p>
    <w:p w14:paraId="000001F8">
      <w:pPr>
        <w:tabs>
          <w:tab w:val="left" w:pos="1043"/>
        </w:tabs>
        <w:spacing w:line="276" w:lineRule="auto"/>
        <w:ind w:left="0" w:right="315" w:firstLine="0"/>
        <w:jc w:val="both"/>
        <w:rPr>
          <w:rFonts w:ascii="Times New Roman" w:hAnsi="Times New Roman" w:eastAsia="Times New Roman" w:cs="Times New Roman"/>
        </w:rPr>
      </w:pPr>
    </w:p>
    <w:p w14:paraId="000001F9">
      <w:pPr>
        <w:tabs>
          <w:tab w:val="left" w:pos="1043"/>
        </w:tabs>
        <w:spacing w:line="276" w:lineRule="auto"/>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 xml:space="preserve">I will abide by the requirements of operating and managing a Village Homestay. I understand that the Department of Tourism reserves the right to assess the conformity and in the event of non-compliance, I shall be liable for any penalties imposed by the Department of Tourism. </w:t>
      </w:r>
    </w:p>
    <w:p w14:paraId="000001FA">
      <w:pPr>
        <w:tabs>
          <w:tab w:val="left" w:pos="1043"/>
        </w:tabs>
        <w:ind w:left="0" w:right="315" w:firstLine="0"/>
        <w:jc w:val="both"/>
        <w:rPr>
          <w:rFonts w:ascii="Times New Roman" w:hAnsi="Times New Roman" w:eastAsia="Times New Roman" w:cs="Times New Roman"/>
        </w:rPr>
      </w:pPr>
      <w:r>
        <mc:AlternateContent>
          <mc:Choice Requires="wps">
            <w:drawing>
              <wp:anchor distT="0" distB="0" distL="0" distR="0" simplePos="0" relativeHeight="251659264" behindDoc="1" locked="0" layoutInCell="1" allowOverlap="1">
                <wp:simplePos x="0" y="0"/>
                <wp:positionH relativeFrom="column">
                  <wp:posOffset>361950</wp:posOffset>
                </wp:positionH>
                <wp:positionV relativeFrom="paragraph">
                  <wp:posOffset>174625</wp:posOffset>
                </wp:positionV>
                <wp:extent cx="860425" cy="911225"/>
                <wp:effectExtent l="0" t="0" r="0" b="0"/>
                <wp:wrapNone/>
                <wp:docPr id="1" name="Rectangles 1"/>
                <wp:cNvGraphicFramePr/>
                <a:graphic xmlns:a="http://schemas.openxmlformats.org/drawingml/2006/main">
                  <a:graphicData uri="http://schemas.microsoft.com/office/word/2010/wordprocessingShape">
                    <wps:wsp>
                      <wps:cNvSpPr/>
                      <wps:spPr>
                        <a:xfrm>
                          <a:off x="4844033" y="3255808"/>
                          <a:ext cx="1003935" cy="104838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DA5AB7B">
                            <w:pPr>
                              <w:spacing w:before="0" w:after="0" w:line="240" w:lineRule="auto"/>
                              <w:ind w:left="0" w:right="0" w:firstLine="0"/>
                              <w:jc w:val="left"/>
                            </w:pPr>
                          </w:p>
                          <w:p w14:paraId="3651EC6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Affix legal stamp</w:t>
                            </w:r>
                          </w:p>
                          <w:p w14:paraId="195E12C6">
                            <w:pPr>
                              <w:spacing w:before="0" w:after="0" w:line="240" w:lineRule="auto"/>
                              <w:ind w:left="0" w:right="0" w:firstLine="0"/>
                              <w:jc w:val="left"/>
                            </w:pP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28.5pt;margin-top:13.75pt;height:71.75pt;width:67.75pt;z-index:-251657216;mso-width-relative:page;mso-height-relative:page;" fillcolor="#FFFFFF" filled="t" stroked="t" coordsize="21600,21600" o:gfxdata="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X0Qn/ZAAAACQEAAA8AAAAA&#10;AAAAAQAgAAAAIgAAAGRycy9kb3ducmV2LnhtbFBLAQIUABQAAAAIAIdO4kBnroUiTAIAAL8EAAAO&#10;AAAAAAAAAAEAIAAAACgBAABkcnMvZTJvRG9jLnhtbFBLBQYAAAAABgAGAFkBAADmBQAAAAA=&#10;">
                <v:fill on="t" focussize="0,0"/>
                <v:stroke color="#000000" miterlimit="0" joinstyle="miter" startarrowwidth="narrow" startarrowlength="short" endarrowwidth="narrow" endarrowlength="short"/>
                <v:imagedata o:title=""/>
                <o:lock v:ext="edit" aspectratio="f"/>
                <v:textbox inset="7.1988188976378pt,3.59842519685039pt,7.1988188976378pt,3.59842519685039pt">
                  <w:txbxContent>
                    <w:p w14:paraId="2DA5AB7B">
                      <w:pPr>
                        <w:spacing w:before="0" w:after="0" w:line="240" w:lineRule="auto"/>
                        <w:ind w:left="0" w:right="0" w:firstLine="0"/>
                        <w:jc w:val="left"/>
                      </w:pPr>
                    </w:p>
                    <w:p w14:paraId="3651EC63">
                      <w:pPr>
                        <w:spacing w:before="0" w:after="0" w:line="240" w:lineRule="auto"/>
                        <w:ind w:left="0" w:right="0" w:firstLine="0"/>
                        <w:jc w:val="left"/>
                      </w:pPr>
                      <w:r>
                        <w:rPr>
                          <w:rFonts w:ascii="Times New Roman" w:hAnsi="Times New Roman" w:eastAsia="Times New Roman" w:cs="Times New Roman"/>
                          <w:b w:val="0"/>
                          <w:i w:val="0"/>
                          <w:smallCaps w:val="0"/>
                          <w:strike w:val="0"/>
                          <w:color w:val="000000"/>
                          <w:sz w:val="24"/>
                          <w:vertAlign w:val="baseline"/>
                        </w:rPr>
                        <w:t>Affix legal stamp</w:t>
                      </w:r>
                    </w:p>
                    <w:p w14:paraId="195E12C6">
                      <w:pPr>
                        <w:spacing w:before="0" w:after="0" w:line="240" w:lineRule="auto"/>
                        <w:ind w:left="0" w:right="0" w:firstLine="0"/>
                        <w:jc w:val="left"/>
                      </w:pPr>
                    </w:p>
                  </w:txbxContent>
                </v:textbox>
              </v:rect>
            </w:pict>
          </mc:Fallback>
        </mc:AlternateContent>
      </w:r>
    </w:p>
    <w:p w14:paraId="000001FB">
      <w:pPr>
        <w:ind w:left="141" w:right="315" w:firstLine="0"/>
        <w:jc w:val="both"/>
        <w:rPr>
          <w:rFonts w:ascii="Times New Roman" w:hAnsi="Times New Roman" w:eastAsia="Times New Roman" w:cs="Times New Roman"/>
        </w:rPr>
      </w:pPr>
    </w:p>
    <w:p w14:paraId="000001FC">
      <w:pPr>
        <w:ind w:left="141" w:right="315" w:firstLine="0"/>
        <w:jc w:val="both"/>
        <w:rPr>
          <w:rFonts w:ascii="Times New Roman" w:hAnsi="Times New Roman" w:eastAsia="Times New Roman" w:cs="Times New Roman"/>
        </w:rPr>
      </w:pPr>
    </w:p>
    <w:p w14:paraId="000001FD">
      <w:pPr>
        <w:ind w:left="141" w:right="315" w:firstLine="0"/>
        <w:jc w:val="both"/>
        <w:rPr>
          <w:rFonts w:ascii="Times New Roman" w:hAnsi="Times New Roman" w:eastAsia="Times New Roman" w:cs="Times New Roman"/>
        </w:rPr>
      </w:pPr>
    </w:p>
    <w:p w14:paraId="000001FE">
      <w:pPr>
        <w:ind w:left="141" w:right="315" w:firstLine="0"/>
        <w:jc w:val="both"/>
        <w:rPr>
          <w:rFonts w:ascii="Times New Roman" w:hAnsi="Times New Roman" w:eastAsia="Times New Roman" w:cs="Times New Roman"/>
        </w:rPr>
      </w:pPr>
    </w:p>
    <w:p w14:paraId="000001FF">
      <w:pPr>
        <w:ind w:left="141" w:right="315" w:firstLine="0"/>
        <w:jc w:val="both"/>
        <w:rPr>
          <w:rFonts w:ascii="Times New Roman" w:hAnsi="Times New Roman" w:eastAsia="Times New Roman" w:cs="Times New Roman"/>
        </w:rPr>
      </w:pPr>
    </w:p>
    <w:p w14:paraId="00000200">
      <w:pPr>
        <w:ind w:left="0" w:right="315" w:firstLine="0"/>
        <w:jc w:val="both"/>
        <w:rPr>
          <w:rFonts w:ascii="Times New Roman" w:hAnsi="Times New Roman" w:eastAsia="Times New Roman" w:cs="Times New Roman"/>
        </w:rPr>
      </w:pPr>
    </w:p>
    <w:p w14:paraId="00000201">
      <w:pPr>
        <w:ind w:left="0" w:right="315" w:firstLine="0"/>
        <w:jc w:val="both"/>
        <w:rPr>
          <w:rFonts w:ascii="Times New Roman" w:hAnsi="Times New Roman" w:eastAsia="Times New Roman" w:cs="Times New Roman"/>
        </w:rPr>
      </w:pPr>
    </w:p>
    <w:p w14:paraId="00000202">
      <w:pPr>
        <w:ind w:left="0" w:right="315" w:firstLine="0"/>
        <w:jc w:val="both"/>
        <w:rPr>
          <w:rFonts w:ascii="Times New Roman" w:hAnsi="Times New Roman" w:eastAsia="Times New Roman" w:cs="Times New Roman"/>
        </w:rPr>
      </w:pPr>
    </w:p>
    <w:p w14:paraId="00000203">
      <w:pPr>
        <w:ind w:left="141" w:right="315" w:firstLine="0"/>
        <w:jc w:val="both"/>
        <w:rPr>
          <w:rFonts w:ascii="Times New Roman" w:hAnsi="Times New Roman" w:eastAsia="Times New Roman" w:cs="Times New Roman"/>
          <w:b/>
          <w:bCs/>
        </w:rPr>
      </w:pPr>
      <w:r>
        <w:rPr>
          <w:rFonts w:ascii="Times New Roman" w:hAnsi="Times New Roman" w:eastAsia="Times New Roman" w:cs="Times New Roman"/>
          <w:b/>
          <w:bCs/>
          <w:rtl w:val="0"/>
        </w:rPr>
        <w:t>Name and signature:</w:t>
      </w:r>
      <w:r>
        <w:rPr>
          <w:rFonts w:ascii="Times New Roman" w:hAnsi="Times New Roman" w:eastAsia="Times New Roman" w:cs="Times New Roman"/>
          <w:b/>
          <w:bCs/>
          <w:rtl w:val="0"/>
        </w:rPr>
        <w:tab/>
      </w:r>
      <w:r>
        <w:rPr>
          <w:rFonts w:ascii="Times New Roman" w:hAnsi="Times New Roman" w:eastAsia="Times New Roman" w:cs="Times New Roman"/>
          <w:b/>
          <w:bCs/>
          <w:rtl w:val="0"/>
        </w:rPr>
        <w:tab/>
      </w:r>
      <w:r>
        <w:rPr>
          <w:rFonts w:ascii="Times New Roman" w:hAnsi="Times New Roman" w:eastAsia="Times New Roman" w:cs="Times New Roman"/>
          <w:b/>
          <w:bCs/>
          <w:rtl w:val="0"/>
        </w:rPr>
        <w:tab/>
      </w:r>
      <w:r>
        <w:rPr>
          <w:rFonts w:ascii="Times New Roman" w:hAnsi="Times New Roman" w:eastAsia="Times New Roman" w:cs="Times New Roman"/>
          <w:b/>
          <w:bCs/>
          <w:rtl w:val="0"/>
        </w:rPr>
        <w:tab/>
      </w:r>
      <w:r>
        <w:rPr>
          <w:rFonts w:ascii="Times New Roman" w:hAnsi="Times New Roman" w:eastAsia="Times New Roman" w:cs="Times New Roman"/>
          <w:b/>
          <w:bCs/>
          <w:rtl w:val="0"/>
        </w:rPr>
        <w:tab/>
      </w:r>
      <w:r>
        <w:rPr>
          <w:rFonts w:ascii="Times New Roman" w:hAnsi="Times New Roman" w:eastAsia="Times New Roman" w:cs="Times New Roman"/>
          <w:b/>
          <w:bCs/>
          <w:rtl w:val="0"/>
        </w:rPr>
        <w:tab/>
      </w:r>
      <w:r>
        <w:rPr>
          <w:rFonts w:ascii="Times New Roman" w:hAnsi="Times New Roman" w:eastAsia="Times New Roman" w:cs="Times New Roman"/>
          <w:b/>
          <w:bCs/>
          <w:rtl w:val="0"/>
        </w:rPr>
        <w:t>Witness:</w:t>
      </w:r>
    </w:p>
    <w:p w14:paraId="00000204">
      <w:pPr>
        <w:tabs>
          <w:tab w:val="left" w:pos="8368"/>
        </w:tabs>
        <w:spacing w:before="91"/>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CID No. ……………………….                                                       Name:</w:t>
      </w:r>
      <w:r>
        <w:rPr>
          <w:rFonts w:ascii="Times New Roman" w:hAnsi="Times New Roman" w:eastAsia="Times New Roman" w:cs="Times New Roman"/>
          <w:rtl w:val="0"/>
        </w:rPr>
        <w:tab/>
      </w:r>
      <w:r>
        <w:rPr>
          <w:rFonts w:ascii="Times New Roman" w:hAnsi="Times New Roman" w:eastAsia="Times New Roman" w:cs="Times New Roman"/>
          <w:rtl w:val="0"/>
        </w:rPr>
        <w:tab/>
      </w:r>
    </w:p>
    <w:p w14:paraId="00000205">
      <w:pPr>
        <w:tabs>
          <w:tab w:val="left" w:pos="8368"/>
        </w:tabs>
        <w:spacing w:before="91"/>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Contact No: ……………………                                                      CID No:</w:t>
      </w:r>
    </w:p>
    <w:p w14:paraId="00000206">
      <w:pPr>
        <w:tabs>
          <w:tab w:val="left" w:pos="8368"/>
        </w:tabs>
        <w:spacing w:before="91"/>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Village: …………………….......                                                      Contact No.:</w:t>
      </w:r>
    </w:p>
    <w:p w14:paraId="00000207">
      <w:pPr>
        <w:tabs>
          <w:tab w:val="left" w:pos="8368"/>
        </w:tabs>
        <w:spacing w:before="91"/>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Gewog: …………………….......</w:t>
      </w:r>
    </w:p>
    <w:p w14:paraId="00000208">
      <w:pPr>
        <w:tabs>
          <w:tab w:val="left" w:pos="8368"/>
        </w:tabs>
        <w:spacing w:before="91"/>
        <w:ind w:left="141" w:right="315" w:firstLine="0"/>
        <w:jc w:val="both"/>
        <w:rPr>
          <w:rFonts w:ascii="Times New Roman" w:hAnsi="Times New Roman" w:eastAsia="Times New Roman" w:cs="Times New Roman"/>
        </w:rPr>
      </w:pPr>
      <w:r>
        <w:rPr>
          <w:rFonts w:ascii="Times New Roman" w:hAnsi="Times New Roman" w:eastAsia="Times New Roman" w:cs="Times New Roman"/>
          <w:rtl w:val="0"/>
        </w:rPr>
        <w:t>Dzongkhag: ……………………</w:t>
      </w:r>
    </w:p>
    <w:p w14:paraId="00000209">
      <w:pPr>
        <w:spacing w:after="138" w:line="360" w:lineRule="auto"/>
        <w:ind w:left="-5" w:firstLine="0"/>
        <w:rPr>
          <w:rFonts w:ascii="Times New Roman" w:hAnsi="Times New Roman" w:eastAsia="Times New Roman" w:cs="Times New Roman"/>
          <w:sz w:val="24"/>
          <w:szCs w:val="24"/>
          <w:vertAlign w:val="baseline"/>
        </w:rPr>
      </w:pPr>
    </w:p>
    <w:sectPr>
      <w:type w:val="continuous"/>
      <w:pgSz w:w="11910" w:h="16840"/>
      <w:pgMar w:top="1353" w:right="819" w:bottom="1197" w:left="992" w:header="662" w:footer="62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E5315617-63C9-484A-A0B0-ECE4E307005E}"/>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28CAAD7D-CBFC-4E92-A6C7-8581977F8852}"/>
  </w:font>
  <w:font w:name="Wingdings">
    <w:panose1 w:val="05000000000000000000"/>
    <w:charset w:val="02"/>
    <w:family w:val="auto"/>
    <w:pitch w:val="default"/>
    <w:sig w:usb0="00000000" w:usb1="00000000" w:usb2="00000000" w:usb3="00000000" w:csb0="80000000" w:csb1="00000000"/>
    <w:embedRegular r:id="rId3" w:fontKey="{51B422E4-E771-4A52-AC6D-A619BCEC0C7C}"/>
  </w:font>
  <w:font w:name="Calibri">
    <w:panose1 w:val="020F0502020204030204"/>
    <w:charset w:val="00"/>
    <w:family w:val="swiss"/>
    <w:pitch w:val="default"/>
    <w:sig w:usb0="E4002EFF" w:usb1="C200247B" w:usb2="00000009" w:usb3="00000000" w:csb0="200001FF" w:csb1="00000000"/>
    <w:embedRegular r:id="rId4" w:fontKey="{DA963785-D593-4525-A216-A44D088D3BAD}"/>
  </w:font>
  <w:font w:name="等线">
    <w:altName w:val="Arial Unicode MS"/>
    <w:panose1 w:val="00000000000000000000"/>
    <w:charset w:val="86"/>
    <w:family w:val="auto"/>
    <w:pitch w:val="default"/>
    <w:sig w:usb0="00000000" w:usb1="00000000" w:usb2="00000000" w:usb3="00000000" w:csb0="00000000" w:csb1="00000000"/>
  </w:font>
  <w:font w:name="Tahoma">
    <w:panose1 w:val="020B0604030504040204"/>
    <w:charset w:val="86"/>
    <w:family w:val="auto"/>
    <w:pitch w:val="default"/>
    <w:sig w:usb0="E1002EFF" w:usb1="C000605B" w:usb2="00000029" w:usb3="00000000" w:csb0="200101FF" w:csb1="20280000"/>
    <w:embedRegular r:id="rId5" w:fontKey="{230D02A6-646B-410D-BB5D-78001A17D555}"/>
  </w:font>
  <w:font w:name="Segoe UI">
    <w:panose1 w:val="020B0502040204020203"/>
    <w:charset w:val="00"/>
    <w:family w:val="auto"/>
    <w:pitch w:val="default"/>
    <w:sig w:usb0="E4002EFF" w:usb1="C000E47F" w:usb2="00000009" w:usb3="00000000" w:csb0="200001FF" w:csb1="00000000"/>
    <w:embedRegular r:id="rId6" w:fontKey="{DFCC093D-B11F-452B-B1F4-F4538E96FDA1}"/>
  </w:font>
  <w:font w:name="Georgia">
    <w:panose1 w:val="02040502050405020303"/>
    <w:charset w:val="00"/>
    <w:family w:val="auto"/>
    <w:pitch w:val="default"/>
    <w:sig w:usb0="00000287" w:usb1="00000000" w:usb2="00000000" w:usb3="00000000" w:csb0="2000009F" w:csb1="00000000"/>
    <w:embedRegular r:id="rId7" w:fontKey="{F3EBDCEC-BAD7-4424-A2E3-D4FD197C9AE7}"/>
  </w:font>
  <w:font w:name="Int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8" w:fontKey="{1F57A1FC-27BF-444E-9157-68CEB1025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20C">
    <w:pPr>
      <w:tabs>
        <w:tab w:val="left" w:pos="4678"/>
      </w:tabs>
      <w:ind w:right="-90"/>
      <w:jc w:val="right"/>
      <w:rPr>
        <w:rFonts w:ascii="Times New Roman" w:hAnsi="Times New Roman" w:eastAsia="Times New Roman" w:cs="Times New Roman"/>
        <w:sz w:val="14"/>
        <w:szCs w:val="14"/>
      </w:rPr>
    </w:pPr>
    <w:r>
      <w:rPr>
        <w:rFonts w:ascii="Times New Roman" w:hAnsi="Times New Roman" w:eastAsia="Times New Roman" w:cs="Times New Roman"/>
        <w:color w:val="283337"/>
        <w:sz w:val="14"/>
        <w:szCs w:val="14"/>
        <w:rtl w:val="0"/>
      </w:rPr>
      <w:t>Tarayana Center, P.O.Box 126, GPO Thimphu, Bhutan</w:t>
    </w:r>
    <w:r>
      <w:rPr>
        <w:rFonts w:ascii="Times New Roman" w:hAnsi="Times New Roman" w:eastAsia="Times New Roman" w:cs="Times New Roman"/>
        <w:sz w:val="14"/>
        <w:szCs w:val="14"/>
        <w:rtl w:val="0"/>
      </w:rPr>
      <w:t xml:space="preserve"> </w:t>
    </w:r>
    <w:r>
      <w:drawing>
        <wp:anchor distT="0" distB="0" distL="114300" distR="114300" simplePos="0" relativeHeight="251659264" behindDoc="0" locked="0" layoutInCell="1" allowOverlap="1">
          <wp:simplePos x="0" y="0"/>
          <wp:positionH relativeFrom="column">
            <wp:posOffset>114300</wp:posOffset>
          </wp:positionH>
          <wp:positionV relativeFrom="paragraph">
            <wp:posOffset>66040</wp:posOffset>
          </wp:positionV>
          <wp:extent cx="1422400" cy="190500"/>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422083" cy="190500"/>
                  </a:xfrm>
                  <a:prstGeom prst="rect">
                    <a:avLst/>
                  </a:prstGeom>
                </pic:spPr>
              </pic:pic>
            </a:graphicData>
          </a:graphic>
        </wp:anchor>
      </w:drawing>
    </w:r>
  </w:p>
  <w:p w14:paraId="0000020D">
    <w:pPr>
      <w:tabs>
        <w:tab w:val="left" w:pos="4678"/>
      </w:tabs>
      <w:ind w:right="-90"/>
      <w:jc w:val="right"/>
      <w:rPr>
        <w:rFonts w:ascii="Times New Roman" w:hAnsi="Times New Roman" w:eastAsia="Times New Roman" w:cs="Times New Roman"/>
        <w:sz w:val="20"/>
        <w:szCs w:val="20"/>
      </w:rPr>
    </w:pPr>
    <w:r>
      <w:rPr>
        <w:rFonts w:ascii="Times New Roman" w:hAnsi="Times New Roman" w:eastAsia="Times New Roman" w:cs="Times New Roman"/>
        <w:sz w:val="14"/>
        <w:szCs w:val="14"/>
        <w:rtl w:val="0"/>
      </w:rPr>
      <w:t xml:space="preserve">    </w:t>
    </w:r>
    <w:r>
      <w:rPr>
        <w:rFonts w:ascii="Times New Roman" w:hAnsi="Times New Roman" w:eastAsia="Times New Roman" w:cs="Times New Roman"/>
        <w:color w:val="283337"/>
        <w:sz w:val="14"/>
        <w:szCs w:val="14"/>
        <w:rtl w:val="0"/>
      </w:rPr>
      <w:t xml:space="preserve">T +975 2 323252 </w:t>
    </w:r>
    <w:r>
      <w:rPr>
        <w:rFonts w:ascii="Times New Roman" w:hAnsi="Times New Roman" w:eastAsia="Times New Roman" w:cs="Times New Roman"/>
        <w:sz w:val="14"/>
        <w:szCs w:val="14"/>
        <w:rtl w:val="0"/>
      </w:rPr>
      <w:t>|</w:t>
    </w:r>
    <w:r>
      <w:rPr>
        <w:rFonts w:ascii="Times New Roman" w:hAnsi="Times New Roman" w:eastAsia="Times New Roman" w:cs="Times New Roman"/>
        <w:color w:val="009F9C"/>
        <w:sz w:val="14"/>
        <w:szCs w:val="14"/>
        <w:rtl w:val="0"/>
      </w:rPr>
      <w:t xml:space="preserve"> email: </w:t>
    </w:r>
    <w:r>
      <w:fldChar w:fldCharType="begin"/>
    </w:r>
    <w:r>
      <w:instrText xml:space="preserve"> HYPERLINK "mailto:hosts@tourism.gov.bt" \h </w:instrText>
    </w:r>
    <w:r>
      <w:fldChar w:fldCharType="separate"/>
    </w:r>
    <w:r>
      <w:rPr>
        <w:rFonts w:ascii="Times New Roman" w:hAnsi="Times New Roman" w:eastAsia="Times New Roman" w:cs="Times New Roman"/>
        <w:color w:val="0000FF"/>
        <w:sz w:val="14"/>
        <w:szCs w:val="14"/>
        <w:u w:val="single"/>
        <w:rtl w:val="0"/>
      </w:rPr>
      <w:t>hosts@tourism.gov.bt</w:t>
    </w:r>
    <w:r>
      <w:rPr>
        <w:rFonts w:ascii="Times New Roman" w:hAnsi="Times New Roman" w:eastAsia="Times New Roman" w:cs="Times New Roman"/>
        <w:color w:val="0000FF"/>
        <w:sz w:val="14"/>
        <w:szCs w:val="14"/>
        <w:u w:val="single"/>
        <w:rtl w:val="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20A">
    <w:pPr>
      <w:tabs>
        <w:tab w:val="left" w:pos="4140"/>
        <w:tab w:val="left" w:pos="4230"/>
        <w:tab w:val="left" w:pos="4320"/>
      </w:tabs>
      <w:ind w:right="-710"/>
      <w:rPr>
        <w:rFonts w:ascii="Inter" w:hAnsi="Inter" w:eastAsia="Inter" w:cs="Inter"/>
        <w:color w:val="231F20"/>
        <w:sz w:val="15"/>
        <w:szCs w:val="15"/>
        <w:vertAlign w:val="baseline"/>
      </w:rPr>
    </w:pPr>
    <w:r>
      <w:rPr>
        <w:color w:val="283337"/>
        <w:sz w:val="15"/>
        <w:szCs w:val="15"/>
        <w:vertAlign w:val="baseline"/>
        <w:rtl w:val="0"/>
      </w:rPr>
      <w:t xml:space="preserve">                               </w:t>
    </w:r>
    <w:r>
      <w:drawing>
        <wp:anchor distT="0" distB="0" distL="114300" distR="114300" simplePos="0" relativeHeight="251659264" behindDoc="0" locked="0" layoutInCell="1" allowOverlap="1">
          <wp:simplePos x="0" y="0"/>
          <wp:positionH relativeFrom="column">
            <wp:posOffset>8858250</wp:posOffset>
          </wp:positionH>
          <wp:positionV relativeFrom="paragraph">
            <wp:posOffset>0</wp:posOffset>
          </wp:positionV>
          <wp:extent cx="603250" cy="190500"/>
          <wp:effectExtent l="0" t="0" r="0" b="0"/>
          <wp:wrapNone/>
          <wp:docPr id="3" name="image2.png" descr="A close up of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close up of a black background&#10;&#10;Description automatically generated"/>
                  <pic:cNvPicPr preferRelativeResize="0"/>
                </pic:nvPicPr>
                <pic:blipFill>
                  <a:blip r:embed="rId1"/>
                  <a:srcRect/>
                  <a:stretch>
                    <a:fillRect/>
                  </a:stretch>
                </pic:blipFill>
                <pic:spPr>
                  <a:xfrm>
                    <a:off x="0" y="0"/>
                    <a:ext cx="602933" cy="190500"/>
                  </a:xfrm>
                  <a:prstGeom prst="rect">
                    <a:avLst/>
                  </a:prstGeom>
                </pic:spPr>
              </pic:pic>
            </a:graphicData>
          </a:graphic>
        </wp:anchor>
      </w:drawing>
    </w:r>
  </w:p>
  <w:p w14:paraId="0000020B">
    <w:pPr>
      <w:tabs>
        <w:tab w:val="left" w:pos="4678"/>
      </w:tabs>
      <w:ind w:right="-90"/>
      <w:jc w:val="right"/>
      <w:rPr>
        <w:rFonts w:ascii="Inter" w:hAnsi="Inter" w:eastAsia="Inter" w:cs="Inter"/>
        <w:color w:val="231F20"/>
        <w:sz w:val="15"/>
        <w:szCs w:val="15"/>
        <w:vertAlign w:val="baseli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19456"/>
    <w:multiLevelType w:val="multilevel"/>
    <w:tmpl w:val="8211945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
    <w:nsid w:val="87808ED7"/>
    <w:multiLevelType w:val="multilevel"/>
    <w:tmpl w:val="87808ED7"/>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9039BF72"/>
    <w:multiLevelType w:val="multilevel"/>
    <w:tmpl w:val="9039BF72"/>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
    <w:nsid w:val="A1C733D6"/>
    <w:multiLevelType w:val="multilevel"/>
    <w:tmpl w:val="A1C733D6"/>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4">
    <w:nsid w:val="A297C640"/>
    <w:multiLevelType w:val="multilevel"/>
    <w:tmpl w:val="A297C640"/>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5">
    <w:nsid w:val="CC2D8987"/>
    <w:multiLevelType w:val="multilevel"/>
    <w:tmpl w:val="CC2D898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CF092B84"/>
    <w:multiLevelType w:val="multilevel"/>
    <w:tmpl w:val="CF092B84"/>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7">
    <w:nsid w:val="CF15F63E"/>
    <w:multiLevelType w:val="multilevel"/>
    <w:tmpl w:val="CF15F63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
    <w:nsid w:val="0053208E"/>
    <w:multiLevelType w:val="multilevel"/>
    <w:tmpl w:val="0053208E"/>
    <w:lvl w:ilvl="0" w:tentative="0">
      <w:start w:val="1"/>
      <w:numFmt w:val="decimal"/>
      <w:lvlText w:val="%1."/>
      <w:lvlJc w:val="left"/>
      <w:pPr>
        <w:ind w:left="1440" w:hanging="360"/>
      </w:pPr>
      <w:rPr>
        <w:u w:val="none"/>
      </w:rPr>
    </w:lvl>
    <w:lvl w:ilvl="1" w:tentative="0">
      <w:start w:val="1"/>
      <w:numFmt w:val="lowerLetter"/>
      <w:lvlText w:val="%2."/>
      <w:lvlJc w:val="left"/>
      <w:pPr>
        <w:ind w:left="2160" w:hanging="360"/>
      </w:pPr>
      <w:rPr>
        <w:u w:val="none"/>
      </w:rPr>
    </w:lvl>
    <w:lvl w:ilvl="2" w:tentative="0">
      <w:start w:val="1"/>
      <w:numFmt w:val="lowerRoman"/>
      <w:lvlText w:val="%3."/>
      <w:lvlJc w:val="right"/>
      <w:pPr>
        <w:ind w:left="2880" w:hanging="360"/>
      </w:pPr>
      <w:rPr>
        <w:u w:val="none"/>
      </w:rPr>
    </w:lvl>
    <w:lvl w:ilvl="3" w:tentative="0">
      <w:start w:val="1"/>
      <w:numFmt w:val="decimal"/>
      <w:lvlText w:val="%4."/>
      <w:lvlJc w:val="left"/>
      <w:pPr>
        <w:ind w:left="3600" w:hanging="360"/>
      </w:pPr>
      <w:rPr>
        <w:u w:val="none"/>
      </w:rPr>
    </w:lvl>
    <w:lvl w:ilvl="4" w:tentative="0">
      <w:start w:val="1"/>
      <w:numFmt w:val="lowerLetter"/>
      <w:lvlText w:val="%5."/>
      <w:lvlJc w:val="left"/>
      <w:pPr>
        <w:ind w:left="4320" w:hanging="360"/>
      </w:pPr>
      <w:rPr>
        <w:u w:val="none"/>
      </w:rPr>
    </w:lvl>
    <w:lvl w:ilvl="5" w:tentative="0">
      <w:start w:val="1"/>
      <w:numFmt w:val="lowerRoman"/>
      <w:lvlText w:val="%6."/>
      <w:lvlJc w:val="right"/>
      <w:pPr>
        <w:ind w:left="5040" w:hanging="360"/>
      </w:pPr>
      <w:rPr>
        <w:u w:val="none"/>
      </w:rPr>
    </w:lvl>
    <w:lvl w:ilvl="6" w:tentative="0">
      <w:start w:val="1"/>
      <w:numFmt w:val="decimal"/>
      <w:lvlText w:val="%7."/>
      <w:lvlJc w:val="left"/>
      <w:pPr>
        <w:ind w:left="5760" w:hanging="360"/>
      </w:pPr>
      <w:rPr>
        <w:u w:val="none"/>
      </w:rPr>
    </w:lvl>
    <w:lvl w:ilvl="7" w:tentative="0">
      <w:start w:val="1"/>
      <w:numFmt w:val="lowerLetter"/>
      <w:lvlText w:val="%8."/>
      <w:lvlJc w:val="left"/>
      <w:pPr>
        <w:ind w:left="6480" w:hanging="360"/>
      </w:pPr>
      <w:rPr>
        <w:u w:val="none"/>
      </w:rPr>
    </w:lvl>
    <w:lvl w:ilvl="8" w:tentative="0">
      <w:start w:val="1"/>
      <w:numFmt w:val="lowerRoman"/>
      <w:lvlText w:val="%9."/>
      <w:lvlJc w:val="right"/>
      <w:pPr>
        <w:ind w:left="7200" w:hanging="360"/>
      </w:pPr>
      <w:rPr>
        <w:u w:val="none"/>
      </w:rPr>
    </w:lvl>
  </w:abstractNum>
  <w:abstractNum w:abstractNumId="9">
    <w:nsid w:val="153473EB"/>
    <w:multiLevelType w:val="multilevel"/>
    <w:tmpl w:val="153473E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num w:numId="1">
    <w:abstractNumId w:val="8"/>
  </w:num>
  <w:num w:numId="2">
    <w:abstractNumId w:val="6"/>
  </w:num>
  <w:num w:numId="3">
    <w:abstractNumId w:val="1"/>
  </w:num>
  <w:num w:numId="4">
    <w:abstractNumId w:val="0"/>
  </w:num>
  <w:num w:numId="5">
    <w:abstractNumId w:val="4"/>
  </w:num>
  <w:num w:numId="6">
    <w:abstractNumId w:val="2"/>
  </w:num>
  <w:num w:numId="7">
    <w:abstractNumId w:val="9"/>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720"/>
  <w:compat>
    <w:compatSetting w:name="compatibilityMode" w:uri="http://schemas.microsoft.com/office/word" w:val="15"/>
  </w:compat>
  <w:rsids>
    <w:rsidRoot w:val="00000000"/>
    <w:rsid w:val="1C9620C1"/>
    <w:rsid w:val="461A29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ahoma" w:hAnsi="Tahoma" w:eastAsia="Tahoma" w:cs="Tahoma"/>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ahoma" w:hAnsi="Tahoma" w:eastAsia="Tahoma" w:cs="Tahoma"/>
      <w:sz w:val="22"/>
      <w:szCs w:val="22"/>
      <w:lang w:val="en"/>
    </w:rPr>
  </w:style>
  <w:style w:type="paragraph" w:styleId="2">
    <w:name w:val="heading 1"/>
    <w:basedOn w:val="1"/>
    <w:next w:val="1"/>
    <w:qFormat/>
    <w:uiPriority w:val="0"/>
    <w:pPr>
      <w:keepNext/>
      <w:keepLines/>
      <w:widowControl w:val="0"/>
      <w:spacing w:before="480" w:after="120"/>
    </w:pPr>
    <w:rPr>
      <w:rFonts w:ascii="Tahoma" w:hAnsi="Tahoma" w:eastAsia="Tahoma" w:cs="Tahoma"/>
      <w:b/>
      <w:bCs/>
      <w:sz w:val="48"/>
      <w:szCs w:val="48"/>
      <w:vertAlign w:val="baseline"/>
    </w:rPr>
  </w:style>
  <w:style w:type="paragraph" w:styleId="3">
    <w:name w:val="heading 2"/>
    <w:basedOn w:val="1"/>
    <w:next w:val="1"/>
    <w:qFormat/>
    <w:uiPriority w:val="0"/>
    <w:pPr>
      <w:keepNext/>
      <w:keepLines/>
      <w:widowControl w:val="0"/>
      <w:spacing w:before="360" w:after="80"/>
    </w:pPr>
    <w:rPr>
      <w:rFonts w:ascii="Tahoma" w:hAnsi="Tahoma" w:eastAsia="Tahoma" w:cs="Tahoma"/>
      <w:b/>
      <w:bCs/>
      <w:sz w:val="36"/>
      <w:szCs w:val="36"/>
      <w:vertAlign w:val="baseline"/>
    </w:rPr>
  </w:style>
  <w:style w:type="paragraph" w:styleId="4">
    <w:name w:val="heading 3"/>
    <w:basedOn w:val="1"/>
    <w:next w:val="1"/>
    <w:qFormat/>
    <w:uiPriority w:val="0"/>
    <w:pPr>
      <w:keepNext/>
      <w:keepLines/>
      <w:widowControl w:val="0"/>
      <w:spacing w:before="280" w:after="80"/>
    </w:pPr>
    <w:rPr>
      <w:rFonts w:ascii="Tahoma" w:hAnsi="Tahoma" w:eastAsia="Tahoma" w:cs="Tahoma"/>
      <w:b/>
      <w:bCs/>
      <w:sz w:val="28"/>
      <w:szCs w:val="28"/>
      <w:vertAlign w:val="baseline"/>
    </w:rPr>
  </w:style>
  <w:style w:type="paragraph" w:styleId="5">
    <w:name w:val="heading 4"/>
    <w:basedOn w:val="1"/>
    <w:next w:val="1"/>
    <w:qFormat/>
    <w:uiPriority w:val="0"/>
    <w:pPr>
      <w:keepNext/>
      <w:keepLines/>
      <w:widowControl w:val="0"/>
      <w:spacing w:before="240" w:after="40"/>
    </w:pPr>
    <w:rPr>
      <w:rFonts w:ascii="Tahoma" w:hAnsi="Tahoma" w:eastAsia="Tahoma" w:cs="Tahoma"/>
      <w:b/>
      <w:bCs/>
      <w:sz w:val="24"/>
      <w:szCs w:val="24"/>
      <w:vertAlign w:val="baseline"/>
    </w:rPr>
  </w:style>
  <w:style w:type="paragraph" w:styleId="6">
    <w:name w:val="heading 5"/>
    <w:basedOn w:val="1"/>
    <w:next w:val="1"/>
    <w:qFormat/>
    <w:uiPriority w:val="0"/>
    <w:pPr>
      <w:keepNext/>
      <w:keepLines/>
      <w:widowControl w:val="0"/>
      <w:spacing w:before="220" w:after="40"/>
    </w:pPr>
    <w:rPr>
      <w:rFonts w:ascii="Tahoma" w:hAnsi="Tahoma" w:eastAsia="Tahoma" w:cs="Tahoma"/>
      <w:b/>
      <w:bCs/>
      <w:sz w:val="22"/>
      <w:szCs w:val="22"/>
      <w:vertAlign w:val="baseline"/>
    </w:rPr>
  </w:style>
  <w:style w:type="paragraph" w:styleId="7">
    <w:name w:val="heading 6"/>
    <w:basedOn w:val="1"/>
    <w:next w:val="1"/>
    <w:qFormat/>
    <w:uiPriority w:val="0"/>
    <w:pPr>
      <w:keepNext/>
      <w:keepLines/>
      <w:widowControl w:val="0"/>
      <w:spacing w:before="200" w:after="40"/>
    </w:pPr>
    <w:rPr>
      <w:rFonts w:ascii="Tahoma" w:hAnsi="Tahoma" w:eastAsia="Tahoma" w:cs="Tahoma"/>
      <w:b/>
      <w:bCs/>
      <w:sz w:val="20"/>
      <w:szCs w:val="20"/>
      <w:vertAlign w:val="baseline"/>
    </w:rPr>
  </w:style>
  <w:style w:type="character" w:default="1" w:styleId="8">
    <w:name w:val="Default Paragraph Font"/>
    <w:qFormat/>
    <w:uiPriority w:val="0"/>
    <w:rPr>
      <w:w w:val="100"/>
      <w:position w:val="-1"/>
      <w:vertAlign w:val="baseline"/>
      <w:cs w:val="0"/>
    </w:rPr>
  </w:style>
  <w:style w:type="table" w:default="1" w:styleId="9">
    <w:name w:val="Normal Table"/>
    <w:semiHidden/>
    <w:qFormat/>
    <w:uiPriority w:val="0"/>
    <w:tblPr>
      <w:tblCellMar>
        <w:top w:w="0" w:type="dxa"/>
        <w:left w:w="108" w:type="dxa"/>
        <w:bottom w:w="0" w:type="dxa"/>
        <w:right w:w="108" w:type="dxa"/>
      </w:tblCellMar>
    </w:tblPr>
  </w:style>
  <w:style w:type="paragraph" w:styleId="10">
    <w:name w:val="Balloon Text"/>
    <w:basedOn w:val="1"/>
    <w:qFormat/>
    <w:uiPriority w:val="0"/>
    <w:pPr>
      <w:widowControl w:val="0"/>
      <w:suppressAutoHyphens/>
      <w:spacing w:line="1" w:lineRule="atLeast"/>
      <w:ind w:leftChars="-1" w:rightChars="0" w:hangingChars="1"/>
      <w:textAlignment w:val="top"/>
      <w:outlineLvl w:val="0"/>
    </w:pPr>
    <w:rPr>
      <w:rFonts w:ascii="Segoe UI" w:hAnsi="Segoe UI" w:eastAsia="Tahoma" w:cs="Segoe UI"/>
      <w:w w:val="100"/>
      <w:position w:val="-1"/>
      <w:sz w:val="18"/>
      <w:szCs w:val="18"/>
      <w:vertAlign w:val="baseline"/>
      <w:cs w:val="0"/>
      <w:lang w:val="en-US" w:eastAsia="en-US" w:bidi="ar-SA"/>
    </w:rPr>
  </w:style>
  <w:style w:type="paragraph" w:styleId="11">
    <w:name w:val="Body Text"/>
    <w:basedOn w:val="1"/>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15"/>
      <w:szCs w:val="15"/>
      <w:vertAlign w:val="baseline"/>
      <w:cs w:val="0"/>
      <w:lang w:val="en-US" w:eastAsia="en-US" w:bidi="ar-SA"/>
    </w:rPr>
  </w:style>
  <w:style w:type="paragraph" w:styleId="12">
    <w:name w:val="Date"/>
    <w:basedOn w:val="1"/>
    <w:next w:val="1"/>
    <w:qFormat/>
    <w:uiPriority w:val="0"/>
    <w:pPr>
      <w:widowControl/>
      <w:suppressAutoHyphens/>
      <w:spacing w:after="220" w:line="220" w:lineRule="atLeast"/>
      <w:ind w:leftChars="-1" w:rightChars="0" w:hangingChars="1"/>
      <w:jc w:val="both"/>
      <w:textAlignment w:val="top"/>
      <w:outlineLvl w:val="0"/>
    </w:pPr>
    <w:rPr>
      <w:rFonts w:ascii="Arial" w:hAnsi="Arial" w:eastAsia="Calibri" w:cs="Arial"/>
      <w:spacing w:val="-5"/>
      <w:w w:val="100"/>
      <w:position w:val="-1"/>
      <w:sz w:val="20"/>
      <w:szCs w:val="20"/>
      <w:vertAlign w:val="baseline"/>
      <w:cs w:val="0"/>
      <w:lang w:val="en-US" w:eastAsia="en-US" w:bidi="ar-SA"/>
    </w:rPr>
  </w:style>
  <w:style w:type="character" w:styleId="13">
    <w:name w:val="Emphasis"/>
    <w:qFormat/>
    <w:uiPriority w:val="0"/>
    <w:rPr>
      <w:i/>
      <w:iCs/>
      <w:w w:val="100"/>
      <w:position w:val="-1"/>
      <w:vertAlign w:val="baseline"/>
      <w:cs w:val="0"/>
    </w:rPr>
  </w:style>
  <w:style w:type="paragraph" w:styleId="14">
    <w:name w:val="footer"/>
    <w:basedOn w:val="1"/>
    <w:qFormat/>
    <w:uiPriority w:val="0"/>
    <w:pPr>
      <w:widowControl w:val="0"/>
      <w:tabs>
        <w:tab w:val="center" w:pos="4680"/>
        <w:tab w:val="right" w:pos="9360"/>
      </w:tabs>
      <w:suppressAutoHyphens/>
      <w:spacing w:line="1" w:lineRule="atLeast"/>
      <w:ind w:leftChars="-1" w:rightChars="0" w:hangingChars="1"/>
      <w:textAlignment w:val="top"/>
      <w:outlineLvl w:val="0"/>
    </w:pPr>
    <w:rPr>
      <w:rFonts w:ascii="Tahoma" w:hAnsi="Tahoma" w:eastAsia="Tahoma" w:cs="Tahoma"/>
      <w:w w:val="100"/>
      <w:position w:val="-1"/>
      <w:sz w:val="22"/>
      <w:szCs w:val="22"/>
      <w:vertAlign w:val="baseline"/>
      <w:cs w:val="0"/>
      <w:lang w:val="en-US" w:eastAsia="en-US" w:bidi="ar-SA"/>
    </w:rPr>
  </w:style>
  <w:style w:type="paragraph" w:styleId="15">
    <w:name w:val="header"/>
    <w:basedOn w:val="1"/>
    <w:qFormat/>
    <w:uiPriority w:val="0"/>
    <w:pPr>
      <w:widowControl w:val="0"/>
      <w:tabs>
        <w:tab w:val="center" w:pos="4680"/>
        <w:tab w:val="right" w:pos="9360"/>
      </w:tabs>
      <w:suppressAutoHyphens/>
      <w:spacing w:line="1" w:lineRule="atLeast"/>
      <w:ind w:leftChars="-1" w:rightChars="0" w:hangingChars="1"/>
      <w:textAlignment w:val="top"/>
      <w:outlineLvl w:val="0"/>
    </w:pPr>
    <w:rPr>
      <w:rFonts w:ascii="Tahoma" w:hAnsi="Tahoma" w:eastAsia="Tahoma" w:cs="Tahoma"/>
      <w:w w:val="100"/>
      <w:position w:val="-1"/>
      <w:sz w:val="22"/>
      <w:szCs w:val="22"/>
      <w:vertAlign w:val="baseline"/>
      <w:cs w:val="0"/>
      <w:lang w:val="en-US" w:eastAsia="en-US" w:bidi="ar-SA"/>
    </w:rPr>
  </w:style>
  <w:style w:type="character" w:styleId="16">
    <w:name w:val="Hyperlink"/>
    <w:qFormat/>
    <w:uiPriority w:val="0"/>
    <w:rPr>
      <w:color w:val="0000FF"/>
      <w:w w:val="100"/>
      <w:position w:val="-1"/>
      <w:u w:val="single"/>
      <w:vertAlign w:val="baseline"/>
      <w:cs w:val="0"/>
    </w:rPr>
  </w:style>
  <w:style w:type="paragraph" w:styleId="17">
    <w:name w:val="Normal (Web)"/>
    <w:basedOn w:val="1"/>
    <w:qFormat/>
    <w:uiPriority w:val="0"/>
    <w:pPr>
      <w:widowControl/>
      <w:suppressAutoHyphens/>
      <w:spacing w:before="100" w:beforeAutospacing="1" w:after="100" w:afterAutospacing="1" w:line="1" w:lineRule="atLeast"/>
      <w:ind w:leftChars="-1" w:rightChars="0" w:hangingChars="1"/>
      <w:textAlignment w:val="top"/>
      <w:outlineLvl w:val="0"/>
    </w:pPr>
    <w:rPr>
      <w:rFonts w:ascii="Times New Roman" w:hAnsi="Times New Roman" w:eastAsia="Times New Roman" w:cs="Times New Roman"/>
      <w:w w:val="100"/>
      <w:position w:val="-1"/>
      <w:sz w:val="24"/>
      <w:szCs w:val="24"/>
      <w:vertAlign w:val="baseline"/>
      <w:cs w:val="0"/>
      <w:lang w:val="en-GB" w:eastAsia="en-GB" w:bidi="hi-IN"/>
    </w:rPr>
  </w:style>
  <w:style w:type="character" w:styleId="18">
    <w:name w:val="Strong"/>
    <w:qFormat/>
    <w:uiPriority w:val="0"/>
    <w:rPr>
      <w:b/>
      <w:bCs/>
      <w:w w:val="100"/>
      <w:position w:val="-1"/>
      <w:vertAlign w:val="baseline"/>
      <w:cs w:val="0"/>
    </w:rPr>
  </w:style>
  <w:style w:type="paragraph" w:styleId="19">
    <w:name w:val="Subtitle"/>
    <w:basedOn w:val="1"/>
    <w:next w:val="1"/>
    <w:qFormat/>
    <w:uiPriority w:val="0"/>
    <w:pPr>
      <w:keepNext/>
      <w:keepLines/>
      <w:widowControl w:val="0"/>
      <w:spacing w:before="360" w:after="80"/>
    </w:pPr>
    <w:rPr>
      <w:rFonts w:ascii="Georgia" w:hAnsi="Georgia" w:eastAsia="Georgia" w:cs="Georgia"/>
      <w:i/>
      <w:iCs/>
      <w:color w:val="666666"/>
      <w:sz w:val="48"/>
      <w:szCs w:val="48"/>
      <w:vertAlign w:val="baseline"/>
    </w:rPr>
  </w:style>
  <w:style w:type="table" w:styleId="20">
    <w:name w:val="Table Grid"/>
    <w:basedOn w:val="21"/>
    <w:qFormat/>
    <w:uiPriority w:val="0"/>
    <w:pPr>
      <w:widowControl/>
      <w:suppressAutoHyphens/>
      <w:spacing w:line="1" w:lineRule="atLeast"/>
      <w:ind w:leftChars="-1" w:rightChars="0" w:hangingChars="1"/>
      <w:textAlignment w:val="top"/>
      <w:outlineLvl w:val="0"/>
    </w:pPr>
    <w:rPr>
      <w:rFonts w:ascii="Calibri" w:hAnsi="Calibri" w:eastAsia="Calibri" w:cs="Calibri"/>
      <w:w w:val="100"/>
      <w:position w:val="-1"/>
      <w:sz w:val="24"/>
      <w:szCs w:val="24"/>
      <w:vertAlign w:val="baseline"/>
      <w:cs w:val="0"/>
      <w:lang w:eastAsia="en-GB"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Normal"/>
    <w:qFormat/>
    <w:uiPriority w:val="0"/>
    <w:tblPr>
      <w:tblCellMar>
        <w:top w:w="100" w:type="dxa"/>
        <w:left w:w="100" w:type="dxa"/>
        <w:bottom w:w="100" w:type="dxa"/>
        <w:right w:w="100" w:type="dxa"/>
      </w:tblCellMar>
    </w:tblPr>
  </w:style>
  <w:style w:type="paragraph" w:styleId="22">
    <w:name w:val="Title"/>
    <w:basedOn w:val="1"/>
    <w:next w:val="1"/>
    <w:qFormat/>
    <w:uiPriority w:val="0"/>
    <w:pPr>
      <w:widowControl w:val="0"/>
      <w:ind w:left="5634"/>
    </w:pPr>
    <w:rPr>
      <w:rFonts w:ascii="Times New Roman" w:hAnsi="Times New Roman" w:eastAsia="Times New Roman" w:cs="Times New Roman"/>
      <w:sz w:val="20"/>
      <w:szCs w:val="20"/>
      <w:vertAlign w:val="baseline"/>
    </w:rPr>
  </w:style>
  <w:style w:type="table" w:customStyle="1" w:styleId="23">
    <w:name w:val="Table Normal1"/>
    <w:qFormat/>
    <w:uiPriority w:val="0"/>
    <w:pPr>
      <w:suppressAutoHyphens/>
      <w:spacing w:line="1" w:lineRule="atLeast"/>
      <w:ind w:leftChars="-1" w:rightChars="0" w:hangingChars="1"/>
      <w:textAlignment w:val="top"/>
      <w:outlineLvl w:val="0"/>
    </w:pPr>
    <w:rPr>
      <w:w w:val="100"/>
      <w:position w:val="-1"/>
      <w:vertAlign w:val="baseline"/>
      <w:cs w:val="0"/>
    </w:rPr>
    <w:tblPr>
      <w:tblCellMar>
        <w:top w:w="0" w:type="dxa"/>
        <w:left w:w="108" w:type="dxa"/>
        <w:bottom w:w="0" w:type="dxa"/>
        <w:right w:w="108" w:type="dxa"/>
      </w:tblCellMar>
    </w:tblPr>
  </w:style>
  <w:style w:type="character" w:customStyle="1" w:styleId="24">
    <w:name w:val="Balloon Text Char"/>
    <w:qFormat/>
    <w:uiPriority w:val="0"/>
    <w:rPr>
      <w:rFonts w:ascii="Segoe UI" w:hAnsi="Segoe UI" w:eastAsia="Tahoma" w:cs="Segoe UI"/>
      <w:w w:val="100"/>
      <w:position w:val="-1"/>
      <w:sz w:val="18"/>
      <w:szCs w:val="18"/>
      <w:vertAlign w:val="baseline"/>
      <w:cs w:val="0"/>
    </w:rPr>
  </w:style>
  <w:style w:type="character" w:customStyle="1" w:styleId="25">
    <w:name w:val="Body Text Char"/>
    <w:qFormat/>
    <w:uiPriority w:val="0"/>
    <w:rPr>
      <w:rFonts w:ascii="Tahoma" w:hAnsi="Tahoma" w:eastAsia="Tahoma" w:cs="Tahoma"/>
      <w:w w:val="100"/>
      <w:position w:val="-1"/>
      <w:sz w:val="15"/>
      <w:szCs w:val="15"/>
      <w:vertAlign w:val="baseline"/>
      <w:cs w:val="0"/>
    </w:rPr>
  </w:style>
  <w:style w:type="character" w:customStyle="1" w:styleId="26">
    <w:name w:val="Comment Reference1"/>
    <w:qFormat/>
    <w:uiPriority w:val="0"/>
    <w:rPr>
      <w:w w:val="100"/>
      <w:position w:val="-1"/>
      <w:sz w:val="16"/>
      <w:szCs w:val="16"/>
      <w:vertAlign w:val="baseline"/>
      <w:cs w:val="0"/>
    </w:rPr>
  </w:style>
  <w:style w:type="paragraph" w:customStyle="1" w:styleId="27">
    <w:name w:val="Comment Text1"/>
    <w:basedOn w:val="1"/>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20"/>
      <w:szCs w:val="29"/>
      <w:vertAlign w:val="baseline"/>
      <w:cs w:val="0"/>
      <w:lang w:val="en-US" w:eastAsia="en-US" w:bidi="ar-SA"/>
    </w:rPr>
  </w:style>
  <w:style w:type="character" w:customStyle="1" w:styleId="28">
    <w:name w:val="Comment Text Char"/>
    <w:qFormat/>
    <w:uiPriority w:val="0"/>
    <w:rPr>
      <w:w w:val="100"/>
      <w:position w:val="-1"/>
      <w:sz w:val="20"/>
      <w:szCs w:val="29"/>
      <w:vertAlign w:val="baseline"/>
      <w:cs w:val="0"/>
    </w:rPr>
  </w:style>
  <w:style w:type="paragraph" w:customStyle="1" w:styleId="29">
    <w:name w:val="Comment Subject1"/>
    <w:basedOn w:val="27"/>
    <w:next w:val="27"/>
    <w:qFormat/>
    <w:uiPriority w:val="0"/>
    <w:pPr>
      <w:widowControl w:val="0"/>
      <w:suppressAutoHyphens/>
      <w:spacing w:line="1" w:lineRule="atLeast"/>
      <w:ind w:leftChars="-1" w:rightChars="0" w:hangingChars="1"/>
      <w:textAlignment w:val="top"/>
      <w:outlineLvl w:val="0"/>
    </w:pPr>
    <w:rPr>
      <w:rFonts w:ascii="Tahoma" w:hAnsi="Tahoma" w:eastAsia="Tahoma" w:cs="Tahoma"/>
      <w:b/>
      <w:bCs/>
      <w:w w:val="100"/>
      <w:position w:val="-1"/>
      <w:sz w:val="20"/>
      <w:szCs w:val="29"/>
      <w:vertAlign w:val="baseline"/>
      <w:cs w:val="0"/>
      <w:lang w:val="en-US" w:eastAsia="en-US" w:bidi="ar-SA"/>
    </w:rPr>
  </w:style>
  <w:style w:type="character" w:customStyle="1" w:styleId="30">
    <w:name w:val="Comment Subject Char"/>
    <w:qFormat/>
    <w:uiPriority w:val="0"/>
    <w:rPr>
      <w:b/>
      <w:bCs/>
      <w:w w:val="100"/>
      <w:position w:val="-1"/>
      <w:sz w:val="20"/>
      <w:szCs w:val="29"/>
      <w:vertAlign w:val="baseline"/>
      <w:cs w:val="0"/>
    </w:rPr>
  </w:style>
  <w:style w:type="character" w:customStyle="1" w:styleId="31">
    <w:name w:val="Footer Char"/>
    <w:qFormat/>
    <w:uiPriority w:val="0"/>
    <w:rPr>
      <w:rFonts w:ascii="Tahoma" w:hAnsi="Tahoma" w:eastAsia="Tahoma" w:cs="Tahoma"/>
      <w:w w:val="100"/>
      <w:position w:val="-1"/>
      <w:vertAlign w:val="baseline"/>
      <w:cs w:val="0"/>
    </w:rPr>
  </w:style>
  <w:style w:type="character" w:customStyle="1" w:styleId="32">
    <w:name w:val="Header Char"/>
    <w:qFormat/>
    <w:uiPriority w:val="0"/>
    <w:rPr>
      <w:rFonts w:ascii="Tahoma" w:hAnsi="Tahoma" w:eastAsia="Tahoma" w:cs="Tahoma"/>
      <w:w w:val="100"/>
      <w:position w:val="-1"/>
      <w:vertAlign w:val="baseline"/>
      <w:cs w:val="0"/>
    </w:rPr>
  </w:style>
  <w:style w:type="paragraph" w:styleId="33">
    <w:name w:val="List Paragraph"/>
    <w:basedOn w:val="1"/>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22"/>
      <w:szCs w:val="22"/>
      <w:vertAlign w:val="baseline"/>
      <w:cs w:val="0"/>
      <w:lang w:val="en-US" w:eastAsia="en-US" w:bidi="ar-SA"/>
    </w:rPr>
  </w:style>
  <w:style w:type="paragraph" w:customStyle="1" w:styleId="34">
    <w:name w:val="Table Paragraph"/>
    <w:basedOn w:val="1"/>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22"/>
      <w:szCs w:val="22"/>
      <w:vertAlign w:val="baseline"/>
      <w:cs w:val="0"/>
      <w:lang w:val="en-US" w:eastAsia="en-US" w:bidi="ar-SA"/>
    </w:rPr>
  </w:style>
  <w:style w:type="character" w:customStyle="1" w:styleId="35">
    <w:name w:val="Unresolved Mention1"/>
    <w:qFormat/>
    <w:uiPriority w:val="0"/>
    <w:rPr>
      <w:color w:val="605E5C"/>
      <w:w w:val="100"/>
      <w:position w:val="-1"/>
      <w:shd w:val="clear" w:color="auto" w:fill="E1DFDD"/>
      <w:vertAlign w:val="baseline"/>
      <w:cs w:val="0"/>
    </w:rPr>
  </w:style>
  <w:style w:type="paragraph" w:customStyle="1" w:styleId="36">
    <w:name w:val="Normal1"/>
    <w:qFormat/>
    <w:uiPriority w:val="0"/>
    <w:pPr>
      <w:widowControl w:val="0"/>
      <w:suppressAutoHyphens/>
      <w:spacing w:after="200" w:line="276" w:lineRule="auto"/>
      <w:ind w:leftChars="-1" w:rightChars="0" w:hangingChars="1"/>
      <w:textAlignment w:val="top"/>
      <w:outlineLvl w:val="0"/>
    </w:pPr>
    <w:rPr>
      <w:rFonts w:ascii="Calibri" w:hAnsi="Calibri" w:eastAsia="Calibri" w:cs="Calibri"/>
      <w:w w:val="100"/>
      <w:position w:val="-1"/>
      <w:sz w:val="22"/>
      <w:szCs w:val="22"/>
      <w:vertAlign w:val="baseline"/>
      <w:cs w:val="0"/>
      <w:lang w:val="en-US" w:eastAsia="en-US" w:bidi="ar-SA"/>
    </w:rPr>
  </w:style>
  <w:style w:type="paragraph" w:styleId="37">
    <w:name w:val="No Spacing"/>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22"/>
      <w:szCs w:val="22"/>
      <w:vertAlign w:val="baseline"/>
      <w:cs w:val="0"/>
      <w:lang w:val="en-US" w:eastAsia="en-US" w:bidi="ar-SA"/>
    </w:rPr>
  </w:style>
  <w:style w:type="paragraph" w:customStyle="1" w:styleId="38">
    <w:name w:val="Revision1"/>
    <w:qFormat/>
    <w:uiPriority w:val="0"/>
    <w:pPr>
      <w:widowControl w:val="0"/>
      <w:suppressAutoHyphens/>
      <w:spacing w:line="1" w:lineRule="atLeast"/>
      <w:ind w:leftChars="-1" w:rightChars="0" w:hangingChars="1"/>
      <w:textAlignment w:val="top"/>
      <w:outlineLvl w:val="0"/>
    </w:pPr>
    <w:rPr>
      <w:rFonts w:ascii="Tahoma" w:hAnsi="Tahoma" w:eastAsia="Tahoma" w:cs="Tahoma"/>
      <w:w w:val="100"/>
      <w:position w:val="-1"/>
      <w:sz w:val="22"/>
      <w:szCs w:val="32"/>
      <w:vertAlign w:val="baseline"/>
      <w:cs w:val="0"/>
      <w:lang w:val="en-US" w:eastAsia="en-US" w:bidi="ar-SA"/>
    </w:rPr>
  </w:style>
  <w:style w:type="character" w:customStyle="1" w:styleId="39">
    <w:name w:val="Unresolved Mention2"/>
    <w:qFormat/>
    <w:uiPriority w:val="0"/>
    <w:rPr>
      <w:color w:val="605E5C"/>
      <w:w w:val="100"/>
      <w:position w:val="-1"/>
      <w:shd w:val="clear" w:color="auto" w:fill="E1DFDD"/>
      <w:vertAlign w:val="baseline"/>
      <w:cs w:val="0"/>
    </w:rPr>
  </w:style>
  <w:style w:type="paragraph" w:customStyle="1" w:styleId="40">
    <w:name w:val="Inside Address"/>
    <w:basedOn w:val="1"/>
    <w:qFormat/>
    <w:uiPriority w:val="0"/>
    <w:pPr>
      <w:widowControl/>
      <w:suppressAutoHyphens/>
      <w:spacing w:line="220" w:lineRule="atLeast"/>
      <w:ind w:leftChars="-1" w:rightChars="0" w:hangingChars="1"/>
      <w:jc w:val="both"/>
      <w:textAlignment w:val="top"/>
      <w:outlineLvl w:val="0"/>
    </w:pPr>
    <w:rPr>
      <w:rFonts w:ascii="Arial" w:hAnsi="Arial" w:eastAsia="Calibri" w:cs="Arial"/>
      <w:spacing w:val="-5"/>
      <w:w w:val="100"/>
      <w:position w:val="-1"/>
      <w:sz w:val="20"/>
      <w:szCs w:val="20"/>
      <w:vertAlign w:val="baseline"/>
      <w:cs w:val="0"/>
      <w:lang w:val="en-US" w:eastAsia="en-US" w:bidi="ar-SA"/>
    </w:rPr>
  </w:style>
  <w:style w:type="table" w:customStyle="1" w:styleId="41">
    <w:name w:val="_Style 39"/>
    <w:basedOn w:val="21"/>
    <w:qFormat/>
    <w:uiPriority w:val="0"/>
    <w:rPr>
      <w:vertAlign w:val="baseline"/>
    </w:rPr>
    <w:tblPr>
      <w:tblCellMar>
        <w:top w:w="0" w:type="dxa"/>
        <w:left w:w="0" w:type="dxa"/>
        <w:bottom w:w="0" w:type="dxa"/>
        <w:right w:w="0" w:type="dxa"/>
      </w:tblCellMar>
    </w:tblPr>
  </w:style>
  <w:style w:type="table" w:customStyle="1" w:styleId="42">
    <w:name w:val="_Style 40"/>
    <w:basedOn w:val="21"/>
    <w:qFormat/>
    <w:uiPriority w:val="0"/>
  </w:style>
  <w:style w:type="table" w:customStyle="1" w:styleId="43">
    <w:name w:val="_Style 41"/>
    <w:basedOn w:val="21"/>
    <w:qFormat/>
    <w:uiPriority w:val="0"/>
    <w:rPr>
      <w:vertAlign w:val="baseline"/>
    </w:rPr>
    <w:tblPr>
      <w:tblCellMar>
        <w:top w:w="0" w:type="dxa"/>
        <w:left w:w="0" w:type="dxa"/>
        <w:bottom w:w="0" w:type="dxa"/>
        <w:right w:w="0" w:type="dxa"/>
      </w:tblCellMar>
    </w:tblPr>
  </w:style>
  <w:style w:type="table" w:customStyle="1" w:styleId="44">
    <w:name w:val="_Style 42"/>
    <w:basedOn w:val="21"/>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U50rr5VhwH2MbruI6QJOTtd96g==">CgMxLjAaHwoBMBIaChgICVIUChJ0YWJsZS40aGdtY3RwYnJtZHkaHwoBMRIaChgICVIUChJ0YWJsZS5zaTVhaWU0Z2J0YTM4AHIhMV82M2I2WWxCNkhpajF2WXNRb1plY1o0eE5zRzZkMEdn</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9</Pages>
  <TotalTime>0</TotalTime>
  <ScaleCrop>false</ScaleCrop>
  <LinksUpToDate>false</LinksUpToDate>
  <Application>WPS Office_12.2.0.23196_F1E327BC-269C-435d-A152-05C5408002CA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2025-09-18T09:03:00Z</dcterms:created>
  <dc:creator>Acer</dc:creator>
  <cp:lastModifiedBy>Acer</cp:lastModifiedBy>
  <dcterms:modified xsi:type="dcterms:W3CDTF">2026-02-15T08:06:23Z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Adobe Illustrator 27.0 (Macintosh)</vt:lpwstr>
  </property>
  <property fmtid="{D5CDD505-2E9C-101B-9397-08002B2CF9AE}" pid="4" name="LastSaved">
    <vt:filetime>2022-11-04T00:00:00Z</vt:filetime>
  </property>
  <property fmtid="{D5CDD505-2E9C-101B-9397-08002B2CF9AE}" pid="5" name="KSOProductBuildVer">
    <vt:lpwstr>1033-12.2.0.23196</vt:lpwstr>
  </property>
  <property fmtid="{D5CDD505-2E9C-101B-9397-08002B2CF9AE}" pid="6" name="ICV">
    <vt:lpwstr>F9C764F36D4D432A89F949357CB83626_13</vt:lpwstr>
  </property>
</Properties>
</file>