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F7A54" w:rsidR="003524C8" w:rsidP="003524C8" w:rsidRDefault="003524C8" w14:paraId="5444F54D" w14:textId="7785CBA9">
      <w:pPr>
        <w:rPr>
          <w:rFonts w:ascii="Montserrat" w:hAnsi="Montserrat"/>
          <w:sz w:val="22"/>
          <w:szCs w:val="22"/>
        </w:rPr>
      </w:pPr>
      <w:r w:rsidRPr="007F7A54">
        <w:rPr>
          <w:rFonts w:ascii="Montserrat" w:hAnsi="Montserrat"/>
          <w:sz w:val="22"/>
          <w:szCs w:val="22"/>
        </w:rPr>
        <w:t xml:space="preserve">Subject: </w:t>
      </w:r>
      <w:r w:rsidRPr="007F7A54">
        <w:rPr>
          <w:rFonts w:ascii="Montserrat" w:hAnsi="Montserrat"/>
          <w:b/>
          <w:bCs/>
          <w:sz w:val="22"/>
          <w:szCs w:val="22"/>
        </w:rPr>
        <w:t>Last Chance: Applications for the AFA</w:t>
      </w:r>
      <w:r w:rsidRPr="007F7A54" w:rsidR="00BA38A5">
        <w:rPr>
          <w:rFonts w:ascii="Montserrat" w:hAnsi="Montserrat"/>
          <w:b/>
          <w:bCs/>
          <w:sz w:val="22"/>
          <w:szCs w:val="22"/>
        </w:rPr>
        <w:t xml:space="preserve"> </w:t>
      </w:r>
      <w:r w:rsidR="008F49AA">
        <w:rPr>
          <w:rFonts w:ascii="Montserrat" w:hAnsi="Montserrat"/>
          <w:b/>
          <w:bCs/>
          <w:sz w:val="22"/>
          <w:szCs w:val="22"/>
        </w:rPr>
        <w:t>Policy</w:t>
      </w:r>
      <w:r w:rsidRPr="007F7A54" w:rsidR="007F7A54">
        <w:rPr>
          <w:rFonts w:ascii="Montserrat" w:hAnsi="Montserrat"/>
          <w:b/>
          <w:bCs/>
          <w:sz w:val="22"/>
          <w:szCs w:val="22"/>
        </w:rPr>
        <w:t xml:space="preserve"> I</w:t>
      </w:r>
      <w:r w:rsidRPr="007F7A54" w:rsidR="00DD1391">
        <w:rPr>
          <w:rFonts w:ascii="Montserrat" w:hAnsi="Montserrat"/>
          <w:b/>
          <w:bCs/>
          <w:sz w:val="22"/>
          <w:szCs w:val="22"/>
        </w:rPr>
        <w:t>nstitute</w:t>
      </w:r>
      <w:r w:rsidRPr="007F7A54" w:rsidR="00BA38A5">
        <w:rPr>
          <w:rFonts w:ascii="Montserrat" w:hAnsi="Montserrat"/>
          <w:b/>
          <w:bCs/>
          <w:sz w:val="22"/>
          <w:szCs w:val="22"/>
        </w:rPr>
        <w:t xml:space="preserve"> </w:t>
      </w:r>
      <w:r w:rsidRPr="007F7A54">
        <w:rPr>
          <w:rFonts w:ascii="Montserrat" w:hAnsi="Montserrat"/>
          <w:b/>
          <w:bCs/>
          <w:sz w:val="22"/>
          <w:szCs w:val="22"/>
        </w:rPr>
        <w:t>Close Soon!</w:t>
      </w:r>
    </w:p>
    <w:p w:rsidRPr="007F7A54" w:rsidR="003524C8" w:rsidP="003524C8" w:rsidRDefault="003524C8" w14:paraId="2E21C8AA" w14:textId="77777777">
      <w:pPr>
        <w:rPr>
          <w:rFonts w:ascii="Montserrat" w:hAnsi="Montserrat"/>
          <w:sz w:val="22"/>
          <w:szCs w:val="22"/>
        </w:rPr>
      </w:pPr>
    </w:p>
    <w:p w:rsidRPr="007F7A54" w:rsidR="003524C8" w:rsidP="003524C8" w:rsidRDefault="003524C8" w14:paraId="7088882E" w14:textId="77D1DB82" w14:noSpellErr="1">
      <w:pPr>
        <w:rPr>
          <w:rFonts w:ascii="Montserrat" w:hAnsi="Montserrat"/>
          <w:sz w:val="22"/>
          <w:szCs w:val="22"/>
        </w:rPr>
      </w:pPr>
      <w:r w:rsidRPr="7A3A410D" w:rsidR="003524C8">
        <w:rPr>
          <w:rFonts w:ascii="Montserrat" w:hAnsi="Montserrat"/>
          <w:sz w:val="22"/>
          <w:szCs w:val="22"/>
        </w:rPr>
        <w:t>This is your final reminder—</w:t>
      </w:r>
      <w:r w:rsidRPr="7A3A410D" w:rsidR="003524C8">
        <w:rPr>
          <w:rFonts w:ascii="Montserrat" w:hAnsi="Montserrat"/>
          <w:sz w:val="22"/>
          <w:szCs w:val="22"/>
        </w:rPr>
        <w:t>don’t</w:t>
      </w:r>
      <w:r w:rsidRPr="7A3A410D" w:rsidR="003524C8">
        <w:rPr>
          <w:rFonts w:ascii="Montserrat" w:hAnsi="Montserrat"/>
          <w:sz w:val="22"/>
          <w:szCs w:val="22"/>
        </w:rPr>
        <w:t xml:space="preserve"> </w:t>
      </w:r>
      <w:r w:rsidRPr="7A3A410D" w:rsidR="003524C8">
        <w:rPr>
          <w:rFonts w:ascii="Montserrat" w:hAnsi="Montserrat"/>
          <w:sz w:val="22"/>
          <w:szCs w:val="22"/>
        </w:rPr>
        <w:t>miss out on</w:t>
      </w:r>
      <w:r w:rsidRPr="7A3A410D" w:rsidR="003524C8">
        <w:rPr>
          <w:rFonts w:ascii="Montserrat" w:hAnsi="Montserrat"/>
          <w:sz w:val="22"/>
          <w:szCs w:val="22"/>
        </w:rPr>
        <w:t xml:space="preserve"> the opportunity of a lifetime! The deadline to apply for the </w:t>
      </w:r>
      <w:hyperlink r:id="R6a5ff81767544053">
        <w:r w:rsidRPr="7A3A410D" w:rsidR="003524C8">
          <w:rPr>
            <w:rStyle w:val="Hyperlink"/>
            <w:rFonts w:ascii="Montserrat" w:hAnsi="Montserrat"/>
            <w:b w:val="1"/>
            <w:bCs w:val="1"/>
            <w:sz w:val="22"/>
            <w:szCs w:val="22"/>
          </w:rPr>
          <w:t>AFA</w:t>
        </w:r>
        <w:r w:rsidRPr="7A3A410D" w:rsidR="00BA38A5">
          <w:rPr>
            <w:rStyle w:val="Hyperlink"/>
            <w:rFonts w:ascii="Montserrat" w:hAnsi="Montserrat"/>
            <w:b w:val="1"/>
            <w:bCs w:val="1"/>
            <w:sz w:val="22"/>
            <w:szCs w:val="22"/>
          </w:rPr>
          <w:t xml:space="preserve"> </w:t>
        </w:r>
        <w:r w:rsidRPr="7A3A410D" w:rsidR="008F49AA">
          <w:rPr>
            <w:rStyle w:val="Hyperlink"/>
            <w:rFonts w:ascii="Montserrat" w:hAnsi="Montserrat"/>
            <w:b w:val="1"/>
            <w:bCs w:val="1"/>
            <w:sz w:val="22"/>
            <w:szCs w:val="22"/>
          </w:rPr>
          <w:t>Policy</w:t>
        </w:r>
        <w:r w:rsidRPr="7A3A410D" w:rsidR="007F7A54">
          <w:rPr>
            <w:rStyle w:val="Hyperlink"/>
            <w:rFonts w:ascii="Montserrat" w:hAnsi="Montserrat"/>
            <w:b w:val="1"/>
            <w:bCs w:val="1"/>
            <w:sz w:val="22"/>
            <w:szCs w:val="22"/>
          </w:rPr>
          <w:t xml:space="preserve"> Institute</w:t>
        </w:r>
      </w:hyperlink>
      <w:r w:rsidRPr="7A3A410D" w:rsidR="00BA38A5">
        <w:rPr>
          <w:rFonts w:ascii="Montserrat" w:hAnsi="Montserrat"/>
          <w:b w:val="1"/>
          <w:bCs w:val="1"/>
          <w:sz w:val="22"/>
          <w:szCs w:val="22"/>
        </w:rPr>
        <w:t xml:space="preserve"> </w:t>
      </w:r>
      <w:r w:rsidRPr="7A3A410D" w:rsidR="008F49AA">
        <w:rPr>
          <w:rFonts w:ascii="Montserrat" w:hAnsi="Montserrat"/>
          <w:sz w:val="22"/>
          <w:szCs w:val="22"/>
        </w:rPr>
        <w:t xml:space="preserve">is </w:t>
      </w:r>
      <w:r w:rsidRPr="7A3A410D" w:rsidR="008F49AA">
        <w:rPr>
          <w:rFonts w:ascii="Montserrat" w:hAnsi="Montserrat"/>
          <w:b w:val="1"/>
          <w:bCs w:val="1"/>
          <w:sz w:val="22"/>
          <w:szCs w:val="22"/>
        </w:rPr>
        <w:t>March 31</w:t>
      </w:r>
      <w:r w:rsidRPr="7A3A410D" w:rsidR="003524C8">
        <w:rPr>
          <w:rFonts w:ascii="Montserrat" w:hAnsi="Montserrat"/>
          <w:b w:val="1"/>
          <w:bCs w:val="1"/>
          <w:sz w:val="22"/>
          <w:szCs w:val="22"/>
        </w:rPr>
        <w:t>.</w:t>
      </w:r>
      <w:r>
        <w:br/>
      </w:r>
    </w:p>
    <w:p w:rsidRPr="007F7A54" w:rsidR="003524C8" w:rsidP="003524C8" w:rsidRDefault="003524C8" w14:paraId="40DD3888" w14:textId="78E5545D">
      <w:pPr>
        <w:rPr>
          <w:rFonts w:ascii="Montserrat" w:hAnsi="Montserrat"/>
          <w:sz w:val="22"/>
          <w:szCs w:val="22"/>
        </w:rPr>
      </w:pPr>
      <w:r w:rsidRPr="007F7A54">
        <w:rPr>
          <w:rFonts w:ascii="Montserrat" w:hAnsi="Montserrat"/>
          <w:sz w:val="22"/>
          <w:szCs w:val="22"/>
        </w:rPr>
        <w:t xml:space="preserve">Being selected to attend the </w:t>
      </w:r>
      <w:r w:rsidRPr="007F7A54" w:rsidR="00BA38A5">
        <w:rPr>
          <w:rFonts w:ascii="Montserrat" w:hAnsi="Montserrat"/>
          <w:sz w:val="22"/>
          <w:szCs w:val="22"/>
        </w:rPr>
        <w:t xml:space="preserve">AFA </w:t>
      </w:r>
      <w:r w:rsidR="008F49AA">
        <w:rPr>
          <w:rFonts w:ascii="Montserrat" w:hAnsi="Montserrat"/>
          <w:sz w:val="22"/>
          <w:szCs w:val="22"/>
        </w:rPr>
        <w:t>Policy</w:t>
      </w:r>
      <w:r w:rsidRPr="007F7A54" w:rsidR="00BA38A5">
        <w:rPr>
          <w:rFonts w:ascii="Montserrat" w:hAnsi="Montserrat"/>
          <w:sz w:val="22"/>
          <w:szCs w:val="22"/>
        </w:rPr>
        <w:t xml:space="preserve"> Institute</w:t>
      </w:r>
      <w:r w:rsidRPr="007F7A54">
        <w:rPr>
          <w:rFonts w:ascii="Montserrat" w:hAnsi="Montserrat"/>
          <w:sz w:val="22"/>
          <w:szCs w:val="22"/>
        </w:rPr>
        <w:t xml:space="preserve"> is a prestigious honor, recognizing you as one of the top emerging leaders in agriculture</w:t>
      </w:r>
      <w:r w:rsidRPr="007F7A54" w:rsidR="00BA38A5">
        <w:rPr>
          <w:rFonts w:ascii="Montserrat" w:hAnsi="Montserrat"/>
          <w:sz w:val="22"/>
          <w:szCs w:val="22"/>
        </w:rPr>
        <w:t>, seeking to further develop your knowledge in a crucial sector of the industry</w:t>
      </w:r>
      <w:r w:rsidRPr="007F7A54">
        <w:rPr>
          <w:rFonts w:ascii="Montserrat" w:hAnsi="Montserrat"/>
          <w:sz w:val="22"/>
          <w:szCs w:val="22"/>
        </w:rPr>
        <w:t xml:space="preserve">. This </w:t>
      </w:r>
      <w:r w:rsidRPr="007F7A54" w:rsidR="007F7A54">
        <w:rPr>
          <w:rFonts w:ascii="Montserrat" w:hAnsi="Montserrat"/>
          <w:sz w:val="22"/>
          <w:szCs w:val="22"/>
        </w:rPr>
        <w:t>institute</w:t>
      </w:r>
      <w:r w:rsidRPr="007F7A54">
        <w:rPr>
          <w:rFonts w:ascii="Montserrat" w:hAnsi="Montserrat"/>
          <w:sz w:val="22"/>
          <w:szCs w:val="22"/>
        </w:rPr>
        <w:t xml:space="preserve"> is not just an event; it’s a </w:t>
      </w:r>
      <w:proofErr w:type="gramStart"/>
      <w:r w:rsidRPr="007F7A54">
        <w:rPr>
          <w:rFonts w:ascii="Montserrat" w:hAnsi="Montserrat"/>
          <w:sz w:val="22"/>
          <w:szCs w:val="22"/>
        </w:rPr>
        <w:t>stepping stone</w:t>
      </w:r>
      <w:proofErr w:type="gramEnd"/>
      <w:r w:rsidRPr="007F7A54">
        <w:rPr>
          <w:rFonts w:ascii="Montserrat" w:hAnsi="Montserrat"/>
          <w:sz w:val="22"/>
          <w:szCs w:val="22"/>
        </w:rPr>
        <w:t xml:space="preserve"> toward a bright future in </w:t>
      </w:r>
      <w:r w:rsidR="008F49AA">
        <w:rPr>
          <w:rFonts w:ascii="Montserrat" w:hAnsi="Montserrat"/>
          <w:sz w:val="22"/>
          <w:szCs w:val="22"/>
        </w:rPr>
        <w:t>the ag policy</w:t>
      </w:r>
      <w:r w:rsidRPr="007F7A54" w:rsidR="007F7A54">
        <w:rPr>
          <w:rFonts w:ascii="Montserrat" w:hAnsi="Montserrat"/>
          <w:sz w:val="22"/>
          <w:szCs w:val="22"/>
        </w:rPr>
        <w:t xml:space="preserve"> world!</w:t>
      </w:r>
    </w:p>
    <w:p w:rsidRPr="007F7A54" w:rsidR="007F7A54" w:rsidP="003524C8" w:rsidRDefault="007F7A54" w14:paraId="0E50BE28" w14:textId="77777777">
      <w:pPr>
        <w:rPr>
          <w:rFonts w:ascii="Montserrat" w:hAnsi="Montserrat"/>
          <w:sz w:val="22"/>
          <w:szCs w:val="22"/>
        </w:rPr>
      </w:pPr>
    </w:p>
    <w:p w:rsidRPr="007F7A54" w:rsidR="003524C8" w:rsidP="003524C8" w:rsidRDefault="003524C8" w14:paraId="01CEA1EF" w14:textId="77777777">
      <w:pPr>
        <w:rPr>
          <w:rFonts w:ascii="Montserrat" w:hAnsi="Montserrat"/>
          <w:sz w:val="22"/>
          <w:szCs w:val="22"/>
        </w:rPr>
      </w:pPr>
      <w:r w:rsidRPr="007F7A54">
        <w:rPr>
          <w:rFonts w:ascii="Montserrat" w:hAnsi="Montserrat"/>
          <w:sz w:val="22"/>
          <w:szCs w:val="22"/>
        </w:rPr>
        <w:t>Here’s why you should submit your application today:</w:t>
      </w:r>
    </w:p>
    <w:p w:rsidRPr="00275438" w:rsidR="008F49AA" w:rsidP="008F49AA" w:rsidRDefault="008F49AA" w14:paraId="33A7828D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Apple Color Emoji" w:hAnsi="Apple Color Emoji" w:cs="Apple Color Emoji"/>
          <w:sz w:val="22"/>
          <w:szCs w:val="22"/>
        </w:rPr>
        <w:t>🏛️</w:t>
      </w:r>
      <w:r w:rsidRPr="00275438">
        <w:rPr>
          <w:rFonts w:ascii="Montserrat" w:hAnsi="Montserrat"/>
          <w:sz w:val="22"/>
          <w:szCs w:val="22"/>
        </w:rPr>
        <w:t xml:space="preserve"> See Agricultural Policy in Action</w:t>
      </w:r>
    </w:p>
    <w:p w:rsidRPr="00275438" w:rsidR="008F49AA" w:rsidP="008F49AA" w:rsidRDefault="008F49AA" w14:paraId="3C482AF2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Travel to Washington, D.C., September 7-9, for an exclusive, behind-the-scenes look at how agricultural policy is shaped at the highest levels.</w:t>
      </w:r>
    </w:p>
    <w:p w:rsidRPr="00275438" w:rsidR="008F49AA" w:rsidP="008F49AA" w:rsidRDefault="008F49AA" w14:paraId="37A469F2" w14:textId="77777777">
      <w:pPr>
        <w:rPr>
          <w:rFonts w:ascii="Montserrat" w:hAnsi="Montserrat"/>
          <w:sz w:val="22"/>
          <w:szCs w:val="22"/>
        </w:rPr>
      </w:pPr>
    </w:p>
    <w:p w:rsidRPr="00275438" w:rsidR="008F49AA" w:rsidP="008F49AA" w:rsidRDefault="008F49AA" w14:paraId="39812F33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Apple Color Emoji" w:hAnsi="Apple Color Emoji" w:cs="Apple Color Emoji"/>
          <w:sz w:val="22"/>
          <w:szCs w:val="22"/>
        </w:rPr>
        <w:t>🤝</w:t>
      </w:r>
      <w:r w:rsidRPr="00275438">
        <w:rPr>
          <w:rFonts w:ascii="Montserrat" w:hAnsi="Montserrat"/>
          <w:sz w:val="22"/>
          <w:szCs w:val="22"/>
        </w:rPr>
        <w:t xml:space="preserve"> Engage with Policy Leaders and Industry Experts</w:t>
      </w:r>
    </w:p>
    <w:p w:rsidRPr="00275438" w:rsidR="008F49AA" w:rsidP="008F49AA" w:rsidRDefault="008F49AA" w14:paraId="2BFC798A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Connect with government officials, policymakers, and industry professionals who are driving the future of agriculture. Gain a firsthand look into the role policy plays in shaping the industry.</w:t>
      </w:r>
    </w:p>
    <w:p w:rsidRPr="00275438" w:rsidR="008F49AA" w:rsidP="008F49AA" w:rsidRDefault="008F49AA" w14:paraId="0FCF7DF3" w14:textId="77777777">
      <w:pPr>
        <w:rPr>
          <w:rFonts w:ascii="Montserrat" w:hAnsi="Montserrat"/>
          <w:sz w:val="22"/>
          <w:szCs w:val="22"/>
        </w:rPr>
      </w:pPr>
    </w:p>
    <w:p w:rsidRPr="00275438" w:rsidR="008F49AA" w:rsidP="008F49AA" w:rsidRDefault="008F49AA" w14:paraId="261F8C73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Apple Color Emoji" w:hAnsi="Apple Color Emoji" w:cs="Apple Color Emoji"/>
          <w:sz w:val="22"/>
          <w:szCs w:val="22"/>
        </w:rPr>
        <w:t>🚀</w:t>
      </w:r>
      <w:r w:rsidRPr="00275438">
        <w:rPr>
          <w:rFonts w:ascii="Montserrat" w:hAnsi="Montserrat"/>
          <w:sz w:val="22"/>
          <w:szCs w:val="22"/>
        </w:rPr>
        <w:t xml:space="preserve"> Build Your Advocacy Skills and Explore Career Paths</w:t>
      </w:r>
    </w:p>
    <w:p w:rsidRPr="007F7A54" w:rsidR="003524C8" w:rsidP="003524C8" w:rsidRDefault="008F49AA" w14:paraId="7E4AC06C" w14:textId="3FCADA89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Participate in dynamic panel discussions, ask thought-provoking questions, and engage in hands-on policy scenarios that will strengthen your ability to advocate for agriculture.</w:t>
      </w:r>
      <w:r w:rsidRPr="00E815BC" w:rsidR="00044FE9">
        <w:rPr>
          <w:rFonts w:ascii="Montserrat" w:hAnsi="Montserrat"/>
        </w:rPr>
        <w:br/>
      </w:r>
    </w:p>
    <w:p w:rsidRPr="007F7A54" w:rsidR="003524C8" w:rsidP="003524C8" w:rsidRDefault="003524C8" w14:paraId="14C4E5EC" w14:textId="11813314">
      <w:pPr>
        <w:rPr>
          <w:rFonts w:ascii="Montserrat" w:hAnsi="Montserrat"/>
          <w:sz w:val="22"/>
          <w:szCs w:val="22"/>
        </w:rPr>
      </w:pPr>
      <w:r w:rsidRPr="007F7A54">
        <w:rPr>
          <w:rFonts w:ascii="Montserrat" w:hAnsi="Montserrat"/>
          <w:sz w:val="22"/>
          <w:szCs w:val="22"/>
        </w:rPr>
        <w:t xml:space="preserve">Remember, the cost to attend is fully covered, with only travel expenses to and from </w:t>
      </w:r>
      <w:r w:rsidR="008F49AA">
        <w:rPr>
          <w:rFonts w:ascii="Montserrat" w:hAnsi="Montserrat"/>
          <w:sz w:val="22"/>
          <w:szCs w:val="22"/>
        </w:rPr>
        <w:t>Washington, D.C.</w:t>
      </w:r>
      <w:r w:rsidRPr="007F7A54" w:rsidR="00BA38A5">
        <w:rPr>
          <w:rFonts w:ascii="Montserrat" w:hAnsi="Montserrat"/>
          <w:sz w:val="22"/>
          <w:szCs w:val="22"/>
        </w:rPr>
        <w:t>,</w:t>
      </w:r>
      <w:r w:rsidRPr="007F7A54">
        <w:rPr>
          <w:rFonts w:ascii="Montserrat" w:hAnsi="Montserrat"/>
          <w:sz w:val="22"/>
          <w:szCs w:val="22"/>
        </w:rPr>
        <w:t xml:space="preserve"> being your responsibility. </w:t>
      </w:r>
      <w:r w:rsidRPr="007F7A54">
        <w:rPr>
          <w:rFonts w:ascii="Montserrat" w:hAnsi="Montserrat"/>
          <w:sz w:val="22"/>
          <w:szCs w:val="22"/>
          <w:highlight w:val="yellow"/>
        </w:rPr>
        <w:t>[IF YOUR SCHOOL COVERS TRAVEL, INCLUDE INFO HERE]</w:t>
      </w:r>
    </w:p>
    <w:p w:rsidRPr="007F7A54" w:rsidR="003524C8" w:rsidP="003524C8" w:rsidRDefault="003524C8" w14:paraId="60B55DC8" w14:textId="161D9F3E">
      <w:pPr>
        <w:rPr>
          <w:rFonts w:ascii="Montserrat" w:hAnsi="Montserrat"/>
          <w:sz w:val="22"/>
          <w:szCs w:val="22"/>
        </w:rPr>
      </w:pPr>
      <w:r w:rsidRPr="007F7A54">
        <w:rPr>
          <w:rFonts w:ascii="Montserrat" w:hAnsi="Montserrat"/>
          <w:b/>
          <w:bCs/>
          <w:sz w:val="22"/>
          <w:szCs w:val="22"/>
        </w:rPr>
        <w:br/>
      </w:r>
      <w:r w:rsidRPr="007F7A54">
        <w:rPr>
          <w:rFonts w:ascii="Montserrat" w:hAnsi="Montserrat"/>
          <w:b/>
          <w:bCs/>
          <w:sz w:val="22"/>
          <w:szCs w:val="22"/>
        </w:rPr>
        <w:t>Apply Now Before It’s Too Late!</w:t>
      </w:r>
    </w:p>
    <w:p w:rsidRPr="007F7A54" w:rsidR="003524C8" w:rsidP="003524C8" w:rsidRDefault="003524C8" w14:paraId="0F899F0A" w14:textId="0950D3CE">
      <w:pPr>
        <w:rPr>
          <w:rFonts w:ascii="Montserrat" w:hAnsi="Montserrat"/>
          <w:sz w:val="22"/>
          <w:szCs w:val="22"/>
        </w:rPr>
      </w:pPr>
      <w:r w:rsidRPr="7A3A410D" w:rsidR="003524C8">
        <w:rPr>
          <w:rFonts w:ascii="Montserrat" w:hAnsi="Montserrat"/>
          <w:sz w:val="22"/>
          <w:szCs w:val="22"/>
        </w:rPr>
        <w:t>Visit</w:t>
      </w:r>
      <w:r w:rsidRPr="7A3A410D" w:rsidR="00BA38A5">
        <w:rPr>
          <w:rFonts w:ascii="Montserrat" w:hAnsi="Montserrat"/>
          <w:sz w:val="22"/>
          <w:szCs w:val="22"/>
        </w:rPr>
        <w:t xml:space="preserve"> </w:t>
      </w:r>
      <w:hyperlink r:id="R1c157b18fd584e83">
        <w:r w:rsidRPr="7A3A410D" w:rsidR="00BA38A5">
          <w:rPr>
            <w:rStyle w:val="Hyperlink"/>
            <w:rFonts w:ascii="Montserrat" w:hAnsi="Montserrat"/>
            <w:sz w:val="22"/>
            <w:szCs w:val="22"/>
          </w:rPr>
          <w:t>agfuture.org</w:t>
        </w:r>
      </w:hyperlink>
      <w:r w:rsidRPr="7A3A410D" w:rsidR="00BA38A5">
        <w:rPr>
          <w:rFonts w:ascii="Montserrat" w:hAnsi="Montserrat"/>
          <w:sz w:val="22"/>
          <w:szCs w:val="22"/>
        </w:rPr>
        <w:t xml:space="preserve"> </w:t>
      </w:r>
      <w:r w:rsidRPr="7A3A410D" w:rsidR="003524C8">
        <w:rPr>
          <w:rFonts w:ascii="Montserrat" w:hAnsi="Montserrat"/>
          <w:sz w:val="22"/>
          <w:szCs w:val="22"/>
        </w:rPr>
        <w:t xml:space="preserve">and </w:t>
      </w:r>
      <w:r w:rsidRPr="7A3A410D" w:rsidR="003524C8">
        <w:rPr>
          <w:rFonts w:ascii="Montserrat" w:hAnsi="Montserrat"/>
          <w:sz w:val="22"/>
          <w:szCs w:val="22"/>
        </w:rPr>
        <w:t>submit</w:t>
      </w:r>
      <w:r w:rsidRPr="7A3A410D" w:rsidR="003524C8">
        <w:rPr>
          <w:rFonts w:ascii="Montserrat" w:hAnsi="Montserrat"/>
          <w:sz w:val="22"/>
          <w:szCs w:val="22"/>
        </w:rPr>
        <w:t xml:space="preserve"> your application by </w:t>
      </w:r>
      <w:r w:rsidRPr="7A3A410D" w:rsidR="008F49AA">
        <w:rPr>
          <w:rFonts w:ascii="Montserrat" w:hAnsi="Montserrat"/>
          <w:b w:val="1"/>
          <w:bCs w:val="1"/>
          <w:sz w:val="22"/>
          <w:szCs w:val="22"/>
        </w:rPr>
        <w:t>March 31</w:t>
      </w:r>
      <w:r w:rsidRPr="7A3A410D" w:rsidR="007F7A54">
        <w:rPr>
          <w:rFonts w:ascii="Montserrat" w:hAnsi="Montserrat"/>
          <w:b w:val="1"/>
          <w:bCs w:val="1"/>
          <w:sz w:val="22"/>
          <w:szCs w:val="22"/>
        </w:rPr>
        <w:t>.</w:t>
      </w:r>
      <w:r w:rsidRPr="7A3A410D" w:rsidR="00BA38A5">
        <w:rPr>
          <w:rFonts w:ascii="Montserrat" w:hAnsi="Montserrat"/>
          <w:sz w:val="22"/>
          <w:szCs w:val="22"/>
        </w:rPr>
        <w:t xml:space="preserve"> </w:t>
      </w:r>
      <w:r>
        <w:br/>
      </w:r>
      <w:r>
        <w:br/>
      </w:r>
      <w:r w:rsidRPr="7A3A410D" w:rsidR="007F7A54">
        <w:rPr>
          <w:rFonts w:ascii="Montserrat" w:hAnsi="Montserrat"/>
          <w:sz w:val="22"/>
          <w:szCs w:val="22"/>
        </w:rPr>
        <w:t xml:space="preserve">Don’t </w:t>
      </w:r>
      <w:r w:rsidRPr="7A3A410D" w:rsidR="007F7A54">
        <w:rPr>
          <w:rFonts w:ascii="Montserrat" w:hAnsi="Montserrat"/>
          <w:sz w:val="22"/>
          <w:szCs w:val="22"/>
        </w:rPr>
        <w:t>miss out on</w:t>
      </w:r>
      <w:r w:rsidRPr="7A3A410D" w:rsidR="007F7A54">
        <w:rPr>
          <w:rFonts w:ascii="Montserrat" w:hAnsi="Montserrat"/>
          <w:sz w:val="22"/>
          <w:szCs w:val="22"/>
        </w:rPr>
        <w:t xml:space="preserve"> the</w:t>
      </w:r>
      <w:r w:rsidRPr="7A3A410D" w:rsidR="003524C8">
        <w:rPr>
          <w:rFonts w:ascii="Montserrat" w:hAnsi="Montserrat"/>
          <w:sz w:val="22"/>
          <w:szCs w:val="22"/>
        </w:rPr>
        <w:t xml:space="preserve"> chance to be part of something truly special</w:t>
      </w:r>
      <w:r w:rsidRPr="7A3A410D" w:rsidR="00BA38A5">
        <w:rPr>
          <w:rFonts w:ascii="Montserrat" w:hAnsi="Montserrat"/>
          <w:sz w:val="22"/>
          <w:szCs w:val="22"/>
        </w:rPr>
        <w:t xml:space="preserve"> in this crucial sector of agriculture</w:t>
      </w:r>
      <w:r w:rsidRPr="7A3A410D" w:rsidR="003524C8">
        <w:rPr>
          <w:rFonts w:ascii="Montserrat" w:hAnsi="Montserrat"/>
          <w:sz w:val="22"/>
          <w:szCs w:val="22"/>
        </w:rPr>
        <w:t>.</w:t>
      </w:r>
      <w:r w:rsidRPr="7A3A410D" w:rsidR="00DD1391">
        <w:rPr>
          <w:rFonts w:ascii="Montserrat" w:hAnsi="Montserrat"/>
          <w:sz w:val="22"/>
          <w:szCs w:val="22"/>
        </w:rPr>
        <w:t xml:space="preserve"> </w:t>
      </w:r>
      <w:r w:rsidRPr="7A3A410D" w:rsidR="003524C8">
        <w:rPr>
          <w:rFonts w:ascii="Montserrat" w:hAnsi="Montserrat"/>
          <w:sz w:val="22"/>
          <w:szCs w:val="22"/>
        </w:rPr>
        <w:t xml:space="preserve">If you need any </w:t>
      </w:r>
      <w:r w:rsidRPr="7A3A410D" w:rsidR="003524C8">
        <w:rPr>
          <w:rFonts w:ascii="Montserrat" w:hAnsi="Montserrat"/>
          <w:sz w:val="22"/>
          <w:szCs w:val="22"/>
        </w:rPr>
        <w:t>assistance</w:t>
      </w:r>
      <w:r w:rsidRPr="7A3A410D" w:rsidR="003524C8">
        <w:rPr>
          <w:rFonts w:ascii="Montserrat" w:hAnsi="Montserrat"/>
          <w:sz w:val="22"/>
          <w:szCs w:val="22"/>
        </w:rPr>
        <w:t xml:space="preserve"> or have questions, </w:t>
      </w:r>
      <w:r w:rsidRPr="7A3A410D" w:rsidR="003524C8">
        <w:rPr>
          <w:rFonts w:ascii="Montserrat" w:hAnsi="Montserrat"/>
          <w:sz w:val="22"/>
          <w:szCs w:val="22"/>
        </w:rPr>
        <w:t>don’t</w:t>
      </w:r>
      <w:r w:rsidRPr="7A3A410D" w:rsidR="003524C8">
        <w:rPr>
          <w:rFonts w:ascii="Montserrat" w:hAnsi="Montserrat"/>
          <w:sz w:val="22"/>
          <w:szCs w:val="22"/>
        </w:rPr>
        <w:t xml:space="preserve"> hesitate to reach out to </w:t>
      </w:r>
      <w:r w:rsidRPr="7A3A410D" w:rsidR="003524C8">
        <w:rPr>
          <w:rFonts w:ascii="Montserrat" w:hAnsi="Montserrat"/>
          <w:sz w:val="22"/>
          <w:szCs w:val="22"/>
          <w:highlight w:val="yellow"/>
        </w:rPr>
        <w:t xml:space="preserve">[YOUR CONTACT INFO OR Jody </w:t>
      </w:r>
      <w:r w:rsidRPr="7A3A410D" w:rsidR="003524C8">
        <w:rPr>
          <w:rFonts w:ascii="Montserrat" w:hAnsi="Montserrat"/>
          <w:sz w:val="22"/>
          <w:szCs w:val="22"/>
          <w:highlight w:val="yellow"/>
        </w:rPr>
        <w:t>Bracker</w:t>
      </w:r>
      <w:r w:rsidRPr="7A3A410D" w:rsidR="003524C8">
        <w:rPr>
          <w:rFonts w:ascii="Montserrat" w:hAnsi="Montserrat"/>
          <w:sz w:val="22"/>
          <w:szCs w:val="22"/>
          <w:highlight w:val="yellow"/>
        </w:rPr>
        <w:t xml:space="preserve"> at jody.bracker@agfuture.org]</w:t>
      </w:r>
      <w:r>
        <w:br/>
      </w:r>
    </w:p>
    <w:p w:rsidRPr="007F7A54" w:rsidR="003524C8" w:rsidP="003524C8" w:rsidRDefault="003524C8" w14:paraId="2DA70146" w14:textId="06F01774">
      <w:pPr>
        <w:rPr>
          <w:rFonts w:ascii="Montserrat" w:hAnsi="Montserrat"/>
          <w:sz w:val="22"/>
          <w:szCs w:val="22"/>
        </w:rPr>
      </w:pPr>
      <w:r w:rsidRPr="007F7A54">
        <w:rPr>
          <w:rFonts w:ascii="Montserrat" w:hAnsi="Montserrat"/>
          <w:sz w:val="22"/>
          <w:szCs w:val="22"/>
        </w:rPr>
        <w:t>We hope to celebrate your selection soon!</w:t>
      </w:r>
    </w:p>
    <w:p w:rsidRPr="007F7A54" w:rsidR="003524C8" w:rsidP="003524C8" w:rsidRDefault="003524C8" w14:paraId="2AA7EB06" w14:textId="77777777">
      <w:pPr>
        <w:rPr>
          <w:rFonts w:ascii="Montserrat" w:hAnsi="Montserrat"/>
          <w:sz w:val="22"/>
          <w:szCs w:val="22"/>
        </w:rPr>
      </w:pPr>
    </w:p>
    <w:p w:rsidRPr="007F7A54" w:rsidR="00242CDA" w:rsidRDefault="003524C8" w14:paraId="5429A33B" w14:textId="0A61D725">
      <w:pPr>
        <w:rPr>
          <w:rFonts w:ascii="Montserrat" w:hAnsi="Montserrat"/>
          <w:sz w:val="22"/>
          <w:szCs w:val="22"/>
        </w:rPr>
      </w:pPr>
      <w:r w:rsidRPr="007F7A54">
        <w:rPr>
          <w:rFonts w:ascii="Montserrat" w:hAnsi="Montserrat"/>
          <w:sz w:val="22"/>
          <w:szCs w:val="22"/>
        </w:rPr>
        <w:t>Best regards,</w:t>
      </w:r>
      <w:r w:rsidRPr="007F7A54">
        <w:rPr>
          <w:rFonts w:ascii="Montserrat" w:hAnsi="Montserrat"/>
          <w:sz w:val="22"/>
          <w:szCs w:val="22"/>
        </w:rPr>
        <w:br/>
      </w:r>
      <w:r w:rsidRPr="007F7A54">
        <w:rPr>
          <w:rFonts w:ascii="Montserrat" w:hAnsi="Montserrat"/>
          <w:sz w:val="22"/>
          <w:szCs w:val="22"/>
        </w:rPr>
        <w:br/>
      </w:r>
      <w:r w:rsidRPr="007F7A54">
        <w:rPr>
          <w:rFonts w:ascii="Montserrat" w:hAnsi="Montserrat"/>
          <w:sz w:val="22"/>
          <w:szCs w:val="22"/>
        </w:rPr>
        <w:t>[Your Name]</w:t>
      </w:r>
      <w:r w:rsidRPr="007F7A54">
        <w:rPr>
          <w:rFonts w:ascii="Montserrat" w:hAnsi="Montserrat"/>
          <w:sz w:val="22"/>
          <w:szCs w:val="22"/>
        </w:rPr>
        <w:br/>
      </w:r>
      <w:r w:rsidRPr="007F7A54">
        <w:rPr>
          <w:rFonts w:ascii="Montserrat" w:hAnsi="Montserrat"/>
          <w:sz w:val="22"/>
          <w:szCs w:val="22"/>
        </w:rPr>
        <w:t>[Your Position]</w:t>
      </w:r>
      <w:r w:rsidRPr="007F7A54">
        <w:rPr>
          <w:rFonts w:ascii="Montserrat" w:hAnsi="Montserrat"/>
          <w:sz w:val="22"/>
          <w:szCs w:val="22"/>
        </w:rPr>
        <w:br/>
      </w:r>
      <w:r w:rsidRPr="007F7A54">
        <w:rPr>
          <w:rFonts w:ascii="Montserrat" w:hAnsi="Montserrat"/>
          <w:sz w:val="22"/>
          <w:szCs w:val="22"/>
        </w:rPr>
        <w:t>[Your Contact Information]</w:t>
      </w:r>
    </w:p>
    <w:sectPr w:rsidRPr="007F7A54" w:rsidR="00242CD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A803DA"/>
    <w:multiLevelType w:val="hybridMultilevel"/>
    <w:tmpl w:val="E1E8FD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0B14CCC"/>
    <w:multiLevelType w:val="multilevel"/>
    <w:tmpl w:val="C5DC4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63DF1B54"/>
    <w:multiLevelType w:val="hybridMultilevel"/>
    <w:tmpl w:val="2A7AE0B8"/>
    <w:lvl w:ilvl="0" w:tplc="8C38A5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440E40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590EE4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D8EC59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1298A6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4B1282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8ECE0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50F65E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E27412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3" w15:restartNumberingAfterBreak="0">
    <w:nsid w:val="69843E32"/>
    <w:multiLevelType w:val="hybridMultilevel"/>
    <w:tmpl w:val="A4F4B4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11D978C"/>
    <w:multiLevelType w:val="hybridMultilevel"/>
    <w:tmpl w:val="FFFFFFFF"/>
    <w:lvl w:ilvl="0" w:tplc="FD24F4C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1AC70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969A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B4E5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748F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CE28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80E2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86EFF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8204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14753106">
    <w:abstractNumId w:val="1"/>
  </w:num>
  <w:num w:numId="2" w16cid:durableId="581450084">
    <w:abstractNumId w:val="3"/>
  </w:num>
  <w:num w:numId="3" w16cid:durableId="810632362">
    <w:abstractNumId w:val="2"/>
  </w:num>
  <w:num w:numId="4" w16cid:durableId="1754623781">
    <w:abstractNumId w:val="0"/>
  </w:num>
  <w:num w:numId="5" w16cid:durableId="1952203702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5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4C8"/>
    <w:rsid w:val="00040F5A"/>
    <w:rsid w:val="00044FE9"/>
    <w:rsid w:val="001A575F"/>
    <w:rsid w:val="00242CDA"/>
    <w:rsid w:val="003524C8"/>
    <w:rsid w:val="003B2577"/>
    <w:rsid w:val="003E7EF2"/>
    <w:rsid w:val="005C3D50"/>
    <w:rsid w:val="006B7032"/>
    <w:rsid w:val="007F7A54"/>
    <w:rsid w:val="008257B9"/>
    <w:rsid w:val="008F49AA"/>
    <w:rsid w:val="00A65CF6"/>
    <w:rsid w:val="00A65D72"/>
    <w:rsid w:val="00B4675C"/>
    <w:rsid w:val="00B97293"/>
    <w:rsid w:val="00BA38A5"/>
    <w:rsid w:val="00DD1391"/>
    <w:rsid w:val="00E80ACE"/>
    <w:rsid w:val="7A3A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382A26"/>
  <w15:chartTrackingRefBased/>
  <w15:docId w15:val="{FDFC428C-35B9-044C-9244-289544FAD5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24C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4C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24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24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24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24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24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24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24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24C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524C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524C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524C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524C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524C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524C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524C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524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24C8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524C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24C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524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24C8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3524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24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24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24C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524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24C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24C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24C8"/>
    <w:rPr>
      <w:color w:val="605E5C"/>
      <w:shd w:val="clear" w:color="auto" w:fill="E1DFDD"/>
    </w:rPr>
  </w:style>
  <w:style w:type="character" w:styleId="normaltextrun" w:customStyle="1">
    <w:name w:val="normaltextrun"/>
    <w:basedOn w:val="DefaultParagraphFont"/>
    <w:rsid w:val="007F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8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41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hyperlink" Target="https://www.agfuture.org/experiences/afa-policy-institute/overview" TargetMode="External" Id="R6a5ff81767544053" /><Relationship Type="http://schemas.openxmlformats.org/officeDocument/2006/relationships/hyperlink" Target="https://www.agfuture.org" TargetMode="External" Id="R1c157b18fd584e8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b626a4aa-59a3-45e6-93ca-1444692585c8" xsi:nil="true"/>
    <_Format xmlns="http://schemas.microsoft.com/sharepoint/v3/fields" xsi:nil="true"/>
    <lcf76f155ced4ddcb4097134ff3c332f xmlns="725c143e-6dbf-4c27-9941-809c50bb75f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ew Word Document" ma:contentTypeID="0x0101002FF94D56EB1C4B409A0544639C51933D008DA40C99B37AFD478F5F3CC2E37193AA" ma:contentTypeVersion="25" ma:contentTypeDescription="AG Future Word Template" ma:contentTypeScope="" ma:versionID="4e936305a7e95916b90b3e9fc9250ef3">
  <xsd:schema xmlns:xsd="http://www.w3.org/2001/XMLSchema" xmlns:xs="http://www.w3.org/2001/XMLSchema" xmlns:p="http://schemas.microsoft.com/office/2006/metadata/properties" xmlns:ns2="http://schemas.microsoft.com/sharepoint/v3/fields" xmlns:ns3="725c143e-6dbf-4c27-9941-809c50bb75f8" xmlns:ns4="b626a4aa-59a3-45e6-93ca-1444692585c8" targetNamespace="http://schemas.microsoft.com/office/2006/metadata/properties" ma:root="true" ma:fieldsID="95ab5e3fd888f41c6a770cd55adca71f" ns2:_="" ns3:_="" ns4:_="">
    <xsd:import namespace="http://schemas.microsoft.com/sharepoint/v3/fields"/>
    <xsd:import namespace="725c143e-6dbf-4c27-9941-809c50bb75f8"/>
    <xsd:import namespace="b626a4aa-59a3-45e6-93ca-1444692585c8"/>
    <xsd:element name="properties">
      <xsd:complexType>
        <xsd:sequence>
          <xsd:element name="documentManagement">
            <xsd:complexType>
              <xsd:all>
                <xsd:element ref="ns2:_Format" minOccurs="0"/>
                <xsd:element ref="ns2:_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9" nillable="true" ma:displayName="Format" ma:description="Media-type, file format or dimensions" ma:internalName="_Format">
      <xsd:simpleType>
        <xsd:restriction base="dms:Text"/>
      </xsd:simpleType>
    </xsd:element>
    <xsd:element name="_Version" ma:index="11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c143e-6dbf-4c27-9941-809c50bb7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802005eb-8ce2-4567-a24d-aa28057f2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6a4aa-59a3-45e6-93ca-1444692585c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eaaacdbf-6419-4161-b08a-3a3b2a69b080}" ma:internalName="TaxCatchAll" ma:showField="CatchAllData" ma:web="b626a4aa-59a3-45e6-93ca-1444692585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31AD71-3EFE-47C1-8697-38F6888B505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b626a4aa-59a3-45e6-93ca-1444692585c8"/>
    <ds:schemaRef ds:uri="725c143e-6dbf-4c27-9941-809c50bb75f8"/>
  </ds:schemaRefs>
</ds:datastoreItem>
</file>

<file path=customXml/itemProps2.xml><?xml version="1.0" encoding="utf-8"?>
<ds:datastoreItem xmlns:ds="http://schemas.openxmlformats.org/officeDocument/2006/customXml" ds:itemID="{25395FE4-A59C-4D2B-833E-41AC375C6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4465D2-B49F-42B4-9079-CDB73C3AC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725c143e-6dbf-4c27-9941-809c50bb75f8"/>
    <ds:schemaRef ds:uri="b626a4aa-59a3-45e6-93ca-1444692585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Erceg</dc:creator>
  <cp:keywords/>
  <dc:description/>
  <cp:lastModifiedBy>Jody Bracker</cp:lastModifiedBy>
  <cp:revision>3</cp:revision>
  <dcterms:created xsi:type="dcterms:W3CDTF">2025-03-07T17:13:00Z</dcterms:created>
  <dcterms:modified xsi:type="dcterms:W3CDTF">2025-03-11T14:28:26Z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0x0101002FF94D56EB1C4B409A0544639C51933D008DA40C99B37AFD478F5F3CC2E37193AA</vt:lpwstr>
  </property>
  <property fmtid="{D5CDD505-2E9C-101B-9397-08002B2CF9AE}" pid="3" name="MediaServiceImageTags">
    <vt:lpwstr/>
  </property>
</Properties>
</file>