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AB05" w14:textId="77777777" w:rsidR="004915E8" w:rsidRDefault="004915E8" w:rsidP="004915E8">
      <w:pPr>
        <w:rPr>
          <w:sz w:val="17"/>
          <w:szCs w:val="17"/>
          <w:u w:val="single"/>
        </w:rPr>
      </w:pPr>
      <w:r>
        <w:rPr>
          <w:sz w:val="17"/>
          <w:szCs w:val="17"/>
        </w:rPr>
        <w:t xml:space="preserve">Name (Printed or typed): </w:t>
      </w:r>
      <w:r>
        <w:rPr>
          <w:sz w:val="17"/>
          <w:szCs w:val="17"/>
          <w:u w:val="single"/>
        </w:rPr>
        <w:fldChar w:fldCharType="begin">
          <w:ffData>
            <w:name w:val="Text1"/>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r>
        <w:rPr>
          <w:sz w:val="17"/>
          <w:szCs w:val="17"/>
        </w:rPr>
        <w:t xml:space="preserve">       SS#: </w:t>
      </w:r>
      <w:r>
        <w:rPr>
          <w:sz w:val="17"/>
          <w:szCs w:val="17"/>
          <w:u w:val="single"/>
        </w:rPr>
        <w:fldChar w:fldCharType="begin">
          <w:ffData>
            <w:name w:val="Text2"/>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p>
    <w:p w14:paraId="57F9904A" w14:textId="7E92C9AE" w:rsidR="00347695" w:rsidRPr="00EC1DD9" w:rsidRDefault="004915E8" w:rsidP="00347695">
      <w:pPr>
        <w:jc w:val="center"/>
      </w:pPr>
      <w:r>
        <w:rPr>
          <w:b/>
          <w:sz w:val="32"/>
          <w:szCs w:val="32"/>
        </w:rPr>
        <w:br/>
      </w:r>
      <w:r w:rsidR="00347695" w:rsidRPr="00EC1DD9">
        <w:rPr>
          <w:b/>
          <w:sz w:val="32"/>
          <w:szCs w:val="32"/>
        </w:rPr>
        <w:t>L</w:t>
      </w:r>
      <w:r w:rsidR="00347695" w:rsidRPr="00EC1DD9">
        <w:rPr>
          <w:szCs w:val="24"/>
        </w:rPr>
        <w:t>ouisiana</w:t>
      </w:r>
      <w:r w:rsidR="00347695" w:rsidRPr="00EC1DD9">
        <w:t xml:space="preserve"> </w:t>
      </w:r>
      <w:r w:rsidR="00347695" w:rsidRPr="00EC1DD9">
        <w:rPr>
          <w:b/>
          <w:sz w:val="32"/>
          <w:szCs w:val="32"/>
        </w:rPr>
        <w:t>S</w:t>
      </w:r>
      <w:r w:rsidR="00347695" w:rsidRPr="00EC1DD9">
        <w:rPr>
          <w:szCs w:val="24"/>
        </w:rPr>
        <w:t>tate</w:t>
      </w:r>
      <w:r w:rsidR="00347695" w:rsidRPr="00EC1DD9">
        <w:t xml:space="preserve"> </w:t>
      </w:r>
      <w:r w:rsidR="00347695" w:rsidRPr="00EC1DD9">
        <w:rPr>
          <w:b/>
          <w:sz w:val="32"/>
          <w:szCs w:val="32"/>
        </w:rPr>
        <w:t>B</w:t>
      </w:r>
      <w:r w:rsidR="00347695" w:rsidRPr="00EC1DD9">
        <w:rPr>
          <w:szCs w:val="24"/>
        </w:rPr>
        <w:t>oard</w:t>
      </w:r>
      <w:r w:rsidR="00347695" w:rsidRPr="00EC1DD9">
        <w:t xml:space="preserve"> </w:t>
      </w:r>
      <w:r w:rsidR="00347695" w:rsidRPr="00EC1DD9">
        <w:rPr>
          <w:szCs w:val="24"/>
        </w:rPr>
        <w:t>of</w:t>
      </w:r>
      <w:r w:rsidR="00347695" w:rsidRPr="00EC1DD9">
        <w:t xml:space="preserve"> </w:t>
      </w:r>
      <w:r w:rsidR="00347695" w:rsidRPr="00EC1DD9">
        <w:rPr>
          <w:b/>
          <w:sz w:val="32"/>
          <w:szCs w:val="32"/>
        </w:rPr>
        <w:t>M</w:t>
      </w:r>
      <w:r w:rsidR="00347695" w:rsidRPr="00EC1DD9">
        <w:rPr>
          <w:szCs w:val="24"/>
        </w:rPr>
        <w:t>edical</w:t>
      </w:r>
      <w:r w:rsidR="00347695" w:rsidRPr="00EC1DD9">
        <w:t xml:space="preserve"> </w:t>
      </w:r>
      <w:r w:rsidR="00347695" w:rsidRPr="00EC1DD9">
        <w:rPr>
          <w:b/>
          <w:sz w:val="32"/>
          <w:szCs w:val="32"/>
        </w:rPr>
        <w:t>E</w:t>
      </w:r>
      <w:r w:rsidR="00347695" w:rsidRPr="00EC1DD9">
        <w:rPr>
          <w:szCs w:val="24"/>
        </w:rPr>
        <w:t>xaminers</w:t>
      </w:r>
      <w:r w:rsidR="00115021">
        <w:rPr>
          <w:szCs w:val="24"/>
        </w:rPr>
        <w:br/>
      </w:r>
      <w:r w:rsidR="00115021">
        <w:rPr>
          <w:sz w:val="22"/>
          <w:szCs w:val="22"/>
        </w:rPr>
        <w:t xml:space="preserve">(Rev. </w:t>
      </w:r>
      <w:r w:rsidR="00BB1703">
        <w:rPr>
          <w:sz w:val="22"/>
          <w:szCs w:val="22"/>
        </w:rPr>
        <w:t>3.24.2026</w:t>
      </w:r>
      <w:r w:rsidR="00115021">
        <w:rPr>
          <w:sz w:val="22"/>
          <w:szCs w:val="22"/>
        </w:rPr>
        <w:t>)</w:t>
      </w:r>
    </w:p>
    <w:p w14:paraId="1C214E83" w14:textId="77777777" w:rsidR="00347695" w:rsidRPr="00EC1DD9" w:rsidRDefault="00347695" w:rsidP="00347695">
      <w:pPr>
        <w:jc w:val="center"/>
        <w:rPr>
          <w:sz w:val="17"/>
          <w:szCs w:val="17"/>
        </w:rPr>
      </w:pPr>
    </w:p>
    <w:p w14:paraId="44CDB315" w14:textId="77777777" w:rsidR="00347695" w:rsidRPr="00E373A3" w:rsidRDefault="00347695" w:rsidP="00347695">
      <w:pPr>
        <w:rPr>
          <w:sz w:val="18"/>
          <w:szCs w:val="18"/>
        </w:rPr>
      </w:pPr>
      <w:r w:rsidRPr="00E373A3">
        <w:rPr>
          <w:b/>
          <w:sz w:val="18"/>
          <w:szCs w:val="18"/>
        </w:rPr>
        <w:t xml:space="preserve">Oath or Affirmation - </w:t>
      </w:r>
      <w:r w:rsidRPr="00E373A3">
        <w:rPr>
          <w:sz w:val="18"/>
          <w:szCs w:val="18"/>
        </w:rPr>
        <w:t>INITIAL LICENSURE – Dispensing</w:t>
      </w:r>
    </w:p>
    <w:p w14:paraId="1E829B57" w14:textId="2C1E4E44" w:rsidR="00BB1703" w:rsidRPr="00B23478" w:rsidRDefault="00BB1703" w:rsidP="00BB1703">
      <w:pPr>
        <w:rPr>
          <w:bCs/>
          <w:sz w:val="20"/>
        </w:rPr>
      </w:pPr>
      <w:r w:rsidRPr="00B23478">
        <w:rPr>
          <w:b/>
          <w:sz w:val="20"/>
        </w:rPr>
        <w:t xml:space="preserve">NOTE: </w:t>
      </w:r>
      <w:r w:rsidRPr="00B23478">
        <w:rPr>
          <w:bCs/>
          <w:sz w:val="20"/>
        </w:rPr>
        <w:t>“Yes” answers must be explained in a typed, signed, and dated explanation affirmed or certified as true under penalty of perjury.</w:t>
      </w:r>
    </w:p>
    <w:p w14:paraId="13150A49" w14:textId="77777777" w:rsidR="00360E65" w:rsidRPr="00A84B37" w:rsidRDefault="00360E65" w:rsidP="00360E65">
      <w:pPr>
        <w:rPr>
          <w:sz w:val="18"/>
          <w:szCs w:val="18"/>
        </w:rPr>
      </w:pPr>
      <w:r w:rsidRPr="00A84B37">
        <w:rPr>
          <w:color w:val="FF0000"/>
          <w:sz w:val="18"/>
          <w:szCs w:val="18"/>
        </w:rPr>
        <w:t>*************************************************************************************************************************</w:t>
      </w:r>
    </w:p>
    <w:p w14:paraId="29383D9B" w14:textId="77777777" w:rsidR="00360E65" w:rsidRPr="00A84B37" w:rsidRDefault="00360E65" w:rsidP="00360E65">
      <w:pPr>
        <w:jc w:val="both"/>
        <w:rPr>
          <w:sz w:val="18"/>
          <w:szCs w:val="18"/>
        </w:rPr>
      </w:pPr>
      <w:r w:rsidRPr="00A84B37">
        <w:rPr>
          <w:sz w:val="18"/>
          <w:szCs w:val="18"/>
        </w:rPr>
        <w:t xml:space="preserve">The Board recognizes that licensees may suffer from potentially impairing health conditions, just like their patients, including but not limited to physical illnesses or debilitation, mental illness or deficiency, and/or substance use disorders, any of which may lead to a deterioration or loss of sensory skills or motor skills, and/or impact cognition. The Board expects its licensees to properly address their health concerns, </w:t>
      </w:r>
      <w:proofErr w:type="gramStart"/>
      <w:r w:rsidRPr="00A84B37">
        <w:rPr>
          <w:sz w:val="18"/>
          <w:szCs w:val="18"/>
        </w:rPr>
        <w:t>in order to</w:t>
      </w:r>
      <w:proofErr w:type="gramEnd"/>
      <w:r w:rsidRPr="00A84B37">
        <w:rPr>
          <w:sz w:val="18"/>
          <w:szCs w:val="18"/>
        </w:rPr>
        <w:t xml:space="preserve"> ensure patient safety. Licensees should seek appropriate medical care and should limit their medical practice, when appropriate.</w:t>
      </w:r>
    </w:p>
    <w:p w14:paraId="6DA027CA" w14:textId="77777777" w:rsidR="00360E65" w:rsidRPr="00A84B37" w:rsidRDefault="00360E65" w:rsidP="00360E65">
      <w:pPr>
        <w:jc w:val="both"/>
        <w:rPr>
          <w:sz w:val="18"/>
          <w:szCs w:val="18"/>
        </w:rPr>
      </w:pPr>
    </w:p>
    <w:p w14:paraId="34237156" w14:textId="77777777" w:rsidR="00360E65" w:rsidRPr="00A84B37" w:rsidRDefault="00360E65" w:rsidP="00360E65">
      <w:pPr>
        <w:jc w:val="both"/>
        <w:rPr>
          <w:sz w:val="18"/>
          <w:szCs w:val="18"/>
        </w:rPr>
      </w:pPr>
      <w:r w:rsidRPr="00A84B37">
        <w:rPr>
          <w:sz w:val="18"/>
          <w:szCs w:val="18"/>
        </w:rPr>
        <w:t xml:space="preserve">The Board encourages licensees to utilize the services of the Healthcare Professionals’ Foundation of Louisiana, a confidential resource which provides advocacy for licensees who may suffer from potentially impairing illnesses. </w:t>
      </w:r>
      <w:hyperlink r:id="rId7" w:history="1">
        <w:r w:rsidRPr="00A84B37">
          <w:rPr>
            <w:rStyle w:val="Hyperlink"/>
            <w:sz w:val="18"/>
            <w:szCs w:val="18"/>
          </w:rPr>
          <w:t>www.hpfla.org</w:t>
        </w:r>
      </w:hyperlink>
      <w:r w:rsidRPr="00A84B37">
        <w:rPr>
          <w:sz w:val="18"/>
          <w:szCs w:val="18"/>
        </w:rPr>
        <w:t xml:space="preserve"> </w:t>
      </w:r>
    </w:p>
    <w:p w14:paraId="4EBFBAF2" w14:textId="77777777" w:rsidR="00360E65" w:rsidRPr="00A84B37" w:rsidRDefault="00360E65" w:rsidP="00360E65">
      <w:pPr>
        <w:jc w:val="both"/>
        <w:rPr>
          <w:sz w:val="18"/>
          <w:szCs w:val="18"/>
        </w:rPr>
      </w:pPr>
    </w:p>
    <w:p w14:paraId="2C73B36D" w14:textId="77777777" w:rsidR="00360E65" w:rsidRPr="00A84B37" w:rsidRDefault="00360E65" w:rsidP="00360E65">
      <w:pPr>
        <w:spacing w:after="240"/>
        <w:jc w:val="both"/>
        <w:rPr>
          <w:sz w:val="18"/>
          <w:szCs w:val="18"/>
        </w:rPr>
      </w:pPr>
      <w:r w:rsidRPr="00A84B37">
        <w:rPr>
          <w:sz w:val="18"/>
          <w:szCs w:val="18"/>
        </w:rPr>
        <w:t xml:space="preserve">The failure of a licensee to adequately address any health condition which may impair their ability to practice with reasonable skill and safety can constitute a violation of the Medical Practice Act and result in the board </w:t>
      </w:r>
      <w:proofErr w:type="gramStart"/>
      <w:r w:rsidRPr="00A84B37">
        <w:rPr>
          <w:sz w:val="18"/>
          <w:szCs w:val="18"/>
        </w:rPr>
        <w:t>taking action</w:t>
      </w:r>
      <w:proofErr w:type="gramEnd"/>
      <w:r w:rsidRPr="00A84B37">
        <w:rPr>
          <w:sz w:val="18"/>
          <w:szCs w:val="18"/>
        </w:rPr>
        <w:t xml:space="preserve"> against the impaired provider’s license.</w:t>
      </w:r>
    </w:p>
    <w:p w14:paraId="6DB72A72" w14:textId="77777777" w:rsidR="00360E65" w:rsidRPr="00A84B37" w:rsidRDefault="00360E65" w:rsidP="00360E65">
      <w:pPr>
        <w:rPr>
          <w:color w:val="FF0000"/>
          <w:sz w:val="18"/>
          <w:szCs w:val="18"/>
        </w:rPr>
      </w:pPr>
      <w:r w:rsidRPr="00A84B37">
        <w:rPr>
          <w:color w:val="FF0000"/>
          <w:sz w:val="18"/>
          <w:szCs w:val="18"/>
        </w:rPr>
        <w:t>*************************************************************************************************************************</w:t>
      </w:r>
    </w:p>
    <w:p w14:paraId="40B8AC86" w14:textId="77777777" w:rsidR="002607A1" w:rsidRPr="00347695" w:rsidRDefault="002607A1" w:rsidP="002607A1">
      <w:pPr>
        <w:jc w:val="center"/>
        <w:rPr>
          <w:sz w:val="10"/>
          <w:szCs w:val="10"/>
        </w:rPr>
      </w:pPr>
    </w:p>
    <w:tbl>
      <w:tblPr>
        <w:tblW w:w="11245" w:type="dxa"/>
        <w:jc w:val="center"/>
        <w:tblLayout w:type="fixed"/>
        <w:tblCellMar>
          <w:left w:w="81" w:type="dxa"/>
          <w:right w:w="81" w:type="dxa"/>
        </w:tblCellMar>
        <w:tblLook w:val="0000" w:firstRow="0" w:lastRow="0" w:firstColumn="0" w:lastColumn="0" w:noHBand="0" w:noVBand="0"/>
      </w:tblPr>
      <w:tblGrid>
        <w:gridCol w:w="9713"/>
        <w:gridCol w:w="766"/>
        <w:gridCol w:w="766"/>
      </w:tblGrid>
      <w:tr w:rsidR="002607A1" w:rsidRPr="00E755A0" w14:paraId="5C67DD6E" w14:textId="77777777" w:rsidTr="00A475AD">
        <w:trPr>
          <w:cantSplit/>
          <w:trHeight w:val="394"/>
          <w:jc w:val="center"/>
        </w:trPr>
        <w:tc>
          <w:tcPr>
            <w:tcW w:w="1124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7BF60A2" w14:textId="77777777" w:rsidR="002607A1" w:rsidRDefault="002607A1" w:rsidP="00A475AD">
            <w:pPr>
              <w:rPr>
                <w:b/>
                <w:sz w:val="18"/>
                <w:szCs w:val="18"/>
              </w:rPr>
            </w:pPr>
            <w:r w:rsidRPr="007E7C98">
              <w:rPr>
                <w:sz w:val="18"/>
                <w:szCs w:val="18"/>
              </w:rPr>
              <w:fldChar w:fldCharType="begin"/>
            </w:r>
            <w:r w:rsidRPr="007E7C98">
              <w:rPr>
                <w:sz w:val="18"/>
                <w:szCs w:val="18"/>
              </w:rPr>
              <w:instrText>ADVANCE \d 2</w:instrText>
            </w:r>
            <w:r w:rsidRPr="007E7C98">
              <w:rPr>
                <w:sz w:val="18"/>
                <w:szCs w:val="18"/>
              </w:rPr>
              <w:fldChar w:fldCharType="end"/>
            </w:r>
            <w:r>
              <w:rPr>
                <w:b/>
                <w:sz w:val="18"/>
                <w:szCs w:val="18"/>
              </w:rPr>
              <w:t>ANSWER THE FOLLOWING QUESTIONS:</w:t>
            </w:r>
          </w:p>
          <w:p w14:paraId="53EAD30F" w14:textId="77777777" w:rsidR="002607A1" w:rsidRDefault="002607A1" w:rsidP="00A475AD">
            <w:pPr>
              <w:rPr>
                <w:b/>
                <w:sz w:val="18"/>
                <w:szCs w:val="18"/>
              </w:rPr>
            </w:pPr>
          </w:p>
          <w:p w14:paraId="72AFC6BB" w14:textId="77777777" w:rsidR="002607A1" w:rsidRPr="00ED218E" w:rsidRDefault="002607A1" w:rsidP="00A475AD">
            <w:pPr>
              <w:rPr>
                <w:b/>
                <w:sz w:val="18"/>
                <w:szCs w:val="18"/>
              </w:rPr>
            </w:pPr>
            <w:r w:rsidRPr="007E7C98">
              <w:rPr>
                <w:b/>
                <w:sz w:val="18"/>
                <w:szCs w:val="18"/>
              </w:rPr>
              <w:t xml:space="preserve">IF ANSWER IS </w:t>
            </w:r>
            <w:proofErr w:type="gramStart"/>
            <w:r w:rsidRPr="007E7C98">
              <w:rPr>
                <w:b/>
                <w:sz w:val="18"/>
                <w:szCs w:val="18"/>
              </w:rPr>
              <w:t xml:space="preserve">YES, </w:t>
            </w:r>
            <w:r>
              <w:rPr>
                <w:b/>
                <w:sz w:val="18"/>
                <w:szCs w:val="18"/>
              </w:rPr>
              <w:t xml:space="preserve"> ATTACH</w:t>
            </w:r>
            <w:proofErr w:type="gramEnd"/>
            <w:r w:rsidRPr="007E7C98">
              <w:rPr>
                <w:b/>
                <w:sz w:val="18"/>
                <w:szCs w:val="18"/>
              </w:rPr>
              <w:t xml:space="preserve"> A DETAILED EXPLANATION</w:t>
            </w:r>
          </w:p>
        </w:tc>
      </w:tr>
      <w:tr w:rsidR="002607A1" w:rsidRPr="00E755A0" w14:paraId="69EDCB8A" w14:textId="77777777" w:rsidTr="00A475AD">
        <w:trPr>
          <w:cantSplit/>
          <w:trHeight w:val="151"/>
          <w:jc w:val="center"/>
        </w:trPr>
        <w:tc>
          <w:tcPr>
            <w:tcW w:w="9713" w:type="dxa"/>
            <w:vMerge w:val="restart"/>
            <w:tcBorders>
              <w:top w:val="thinThickSmallGap" w:sz="24" w:space="0" w:color="auto"/>
              <w:left w:val="thinThickSmallGap" w:sz="24" w:space="0" w:color="auto"/>
            </w:tcBorders>
            <w:vAlign w:val="center"/>
          </w:tcPr>
          <w:p w14:paraId="17A6BB93" w14:textId="77777777" w:rsidR="002607A1" w:rsidRPr="00E755A0" w:rsidRDefault="002607A1" w:rsidP="002607A1">
            <w:pPr>
              <w:numPr>
                <w:ilvl w:val="0"/>
                <w:numId w:val="1"/>
              </w:numPr>
              <w:jc w:val="both"/>
              <w:rPr>
                <w:sz w:val="16"/>
                <w:szCs w:val="16"/>
              </w:rPr>
            </w:pPr>
            <w:r w:rsidRPr="007E7C98">
              <w:rPr>
                <w:sz w:val="16"/>
                <w:szCs w:val="16"/>
              </w:rPr>
              <w:t xml:space="preserve">Have you ever been convicted, whether upon verdict, judgment, or plea of guilty or </w:t>
            </w:r>
            <w:r w:rsidRPr="007E7C98">
              <w:rPr>
                <w:i/>
                <w:sz w:val="16"/>
                <w:szCs w:val="16"/>
              </w:rPr>
              <w:t>nolo contendere</w:t>
            </w:r>
            <w:r w:rsidRPr="007E7C98">
              <w:rPr>
                <w:sz w:val="16"/>
                <w:szCs w:val="16"/>
              </w:rPr>
              <w:t>, of any crime constituting a felony under the laws of the United States or of any state</w:t>
            </w:r>
          </w:p>
        </w:tc>
        <w:tc>
          <w:tcPr>
            <w:tcW w:w="766" w:type="dxa"/>
            <w:tcBorders>
              <w:top w:val="thinThickSmallGap" w:sz="24" w:space="0" w:color="auto"/>
              <w:left w:val="single" w:sz="6" w:space="0" w:color="auto"/>
            </w:tcBorders>
          </w:tcPr>
          <w:p w14:paraId="7276BE7B" w14:textId="77777777" w:rsidR="002607A1" w:rsidRPr="00E755A0" w:rsidRDefault="002607A1" w:rsidP="00A475AD">
            <w:pPr>
              <w:jc w:val="center"/>
              <w:rPr>
                <w:b/>
                <w:sz w:val="16"/>
                <w:szCs w:val="16"/>
              </w:rPr>
            </w:pPr>
            <w:r w:rsidRPr="00E755A0">
              <w:rPr>
                <w:b/>
                <w:sz w:val="16"/>
                <w:szCs w:val="16"/>
              </w:rPr>
              <w:t>YES</w:t>
            </w:r>
          </w:p>
        </w:tc>
        <w:tc>
          <w:tcPr>
            <w:tcW w:w="766" w:type="dxa"/>
            <w:tcBorders>
              <w:top w:val="thinThickSmallGap" w:sz="24" w:space="0" w:color="auto"/>
              <w:left w:val="single" w:sz="6" w:space="0" w:color="auto"/>
              <w:right w:val="thinThickSmallGap" w:sz="24" w:space="0" w:color="auto"/>
            </w:tcBorders>
          </w:tcPr>
          <w:p w14:paraId="50766AD8" w14:textId="77777777" w:rsidR="002607A1" w:rsidRPr="00E755A0" w:rsidRDefault="002607A1" w:rsidP="00A475AD">
            <w:pPr>
              <w:jc w:val="center"/>
              <w:rPr>
                <w:b/>
                <w:sz w:val="16"/>
                <w:szCs w:val="16"/>
              </w:rPr>
            </w:pPr>
            <w:r w:rsidRPr="00E755A0">
              <w:rPr>
                <w:b/>
                <w:sz w:val="16"/>
                <w:szCs w:val="16"/>
              </w:rPr>
              <w:t>NO</w:t>
            </w:r>
          </w:p>
        </w:tc>
      </w:tr>
      <w:tr w:rsidR="002607A1" w:rsidRPr="00E755A0" w14:paraId="0F40B111" w14:textId="77777777" w:rsidTr="00E373A3">
        <w:trPr>
          <w:cantSplit/>
          <w:trHeight w:val="345"/>
          <w:jc w:val="center"/>
        </w:trPr>
        <w:tc>
          <w:tcPr>
            <w:tcW w:w="9713" w:type="dxa"/>
            <w:vMerge/>
            <w:tcBorders>
              <w:left w:val="thinThickSmallGap" w:sz="24" w:space="0" w:color="auto"/>
            </w:tcBorders>
            <w:vAlign w:val="center"/>
          </w:tcPr>
          <w:p w14:paraId="62A65CA0" w14:textId="77777777" w:rsidR="002607A1" w:rsidRPr="00E755A0" w:rsidRDefault="002607A1" w:rsidP="002607A1">
            <w:pPr>
              <w:keepNext/>
              <w:numPr>
                <w:ilvl w:val="0"/>
                <w:numId w:val="1"/>
              </w:numPr>
              <w:spacing w:before="240" w:after="60"/>
              <w:jc w:val="both"/>
              <w:outlineLvl w:val="0"/>
              <w:rPr>
                <w:sz w:val="16"/>
                <w:szCs w:val="16"/>
              </w:rPr>
            </w:pPr>
          </w:p>
        </w:tc>
        <w:tc>
          <w:tcPr>
            <w:tcW w:w="766" w:type="dxa"/>
            <w:tcBorders>
              <w:top w:val="single" w:sz="6" w:space="0" w:color="auto"/>
              <w:left w:val="single" w:sz="6" w:space="0" w:color="auto"/>
            </w:tcBorders>
            <w:vAlign w:val="center"/>
          </w:tcPr>
          <w:p w14:paraId="233C4AC1" w14:textId="77777777" w:rsidR="002607A1" w:rsidRPr="00E755A0" w:rsidRDefault="002607A1" w:rsidP="00A475AD">
            <w:pPr>
              <w:jc w:val="center"/>
              <w:rPr>
                <w:sz w:val="16"/>
                <w:szCs w:val="16"/>
              </w:rPr>
            </w:pPr>
            <w:r w:rsidRPr="007E7C98">
              <w:rPr>
                <w:sz w:val="16"/>
                <w:szCs w:val="16"/>
              </w:rPr>
              <w:fldChar w:fldCharType="begin">
                <w:ffData>
                  <w:name w:val="Check26"/>
                  <w:enabled/>
                  <w:calcOnExit w:val="0"/>
                  <w:checkBox>
                    <w:sizeAuto/>
                    <w:default w:val="0"/>
                  </w:checkBox>
                </w:ffData>
              </w:fldChar>
            </w:r>
            <w:bookmarkStart w:id="0" w:name="Check26"/>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bookmarkEnd w:id="0"/>
          </w:p>
        </w:tc>
        <w:tc>
          <w:tcPr>
            <w:tcW w:w="766" w:type="dxa"/>
            <w:tcBorders>
              <w:top w:val="single" w:sz="6" w:space="0" w:color="auto"/>
              <w:left w:val="single" w:sz="6" w:space="0" w:color="auto"/>
              <w:right w:val="thinThickSmallGap" w:sz="24" w:space="0" w:color="auto"/>
            </w:tcBorders>
            <w:vAlign w:val="center"/>
          </w:tcPr>
          <w:p w14:paraId="5B0CA5C7" w14:textId="77777777" w:rsidR="002607A1" w:rsidRPr="00E755A0" w:rsidRDefault="002607A1" w:rsidP="00A475AD">
            <w:pPr>
              <w:jc w:val="center"/>
              <w:rPr>
                <w:sz w:val="16"/>
                <w:szCs w:val="16"/>
              </w:rPr>
            </w:pPr>
            <w:r w:rsidRPr="007E7C98">
              <w:rPr>
                <w:sz w:val="16"/>
                <w:szCs w:val="16"/>
              </w:rPr>
              <w:fldChar w:fldCharType="begin">
                <w:ffData>
                  <w:name w:val="Check28"/>
                  <w:enabled/>
                  <w:calcOnExit w:val="0"/>
                  <w:checkBox>
                    <w:sizeAuto/>
                    <w:default w:val="0"/>
                  </w:checkBox>
                </w:ffData>
              </w:fldChar>
            </w:r>
            <w:bookmarkStart w:id="1" w:name="Check28"/>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bookmarkEnd w:id="1"/>
          </w:p>
        </w:tc>
      </w:tr>
      <w:tr w:rsidR="002607A1" w:rsidRPr="00E755A0" w14:paraId="5BAD0DC2" w14:textId="77777777" w:rsidTr="00A475AD">
        <w:trPr>
          <w:cantSplit/>
          <w:trHeight w:val="394"/>
          <w:jc w:val="center"/>
        </w:trPr>
        <w:tc>
          <w:tcPr>
            <w:tcW w:w="9713" w:type="dxa"/>
            <w:tcBorders>
              <w:top w:val="single" w:sz="6" w:space="0" w:color="auto"/>
              <w:left w:val="thinThickSmallGap" w:sz="24" w:space="0" w:color="auto"/>
            </w:tcBorders>
            <w:vAlign w:val="center"/>
          </w:tcPr>
          <w:p w14:paraId="3FD590A0" w14:textId="77777777" w:rsidR="002607A1" w:rsidRPr="00E755A0" w:rsidRDefault="002607A1" w:rsidP="002607A1">
            <w:pPr>
              <w:numPr>
                <w:ilvl w:val="0"/>
                <w:numId w:val="1"/>
              </w:numPr>
              <w:jc w:val="both"/>
              <w:rPr>
                <w:sz w:val="16"/>
                <w:szCs w:val="16"/>
              </w:rPr>
            </w:pPr>
            <w:r w:rsidRPr="007E7C98">
              <w:rPr>
                <w:sz w:val="16"/>
                <w:szCs w:val="16"/>
              </w:rPr>
              <w:t xml:space="preserve">Have you ever been convicted, whether upon verdict, judgment, or plea of guilty or </w:t>
            </w:r>
            <w:r w:rsidRPr="007E7C98">
              <w:rPr>
                <w:i/>
                <w:sz w:val="16"/>
                <w:szCs w:val="16"/>
              </w:rPr>
              <w:t>nolo contendere</w:t>
            </w:r>
            <w:r w:rsidRPr="007E7C98">
              <w:rPr>
                <w:sz w:val="16"/>
                <w:szCs w:val="16"/>
              </w:rPr>
              <w:t>, of any crime and element of which is the manufacture, production, possession, use, distribution, sale, or exchange of any controlled substance</w:t>
            </w:r>
          </w:p>
        </w:tc>
        <w:tc>
          <w:tcPr>
            <w:tcW w:w="766" w:type="dxa"/>
            <w:tcBorders>
              <w:top w:val="single" w:sz="6" w:space="0" w:color="auto"/>
              <w:left w:val="single" w:sz="6" w:space="0" w:color="auto"/>
            </w:tcBorders>
            <w:vAlign w:val="center"/>
          </w:tcPr>
          <w:p w14:paraId="7F1A0D7B" w14:textId="77777777" w:rsidR="002607A1" w:rsidRPr="00E755A0" w:rsidRDefault="002607A1" w:rsidP="00A475AD">
            <w:pPr>
              <w:jc w:val="center"/>
              <w:rPr>
                <w:sz w:val="16"/>
                <w:szCs w:val="16"/>
              </w:rPr>
            </w:pPr>
            <w:r w:rsidRPr="007E7C98">
              <w:rPr>
                <w:sz w:val="16"/>
                <w:szCs w:val="16"/>
              </w:rPr>
              <w:fldChar w:fldCharType="begin">
                <w:ffData>
                  <w:name w:val="Check29"/>
                  <w:enabled/>
                  <w:calcOnExit w:val="0"/>
                  <w:checkBox>
                    <w:sizeAuto/>
                    <w:default w:val="0"/>
                  </w:checkBox>
                </w:ffData>
              </w:fldChar>
            </w:r>
            <w:bookmarkStart w:id="2" w:name="Check29"/>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bookmarkEnd w:id="2"/>
          </w:p>
        </w:tc>
        <w:tc>
          <w:tcPr>
            <w:tcW w:w="766" w:type="dxa"/>
            <w:tcBorders>
              <w:top w:val="single" w:sz="6" w:space="0" w:color="auto"/>
              <w:left w:val="single" w:sz="6" w:space="0" w:color="auto"/>
              <w:right w:val="thinThickSmallGap" w:sz="24" w:space="0" w:color="auto"/>
            </w:tcBorders>
            <w:vAlign w:val="center"/>
          </w:tcPr>
          <w:p w14:paraId="25843334" w14:textId="77777777" w:rsidR="002607A1" w:rsidRPr="00E755A0" w:rsidRDefault="002607A1" w:rsidP="00A475AD">
            <w:pPr>
              <w:jc w:val="center"/>
              <w:rPr>
                <w:sz w:val="16"/>
                <w:szCs w:val="16"/>
              </w:rPr>
            </w:pPr>
            <w:r w:rsidRPr="007E7C98">
              <w:rPr>
                <w:sz w:val="16"/>
                <w:szCs w:val="16"/>
              </w:rPr>
              <w:fldChar w:fldCharType="begin">
                <w:ffData>
                  <w:name w:val="Check30"/>
                  <w:enabled/>
                  <w:calcOnExit w:val="0"/>
                  <w:checkBox>
                    <w:sizeAuto/>
                    <w:default w:val="0"/>
                  </w:checkBox>
                </w:ffData>
              </w:fldChar>
            </w:r>
            <w:bookmarkStart w:id="3" w:name="Check30"/>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bookmarkEnd w:id="3"/>
          </w:p>
        </w:tc>
      </w:tr>
      <w:tr w:rsidR="002607A1" w:rsidRPr="00E755A0" w14:paraId="26DCBBC5" w14:textId="77777777" w:rsidTr="00A475AD">
        <w:trPr>
          <w:cantSplit/>
          <w:trHeight w:val="590"/>
          <w:jc w:val="center"/>
        </w:trPr>
        <w:tc>
          <w:tcPr>
            <w:tcW w:w="9713" w:type="dxa"/>
            <w:tcBorders>
              <w:top w:val="single" w:sz="6" w:space="0" w:color="auto"/>
              <w:left w:val="thinThickSmallGap" w:sz="24" w:space="0" w:color="auto"/>
              <w:bottom w:val="thinThickSmallGap" w:sz="24" w:space="0" w:color="auto"/>
            </w:tcBorders>
            <w:vAlign w:val="center"/>
          </w:tcPr>
          <w:p w14:paraId="18F5AA57" w14:textId="77777777" w:rsidR="002607A1" w:rsidRPr="00E755A0" w:rsidRDefault="002607A1" w:rsidP="002607A1">
            <w:pPr>
              <w:numPr>
                <w:ilvl w:val="0"/>
                <w:numId w:val="1"/>
              </w:numPr>
              <w:jc w:val="both"/>
              <w:rPr>
                <w:sz w:val="16"/>
                <w:szCs w:val="16"/>
              </w:rPr>
            </w:pPr>
            <w:r w:rsidRPr="007E7C98">
              <w:rPr>
                <w:sz w:val="16"/>
                <w:szCs w:val="16"/>
              </w:rPr>
              <w:t xml:space="preserve">Have you ever within the five years preceding application for registration, abused or excessively used any medication, alcohol, or other substance which can produce physiological or psychological dependence or </w:t>
            </w:r>
            <w:proofErr w:type="gramStart"/>
            <w:r w:rsidRPr="007E7C98">
              <w:rPr>
                <w:sz w:val="16"/>
                <w:szCs w:val="16"/>
              </w:rPr>
              <w:t>tolerance</w:t>
            </w:r>
            <w:proofErr w:type="gramEnd"/>
            <w:r w:rsidRPr="007E7C98">
              <w:rPr>
                <w:sz w:val="16"/>
                <w:szCs w:val="16"/>
              </w:rPr>
              <w:t xml:space="preserve"> or which acts as a central nervous system stimulant or depressant.</w:t>
            </w:r>
          </w:p>
        </w:tc>
        <w:tc>
          <w:tcPr>
            <w:tcW w:w="766" w:type="dxa"/>
            <w:tcBorders>
              <w:top w:val="single" w:sz="6" w:space="0" w:color="auto"/>
              <w:left w:val="single" w:sz="6" w:space="0" w:color="auto"/>
              <w:bottom w:val="thinThickSmallGap" w:sz="24" w:space="0" w:color="auto"/>
            </w:tcBorders>
            <w:vAlign w:val="center"/>
          </w:tcPr>
          <w:p w14:paraId="23947D6F" w14:textId="77777777" w:rsidR="002607A1" w:rsidRPr="00E755A0" w:rsidRDefault="002607A1" w:rsidP="00A475AD">
            <w:pPr>
              <w:jc w:val="center"/>
              <w:rPr>
                <w:sz w:val="16"/>
                <w:szCs w:val="16"/>
              </w:rPr>
            </w:pPr>
            <w:r w:rsidRPr="007E7C98">
              <w:rPr>
                <w:sz w:val="16"/>
                <w:szCs w:val="16"/>
              </w:rPr>
              <w:fldChar w:fldCharType="begin">
                <w:ffData>
                  <w:name w:val="Check31"/>
                  <w:enabled/>
                  <w:calcOnExit w:val="0"/>
                  <w:checkBox>
                    <w:sizeAuto/>
                    <w:default w:val="0"/>
                  </w:checkBox>
                </w:ffData>
              </w:fldChar>
            </w:r>
            <w:bookmarkStart w:id="4" w:name="Check31"/>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bookmarkEnd w:id="4"/>
          </w:p>
        </w:tc>
        <w:tc>
          <w:tcPr>
            <w:tcW w:w="766" w:type="dxa"/>
            <w:tcBorders>
              <w:top w:val="single" w:sz="6" w:space="0" w:color="auto"/>
              <w:left w:val="single" w:sz="6" w:space="0" w:color="auto"/>
              <w:bottom w:val="thinThickSmallGap" w:sz="24" w:space="0" w:color="auto"/>
              <w:right w:val="thinThickSmallGap" w:sz="24" w:space="0" w:color="auto"/>
            </w:tcBorders>
            <w:vAlign w:val="center"/>
          </w:tcPr>
          <w:p w14:paraId="129CDD26" w14:textId="77777777" w:rsidR="002607A1" w:rsidRPr="00E755A0" w:rsidRDefault="002607A1" w:rsidP="00A475AD">
            <w:pPr>
              <w:jc w:val="center"/>
              <w:rPr>
                <w:sz w:val="16"/>
                <w:szCs w:val="16"/>
              </w:rPr>
            </w:pPr>
            <w:r w:rsidRPr="007E7C98">
              <w:rPr>
                <w:sz w:val="16"/>
                <w:szCs w:val="16"/>
              </w:rPr>
              <w:fldChar w:fldCharType="begin">
                <w:ffData>
                  <w:name w:val="Check32"/>
                  <w:enabled/>
                  <w:calcOnExit w:val="0"/>
                  <w:checkBox>
                    <w:sizeAuto/>
                    <w:default w:val="0"/>
                  </w:checkBox>
                </w:ffData>
              </w:fldChar>
            </w:r>
            <w:bookmarkStart w:id="5" w:name="Check32"/>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bookmarkEnd w:id="5"/>
          </w:p>
        </w:tc>
      </w:tr>
    </w:tbl>
    <w:p w14:paraId="7D1C3A8C" w14:textId="77777777" w:rsidR="002607A1" w:rsidRPr="00347695" w:rsidRDefault="002607A1" w:rsidP="002607A1">
      <w:pPr>
        <w:tabs>
          <w:tab w:val="left" w:pos="4180"/>
        </w:tabs>
        <w:ind w:left="7740" w:hanging="7740"/>
        <w:rPr>
          <w:i/>
          <w:sz w:val="10"/>
          <w:szCs w:val="10"/>
        </w:rPr>
      </w:pPr>
    </w:p>
    <w:tbl>
      <w:tblPr>
        <w:tblW w:w="11263" w:type="dxa"/>
        <w:jc w:val="center"/>
        <w:tblLayout w:type="fixed"/>
        <w:tblCellMar>
          <w:left w:w="81" w:type="dxa"/>
          <w:right w:w="81" w:type="dxa"/>
        </w:tblCellMar>
        <w:tblLook w:val="0000" w:firstRow="0" w:lastRow="0" w:firstColumn="0" w:lastColumn="0" w:noHBand="0" w:noVBand="0"/>
      </w:tblPr>
      <w:tblGrid>
        <w:gridCol w:w="9619"/>
        <w:gridCol w:w="779"/>
        <w:gridCol w:w="865"/>
      </w:tblGrid>
      <w:tr w:rsidR="002607A1" w:rsidRPr="00E755A0" w14:paraId="7AC3A2B5" w14:textId="77777777" w:rsidTr="00A475AD">
        <w:trPr>
          <w:cantSplit/>
          <w:trHeight w:val="430"/>
          <w:jc w:val="center"/>
        </w:trPr>
        <w:tc>
          <w:tcPr>
            <w:tcW w:w="11263"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EFEFFBA" w14:textId="77777777" w:rsidR="002607A1" w:rsidRDefault="002607A1" w:rsidP="00A475AD">
            <w:pPr>
              <w:rPr>
                <w:b/>
                <w:sz w:val="16"/>
                <w:szCs w:val="16"/>
              </w:rPr>
            </w:pPr>
            <w:r w:rsidRPr="007E7C98">
              <w:rPr>
                <w:sz w:val="16"/>
                <w:szCs w:val="16"/>
              </w:rPr>
              <w:fldChar w:fldCharType="begin"/>
            </w:r>
            <w:r w:rsidRPr="007E7C98">
              <w:rPr>
                <w:sz w:val="16"/>
                <w:szCs w:val="16"/>
              </w:rPr>
              <w:instrText>ADVANCE \d 2</w:instrText>
            </w:r>
            <w:r w:rsidRPr="007E7C98">
              <w:rPr>
                <w:sz w:val="16"/>
                <w:szCs w:val="16"/>
              </w:rPr>
              <w:fldChar w:fldCharType="end"/>
            </w:r>
          </w:p>
          <w:p w14:paraId="57A54794" w14:textId="77777777" w:rsidR="002607A1" w:rsidRDefault="002607A1" w:rsidP="00A475AD">
            <w:pPr>
              <w:rPr>
                <w:b/>
                <w:sz w:val="16"/>
                <w:szCs w:val="16"/>
              </w:rPr>
            </w:pPr>
            <w:r>
              <w:rPr>
                <w:b/>
                <w:sz w:val="16"/>
                <w:szCs w:val="16"/>
              </w:rPr>
              <w:t>ACKNOWLEDGEMENTS</w:t>
            </w:r>
          </w:p>
          <w:p w14:paraId="7AB7DDC4" w14:textId="77777777" w:rsidR="002607A1" w:rsidRPr="002B7B24" w:rsidRDefault="002607A1" w:rsidP="00A475AD">
            <w:pPr>
              <w:rPr>
                <w:b/>
                <w:sz w:val="16"/>
                <w:szCs w:val="16"/>
              </w:rPr>
            </w:pPr>
          </w:p>
        </w:tc>
      </w:tr>
      <w:tr w:rsidR="002607A1" w:rsidRPr="00E755A0" w14:paraId="0DA56DA8" w14:textId="77777777" w:rsidTr="00A475AD">
        <w:trPr>
          <w:cantSplit/>
          <w:trHeight w:val="165"/>
          <w:jc w:val="center"/>
        </w:trPr>
        <w:tc>
          <w:tcPr>
            <w:tcW w:w="9619" w:type="dxa"/>
            <w:vMerge w:val="restart"/>
            <w:tcBorders>
              <w:top w:val="thinThickSmallGap" w:sz="24" w:space="0" w:color="auto"/>
              <w:left w:val="thinThickSmallGap" w:sz="24" w:space="0" w:color="auto"/>
            </w:tcBorders>
            <w:vAlign w:val="center"/>
          </w:tcPr>
          <w:p w14:paraId="3E45F95B" w14:textId="77777777" w:rsidR="002607A1" w:rsidRPr="007E7C98" w:rsidRDefault="002607A1" w:rsidP="00A475AD">
            <w:pPr>
              <w:jc w:val="both"/>
              <w:rPr>
                <w:sz w:val="16"/>
                <w:szCs w:val="16"/>
              </w:rPr>
            </w:pPr>
            <w:r w:rsidRPr="007E7C98">
              <w:rPr>
                <w:sz w:val="16"/>
                <w:szCs w:val="16"/>
              </w:rPr>
              <w:t>1.</w:t>
            </w:r>
            <w:r>
              <w:rPr>
                <w:sz w:val="16"/>
                <w:szCs w:val="16"/>
              </w:rPr>
              <w:t xml:space="preserve"> </w:t>
            </w:r>
            <w:r w:rsidRPr="007E7C98">
              <w:rPr>
                <w:sz w:val="16"/>
                <w:szCs w:val="16"/>
              </w:rPr>
              <w:t xml:space="preserve">I have read and understand the rules on </w:t>
            </w:r>
            <w:r w:rsidRPr="00E755A0">
              <w:rPr>
                <w:sz w:val="16"/>
                <w:szCs w:val="16"/>
              </w:rPr>
              <w:t>the D</w:t>
            </w:r>
            <w:r w:rsidRPr="007E7C98">
              <w:rPr>
                <w:sz w:val="16"/>
                <w:szCs w:val="16"/>
              </w:rPr>
              <w:t xml:space="preserve">ispensing of </w:t>
            </w:r>
            <w:r w:rsidRPr="00E755A0">
              <w:rPr>
                <w:sz w:val="16"/>
                <w:szCs w:val="16"/>
              </w:rPr>
              <w:t>M</w:t>
            </w:r>
            <w:r w:rsidRPr="007E7C98">
              <w:rPr>
                <w:sz w:val="16"/>
                <w:szCs w:val="16"/>
              </w:rPr>
              <w:t>edication</w:t>
            </w:r>
            <w:r w:rsidRPr="00E755A0">
              <w:rPr>
                <w:sz w:val="16"/>
                <w:szCs w:val="16"/>
              </w:rPr>
              <w:t>.</w:t>
            </w:r>
          </w:p>
        </w:tc>
        <w:tc>
          <w:tcPr>
            <w:tcW w:w="779" w:type="dxa"/>
            <w:tcBorders>
              <w:top w:val="thinThickSmallGap" w:sz="24" w:space="0" w:color="auto"/>
              <w:left w:val="single" w:sz="6" w:space="0" w:color="auto"/>
            </w:tcBorders>
          </w:tcPr>
          <w:p w14:paraId="1D7BFECA" w14:textId="77777777" w:rsidR="002607A1" w:rsidRPr="00E755A0" w:rsidRDefault="002607A1" w:rsidP="00A475AD">
            <w:pPr>
              <w:jc w:val="center"/>
              <w:rPr>
                <w:b/>
                <w:sz w:val="16"/>
                <w:szCs w:val="16"/>
              </w:rPr>
            </w:pPr>
            <w:r w:rsidRPr="00E755A0">
              <w:rPr>
                <w:b/>
                <w:sz w:val="16"/>
                <w:szCs w:val="16"/>
              </w:rPr>
              <w:t>YES</w:t>
            </w:r>
          </w:p>
        </w:tc>
        <w:tc>
          <w:tcPr>
            <w:tcW w:w="865" w:type="dxa"/>
            <w:tcBorders>
              <w:top w:val="thinThickSmallGap" w:sz="24" w:space="0" w:color="auto"/>
              <w:left w:val="single" w:sz="6" w:space="0" w:color="auto"/>
              <w:right w:val="thinThickSmallGap" w:sz="24" w:space="0" w:color="auto"/>
            </w:tcBorders>
          </w:tcPr>
          <w:p w14:paraId="38EA3FFC" w14:textId="77777777" w:rsidR="002607A1" w:rsidRPr="00E755A0" w:rsidRDefault="002607A1" w:rsidP="00A475AD">
            <w:pPr>
              <w:jc w:val="center"/>
              <w:rPr>
                <w:b/>
                <w:sz w:val="16"/>
                <w:szCs w:val="16"/>
              </w:rPr>
            </w:pPr>
            <w:r w:rsidRPr="00E755A0">
              <w:rPr>
                <w:b/>
                <w:sz w:val="16"/>
                <w:szCs w:val="16"/>
              </w:rPr>
              <w:t>NO</w:t>
            </w:r>
          </w:p>
        </w:tc>
      </w:tr>
      <w:tr w:rsidR="002607A1" w:rsidRPr="00E755A0" w14:paraId="67E7A245" w14:textId="77777777" w:rsidTr="00E373A3">
        <w:trPr>
          <w:cantSplit/>
          <w:trHeight w:val="327"/>
          <w:jc w:val="center"/>
        </w:trPr>
        <w:tc>
          <w:tcPr>
            <w:tcW w:w="9619" w:type="dxa"/>
            <w:vMerge/>
            <w:tcBorders>
              <w:left w:val="thinThickSmallGap" w:sz="24" w:space="0" w:color="auto"/>
            </w:tcBorders>
            <w:vAlign w:val="center"/>
          </w:tcPr>
          <w:p w14:paraId="1E6C87F8" w14:textId="77777777" w:rsidR="002607A1" w:rsidRPr="00E755A0" w:rsidRDefault="002607A1" w:rsidP="002607A1">
            <w:pPr>
              <w:numPr>
                <w:ilvl w:val="0"/>
                <w:numId w:val="1"/>
              </w:numPr>
              <w:jc w:val="both"/>
              <w:rPr>
                <w:sz w:val="16"/>
                <w:szCs w:val="16"/>
              </w:rPr>
            </w:pPr>
          </w:p>
        </w:tc>
        <w:tc>
          <w:tcPr>
            <w:tcW w:w="779" w:type="dxa"/>
            <w:tcBorders>
              <w:top w:val="single" w:sz="6" w:space="0" w:color="auto"/>
              <w:left w:val="single" w:sz="6" w:space="0" w:color="auto"/>
            </w:tcBorders>
            <w:vAlign w:val="center"/>
          </w:tcPr>
          <w:p w14:paraId="44A908F0" w14:textId="77777777" w:rsidR="002607A1" w:rsidRPr="00E755A0" w:rsidRDefault="002607A1" w:rsidP="00A475AD">
            <w:pPr>
              <w:jc w:val="center"/>
              <w:rPr>
                <w:sz w:val="16"/>
                <w:szCs w:val="16"/>
              </w:rPr>
            </w:pPr>
            <w:r w:rsidRPr="007E7C98">
              <w:rPr>
                <w:sz w:val="16"/>
                <w:szCs w:val="16"/>
              </w:rPr>
              <w:fldChar w:fldCharType="begin">
                <w:ffData>
                  <w:name w:val="Check26"/>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p>
        </w:tc>
        <w:tc>
          <w:tcPr>
            <w:tcW w:w="865" w:type="dxa"/>
            <w:tcBorders>
              <w:top w:val="single" w:sz="6" w:space="0" w:color="auto"/>
              <w:left w:val="single" w:sz="6" w:space="0" w:color="auto"/>
              <w:right w:val="thinThickSmallGap" w:sz="24" w:space="0" w:color="auto"/>
            </w:tcBorders>
            <w:vAlign w:val="center"/>
          </w:tcPr>
          <w:p w14:paraId="23C8C2D8" w14:textId="77777777" w:rsidR="002607A1" w:rsidRPr="00E755A0" w:rsidRDefault="002607A1" w:rsidP="00A475AD">
            <w:pPr>
              <w:jc w:val="center"/>
              <w:rPr>
                <w:sz w:val="16"/>
                <w:szCs w:val="16"/>
              </w:rPr>
            </w:pPr>
            <w:r w:rsidRPr="007E7C98">
              <w:rPr>
                <w:sz w:val="16"/>
                <w:szCs w:val="16"/>
              </w:rPr>
              <w:fldChar w:fldCharType="begin">
                <w:ffData>
                  <w:name w:val="Check28"/>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p>
        </w:tc>
      </w:tr>
      <w:tr w:rsidR="002607A1" w:rsidRPr="00E755A0" w14:paraId="7C26A13A" w14:textId="77777777" w:rsidTr="00E373A3">
        <w:trPr>
          <w:cantSplit/>
          <w:trHeight w:val="345"/>
          <w:jc w:val="center"/>
        </w:trPr>
        <w:tc>
          <w:tcPr>
            <w:tcW w:w="9619" w:type="dxa"/>
            <w:tcBorders>
              <w:top w:val="single" w:sz="6" w:space="0" w:color="auto"/>
              <w:left w:val="thinThickSmallGap" w:sz="24" w:space="0" w:color="auto"/>
              <w:bottom w:val="single" w:sz="4" w:space="0" w:color="auto"/>
            </w:tcBorders>
            <w:vAlign w:val="center"/>
          </w:tcPr>
          <w:p w14:paraId="3C492E0C" w14:textId="77777777" w:rsidR="002607A1" w:rsidRPr="007E7C98" w:rsidRDefault="002607A1" w:rsidP="00A475AD">
            <w:pPr>
              <w:jc w:val="both"/>
              <w:rPr>
                <w:sz w:val="16"/>
                <w:szCs w:val="16"/>
              </w:rPr>
            </w:pPr>
            <w:r w:rsidRPr="00E755A0">
              <w:rPr>
                <w:sz w:val="16"/>
                <w:szCs w:val="16"/>
              </w:rPr>
              <w:t>2.  I acknowledge I personally completed the online Dispensing Rules Course</w:t>
            </w:r>
            <w:r>
              <w:rPr>
                <w:sz w:val="16"/>
                <w:szCs w:val="16"/>
              </w:rPr>
              <w:t xml:space="preserve"> and Quiz</w:t>
            </w:r>
            <w:r w:rsidRPr="00E755A0">
              <w:rPr>
                <w:sz w:val="16"/>
                <w:szCs w:val="16"/>
              </w:rPr>
              <w:t>.</w:t>
            </w:r>
          </w:p>
        </w:tc>
        <w:tc>
          <w:tcPr>
            <w:tcW w:w="779" w:type="dxa"/>
            <w:tcBorders>
              <w:top w:val="single" w:sz="6" w:space="0" w:color="auto"/>
              <w:left w:val="single" w:sz="6" w:space="0" w:color="auto"/>
            </w:tcBorders>
            <w:vAlign w:val="center"/>
          </w:tcPr>
          <w:p w14:paraId="5E785B4C" w14:textId="77777777" w:rsidR="002607A1" w:rsidRPr="00E755A0" w:rsidRDefault="002607A1" w:rsidP="00A475AD">
            <w:pPr>
              <w:jc w:val="center"/>
              <w:rPr>
                <w:sz w:val="16"/>
                <w:szCs w:val="16"/>
              </w:rPr>
            </w:pPr>
            <w:r w:rsidRPr="007E7C98">
              <w:rPr>
                <w:sz w:val="16"/>
                <w:szCs w:val="16"/>
              </w:rPr>
              <w:fldChar w:fldCharType="begin">
                <w:ffData>
                  <w:name w:val="Check29"/>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p>
        </w:tc>
        <w:tc>
          <w:tcPr>
            <w:tcW w:w="865" w:type="dxa"/>
            <w:tcBorders>
              <w:top w:val="single" w:sz="6" w:space="0" w:color="auto"/>
              <w:left w:val="single" w:sz="6" w:space="0" w:color="auto"/>
              <w:right w:val="thinThickSmallGap" w:sz="24" w:space="0" w:color="auto"/>
            </w:tcBorders>
            <w:vAlign w:val="center"/>
          </w:tcPr>
          <w:p w14:paraId="4A5363C0" w14:textId="77777777" w:rsidR="002607A1" w:rsidRPr="00E755A0" w:rsidRDefault="002607A1" w:rsidP="00A475AD">
            <w:pPr>
              <w:jc w:val="center"/>
              <w:rPr>
                <w:sz w:val="16"/>
                <w:szCs w:val="16"/>
              </w:rPr>
            </w:pPr>
            <w:r w:rsidRPr="007E7C98">
              <w:rPr>
                <w:sz w:val="16"/>
                <w:szCs w:val="16"/>
              </w:rPr>
              <w:fldChar w:fldCharType="begin">
                <w:ffData>
                  <w:name w:val="Check30"/>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p>
        </w:tc>
      </w:tr>
      <w:tr w:rsidR="002607A1" w:rsidRPr="00E755A0" w14:paraId="6C4DC98D" w14:textId="77777777" w:rsidTr="00E373A3">
        <w:trPr>
          <w:cantSplit/>
          <w:trHeight w:val="255"/>
          <w:jc w:val="center"/>
        </w:trPr>
        <w:tc>
          <w:tcPr>
            <w:tcW w:w="9619" w:type="dxa"/>
            <w:tcBorders>
              <w:top w:val="single" w:sz="4" w:space="0" w:color="auto"/>
              <w:left w:val="thinThickSmallGap" w:sz="24" w:space="0" w:color="auto"/>
              <w:bottom w:val="single" w:sz="4" w:space="0" w:color="auto"/>
            </w:tcBorders>
            <w:vAlign w:val="center"/>
          </w:tcPr>
          <w:p w14:paraId="71041E29" w14:textId="77777777" w:rsidR="002607A1" w:rsidRDefault="002607A1" w:rsidP="00A475AD">
            <w:pPr>
              <w:jc w:val="both"/>
              <w:rPr>
                <w:sz w:val="16"/>
                <w:szCs w:val="16"/>
              </w:rPr>
            </w:pPr>
            <w:r w:rsidRPr="00E755A0">
              <w:rPr>
                <w:sz w:val="16"/>
                <w:szCs w:val="16"/>
              </w:rPr>
              <w:t xml:space="preserve">3.  </w:t>
            </w:r>
            <w:r w:rsidRPr="007E7C98">
              <w:rPr>
                <w:sz w:val="16"/>
                <w:szCs w:val="16"/>
              </w:rPr>
              <w:t xml:space="preserve">I acknowledge a physician is prohibited from delegating </w:t>
            </w:r>
            <w:r w:rsidRPr="00E755A0">
              <w:rPr>
                <w:sz w:val="16"/>
                <w:szCs w:val="16"/>
              </w:rPr>
              <w:t xml:space="preserve">the </w:t>
            </w:r>
            <w:r w:rsidRPr="007E7C98">
              <w:rPr>
                <w:sz w:val="16"/>
                <w:szCs w:val="16"/>
              </w:rPr>
              <w:t>dispensation and or labeling</w:t>
            </w:r>
            <w:r>
              <w:rPr>
                <w:sz w:val="16"/>
                <w:szCs w:val="16"/>
              </w:rPr>
              <w:t xml:space="preserve"> of medication to any medical personnel, including a </w:t>
            </w:r>
          </w:p>
          <w:p w14:paraId="460600E8" w14:textId="77777777" w:rsidR="002607A1" w:rsidRPr="00E755A0" w:rsidRDefault="002607A1" w:rsidP="00A475AD">
            <w:pPr>
              <w:jc w:val="both"/>
              <w:rPr>
                <w:sz w:val="16"/>
                <w:szCs w:val="16"/>
              </w:rPr>
            </w:pPr>
            <w:r>
              <w:rPr>
                <w:sz w:val="16"/>
                <w:szCs w:val="16"/>
              </w:rPr>
              <w:t xml:space="preserve">    nurse/employee.  </w:t>
            </w:r>
          </w:p>
        </w:tc>
        <w:tc>
          <w:tcPr>
            <w:tcW w:w="779" w:type="dxa"/>
            <w:tcBorders>
              <w:top w:val="single" w:sz="6" w:space="0" w:color="auto"/>
              <w:left w:val="single" w:sz="6" w:space="0" w:color="auto"/>
              <w:bottom w:val="single" w:sz="6" w:space="0" w:color="auto"/>
            </w:tcBorders>
            <w:vAlign w:val="center"/>
          </w:tcPr>
          <w:p w14:paraId="6F5DA16A" w14:textId="77777777" w:rsidR="002607A1" w:rsidRPr="00E755A0" w:rsidRDefault="002607A1" w:rsidP="00A475AD">
            <w:pPr>
              <w:jc w:val="center"/>
              <w:rPr>
                <w:sz w:val="16"/>
                <w:szCs w:val="16"/>
              </w:rPr>
            </w:pPr>
            <w:r w:rsidRPr="007E7C98">
              <w:rPr>
                <w:sz w:val="16"/>
                <w:szCs w:val="16"/>
              </w:rPr>
              <w:fldChar w:fldCharType="begin">
                <w:ffData>
                  <w:name w:val="Check31"/>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p>
        </w:tc>
        <w:tc>
          <w:tcPr>
            <w:tcW w:w="865" w:type="dxa"/>
            <w:tcBorders>
              <w:top w:val="single" w:sz="6" w:space="0" w:color="auto"/>
              <w:left w:val="single" w:sz="6" w:space="0" w:color="auto"/>
              <w:bottom w:val="single" w:sz="6" w:space="0" w:color="auto"/>
              <w:right w:val="thinThickSmallGap" w:sz="24" w:space="0" w:color="auto"/>
            </w:tcBorders>
            <w:vAlign w:val="center"/>
          </w:tcPr>
          <w:p w14:paraId="7606573E" w14:textId="77777777" w:rsidR="002607A1" w:rsidRPr="00E755A0" w:rsidRDefault="002607A1" w:rsidP="00A475AD">
            <w:pPr>
              <w:jc w:val="center"/>
              <w:rPr>
                <w:sz w:val="16"/>
                <w:szCs w:val="16"/>
              </w:rPr>
            </w:pPr>
            <w:r w:rsidRPr="007E7C98">
              <w:rPr>
                <w:sz w:val="16"/>
                <w:szCs w:val="16"/>
              </w:rPr>
              <w:fldChar w:fldCharType="begin">
                <w:ffData>
                  <w:name w:val="Check30"/>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r>
              <w:rPr>
                <w:sz w:val="16"/>
                <w:szCs w:val="16"/>
              </w:rPr>
              <w:t xml:space="preserve"> </w:t>
            </w:r>
          </w:p>
        </w:tc>
      </w:tr>
      <w:tr w:rsidR="002607A1" w:rsidRPr="00E755A0" w14:paraId="15DA1194" w14:textId="77777777" w:rsidTr="00E373A3">
        <w:trPr>
          <w:cantSplit/>
          <w:trHeight w:val="147"/>
          <w:jc w:val="center"/>
        </w:trPr>
        <w:tc>
          <w:tcPr>
            <w:tcW w:w="9619" w:type="dxa"/>
            <w:tcBorders>
              <w:top w:val="single" w:sz="4" w:space="0" w:color="auto"/>
              <w:left w:val="thinThickSmallGap" w:sz="24" w:space="0" w:color="auto"/>
              <w:bottom w:val="thinThickSmallGap" w:sz="24" w:space="0" w:color="auto"/>
            </w:tcBorders>
            <w:vAlign w:val="center"/>
          </w:tcPr>
          <w:p w14:paraId="7F3A12F1" w14:textId="77777777" w:rsidR="002607A1" w:rsidRDefault="002607A1" w:rsidP="00A475AD">
            <w:pPr>
              <w:jc w:val="both"/>
              <w:rPr>
                <w:sz w:val="16"/>
                <w:szCs w:val="16"/>
              </w:rPr>
            </w:pPr>
            <w:r w:rsidRPr="00E755A0">
              <w:rPr>
                <w:sz w:val="16"/>
                <w:szCs w:val="16"/>
              </w:rPr>
              <w:t>4</w:t>
            </w:r>
            <w:r w:rsidRPr="007E7C98">
              <w:rPr>
                <w:sz w:val="16"/>
                <w:szCs w:val="16"/>
              </w:rPr>
              <w:t xml:space="preserve">.   </w:t>
            </w:r>
            <w:r w:rsidRPr="00E755A0">
              <w:rPr>
                <w:sz w:val="16"/>
                <w:szCs w:val="16"/>
              </w:rPr>
              <w:t xml:space="preserve">I </w:t>
            </w:r>
            <w:r w:rsidRPr="007E7C98">
              <w:rPr>
                <w:sz w:val="16"/>
                <w:szCs w:val="16"/>
              </w:rPr>
              <w:t>acknowledge</w:t>
            </w:r>
            <w:r>
              <w:rPr>
                <w:sz w:val="16"/>
                <w:szCs w:val="16"/>
              </w:rPr>
              <w:t xml:space="preserve"> that a Legend and CDS permit limits me </w:t>
            </w:r>
            <w:r w:rsidRPr="007E7C98">
              <w:rPr>
                <w:sz w:val="16"/>
                <w:szCs w:val="16"/>
              </w:rPr>
              <w:t xml:space="preserve">to dispensing a single </w:t>
            </w:r>
            <w:proofErr w:type="gramStart"/>
            <w:r w:rsidRPr="007E7C98">
              <w:rPr>
                <w:sz w:val="16"/>
                <w:szCs w:val="16"/>
              </w:rPr>
              <w:t>48 hour</w:t>
            </w:r>
            <w:proofErr w:type="gramEnd"/>
            <w:r w:rsidRPr="007E7C98">
              <w:rPr>
                <w:sz w:val="16"/>
                <w:szCs w:val="16"/>
              </w:rPr>
              <w:t xml:space="preserve"> su</w:t>
            </w:r>
            <w:r w:rsidRPr="00E755A0">
              <w:rPr>
                <w:sz w:val="16"/>
                <w:szCs w:val="16"/>
              </w:rPr>
              <w:t>ppl</w:t>
            </w:r>
            <w:r w:rsidRPr="007E7C98">
              <w:rPr>
                <w:sz w:val="16"/>
                <w:szCs w:val="16"/>
              </w:rPr>
              <w:t xml:space="preserve">y of a CDS except as </w:t>
            </w:r>
            <w:proofErr w:type="gramStart"/>
            <w:r w:rsidRPr="007E7C98">
              <w:rPr>
                <w:sz w:val="16"/>
                <w:szCs w:val="16"/>
              </w:rPr>
              <w:t>noted  in</w:t>
            </w:r>
            <w:proofErr w:type="gramEnd"/>
            <w:r w:rsidRPr="007E7C98">
              <w:rPr>
                <w:sz w:val="16"/>
                <w:szCs w:val="16"/>
              </w:rPr>
              <w:t xml:space="preserve"> the</w:t>
            </w:r>
            <w:r>
              <w:rPr>
                <w:sz w:val="16"/>
                <w:szCs w:val="16"/>
              </w:rPr>
              <w:t xml:space="preserve"> </w:t>
            </w:r>
            <w:r w:rsidRPr="007E7C98">
              <w:rPr>
                <w:sz w:val="16"/>
                <w:szCs w:val="16"/>
              </w:rPr>
              <w:t xml:space="preserve"> </w:t>
            </w:r>
            <w:r>
              <w:rPr>
                <w:sz w:val="16"/>
                <w:szCs w:val="16"/>
              </w:rPr>
              <w:t xml:space="preserve">  </w:t>
            </w:r>
          </w:p>
          <w:p w14:paraId="75AD85D3" w14:textId="4EEC9F9C" w:rsidR="002607A1" w:rsidRPr="00E755A0" w:rsidRDefault="002607A1" w:rsidP="00E373A3">
            <w:pPr>
              <w:jc w:val="both"/>
              <w:rPr>
                <w:sz w:val="16"/>
                <w:szCs w:val="16"/>
              </w:rPr>
            </w:pPr>
            <w:r>
              <w:rPr>
                <w:sz w:val="16"/>
                <w:szCs w:val="16"/>
              </w:rPr>
              <w:t xml:space="preserve">     </w:t>
            </w:r>
            <w:r w:rsidRPr="007E7C98">
              <w:rPr>
                <w:sz w:val="16"/>
                <w:szCs w:val="16"/>
              </w:rPr>
              <w:t>rules</w:t>
            </w:r>
            <w:r>
              <w:rPr>
                <w:sz w:val="16"/>
                <w:szCs w:val="16"/>
              </w:rPr>
              <w:t>, a</w:t>
            </w:r>
            <w:r w:rsidRPr="007E7C98">
              <w:rPr>
                <w:sz w:val="16"/>
                <w:szCs w:val="16"/>
              </w:rPr>
              <w:t xml:space="preserve"> </w:t>
            </w:r>
            <w:proofErr w:type="gramStart"/>
            <w:r w:rsidRPr="007E7C98">
              <w:rPr>
                <w:sz w:val="16"/>
                <w:szCs w:val="16"/>
              </w:rPr>
              <w:t>seven day</w:t>
            </w:r>
            <w:proofErr w:type="gramEnd"/>
            <w:r w:rsidRPr="007E7C98">
              <w:rPr>
                <w:sz w:val="16"/>
                <w:szCs w:val="16"/>
              </w:rPr>
              <w:t xml:space="preserve"> sample </w:t>
            </w:r>
            <w:proofErr w:type="gramStart"/>
            <w:r w:rsidRPr="007E7C98">
              <w:rPr>
                <w:sz w:val="16"/>
                <w:szCs w:val="16"/>
              </w:rPr>
              <w:t>of  Lyrica</w:t>
            </w:r>
            <w:proofErr w:type="gramEnd"/>
          </w:p>
        </w:tc>
        <w:tc>
          <w:tcPr>
            <w:tcW w:w="779" w:type="dxa"/>
            <w:tcBorders>
              <w:top w:val="single" w:sz="6" w:space="0" w:color="auto"/>
              <w:left w:val="single" w:sz="6" w:space="0" w:color="auto"/>
              <w:bottom w:val="thinThickSmallGap" w:sz="24" w:space="0" w:color="auto"/>
            </w:tcBorders>
            <w:vAlign w:val="center"/>
          </w:tcPr>
          <w:p w14:paraId="1CF3F8D9" w14:textId="77777777" w:rsidR="002607A1" w:rsidRPr="00E755A0" w:rsidRDefault="002607A1" w:rsidP="00A475AD">
            <w:pPr>
              <w:jc w:val="center"/>
              <w:rPr>
                <w:sz w:val="16"/>
                <w:szCs w:val="16"/>
              </w:rPr>
            </w:pPr>
            <w:r w:rsidRPr="007E7C98">
              <w:rPr>
                <w:sz w:val="16"/>
                <w:szCs w:val="16"/>
              </w:rPr>
              <w:fldChar w:fldCharType="begin">
                <w:ffData>
                  <w:name w:val="Check31"/>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p>
        </w:tc>
        <w:tc>
          <w:tcPr>
            <w:tcW w:w="865" w:type="dxa"/>
            <w:tcBorders>
              <w:top w:val="single" w:sz="6" w:space="0" w:color="auto"/>
              <w:left w:val="single" w:sz="6" w:space="0" w:color="auto"/>
              <w:bottom w:val="thinThickSmallGap" w:sz="24" w:space="0" w:color="auto"/>
              <w:right w:val="thinThickSmallGap" w:sz="24" w:space="0" w:color="auto"/>
            </w:tcBorders>
            <w:vAlign w:val="center"/>
          </w:tcPr>
          <w:p w14:paraId="569E66C9" w14:textId="77777777" w:rsidR="002607A1" w:rsidRPr="00E755A0" w:rsidRDefault="002607A1" w:rsidP="00A475AD">
            <w:pPr>
              <w:jc w:val="center"/>
              <w:rPr>
                <w:sz w:val="16"/>
                <w:szCs w:val="16"/>
              </w:rPr>
            </w:pPr>
            <w:r w:rsidRPr="007E7C98">
              <w:rPr>
                <w:sz w:val="16"/>
                <w:szCs w:val="16"/>
              </w:rPr>
              <w:fldChar w:fldCharType="begin">
                <w:ffData>
                  <w:name w:val="Check32"/>
                  <w:enabled/>
                  <w:calcOnExit w:val="0"/>
                  <w:checkBox>
                    <w:sizeAuto/>
                    <w:default w:val="0"/>
                  </w:checkBox>
                </w:ffData>
              </w:fldChar>
            </w:r>
            <w:r w:rsidRPr="007E7C98">
              <w:rPr>
                <w:sz w:val="16"/>
                <w:szCs w:val="16"/>
              </w:rPr>
              <w:instrText xml:space="preserve"> FORMCHECKBOX </w:instrText>
            </w:r>
            <w:r w:rsidRPr="007E7C98">
              <w:rPr>
                <w:sz w:val="16"/>
                <w:szCs w:val="16"/>
              </w:rPr>
            </w:r>
            <w:r w:rsidRPr="007E7C98">
              <w:rPr>
                <w:sz w:val="16"/>
                <w:szCs w:val="16"/>
              </w:rPr>
              <w:fldChar w:fldCharType="separate"/>
            </w:r>
            <w:r w:rsidRPr="007E7C98">
              <w:rPr>
                <w:sz w:val="16"/>
                <w:szCs w:val="16"/>
              </w:rPr>
              <w:fldChar w:fldCharType="end"/>
            </w:r>
          </w:p>
        </w:tc>
      </w:tr>
    </w:tbl>
    <w:p w14:paraId="69E10519" w14:textId="77777777" w:rsidR="002607A1" w:rsidRPr="00E755A0" w:rsidRDefault="002607A1" w:rsidP="002607A1">
      <w:pPr>
        <w:pStyle w:val="Heading1"/>
        <w:jc w:val="center"/>
        <w:rPr>
          <w:rFonts w:ascii="Times New Roman" w:hAnsi="Times New Roman" w:cs="Times New Roman"/>
          <w:i/>
          <w:sz w:val="24"/>
          <w:szCs w:val="24"/>
        </w:rPr>
      </w:pPr>
      <w:r w:rsidRPr="00E755A0">
        <w:rPr>
          <w:rFonts w:ascii="Times New Roman" w:hAnsi="Times New Roman" w:cs="Times New Roman"/>
          <w:i/>
          <w:sz w:val="24"/>
          <w:szCs w:val="24"/>
        </w:rPr>
        <w:t>OATH OR AFFIRMATION OF APPLICANT</w:t>
      </w:r>
    </w:p>
    <w:p w14:paraId="788D81F8" w14:textId="77777777" w:rsidR="002607A1" w:rsidRPr="00347695" w:rsidRDefault="002607A1" w:rsidP="002607A1">
      <w:pPr>
        <w:jc w:val="both"/>
        <w:rPr>
          <w:sz w:val="10"/>
          <w:szCs w:val="10"/>
        </w:rPr>
      </w:pPr>
    </w:p>
    <w:p w14:paraId="0C07E13A" w14:textId="77777777" w:rsidR="00360E65" w:rsidRPr="00605A93" w:rsidRDefault="00360E65" w:rsidP="00360E65">
      <w:pPr>
        <w:autoSpaceDE w:val="0"/>
        <w:autoSpaceDN w:val="0"/>
        <w:adjustRightInd w:val="0"/>
        <w:ind w:firstLine="720"/>
        <w:jc w:val="both"/>
        <w:rPr>
          <w:sz w:val="18"/>
          <w:szCs w:val="18"/>
        </w:rPr>
      </w:pPr>
      <w:r w:rsidRPr="00605A93">
        <w:rPr>
          <w:sz w:val="18"/>
          <w:szCs w:val="18"/>
        </w:rPr>
        <w:t>I HEREBY swear or affirm that all statements made and information provided in or with this application are true, correct and complete; that I have read and understood the LSBME application statements and questions; that I am the person named in the credentials herewith presented and that I am the original and lawful possessor of such documents; that if this document is inaccurate or incomplete, my application will be closed and a new application and application fee will be required if I still wish to apply for licensure; that in consideration of the issuance to me of a license/certificate to practice in Louisiana, I swear that I shall observe, abide by and uphold the laws of the State of Louisiana governing my practice and that I shall abstain from unethical, deceptive and fraudulent methods of practice and from immoral, unprofessional and unethical conduct, and that I shall not associate professionally with nor become a partner or employee of any person who resorts to such practices.  I hereby agree that the violation of this oath shall constitute cause sufficient for the revocation of said license/certificate and surrender of the rights and privileges accorded me there under.</w:t>
      </w:r>
    </w:p>
    <w:p w14:paraId="2BE81E2B" w14:textId="1BF4402E" w:rsidR="002607A1" w:rsidRPr="00605A93" w:rsidRDefault="002607A1" w:rsidP="00360E65">
      <w:pPr>
        <w:jc w:val="both"/>
        <w:rPr>
          <w:sz w:val="18"/>
          <w:szCs w:val="18"/>
        </w:rPr>
      </w:pPr>
      <w:r w:rsidRPr="00605A93">
        <w:rPr>
          <w:sz w:val="18"/>
          <w:szCs w:val="18"/>
        </w:rPr>
        <w:tab/>
        <w:t>I CERTIFY under oath my acknowledgment and understanding that I am solely responsible for the proper and legitimate use of my DEA number for all controlled substance transactions. I will be present at any time that medication is dispensed from a registered dispensing location, and solely responsible for dispensing all medication and maintaining all invoices, orders, inventories, dispensing and other required records in the manner prescribed by the Board’s dispensing rules.  By my subscription hereto, I acknowledge that I fully understand that failure to adhere to the Board’s dispensing rules may constitute violation of State and Federal law, subjecting me to criminal investigation and prosecution by State and Federal authorities, as well as action against my medical license by the Board.</w:t>
      </w:r>
    </w:p>
    <w:p w14:paraId="408A09C7" w14:textId="0AA5E8E5" w:rsidR="00EA40C5" w:rsidRDefault="00EA40C5" w:rsidP="002607A1">
      <w:pPr>
        <w:jc w:val="both"/>
        <w:rPr>
          <w:sz w:val="16"/>
          <w:szCs w:val="16"/>
        </w:rPr>
      </w:pPr>
    </w:p>
    <w:p w14:paraId="19E44540" w14:textId="77777777" w:rsidR="00EA40C5" w:rsidRPr="00E755A0" w:rsidRDefault="00EA40C5" w:rsidP="002607A1">
      <w:pPr>
        <w:jc w:val="both"/>
        <w:rPr>
          <w:sz w:val="16"/>
          <w:szCs w:val="16"/>
        </w:rPr>
      </w:pPr>
    </w:p>
    <w:p w14:paraId="02DA33B6" w14:textId="4DE4C53F" w:rsidR="002607A1" w:rsidRPr="00E755A0" w:rsidRDefault="002607A1" w:rsidP="002607A1">
      <w:pPr>
        <w:rPr>
          <w:sz w:val="16"/>
        </w:rPr>
      </w:pPr>
    </w:p>
    <w:p w14:paraId="635496EF" w14:textId="59AF76A5" w:rsidR="00C31EA2" w:rsidRPr="00E373A3" w:rsidRDefault="00360E65" w:rsidP="00E373A3">
      <w:pPr>
        <w:rPr>
          <w:rFonts w:ascii="Calibri" w:hAnsi="Calibri"/>
          <w:sz w:val="18"/>
          <w:szCs w:val="18"/>
        </w:rPr>
      </w:pPr>
      <w:r w:rsidRPr="00A84B37">
        <w:rPr>
          <w:sz w:val="18"/>
          <w:szCs w:val="18"/>
        </w:rPr>
        <w:t xml:space="preserve">Signed </w:t>
      </w:r>
      <w:r w:rsidRPr="00A84B37">
        <w:rPr>
          <w:sz w:val="18"/>
          <w:szCs w:val="18"/>
          <w:u w:val="single"/>
        </w:rPr>
        <w:t>_____________________________________________</w:t>
      </w:r>
      <w:r>
        <w:rPr>
          <w:sz w:val="18"/>
          <w:szCs w:val="18"/>
          <w:u w:val="single"/>
        </w:rPr>
        <w:tab/>
      </w:r>
      <w:r>
        <w:rPr>
          <w:sz w:val="18"/>
          <w:szCs w:val="18"/>
          <w:u w:val="single"/>
        </w:rPr>
        <w:tab/>
        <w:t xml:space="preserve"> </w:t>
      </w:r>
      <w:proofErr w:type="gramStart"/>
      <w:r>
        <w:rPr>
          <w:sz w:val="18"/>
          <w:szCs w:val="18"/>
          <w:u w:val="single"/>
        </w:rPr>
        <w:tab/>
      </w:r>
      <w:r w:rsidRPr="00A84B37">
        <w:rPr>
          <w:sz w:val="18"/>
          <w:szCs w:val="18"/>
        </w:rPr>
        <w:t xml:space="preserve">  Date</w:t>
      </w:r>
      <w:proofErr w:type="gramEnd"/>
      <w:r w:rsidRPr="00A84B37">
        <w:rPr>
          <w:sz w:val="18"/>
          <w:szCs w:val="18"/>
        </w:rPr>
        <w:t>____________________________________</w:t>
      </w:r>
      <w:r w:rsidR="00EA40C5">
        <w:rPr>
          <w:rFonts w:ascii="Calibri" w:hAnsi="Calibri"/>
          <w:sz w:val="18"/>
          <w:szCs w:val="18"/>
        </w:rPr>
        <w:t xml:space="preserve"> </w:t>
      </w:r>
    </w:p>
    <w:sectPr w:rsidR="00C31EA2" w:rsidRPr="00E373A3" w:rsidSect="00E373A3">
      <w:headerReference w:type="even" r:id="rId8"/>
      <w:headerReference w:type="default" r:id="rId9"/>
      <w:headerReference w:type="first" r:id="rId10"/>
      <w:pgSz w:w="12240" w:h="15840" w:code="1"/>
      <w:pgMar w:top="60" w:right="540" w:bottom="259" w:left="547" w:header="36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DA98" w14:textId="77777777" w:rsidR="00616551" w:rsidRDefault="00616551">
      <w:r>
        <w:separator/>
      </w:r>
    </w:p>
  </w:endnote>
  <w:endnote w:type="continuationSeparator" w:id="0">
    <w:p w14:paraId="31C76FAF" w14:textId="77777777" w:rsidR="00616551" w:rsidRDefault="0061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80C8" w14:textId="77777777" w:rsidR="00616551" w:rsidRDefault="00616551">
      <w:r>
        <w:separator/>
      </w:r>
    </w:p>
  </w:footnote>
  <w:footnote w:type="continuationSeparator" w:id="0">
    <w:p w14:paraId="0020F185" w14:textId="77777777" w:rsidR="00616551" w:rsidRDefault="0061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4DA1" w14:textId="77777777" w:rsidR="00605A93" w:rsidRDefault="002607A1" w:rsidP="004856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11DA4E" w14:textId="77777777" w:rsidR="00605A93" w:rsidRDefault="00605A93" w:rsidP="004856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658" w14:textId="77777777" w:rsidR="00605A93" w:rsidRPr="007F2C58" w:rsidRDefault="002607A1" w:rsidP="00B819B1">
    <w:pPr>
      <w:pStyle w:val="Header"/>
      <w:tabs>
        <w:tab w:val="clear" w:pos="4320"/>
        <w:tab w:val="clear" w:pos="8640"/>
        <w:tab w:val="center" w:pos="5400"/>
      </w:tabs>
      <w:spacing w:line="276" w:lineRule="auto"/>
      <w:ind w:right="360"/>
      <w:rPr>
        <w:sz w:val="16"/>
        <w:szCs w:val="16"/>
      </w:rPr>
    </w:pPr>
    <w:r w:rsidRPr="00E755A0">
      <w:rPr>
        <w:rFonts w:ascii="Copperplate Gothic Light" w:hAnsi="Copperplate Gothic Light"/>
        <w:b/>
        <w:szCs w:val="24"/>
      </w:rPr>
      <w:tab/>
    </w:r>
  </w:p>
  <w:p w14:paraId="3F4BF884" w14:textId="77777777" w:rsidR="00605A93" w:rsidRPr="007F2C58" w:rsidRDefault="002607A1" w:rsidP="00B819B1">
    <w:pPr>
      <w:pStyle w:val="Header"/>
      <w:tabs>
        <w:tab w:val="clear" w:pos="4320"/>
        <w:tab w:val="clear" w:pos="8640"/>
        <w:tab w:val="left" w:pos="222"/>
        <w:tab w:val="center" w:pos="5220"/>
      </w:tabs>
      <w:spacing w:line="276" w:lineRule="auto"/>
      <w:ind w:right="360"/>
      <w:rPr>
        <w:sz w:val="16"/>
        <w:szCs w:val="16"/>
      </w:rPr>
    </w:pPr>
    <w:r>
      <w:rPr>
        <w:sz w:val="16"/>
        <w:szCs w:val="16"/>
      </w:rPr>
      <w:tab/>
    </w:r>
    <w:r>
      <w:rPr>
        <w:sz w:val="16"/>
        <w:szCs w:val="16"/>
      </w:rPr>
      <w:tab/>
    </w:r>
    <w:r w:rsidRPr="007F2C58">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DBC7" w14:textId="77777777" w:rsidR="00605A93" w:rsidRDefault="002607A1" w:rsidP="00631E0C">
    <w:pPr>
      <w:pStyle w:val="Header"/>
      <w:tabs>
        <w:tab w:val="clear" w:pos="4320"/>
        <w:tab w:val="clear" w:pos="8640"/>
        <w:tab w:val="center" w:pos="5400"/>
      </w:tabs>
      <w:spacing w:line="276" w:lineRule="auto"/>
      <w:rPr>
        <w:rFonts w:ascii="Copperplate Gothic Light" w:hAnsi="Copperplate Gothic Light"/>
        <w:b/>
        <w:szCs w:val="24"/>
      </w:rPr>
    </w:pPr>
    <w:r>
      <w:rPr>
        <w:noProof/>
      </w:rPr>
      <w:drawing>
        <wp:anchor distT="0" distB="0" distL="114300" distR="114300" simplePos="0" relativeHeight="251659264" behindDoc="0" locked="0" layoutInCell="1" allowOverlap="1" wp14:anchorId="5702FD30" wp14:editId="28B7F3E7">
          <wp:simplePos x="0" y="0"/>
          <wp:positionH relativeFrom="column">
            <wp:posOffset>323850</wp:posOffset>
          </wp:positionH>
          <wp:positionV relativeFrom="paragraph">
            <wp:posOffset>-9525</wp:posOffset>
          </wp:positionV>
          <wp:extent cx="685800" cy="685800"/>
          <wp:effectExtent l="0" t="0" r="0" b="0"/>
          <wp:wrapNone/>
          <wp:docPr id="11" name="Picture 1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5A0">
      <w:rPr>
        <w:rFonts w:ascii="Copperplate Gothic Light" w:hAnsi="Copperplate Gothic Light"/>
        <w:b/>
        <w:szCs w:val="24"/>
      </w:rPr>
      <w:tab/>
      <w:t>Louisiana State Board of Medical Examiners</w:t>
    </w:r>
    <w:r>
      <w:rPr>
        <w:rFonts w:ascii="Copperplate Gothic Light" w:hAnsi="Copperplate Gothic Light"/>
        <w:b/>
        <w:szCs w:val="24"/>
      </w:rPr>
      <w:t xml:space="preserve"> </w:t>
    </w:r>
  </w:p>
  <w:p w14:paraId="203354E9" w14:textId="77777777" w:rsidR="00605A93" w:rsidRDefault="002607A1" w:rsidP="005576D8">
    <w:pPr>
      <w:pStyle w:val="Header"/>
      <w:spacing w:line="276" w:lineRule="auto"/>
      <w:jc w:val="center"/>
      <w:rPr>
        <w:sz w:val="16"/>
        <w:szCs w:val="16"/>
      </w:rPr>
    </w:pPr>
    <w:r w:rsidRPr="00E755A0">
      <w:rPr>
        <w:sz w:val="16"/>
        <w:szCs w:val="16"/>
      </w:rPr>
      <w:t>Physical Address: 630 Camp Street, New Orleans, LA 70130</w:t>
    </w:r>
  </w:p>
  <w:p w14:paraId="6C4D2C88" w14:textId="77777777" w:rsidR="00605A93" w:rsidRDefault="002607A1" w:rsidP="005576D8">
    <w:pPr>
      <w:pStyle w:val="Header"/>
      <w:spacing w:line="276" w:lineRule="auto"/>
      <w:jc w:val="center"/>
      <w:rPr>
        <w:sz w:val="16"/>
        <w:szCs w:val="16"/>
      </w:rPr>
    </w:pPr>
    <w:r w:rsidRPr="00E755A0">
      <w:rPr>
        <w:sz w:val="16"/>
        <w:szCs w:val="16"/>
      </w:rPr>
      <w:t>Mailing Address: P.O. Box 30250, New Orleans, LA 70190-0250</w:t>
    </w:r>
  </w:p>
  <w:p w14:paraId="67B25EF5" w14:textId="77777777" w:rsidR="00605A93" w:rsidRPr="007F2C58" w:rsidRDefault="002607A1" w:rsidP="00631E0C">
    <w:pPr>
      <w:pStyle w:val="Header"/>
      <w:tabs>
        <w:tab w:val="clear" w:pos="4320"/>
        <w:tab w:val="clear" w:pos="8640"/>
        <w:tab w:val="right" w:pos="10800"/>
      </w:tabs>
      <w:spacing w:line="276" w:lineRule="auto"/>
      <w:ind w:left="1440"/>
      <w:jc w:val="both"/>
      <w:rPr>
        <w:sz w:val="16"/>
        <w:szCs w:val="16"/>
      </w:rPr>
    </w:pPr>
    <w:r>
      <w:rPr>
        <w:sz w:val="16"/>
        <w:szCs w:val="16"/>
      </w:rPr>
      <w:tab/>
      <w:t xml:space="preserve">                                               </w:t>
    </w:r>
    <w:r w:rsidRPr="00E755A0">
      <w:rPr>
        <w:sz w:val="16"/>
        <w:szCs w:val="16"/>
      </w:rPr>
      <w:t>Phone: (504) 568-6820; Fax: (504) 599-0503</w:t>
    </w:r>
    <w:r>
      <w:rPr>
        <w:sz w:val="16"/>
        <w:szCs w:val="16"/>
      </w:rPr>
      <w:t xml:space="preserve"> </w:t>
    </w:r>
    <w:r w:rsidRPr="007F2C58">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C66D6"/>
    <w:multiLevelType w:val="hybridMultilevel"/>
    <w:tmpl w:val="ABF4617C"/>
    <w:lvl w:ilvl="0" w:tplc="203E3F16">
      <w:start w:val="1"/>
      <w:numFmt w:val="decimal"/>
      <w:lvlText w:val="%1."/>
      <w:lvlJc w:val="left"/>
      <w:pPr>
        <w:tabs>
          <w:tab w:val="num" w:pos="432"/>
        </w:tabs>
        <w:ind w:left="432" w:hanging="432"/>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336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A1"/>
    <w:rsid w:val="00006E5D"/>
    <w:rsid w:val="00093734"/>
    <w:rsid w:val="000E764E"/>
    <w:rsid w:val="00115021"/>
    <w:rsid w:val="00171A7C"/>
    <w:rsid w:val="001D10ED"/>
    <w:rsid w:val="002607A1"/>
    <w:rsid w:val="002D3364"/>
    <w:rsid w:val="00347695"/>
    <w:rsid w:val="00350D0A"/>
    <w:rsid w:val="00360E65"/>
    <w:rsid w:val="00363F19"/>
    <w:rsid w:val="004915E8"/>
    <w:rsid w:val="005E1479"/>
    <w:rsid w:val="00605A93"/>
    <w:rsid w:val="00616551"/>
    <w:rsid w:val="00693633"/>
    <w:rsid w:val="006B40BA"/>
    <w:rsid w:val="006D524C"/>
    <w:rsid w:val="00992EF7"/>
    <w:rsid w:val="00B23478"/>
    <w:rsid w:val="00BB1703"/>
    <w:rsid w:val="00C31EA2"/>
    <w:rsid w:val="00C92922"/>
    <w:rsid w:val="00D620F7"/>
    <w:rsid w:val="00DD5663"/>
    <w:rsid w:val="00E373A3"/>
    <w:rsid w:val="00E62C42"/>
    <w:rsid w:val="00EA40C5"/>
    <w:rsid w:val="00F7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4B22B"/>
  <w15:chartTrackingRefBased/>
  <w15:docId w15:val="{8FF55DBE-89A6-4CA5-B188-7C71D238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A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7A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7A1"/>
    <w:rPr>
      <w:rFonts w:ascii="Arial" w:eastAsia="Times New Roman" w:hAnsi="Arial" w:cs="Arial"/>
      <w:b/>
      <w:bCs/>
      <w:kern w:val="32"/>
      <w:sz w:val="32"/>
      <w:szCs w:val="32"/>
    </w:rPr>
  </w:style>
  <w:style w:type="paragraph" w:styleId="Header">
    <w:name w:val="header"/>
    <w:basedOn w:val="Normal"/>
    <w:link w:val="HeaderChar"/>
    <w:rsid w:val="002607A1"/>
    <w:pPr>
      <w:tabs>
        <w:tab w:val="center" w:pos="4320"/>
        <w:tab w:val="right" w:pos="8640"/>
      </w:tabs>
    </w:pPr>
  </w:style>
  <w:style w:type="character" w:customStyle="1" w:styleId="HeaderChar">
    <w:name w:val="Header Char"/>
    <w:basedOn w:val="DefaultParagraphFont"/>
    <w:link w:val="Header"/>
    <w:rsid w:val="002607A1"/>
    <w:rPr>
      <w:rFonts w:ascii="Times New Roman" w:eastAsia="Times New Roman" w:hAnsi="Times New Roman" w:cs="Times New Roman"/>
      <w:sz w:val="24"/>
      <w:szCs w:val="20"/>
    </w:rPr>
  </w:style>
  <w:style w:type="paragraph" w:styleId="Footer">
    <w:name w:val="footer"/>
    <w:basedOn w:val="Normal"/>
    <w:link w:val="FooterChar"/>
    <w:uiPriority w:val="99"/>
    <w:rsid w:val="002607A1"/>
    <w:pPr>
      <w:tabs>
        <w:tab w:val="center" w:pos="4320"/>
        <w:tab w:val="right" w:pos="8640"/>
      </w:tabs>
    </w:pPr>
  </w:style>
  <w:style w:type="character" w:customStyle="1" w:styleId="FooterChar">
    <w:name w:val="Footer Char"/>
    <w:basedOn w:val="DefaultParagraphFont"/>
    <w:link w:val="Footer"/>
    <w:uiPriority w:val="99"/>
    <w:rsid w:val="002607A1"/>
    <w:rPr>
      <w:rFonts w:ascii="Times New Roman" w:eastAsia="Times New Roman" w:hAnsi="Times New Roman" w:cs="Times New Roman"/>
      <w:sz w:val="24"/>
      <w:szCs w:val="20"/>
    </w:rPr>
  </w:style>
  <w:style w:type="character" w:styleId="PageNumber">
    <w:name w:val="page number"/>
    <w:basedOn w:val="DefaultParagraphFont"/>
    <w:rsid w:val="002607A1"/>
  </w:style>
  <w:style w:type="paragraph" w:styleId="CommentText">
    <w:name w:val="annotation text"/>
    <w:basedOn w:val="Normal"/>
    <w:link w:val="CommentTextChar"/>
    <w:uiPriority w:val="99"/>
    <w:semiHidden/>
    <w:unhideWhenUsed/>
    <w:rsid w:val="00006E5D"/>
    <w:rPr>
      <w:sz w:val="20"/>
    </w:rPr>
  </w:style>
  <w:style w:type="character" w:customStyle="1" w:styleId="CommentTextChar">
    <w:name w:val="Comment Text Char"/>
    <w:basedOn w:val="DefaultParagraphFont"/>
    <w:link w:val="CommentText"/>
    <w:uiPriority w:val="99"/>
    <w:semiHidden/>
    <w:rsid w:val="00006E5D"/>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006E5D"/>
    <w:rPr>
      <w:sz w:val="16"/>
      <w:szCs w:val="16"/>
    </w:rPr>
  </w:style>
  <w:style w:type="character" w:styleId="Hyperlink">
    <w:name w:val="Hyperlink"/>
    <w:rsid w:val="00E37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8156">
      <w:bodyDiv w:val="1"/>
      <w:marLeft w:val="0"/>
      <w:marRight w:val="0"/>
      <w:marTop w:val="0"/>
      <w:marBottom w:val="0"/>
      <w:divBdr>
        <w:top w:val="none" w:sz="0" w:space="0" w:color="auto"/>
        <w:left w:val="none" w:sz="0" w:space="0" w:color="auto"/>
        <w:bottom w:val="none" w:sz="0" w:space="0" w:color="auto"/>
        <w:right w:val="none" w:sz="0" w:space="0" w:color="auto"/>
      </w:divBdr>
    </w:div>
    <w:div w:id="17179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pfl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814</Words>
  <Characters>4666</Characters>
  <Application>Microsoft Office Word</Application>
  <DocSecurity>0</DocSecurity>
  <Lines>97</Lines>
  <Paragraphs>78</Paragraphs>
  <ScaleCrop>false</ScaleCrop>
  <Company>LSBME</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tmauro</dc:creator>
  <cp:keywords/>
  <dc:description/>
  <cp:lastModifiedBy>Tracy K. Mauro</cp:lastModifiedBy>
  <cp:revision>5</cp:revision>
  <dcterms:created xsi:type="dcterms:W3CDTF">2026-03-24T18:12:00Z</dcterms:created>
  <dcterms:modified xsi:type="dcterms:W3CDTF">2026-03-24T18:19:00Z</dcterms:modified>
</cp:coreProperties>
</file>