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7CFD" w14:textId="77777777" w:rsidR="003026AA" w:rsidRDefault="004D2864">
      <w:pPr>
        <w:spacing w:after="0" w:line="259" w:lineRule="auto"/>
        <w:ind w:left="0" w:right="42" w:firstLine="0"/>
        <w:jc w:val="center"/>
      </w:pPr>
      <w:r>
        <w:rPr>
          <w:rFonts w:ascii="Bell MT" w:eastAsia="Bell MT" w:hAnsi="Bell MT" w:cs="Bell MT"/>
          <w:b/>
          <w:color w:val="000000"/>
          <w:sz w:val="36"/>
        </w:rPr>
        <w:t>L</w:t>
      </w:r>
      <w:r>
        <w:rPr>
          <w:rFonts w:ascii="Bell MT" w:eastAsia="Bell MT" w:hAnsi="Bell MT" w:cs="Bell MT"/>
          <w:b/>
          <w:color w:val="000000"/>
        </w:rPr>
        <w:t>OUISIANA</w:t>
      </w:r>
      <w:r>
        <w:rPr>
          <w:rFonts w:ascii="Bell MT" w:eastAsia="Bell MT" w:hAnsi="Bell MT" w:cs="Bell MT"/>
          <w:b/>
          <w:color w:val="000000"/>
          <w:sz w:val="36"/>
        </w:rPr>
        <w:t xml:space="preserve"> S</w:t>
      </w:r>
      <w:r>
        <w:rPr>
          <w:rFonts w:ascii="Bell MT" w:eastAsia="Bell MT" w:hAnsi="Bell MT" w:cs="Bell MT"/>
          <w:b/>
          <w:color w:val="000000"/>
        </w:rPr>
        <w:t>TATE</w:t>
      </w:r>
      <w:r>
        <w:rPr>
          <w:rFonts w:ascii="Bell MT" w:eastAsia="Bell MT" w:hAnsi="Bell MT" w:cs="Bell MT"/>
          <w:b/>
          <w:color w:val="000000"/>
          <w:sz w:val="36"/>
        </w:rPr>
        <w:t xml:space="preserve"> B</w:t>
      </w:r>
      <w:r>
        <w:rPr>
          <w:rFonts w:ascii="Bell MT" w:eastAsia="Bell MT" w:hAnsi="Bell MT" w:cs="Bell MT"/>
          <w:b/>
          <w:color w:val="000000"/>
        </w:rPr>
        <w:t>OARD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</w:rPr>
        <w:t>OF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M</w:t>
      </w:r>
      <w:r>
        <w:rPr>
          <w:rFonts w:ascii="Bell MT" w:eastAsia="Bell MT" w:hAnsi="Bell MT" w:cs="Bell MT"/>
          <w:b/>
          <w:color w:val="000000"/>
        </w:rPr>
        <w:t>EDICAL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E</w:t>
      </w:r>
      <w:r>
        <w:rPr>
          <w:rFonts w:ascii="Bell MT" w:eastAsia="Bell MT" w:hAnsi="Bell MT" w:cs="Bell MT"/>
          <w:b/>
          <w:color w:val="000000"/>
        </w:rPr>
        <w:t>XAMINERS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</w:p>
    <w:p w14:paraId="74CBD8E3" w14:textId="77777777" w:rsidR="003026AA" w:rsidRDefault="004D2864">
      <w:pPr>
        <w:spacing w:after="0" w:line="259" w:lineRule="auto"/>
        <w:ind w:left="0" w:right="39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630 Camp Street, New Orleans, LA 70130 </w:t>
      </w:r>
    </w:p>
    <w:p w14:paraId="4B4C7AB8" w14:textId="77777777" w:rsidR="003026AA" w:rsidRDefault="004D2864">
      <w:pPr>
        <w:spacing w:after="0" w:line="259" w:lineRule="auto"/>
        <w:ind w:left="0" w:right="43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Web site: </w:t>
      </w:r>
      <w:hyperlink r:id="rId6">
        <w:r>
          <w:rPr>
            <w:rFonts w:ascii="Bell MT" w:eastAsia="Bell MT" w:hAnsi="Bell MT" w:cs="Bell MT"/>
            <w:color w:val="0000FF"/>
            <w:sz w:val="22"/>
            <w:u w:val="single" w:color="0000FF"/>
          </w:rPr>
          <w:t>http://www.lsbme.la.gov</w:t>
        </w:r>
      </w:hyperlink>
      <w:hyperlink r:id="rId7">
        <w:r>
          <w:rPr>
            <w:rFonts w:ascii="Bell MT" w:eastAsia="Bell MT" w:hAnsi="Bell MT" w:cs="Bell MT"/>
            <w:color w:val="000000"/>
            <w:sz w:val="22"/>
          </w:rPr>
          <w:t xml:space="preserve"> </w:t>
        </w:r>
      </w:hyperlink>
      <w:r>
        <w:rPr>
          <w:rFonts w:ascii="Bell MT" w:eastAsia="Bell MT" w:hAnsi="Bell MT" w:cs="Bell MT"/>
          <w:color w:val="000000"/>
          <w:sz w:val="22"/>
        </w:rPr>
        <w:t xml:space="preserve"> </w:t>
      </w:r>
    </w:p>
    <w:p w14:paraId="500CC13B" w14:textId="77777777" w:rsidR="003026AA" w:rsidRDefault="004D2864">
      <w:pPr>
        <w:spacing w:after="0" w:line="259" w:lineRule="auto"/>
        <w:ind w:left="0" w:firstLine="0"/>
        <w:jc w:val="right"/>
      </w:pPr>
      <w:r>
        <w:rPr>
          <w:rFonts w:ascii="Bell MT" w:eastAsia="Bell MT" w:hAnsi="Bell MT" w:cs="Bell MT"/>
          <w:color w:val="36327E"/>
          <w:sz w:val="16"/>
        </w:rPr>
        <w:t xml:space="preserve"> </w:t>
      </w:r>
    </w:p>
    <w:p w14:paraId="145DCCDA" w14:textId="77777777" w:rsidR="003026AA" w:rsidRDefault="004D2864">
      <w:pPr>
        <w:spacing w:after="51" w:line="259" w:lineRule="auto"/>
        <w:ind w:left="4108" w:firstLine="0"/>
      </w:pPr>
      <w:r>
        <w:rPr>
          <w:noProof/>
        </w:rPr>
        <w:drawing>
          <wp:inline distT="0" distB="0" distL="0" distR="0" wp14:anchorId="3464F1B3" wp14:editId="1F9940C3">
            <wp:extent cx="833755" cy="87058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878E" w14:textId="77777777" w:rsidR="003026AA" w:rsidRDefault="004D2864">
      <w:pPr>
        <w:spacing w:after="153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29C553EA" w14:textId="77777777" w:rsidR="003026AA" w:rsidRDefault="004D2864">
      <w:pPr>
        <w:spacing w:after="155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1230FF45" w14:textId="77777777" w:rsidR="003026AA" w:rsidRDefault="004D2864">
      <w:pPr>
        <w:pStyle w:val="Heading1"/>
      </w:pPr>
      <w:r>
        <w:t xml:space="preserve">Notice of Rulemaking Activity </w:t>
      </w:r>
    </w:p>
    <w:p w14:paraId="7CBDA393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239305F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591DB02" w14:textId="46B601A8" w:rsidR="007B2E5A" w:rsidRDefault="00BD58A8" w:rsidP="006D007A">
      <w:pPr>
        <w:ind w:left="-5"/>
      </w:pPr>
      <w:r>
        <w:t>T</w:t>
      </w:r>
      <w:r w:rsidR="004D2864">
        <w:t>he Louisiana State Board of Medical Examiners approved adoption of proposed rule amendments governing</w:t>
      </w:r>
      <w:r w:rsidR="00294A5B" w:rsidRPr="00294A5B">
        <w:t xml:space="preserve"> </w:t>
      </w:r>
      <w:r w:rsidR="00837394" w:rsidRPr="00837394">
        <w:t>Medical Psychologists (LAC 46:XLV.Chapters 39 and 61)</w:t>
      </w:r>
      <w:r w:rsidR="00837394">
        <w:t>.</w:t>
      </w:r>
    </w:p>
    <w:p w14:paraId="4C646C38" w14:textId="61741014" w:rsidR="003026AA" w:rsidRDefault="004D2864" w:rsidP="007B2E5A">
      <w:pPr>
        <w:ind w:left="-5"/>
      </w:pPr>
      <w:r>
        <w:t xml:space="preserve">The </w:t>
      </w:r>
      <w:r w:rsidR="007B2E5A">
        <w:t xml:space="preserve">Notice of Intent </w:t>
      </w:r>
      <w:r w:rsidR="006D007A">
        <w:t>is</w:t>
      </w:r>
      <w:r w:rsidR="007B2E5A">
        <w:t xml:space="preserve"> published in the </w:t>
      </w:r>
      <w:r w:rsidR="00F62618">
        <w:t>January</w:t>
      </w:r>
      <w:r w:rsidR="00BD58A8">
        <w:t xml:space="preserve"> 202</w:t>
      </w:r>
      <w:r w:rsidR="00F62618">
        <w:t>6</w:t>
      </w:r>
      <w:r w:rsidR="007B2E5A">
        <w:t xml:space="preserve"> edition of the Louisiana Register.</w:t>
      </w:r>
      <w:r w:rsidR="00520F29">
        <w:t xml:space="preserve"> </w:t>
      </w:r>
      <w:r w:rsidR="00BD58A8">
        <w:t>If requested, a</w:t>
      </w:r>
      <w:r w:rsidR="007B2E5A">
        <w:t xml:space="preserve"> public hearing will be held on </w:t>
      </w:r>
      <w:r w:rsidR="006D007A">
        <w:t>Tuesday</w:t>
      </w:r>
      <w:r w:rsidR="00BD58A8" w:rsidRPr="00BD58A8">
        <w:t xml:space="preserve">, </w:t>
      </w:r>
      <w:r w:rsidR="00F62618">
        <w:t>February 26</w:t>
      </w:r>
      <w:r w:rsidR="00BD58A8" w:rsidRPr="00BD58A8">
        <w:t xml:space="preserve">, </w:t>
      </w:r>
      <w:r w:rsidR="002A4C9F" w:rsidRPr="00BD58A8">
        <w:t>202</w:t>
      </w:r>
      <w:r w:rsidR="002A4C9F">
        <w:t>6,</w:t>
      </w:r>
      <w:r w:rsidR="00BD58A8" w:rsidRPr="00BD58A8">
        <w:t xml:space="preserve"> at 9 a.m</w:t>
      </w:r>
      <w:r w:rsidR="00BD58A8">
        <w:t>.</w:t>
      </w:r>
    </w:p>
    <w:p w14:paraId="43986FFE" w14:textId="77777777" w:rsidR="003026AA" w:rsidRDefault="004D2864">
      <w:pPr>
        <w:spacing w:after="4" w:line="259" w:lineRule="auto"/>
        <w:ind w:left="0" w:firstLine="0"/>
      </w:pPr>
      <w:r>
        <w:t xml:space="preserve"> </w:t>
      </w:r>
    </w:p>
    <w:p w14:paraId="4A0D4056" w14:textId="77777777" w:rsidR="003026AA" w:rsidRDefault="004D2864">
      <w:pPr>
        <w:spacing w:after="1"/>
        <w:ind w:left="-5"/>
      </w:pPr>
      <w:r>
        <w:t xml:space="preserve">For the Board </w:t>
      </w:r>
    </w:p>
    <w:p w14:paraId="7969EDA5" w14:textId="77777777" w:rsidR="003026AA" w:rsidRDefault="004D2864">
      <w:pPr>
        <w:spacing w:after="5" w:line="259" w:lineRule="auto"/>
        <w:ind w:left="0" w:firstLine="0"/>
      </w:pPr>
      <w:r>
        <w:t xml:space="preserve"> </w:t>
      </w:r>
    </w:p>
    <w:p w14:paraId="6FCEBAF0" w14:textId="77777777" w:rsidR="003026AA" w:rsidRDefault="004D2864">
      <w:pPr>
        <w:spacing w:after="1"/>
        <w:ind w:left="-5"/>
      </w:pPr>
      <w:r>
        <w:t xml:space="preserve">Jacintha Duthu </w:t>
      </w:r>
    </w:p>
    <w:p w14:paraId="68E68DE2" w14:textId="77777777" w:rsidR="003026AA" w:rsidRDefault="004D2864">
      <w:pPr>
        <w:ind w:left="-5"/>
      </w:pPr>
      <w:r>
        <w:t xml:space="preserve">Executive Staff Officer </w:t>
      </w:r>
    </w:p>
    <w:p w14:paraId="6FDE0B50" w14:textId="77777777" w:rsidR="003026AA" w:rsidRDefault="004D286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3026AA">
      <w:pgSz w:w="12240" w:h="15840"/>
      <w:pgMar w:top="1440" w:right="1127" w:bottom="1440" w:left="15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5CE4" w14:textId="77777777" w:rsidR="0008315B" w:rsidRDefault="0008315B" w:rsidP="00BD58A8">
      <w:pPr>
        <w:spacing w:after="0" w:line="240" w:lineRule="auto"/>
      </w:pPr>
      <w:r>
        <w:separator/>
      </w:r>
    </w:p>
  </w:endnote>
  <w:endnote w:type="continuationSeparator" w:id="0">
    <w:p w14:paraId="5DEFF937" w14:textId="77777777" w:rsidR="0008315B" w:rsidRDefault="0008315B" w:rsidP="00BD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8A05" w14:textId="77777777" w:rsidR="0008315B" w:rsidRDefault="0008315B" w:rsidP="00BD58A8">
      <w:pPr>
        <w:spacing w:after="0" w:line="240" w:lineRule="auto"/>
      </w:pPr>
      <w:r>
        <w:separator/>
      </w:r>
    </w:p>
  </w:footnote>
  <w:footnote w:type="continuationSeparator" w:id="0">
    <w:p w14:paraId="5BC61C42" w14:textId="77777777" w:rsidR="0008315B" w:rsidRDefault="0008315B" w:rsidP="00BD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AA"/>
    <w:rsid w:val="0008315B"/>
    <w:rsid w:val="000C0B0B"/>
    <w:rsid w:val="00294A5B"/>
    <w:rsid w:val="002A4C9F"/>
    <w:rsid w:val="003026AA"/>
    <w:rsid w:val="0043642E"/>
    <w:rsid w:val="004D2864"/>
    <w:rsid w:val="00520F29"/>
    <w:rsid w:val="006D007A"/>
    <w:rsid w:val="007B2E5A"/>
    <w:rsid w:val="00837394"/>
    <w:rsid w:val="00985613"/>
    <w:rsid w:val="00B5434C"/>
    <w:rsid w:val="00BD58A8"/>
    <w:rsid w:val="00EF0F22"/>
    <w:rsid w:val="00F62618"/>
    <w:rsid w:val="00F92D00"/>
    <w:rsid w:val="00FC2325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F01E"/>
  <w15:docId w15:val="{59E6EB8C-2DC1-4ACA-86EF-6026032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1" w:lineRule="auto"/>
      <w:ind w:left="10" w:hanging="10"/>
    </w:pPr>
    <w:rPr>
      <w:rFonts w:ascii="Times New Roman" w:eastAsia="Times New Roman" w:hAnsi="Times New Roman" w:cs="Times New Roman"/>
      <w:color w:val="333333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0"/>
      <w:ind w:right="44"/>
      <w:jc w:val="center"/>
      <w:outlineLvl w:val="0"/>
    </w:pPr>
    <w:rPr>
      <w:rFonts w:ascii="Times New Roman" w:eastAsia="Times New Roman" w:hAnsi="Times New Roman" w:cs="Times New Roman"/>
      <w:color w:val="333333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33333"/>
      <w:sz w:val="29"/>
    </w:rPr>
  </w:style>
  <w:style w:type="paragraph" w:styleId="Header">
    <w:name w:val="header"/>
    <w:basedOn w:val="Normal"/>
    <w:link w:val="Head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  <w:style w:type="paragraph" w:styleId="Footer">
    <w:name w:val="footer"/>
    <w:basedOn w:val="Normal"/>
    <w:link w:val="Foot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lsbme.l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bme.la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547</Characters>
  <Application>Microsoft Office Word</Application>
  <DocSecurity>4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Board of Medical Examiners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tmauro</dc:creator>
  <cp:keywords/>
  <cp:lastModifiedBy>Tracy K. Mauro</cp:lastModifiedBy>
  <cp:revision>2</cp:revision>
  <dcterms:created xsi:type="dcterms:W3CDTF">2026-02-10T12:52:00Z</dcterms:created>
  <dcterms:modified xsi:type="dcterms:W3CDTF">2026-02-10T12:52:00Z</dcterms:modified>
</cp:coreProperties>
</file>