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10" w:rsidRPr="00D35FAC" w:rsidRDefault="008E4610" w:rsidP="008E4610">
      <w:pPr>
        <w:pStyle w:val="Heading8"/>
        <w:ind w:left="-270"/>
        <w:rPr>
          <w:sz w:val="22"/>
          <w:szCs w:val="22"/>
        </w:rPr>
      </w:pPr>
      <w:r w:rsidRPr="00D35FAC">
        <w:rPr>
          <w:sz w:val="22"/>
          <w:szCs w:val="22"/>
        </w:rPr>
        <w:t>LOUISIANA STATE BOARD OF MEDICAL EXAMINERS</w:t>
      </w:r>
    </w:p>
    <w:p w:rsidR="008E4610" w:rsidRDefault="008E4610" w:rsidP="008E4610">
      <w:pPr>
        <w:jc w:val="center"/>
        <w:rPr>
          <w:sz w:val="18"/>
          <w:szCs w:val="18"/>
        </w:rPr>
      </w:pPr>
      <w:r>
        <w:rPr>
          <w:sz w:val="18"/>
          <w:szCs w:val="18"/>
        </w:rPr>
        <w:t>630 Camp Street, New Orleans, LA 70130</w:t>
      </w:r>
    </w:p>
    <w:p w:rsidR="008E4610" w:rsidRDefault="008E4610" w:rsidP="008E4610">
      <w:pPr>
        <w:rPr>
          <w:sz w:val="18"/>
          <w:szCs w:val="18"/>
        </w:rPr>
      </w:pPr>
    </w:p>
    <w:p w:rsidR="008E4610" w:rsidRDefault="008E4610" w:rsidP="008E4610">
      <w:pPr>
        <w:rPr>
          <w:sz w:val="18"/>
          <w:szCs w:val="18"/>
        </w:rPr>
      </w:pPr>
    </w:p>
    <w:p w:rsidR="008E4610" w:rsidRDefault="008E4610" w:rsidP="008E4610">
      <w:pPr>
        <w:ind w:left="-270"/>
        <w:rPr>
          <w:b/>
          <w:sz w:val="22"/>
          <w:szCs w:val="22"/>
        </w:rPr>
      </w:pPr>
      <w:r w:rsidRPr="00883837">
        <w:rPr>
          <w:b/>
          <w:sz w:val="24"/>
          <w:szCs w:val="24"/>
        </w:rPr>
        <w:t>PHYSICIANS WHO EMPLOY PRIVATE RADIOLOGICAL</w:t>
      </w:r>
      <w:r w:rsidRPr="00883837">
        <w:rPr>
          <w:sz w:val="24"/>
          <w:szCs w:val="24"/>
        </w:rPr>
        <w:t xml:space="preserve"> </w:t>
      </w:r>
      <w:r w:rsidRPr="00883837">
        <w:rPr>
          <w:b/>
          <w:sz w:val="24"/>
          <w:szCs w:val="24"/>
        </w:rPr>
        <w:t>TECHNOLOGISTS</w:t>
      </w:r>
      <w:r>
        <w:rPr>
          <w:b/>
          <w:sz w:val="24"/>
          <w:szCs w:val="24"/>
        </w:rPr>
        <w:t xml:space="preserve"> </w:t>
      </w:r>
      <w:r>
        <w:rPr>
          <w:b/>
          <w:sz w:val="22"/>
          <w:szCs w:val="22"/>
        </w:rPr>
        <w:t>–</w:t>
      </w:r>
    </w:p>
    <w:p w:rsidR="008E4610" w:rsidRDefault="008E4610" w:rsidP="008E4610">
      <w:pPr>
        <w:ind w:left="-270"/>
      </w:pPr>
      <w:r w:rsidRPr="00D35FAC">
        <w:rPr>
          <w:rFonts w:ascii="Arial" w:hAnsi="Arial" w:cs="Arial"/>
          <w:color w:val="333333"/>
          <w:sz w:val="22"/>
          <w:szCs w:val="22"/>
        </w:rPr>
        <w:t>You must complete this form for each Private Radiological Technologist that you employ. </w:t>
      </w:r>
      <w:r>
        <w:t>RETURN IN THE SAME ENVELOPE WITH ANNUAL RENEWAL FORM AND APPLICATION FEE</w:t>
      </w:r>
    </w:p>
    <w:p w:rsidR="008E4610" w:rsidRDefault="008E4610" w:rsidP="008E4610">
      <w:pPr>
        <w:ind w:left="-270"/>
        <w:jc w:val="center"/>
        <w:rPr>
          <w:sz w:val="22"/>
          <w:szCs w:val="22"/>
        </w:rPr>
      </w:pPr>
    </w:p>
    <w:p w:rsidR="008E4610" w:rsidRPr="00D35FAC" w:rsidRDefault="008E4610" w:rsidP="008E4610">
      <w:pPr>
        <w:ind w:left="-270"/>
        <w:jc w:val="center"/>
        <w:rPr>
          <w:sz w:val="22"/>
          <w:szCs w:val="22"/>
        </w:rPr>
      </w:pPr>
    </w:p>
    <w:p w:rsidR="008E4610" w:rsidRPr="00323917" w:rsidRDefault="008E4610" w:rsidP="008E4610">
      <w:pPr>
        <w:pStyle w:val="BodyText3"/>
        <w:ind w:left="-270"/>
        <w:rPr>
          <w:b/>
          <w:i/>
          <w:sz w:val="18"/>
          <w:szCs w:val="18"/>
        </w:rPr>
      </w:pPr>
      <w:r w:rsidRPr="00323917">
        <w:rPr>
          <w:b/>
          <w:i/>
          <w:sz w:val="18"/>
          <w:szCs w:val="18"/>
        </w:rPr>
        <w:t>LAC 46 XLV Subpart 2, Chapter 29, Subchapter B, Sec. 2917 of the Louisiana State Board of Medical Examiners’ rules governing the certification of Private Radiological Technologists requires that each physician who employs any person to perform diagnostic or therapeutic radiological examinations or treatments or both in his private office or in the clinic in which that physician practices shall report to the Board annually as a condition of issuance or renewal of that physician’s licensure to practice medicine in the state of Louisiana the following information for each person so employed.   This form may be copied.</w:t>
      </w:r>
    </w:p>
    <w:p w:rsidR="008E4610" w:rsidRDefault="008E4610" w:rsidP="008E4610">
      <w:pPr>
        <w:ind w:left="-270"/>
        <w:jc w:val="both"/>
        <w:rPr>
          <w:sz w:val="22"/>
          <w:szCs w:val="22"/>
        </w:rPr>
      </w:pPr>
    </w:p>
    <w:p w:rsidR="008E4610" w:rsidRPr="00D35FAC" w:rsidRDefault="008E4610" w:rsidP="008E4610">
      <w:pPr>
        <w:ind w:left="-270"/>
        <w:jc w:val="both"/>
        <w:rPr>
          <w:sz w:val="22"/>
          <w:szCs w:val="22"/>
        </w:rPr>
      </w:pPr>
    </w:p>
    <w:p w:rsidR="008E4610" w:rsidRDefault="008E4610" w:rsidP="008E4610">
      <w:pPr>
        <w:pStyle w:val="Heading9"/>
        <w:spacing w:line="360" w:lineRule="auto"/>
        <w:ind w:left="-274"/>
        <w:jc w:val="left"/>
        <w:rPr>
          <w:sz w:val="22"/>
          <w:szCs w:val="22"/>
        </w:rPr>
      </w:pPr>
      <w:r w:rsidRPr="00D35FAC">
        <w:rPr>
          <w:sz w:val="22"/>
          <w:szCs w:val="22"/>
        </w:rPr>
        <w:t>PRIVATE RADIOLOGICAL TECHNOLOGIST</w:t>
      </w:r>
    </w:p>
    <w:p w:rsidR="008E4610" w:rsidRDefault="008E4610" w:rsidP="008E4610">
      <w:pPr>
        <w:numPr>
          <w:ilvl w:val="0"/>
          <w:numId w:val="1"/>
        </w:numPr>
        <w:spacing w:line="360" w:lineRule="auto"/>
        <w:ind w:left="0" w:hanging="180"/>
        <w:jc w:val="both"/>
        <w:rPr>
          <w:sz w:val="22"/>
          <w:szCs w:val="22"/>
        </w:rPr>
      </w:pPr>
      <w:r w:rsidRPr="00D35FAC">
        <w:rPr>
          <w:sz w:val="22"/>
          <w:szCs w:val="22"/>
        </w:rPr>
        <w:t xml:space="preserve">Employee Name: </w:t>
      </w:r>
      <w:r w:rsidRPr="00D35FAC">
        <w:rPr>
          <w:sz w:val="22"/>
          <w:szCs w:val="22"/>
          <w:u w:val="single"/>
        </w:rPr>
        <w:fldChar w:fldCharType="begin">
          <w:ffData>
            <w:name w:val="Text15"/>
            <w:enabled/>
            <w:calcOnExit w:val="0"/>
            <w:textInput/>
          </w:ffData>
        </w:fldChar>
      </w:r>
      <w:bookmarkStart w:id="0" w:name="Text15"/>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bookmarkStart w:id="1" w:name="_GoBack"/>
      <w:bookmarkEnd w:id="1"/>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bookmarkEnd w:id="0"/>
      <w:r w:rsidRPr="00D35FAC">
        <w:rPr>
          <w:sz w:val="22"/>
          <w:szCs w:val="22"/>
        </w:rPr>
        <w:t xml:space="preserve">     </w:t>
      </w:r>
    </w:p>
    <w:p w:rsidR="008E4610" w:rsidRPr="00D35FAC" w:rsidRDefault="008E4610" w:rsidP="008E4610">
      <w:pPr>
        <w:numPr>
          <w:ilvl w:val="0"/>
          <w:numId w:val="1"/>
        </w:numPr>
        <w:spacing w:line="360" w:lineRule="auto"/>
        <w:ind w:left="0" w:hanging="180"/>
        <w:jc w:val="both"/>
        <w:rPr>
          <w:sz w:val="22"/>
          <w:szCs w:val="22"/>
        </w:rPr>
      </w:pPr>
      <w:r w:rsidRPr="00D35FAC">
        <w:rPr>
          <w:sz w:val="22"/>
          <w:szCs w:val="22"/>
        </w:rPr>
        <w:t xml:space="preserve">License Number: </w:t>
      </w:r>
      <w:r w:rsidRPr="00D35FAC">
        <w:rPr>
          <w:sz w:val="22"/>
          <w:szCs w:val="22"/>
          <w:u w:val="single"/>
        </w:rPr>
        <w:fldChar w:fldCharType="begin">
          <w:ffData>
            <w:name w:val="Text15"/>
            <w:enabled/>
            <w:calcOnExit w:val="0"/>
            <w:textInput/>
          </w:ffData>
        </w:fldChar>
      </w:r>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p>
    <w:p w:rsidR="008E4610" w:rsidRPr="00D35FAC" w:rsidRDefault="008E4610" w:rsidP="008E4610">
      <w:pPr>
        <w:numPr>
          <w:ilvl w:val="0"/>
          <w:numId w:val="1"/>
        </w:numPr>
        <w:spacing w:line="360" w:lineRule="auto"/>
        <w:ind w:left="0" w:hanging="180"/>
        <w:jc w:val="both"/>
        <w:rPr>
          <w:sz w:val="22"/>
          <w:szCs w:val="22"/>
        </w:rPr>
      </w:pPr>
      <w:r w:rsidRPr="00D35FAC">
        <w:rPr>
          <w:sz w:val="22"/>
          <w:szCs w:val="22"/>
        </w:rPr>
        <w:t xml:space="preserve">Certification Number*: </w:t>
      </w:r>
      <w:r w:rsidRPr="00D35FAC">
        <w:rPr>
          <w:sz w:val="22"/>
          <w:szCs w:val="22"/>
          <w:u w:val="single"/>
        </w:rPr>
        <w:fldChar w:fldCharType="begin">
          <w:ffData>
            <w:name w:val="Text15"/>
            <w:enabled/>
            <w:calcOnExit w:val="0"/>
            <w:textInput/>
          </w:ffData>
        </w:fldChar>
      </w:r>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p>
    <w:p w:rsidR="008E4610" w:rsidRPr="00D35FAC" w:rsidRDefault="008E4610" w:rsidP="008E4610">
      <w:pPr>
        <w:numPr>
          <w:ilvl w:val="0"/>
          <w:numId w:val="1"/>
        </w:numPr>
        <w:spacing w:line="360" w:lineRule="auto"/>
        <w:ind w:left="0" w:hanging="180"/>
        <w:rPr>
          <w:sz w:val="22"/>
          <w:szCs w:val="22"/>
        </w:rPr>
      </w:pPr>
      <w:r w:rsidRPr="00D35FAC">
        <w:rPr>
          <w:sz w:val="22"/>
          <w:szCs w:val="22"/>
        </w:rPr>
        <w:t xml:space="preserve">Address at which diagnostic or therapeutic radiological examinations </w:t>
      </w:r>
      <w:r>
        <w:rPr>
          <w:sz w:val="22"/>
          <w:szCs w:val="22"/>
        </w:rPr>
        <w:t>and/</w:t>
      </w:r>
      <w:r w:rsidRPr="00D35FAC">
        <w:rPr>
          <w:sz w:val="22"/>
          <w:szCs w:val="22"/>
        </w:rPr>
        <w:t xml:space="preserve">or treatments are performed: </w:t>
      </w:r>
    </w:p>
    <w:p w:rsidR="008E4610" w:rsidRDefault="008E4610" w:rsidP="008E4610">
      <w:pPr>
        <w:spacing w:line="360" w:lineRule="auto"/>
        <w:rPr>
          <w:sz w:val="22"/>
          <w:szCs w:val="22"/>
          <w:u w:val="single"/>
        </w:rPr>
      </w:pPr>
      <w:r w:rsidRPr="00D35FAC">
        <w:rPr>
          <w:sz w:val="22"/>
          <w:szCs w:val="22"/>
          <w:u w:val="single"/>
        </w:rPr>
        <w:fldChar w:fldCharType="begin">
          <w:ffData>
            <w:name w:val="Text15"/>
            <w:enabled/>
            <w:calcOnExit w:val="0"/>
            <w:textInput/>
          </w:ffData>
        </w:fldChar>
      </w:r>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p>
    <w:p w:rsidR="008E4610" w:rsidRPr="00D35FAC" w:rsidRDefault="008E4610" w:rsidP="008E4610">
      <w:pPr>
        <w:numPr>
          <w:ilvl w:val="0"/>
          <w:numId w:val="1"/>
        </w:numPr>
        <w:spacing w:line="360" w:lineRule="auto"/>
        <w:ind w:left="0" w:hanging="180"/>
        <w:jc w:val="both"/>
        <w:rPr>
          <w:sz w:val="22"/>
          <w:szCs w:val="22"/>
        </w:rPr>
      </w:pPr>
      <w:r>
        <w:rPr>
          <w:sz w:val="22"/>
          <w:szCs w:val="22"/>
        </w:rPr>
        <w:t>Initial d</w:t>
      </w:r>
      <w:r w:rsidRPr="00D35FAC">
        <w:rPr>
          <w:sz w:val="22"/>
          <w:szCs w:val="22"/>
        </w:rPr>
        <w:t xml:space="preserve">ate of </w:t>
      </w:r>
      <w:r>
        <w:rPr>
          <w:sz w:val="22"/>
          <w:szCs w:val="22"/>
        </w:rPr>
        <w:t>e</w:t>
      </w:r>
      <w:r w:rsidRPr="00D35FAC">
        <w:rPr>
          <w:sz w:val="22"/>
          <w:szCs w:val="22"/>
        </w:rPr>
        <w:t xml:space="preserve">mployment as a Private Radiological Technologist: </w:t>
      </w:r>
      <w:r w:rsidRPr="00D35FAC">
        <w:rPr>
          <w:sz w:val="22"/>
          <w:szCs w:val="22"/>
          <w:u w:val="single"/>
        </w:rPr>
        <w:fldChar w:fldCharType="begin">
          <w:ffData>
            <w:name w:val="Text15"/>
            <w:enabled/>
            <w:calcOnExit w:val="0"/>
            <w:textInput/>
          </w:ffData>
        </w:fldChar>
      </w:r>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p>
    <w:p w:rsidR="008E4610" w:rsidRPr="00D35FAC" w:rsidRDefault="008E4610" w:rsidP="008E4610">
      <w:pPr>
        <w:numPr>
          <w:ilvl w:val="0"/>
          <w:numId w:val="1"/>
        </w:numPr>
        <w:ind w:left="0" w:hanging="180"/>
        <w:jc w:val="both"/>
        <w:rPr>
          <w:sz w:val="22"/>
          <w:szCs w:val="22"/>
        </w:rPr>
      </w:pPr>
      <w:r w:rsidRPr="00D35FAC">
        <w:rPr>
          <w:sz w:val="22"/>
          <w:szCs w:val="22"/>
        </w:rPr>
        <w:t>Exemption(s) Claimed:</w:t>
      </w:r>
    </w:p>
    <w:p w:rsidR="008E4610" w:rsidRDefault="008E4610" w:rsidP="008E4610">
      <w:pPr>
        <w:jc w:val="both"/>
        <w:rPr>
          <w:sz w:val="22"/>
          <w:szCs w:val="22"/>
        </w:rPr>
      </w:pPr>
      <w:r w:rsidRPr="00D35FAC">
        <w:rPr>
          <w:sz w:val="22"/>
          <w:szCs w:val="22"/>
        </w:rPr>
        <w:t xml:space="preserve">1. </w:t>
      </w:r>
      <w:r w:rsidRPr="00D35FAC">
        <w:rPr>
          <w:sz w:val="22"/>
          <w:szCs w:val="22"/>
        </w:rPr>
        <w:fldChar w:fldCharType="begin">
          <w:ffData>
            <w:name w:val="Check106"/>
            <w:enabled/>
            <w:calcOnExit w:val="0"/>
            <w:checkBox>
              <w:sizeAuto/>
              <w:default w:val="0"/>
            </w:checkBox>
          </w:ffData>
        </w:fldChar>
      </w:r>
      <w:bookmarkStart w:id="2" w:name="Check106"/>
      <w:r w:rsidRPr="00D35FAC">
        <w:rPr>
          <w:sz w:val="22"/>
          <w:szCs w:val="22"/>
        </w:rPr>
        <w:instrText xml:space="preserve"> FORMCHECKBOX </w:instrText>
      </w:r>
      <w:r w:rsidRPr="00D35FAC">
        <w:rPr>
          <w:sz w:val="22"/>
          <w:szCs w:val="22"/>
        </w:rPr>
      </w:r>
      <w:r w:rsidRPr="00D35FAC">
        <w:rPr>
          <w:sz w:val="22"/>
          <w:szCs w:val="22"/>
        </w:rPr>
        <w:fldChar w:fldCharType="end"/>
      </w:r>
      <w:bookmarkEnd w:id="2"/>
      <w:r w:rsidRPr="00D35FAC">
        <w:rPr>
          <w:sz w:val="22"/>
          <w:szCs w:val="22"/>
        </w:rPr>
        <w:t xml:space="preserve"> a. Physician licensed by the board to practice medicine in the State of Louisiana; or</w:t>
      </w:r>
    </w:p>
    <w:p w:rsidR="008E4610" w:rsidRPr="00D35FAC" w:rsidRDefault="008E4610" w:rsidP="008E4610">
      <w:pPr>
        <w:spacing w:line="360" w:lineRule="auto"/>
        <w:ind w:left="547"/>
        <w:jc w:val="both"/>
        <w:rPr>
          <w:sz w:val="22"/>
          <w:szCs w:val="22"/>
        </w:rPr>
      </w:pPr>
      <w:r w:rsidRPr="00D35FAC">
        <w:rPr>
          <w:sz w:val="22"/>
          <w:szCs w:val="22"/>
        </w:rPr>
        <w:t>b. Person licensed by the Radiologic Technology Board of Examiners.</w:t>
      </w:r>
    </w:p>
    <w:p w:rsidR="008E4610" w:rsidRPr="00D35FAC" w:rsidRDefault="008E4610" w:rsidP="008E4610">
      <w:pPr>
        <w:pStyle w:val="BodyTextIndent3"/>
        <w:ind w:left="0" w:firstLine="0"/>
        <w:rPr>
          <w:sz w:val="22"/>
          <w:szCs w:val="22"/>
        </w:rPr>
      </w:pPr>
      <w:r w:rsidRPr="00D35FAC">
        <w:rPr>
          <w:sz w:val="22"/>
          <w:szCs w:val="22"/>
        </w:rPr>
        <w:t xml:space="preserve">2. </w:t>
      </w:r>
      <w:r w:rsidRPr="00D35FAC">
        <w:rPr>
          <w:sz w:val="22"/>
          <w:szCs w:val="22"/>
        </w:rPr>
        <w:fldChar w:fldCharType="begin">
          <w:ffData>
            <w:name w:val="Check106"/>
            <w:enabled/>
            <w:calcOnExit w:val="0"/>
            <w:checkBox>
              <w:sizeAuto/>
              <w:default w:val="0"/>
            </w:checkBox>
          </w:ffData>
        </w:fldChar>
      </w:r>
      <w:r w:rsidRPr="00D35FAC">
        <w:rPr>
          <w:sz w:val="22"/>
          <w:szCs w:val="22"/>
        </w:rPr>
        <w:instrText xml:space="preserve"> FORMCHECKBOX </w:instrText>
      </w:r>
      <w:r w:rsidRPr="00D35FAC">
        <w:rPr>
          <w:sz w:val="22"/>
          <w:szCs w:val="22"/>
        </w:rPr>
      </w:r>
      <w:r w:rsidRPr="00D35FAC">
        <w:rPr>
          <w:sz w:val="22"/>
          <w:szCs w:val="22"/>
        </w:rPr>
        <w:fldChar w:fldCharType="end"/>
      </w:r>
      <w:r w:rsidRPr="00D35FAC">
        <w:rPr>
          <w:sz w:val="22"/>
          <w:szCs w:val="22"/>
        </w:rPr>
        <w:t xml:space="preserve"> Person who performs the functions of a private radiologic technologist, but has been employed by the supervising physicians for less than six months shall be exempt from the requirements of Chapter 29 only for the first six months of such employment.  NOTE: This temporary exemption shall not apply to anyone who has been employed previously as a private radiologic technologist or who has otherwise performed any radiological examination or treat</w:t>
      </w:r>
      <w:r w:rsidRPr="00D35FAC">
        <w:rPr>
          <w:sz w:val="22"/>
          <w:szCs w:val="22"/>
        </w:rPr>
        <w:softHyphen/>
        <w:t>ment in the course of any previous employment.</w:t>
      </w:r>
    </w:p>
    <w:p w:rsidR="008E4610" w:rsidRPr="00D35FAC" w:rsidRDefault="008E4610" w:rsidP="008E4610">
      <w:pPr>
        <w:pStyle w:val="BodyTextIndent3"/>
        <w:ind w:left="-270" w:firstLine="0"/>
        <w:rPr>
          <w:sz w:val="22"/>
          <w:szCs w:val="22"/>
        </w:rPr>
      </w:pPr>
    </w:p>
    <w:p w:rsidR="008E4610" w:rsidRPr="00D35FAC" w:rsidRDefault="008E4610" w:rsidP="008E4610">
      <w:pPr>
        <w:ind w:left="-270"/>
        <w:jc w:val="both"/>
        <w:rPr>
          <w:sz w:val="22"/>
          <w:szCs w:val="22"/>
        </w:rPr>
      </w:pPr>
    </w:p>
    <w:p w:rsidR="008E4610" w:rsidRPr="00D35FAC" w:rsidRDefault="008E4610" w:rsidP="008E4610">
      <w:pPr>
        <w:ind w:left="-270"/>
        <w:rPr>
          <w:b/>
          <w:sz w:val="22"/>
          <w:szCs w:val="22"/>
          <w:u w:val="single"/>
        </w:rPr>
      </w:pPr>
      <w:r w:rsidRPr="00D35FAC">
        <w:rPr>
          <w:b/>
          <w:sz w:val="22"/>
          <w:szCs w:val="22"/>
          <w:u w:val="single"/>
        </w:rPr>
        <w:t>CERTIFICATION BY PHYSICIAN</w:t>
      </w:r>
    </w:p>
    <w:p w:rsidR="008E4610" w:rsidRPr="00D35FAC" w:rsidRDefault="008E4610" w:rsidP="008E4610">
      <w:pPr>
        <w:ind w:left="-270"/>
        <w:jc w:val="center"/>
        <w:rPr>
          <w:b/>
          <w:sz w:val="22"/>
          <w:szCs w:val="22"/>
          <w:u w:val="single"/>
        </w:rPr>
      </w:pPr>
    </w:p>
    <w:p w:rsidR="008E4610" w:rsidRDefault="008E4610" w:rsidP="008E4610">
      <w:pPr>
        <w:ind w:left="-274"/>
        <w:rPr>
          <w:sz w:val="22"/>
          <w:szCs w:val="22"/>
        </w:rPr>
      </w:pPr>
      <w:r w:rsidRPr="00D35FAC">
        <w:rPr>
          <w:sz w:val="22"/>
          <w:szCs w:val="22"/>
        </w:rPr>
        <w:t>I hereby certify that this individual is proficient in, and is competent to perform the functions of a private radiologic technologist.</w:t>
      </w:r>
    </w:p>
    <w:p w:rsidR="008E4610" w:rsidRPr="00D35FAC" w:rsidRDefault="008E4610" w:rsidP="008E4610">
      <w:pPr>
        <w:ind w:left="-274"/>
        <w:jc w:val="both"/>
        <w:rPr>
          <w:sz w:val="22"/>
          <w:szCs w:val="22"/>
        </w:rPr>
      </w:pPr>
    </w:p>
    <w:p w:rsidR="008E4610" w:rsidRDefault="008E4610" w:rsidP="008E4610">
      <w:pPr>
        <w:spacing w:line="360" w:lineRule="auto"/>
        <w:ind w:left="-274"/>
        <w:jc w:val="both"/>
        <w:rPr>
          <w:sz w:val="22"/>
          <w:szCs w:val="22"/>
        </w:rPr>
      </w:pPr>
      <w:r w:rsidRPr="00D35FAC">
        <w:rPr>
          <w:sz w:val="22"/>
          <w:szCs w:val="22"/>
        </w:rPr>
        <w:t xml:space="preserve">Date </w:t>
      </w:r>
      <w:r w:rsidRPr="00D35FAC">
        <w:rPr>
          <w:sz w:val="22"/>
          <w:szCs w:val="22"/>
          <w:u w:val="single"/>
        </w:rPr>
        <w:fldChar w:fldCharType="begin">
          <w:ffData>
            <w:name w:val="Text15"/>
            <w:enabled/>
            <w:calcOnExit w:val="0"/>
            <w:textInput/>
          </w:ffData>
        </w:fldChar>
      </w:r>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r w:rsidRPr="00D35FAC">
        <w:rPr>
          <w:sz w:val="22"/>
          <w:szCs w:val="22"/>
        </w:rPr>
        <w:tab/>
      </w:r>
      <w:r w:rsidRPr="00D35FAC">
        <w:rPr>
          <w:sz w:val="22"/>
          <w:szCs w:val="22"/>
        </w:rPr>
        <w:tab/>
      </w:r>
      <w:r>
        <w:rPr>
          <w:sz w:val="22"/>
          <w:szCs w:val="22"/>
        </w:rPr>
        <w:tab/>
      </w:r>
      <w:r>
        <w:rPr>
          <w:sz w:val="22"/>
          <w:szCs w:val="22"/>
        </w:rPr>
        <w:tab/>
      </w:r>
      <w:r w:rsidRPr="00D35FAC">
        <w:rPr>
          <w:sz w:val="22"/>
          <w:szCs w:val="22"/>
        </w:rPr>
        <w:t xml:space="preserve">Print Name: </w:t>
      </w:r>
      <w:r w:rsidRPr="00D35FAC">
        <w:rPr>
          <w:sz w:val="22"/>
          <w:szCs w:val="22"/>
          <w:u w:val="single"/>
        </w:rPr>
        <w:fldChar w:fldCharType="begin">
          <w:ffData>
            <w:name w:val="Text15"/>
            <w:enabled/>
            <w:calcOnExit w:val="0"/>
            <w:textInput/>
          </w:ffData>
        </w:fldChar>
      </w:r>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r>
        <w:rPr>
          <w:sz w:val="22"/>
          <w:szCs w:val="22"/>
        </w:rPr>
        <w:tab/>
      </w:r>
    </w:p>
    <w:p w:rsidR="008E4610" w:rsidRPr="00D35FAC" w:rsidRDefault="008E4610" w:rsidP="008E4610">
      <w:pPr>
        <w:ind w:left="-270"/>
        <w:jc w:val="both"/>
        <w:rPr>
          <w:sz w:val="22"/>
          <w:szCs w:val="22"/>
        </w:rPr>
      </w:pPr>
      <w:r w:rsidRPr="00D35FAC">
        <w:rPr>
          <w:sz w:val="22"/>
          <w:szCs w:val="22"/>
        </w:rPr>
        <w:t xml:space="preserve">License No.: </w:t>
      </w:r>
      <w:r w:rsidRPr="00D35FAC">
        <w:rPr>
          <w:sz w:val="22"/>
          <w:szCs w:val="22"/>
          <w:u w:val="single"/>
        </w:rPr>
        <w:fldChar w:fldCharType="begin">
          <w:ffData>
            <w:name w:val="Text15"/>
            <w:enabled/>
            <w:calcOnExit w:val="0"/>
            <w:textInput/>
          </w:ffData>
        </w:fldChar>
      </w:r>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r w:rsidRPr="00D35FAC">
        <w:rPr>
          <w:sz w:val="22"/>
          <w:szCs w:val="22"/>
        </w:rPr>
        <w:tab/>
      </w:r>
      <w:r>
        <w:rPr>
          <w:sz w:val="22"/>
          <w:szCs w:val="22"/>
        </w:rPr>
        <w:tab/>
      </w:r>
      <w:r>
        <w:rPr>
          <w:sz w:val="22"/>
          <w:szCs w:val="22"/>
        </w:rPr>
        <w:tab/>
      </w:r>
      <w:r w:rsidRPr="00D35FAC">
        <w:rPr>
          <w:sz w:val="22"/>
          <w:szCs w:val="22"/>
        </w:rPr>
        <w:t>Signature: _______________________________________</w:t>
      </w:r>
    </w:p>
    <w:p w:rsidR="008E4610" w:rsidRDefault="008E4610" w:rsidP="008E4610">
      <w:pPr>
        <w:ind w:left="-270"/>
        <w:jc w:val="both"/>
        <w:rPr>
          <w:sz w:val="22"/>
          <w:szCs w:val="22"/>
        </w:rPr>
      </w:pPr>
    </w:p>
    <w:p w:rsidR="008E4610" w:rsidRDefault="008E4610" w:rsidP="008E4610">
      <w:pPr>
        <w:ind w:left="-270"/>
        <w:jc w:val="both"/>
        <w:rPr>
          <w:sz w:val="22"/>
          <w:szCs w:val="22"/>
        </w:rPr>
      </w:pPr>
    </w:p>
    <w:p w:rsidR="008E4610" w:rsidRDefault="008E4610" w:rsidP="008E4610">
      <w:pPr>
        <w:ind w:left="-270"/>
        <w:jc w:val="both"/>
        <w:rPr>
          <w:sz w:val="22"/>
          <w:szCs w:val="22"/>
        </w:rPr>
      </w:pPr>
    </w:p>
    <w:p w:rsidR="008E4610" w:rsidRDefault="008E4610" w:rsidP="008E4610">
      <w:pPr>
        <w:ind w:left="-270"/>
        <w:jc w:val="both"/>
        <w:rPr>
          <w:sz w:val="22"/>
          <w:szCs w:val="22"/>
        </w:rPr>
      </w:pPr>
    </w:p>
    <w:p w:rsidR="008E4610" w:rsidRDefault="008E4610" w:rsidP="008E4610">
      <w:pPr>
        <w:ind w:left="-270"/>
        <w:jc w:val="both"/>
        <w:rPr>
          <w:sz w:val="22"/>
          <w:szCs w:val="22"/>
        </w:rPr>
      </w:pPr>
    </w:p>
    <w:p w:rsidR="008E4610" w:rsidRPr="00D35FAC" w:rsidRDefault="008E4610" w:rsidP="008E4610">
      <w:pPr>
        <w:ind w:left="-270"/>
        <w:jc w:val="both"/>
        <w:rPr>
          <w:sz w:val="22"/>
          <w:szCs w:val="22"/>
        </w:rPr>
      </w:pPr>
    </w:p>
    <w:p w:rsidR="008E4610" w:rsidRPr="00D35FAC" w:rsidRDefault="008E4610" w:rsidP="008E4610">
      <w:pPr>
        <w:ind w:left="-270"/>
        <w:jc w:val="both"/>
        <w:rPr>
          <w:sz w:val="18"/>
          <w:szCs w:val="18"/>
        </w:rPr>
      </w:pPr>
      <w:r w:rsidRPr="00D35FAC">
        <w:rPr>
          <w:sz w:val="18"/>
          <w:szCs w:val="18"/>
        </w:rPr>
        <w:t>*Only those individuals who have applied for certification have a certification number.</w:t>
      </w:r>
    </w:p>
    <w:p w:rsidR="008E4610" w:rsidRPr="00D35FAC" w:rsidRDefault="008E4610" w:rsidP="008E4610">
      <w:pPr>
        <w:ind w:left="-270"/>
        <w:jc w:val="both"/>
        <w:rPr>
          <w:sz w:val="18"/>
          <w:szCs w:val="18"/>
        </w:rPr>
      </w:pPr>
    </w:p>
    <w:p w:rsidR="008E7E96" w:rsidRPr="008E4610" w:rsidRDefault="008E4610" w:rsidP="008E4610">
      <w:pPr>
        <w:ind w:left="-270"/>
        <w:jc w:val="both"/>
        <w:rPr>
          <w:sz w:val="18"/>
          <w:szCs w:val="18"/>
        </w:rPr>
      </w:pPr>
      <w:r w:rsidRPr="00883837">
        <w:rPr>
          <w:b/>
          <w:sz w:val="18"/>
          <w:szCs w:val="18"/>
        </w:rPr>
        <w:t>Note:</w:t>
      </w:r>
      <w:r w:rsidRPr="00D35FAC">
        <w:rPr>
          <w:sz w:val="18"/>
          <w:szCs w:val="18"/>
        </w:rPr>
        <w:t xml:space="preserve">  Those individuals who are licensed by the Radiologic Technology Board of Examiners are exempt from the requirement of obtaining certification from the Louisi</w:t>
      </w:r>
      <w:r>
        <w:rPr>
          <w:sz w:val="18"/>
          <w:szCs w:val="18"/>
        </w:rPr>
        <w:t>ana Board of Medical Examiners.</w:t>
      </w:r>
    </w:p>
    <w:sectPr w:rsidR="008E7E96" w:rsidRPr="008E4610" w:rsidSect="008E461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765CA"/>
    <w:multiLevelType w:val="hybridMultilevel"/>
    <w:tmpl w:val="1CE000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10"/>
    <w:rsid w:val="001E64F4"/>
    <w:rsid w:val="008E4610"/>
    <w:rsid w:val="00D7714C"/>
    <w:rsid w:val="00F3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77AC"/>
  <w15:chartTrackingRefBased/>
  <w15:docId w15:val="{166DAFAE-4B98-4B1C-AD4D-22F51EA3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10"/>
    <w:rPr>
      <w:rFonts w:ascii="Times New Roman" w:eastAsia="Times New Roman" w:hAnsi="Times New Roman" w:cs="Times New Roman"/>
      <w:sz w:val="20"/>
      <w:szCs w:val="20"/>
    </w:rPr>
  </w:style>
  <w:style w:type="paragraph" w:styleId="Heading8">
    <w:name w:val="heading 8"/>
    <w:basedOn w:val="Normal"/>
    <w:next w:val="Normal"/>
    <w:link w:val="Heading8Char"/>
    <w:qFormat/>
    <w:rsid w:val="008E4610"/>
    <w:pPr>
      <w:keepNext/>
      <w:jc w:val="center"/>
      <w:outlineLvl w:val="7"/>
    </w:pPr>
    <w:rPr>
      <w:b/>
      <w:sz w:val="24"/>
    </w:rPr>
  </w:style>
  <w:style w:type="paragraph" w:styleId="Heading9">
    <w:name w:val="heading 9"/>
    <w:basedOn w:val="Normal"/>
    <w:next w:val="Normal"/>
    <w:link w:val="Heading9Char"/>
    <w:qFormat/>
    <w:rsid w:val="008E4610"/>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E4610"/>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E4610"/>
    <w:rPr>
      <w:rFonts w:ascii="Times New Roman" w:eastAsia="Times New Roman" w:hAnsi="Times New Roman" w:cs="Times New Roman"/>
      <w:b/>
      <w:sz w:val="24"/>
      <w:szCs w:val="20"/>
      <w:u w:val="single"/>
    </w:rPr>
  </w:style>
  <w:style w:type="paragraph" w:styleId="BodyText3">
    <w:name w:val="Body Text 3"/>
    <w:basedOn w:val="Normal"/>
    <w:link w:val="BodyText3Char"/>
    <w:rsid w:val="008E4610"/>
    <w:pPr>
      <w:jc w:val="both"/>
    </w:pPr>
    <w:rPr>
      <w:sz w:val="22"/>
    </w:rPr>
  </w:style>
  <w:style w:type="character" w:customStyle="1" w:styleId="BodyText3Char">
    <w:name w:val="Body Text 3 Char"/>
    <w:basedOn w:val="DefaultParagraphFont"/>
    <w:link w:val="BodyText3"/>
    <w:rsid w:val="008E4610"/>
    <w:rPr>
      <w:rFonts w:ascii="Times New Roman" w:eastAsia="Times New Roman" w:hAnsi="Times New Roman" w:cs="Times New Roman"/>
      <w:szCs w:val="20"/>
    </w:rPr>
  </w:style>
  <w:style w:type="paragraph" w:styleId="BodyTextIndent3">
    <w:name w:val="Body Text Indent 3"/>
    <w:basedOn w:val="Normal"/>
    <w:link w:val="BodyTextIndent3Char"/>
    <w:rsid w:val="008E4610"/>
    <w:pPr>
      <w:ind w:left="864" w:hanging="864"/>
      <w:jc w:val="both"/>
    </w:pPr>
    <w:rPr>
      <w:sz w:val="18"/>
    </w:rPr>
  </w:style>
  <w:style w:type="character" w:customStyle="1" w:styleId="BodyTextIndent3Char">
    <w:name w:val="Body Text Indent 3 Char"/>
    <w:basedOn w:val="DefaultParagraphFont"/>
    <w:link w:val="BodyTextIndent3"/>
    <w:rsid w:val="008E4610"/>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 Mauro</dc:creator>
  <cp:keywords/>
  <dc:description/>
  <cp:lastModifiedBy>Tracy K. Mauro</cp:lastModifiedBy>
  <cp:revision>1</cp:revision>
  <dcterms:created xsi:type="dcterms:W3CDTF">2020-10-20T19:07:00Z</dcterms:created>
  <dcterms:modified xsi:type="dcterms:W3CDTF">2020-10-20T19:09:00Z</dcterms:modified>
</cp:coreProperties>
</file>