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A7EF8" w14:textId="77777777" w:rsidR="008C10C3" w:rsidRDefault="006F5B11" w:rsidP="006F5B11">
      <w:pPr>
        <w:pStyle w:val="berschrift1"/>
        <w:rPr>
          <w:lang w:val="de-AT"/>
        </w:rPr>
      </w:pPr>
      <w:r>
        <w:rPr>
          <w:szCs w:val="40"/>
          <w:lang w:val="fr-FR"/>
        </w:rPr>
        <w:t>Waldemar Birkle est le nouveau directeur général d'ENGEL en Russie</w:t>
      </w:r>
    </w:p>
    <w:p w14:paraId="3365E223" w14:textId="77777777" w:rsidR="006E3145" w:rsidRDefault="006E3145" w:rsidP="006E3145">
      <w:pPr>
        <w:pStyle w:val="berschrift3"/>
      </w:pPr>
    </w:p>
    <w:p w14:paraId="66A11DB9" w14:textId="77777777" w:rsidR="006E3145" w:rsidRDefault="006F5B11" w:rsidP="006F5B11">
      <w:proofErr w:type="spellStart"/>
      <w:r>
        <w:rPr>
          <w:szCs w:val="22"/>
          <w:lang w:val="fr-FR"/>
        </w:rPr>
        <w:t>Schwertberg</w:t>
      </w:r>
      <w:proofErr w:type="spellEnd"/>
      <w:r>
        <w:rPr>
          <w:szCs w:val="22"/>
          <w:lang w:val="fr-FR"/>
        </w:rPr>
        <w:t>/Autriche – Novembre 202</w:t>
      </w:r>
      <w:r w:rsidR="00260841">
        <w:rPr>
          <w:szCs w:val="22"/>
          <w:lang w:val="fr-FR"/>
        </w:rPr>
        <w:t>1</w:t>
      </w:r>
    </w:p>
    <w:p w14:paraId="4DFE2736" w14:textId="77777777" w:rsidR="00627D53" w:rsidRDefault="006F5B11" w:rsidP="006F5B11">
      <w:pPr>
        <w:pStyle w:val="Vorspann"/>
      </w:pPr>
      <w:r>
        <w:rPr>
          <w:bCs/>
          <w:szCs w:val="24"/>
          <w:lang w:val="fr-FR"/>
        </w:rPr>
        <w:t xml:space="preserve">Waldemar Birkle a pris la direction de OOO ENGEL à Moscou en novembre. Il </w:t>
      </w:r>
      <w:proofErr w:type="gramStart"/>
      <w:r>
        <w:rPr>
          <w:bCs/>
          <w:szCs w:val="24"/>
          <w:lang w:val="fr-FR"/>
        </w:rPr>
        <w:t>succède</w:t>
      </w:r>
      <w:proofErr w:type="gramEnd"/>
      <w:r>
        <w:rPr>
          <w:bCs/>
          <w:szCs w:val="24"/>
          <w:lang w:val="fr-FR"/>
        </w:rPr>
        <w:t xml:space="preserve"> à Olaf Kassek, qui part à la retraite. </w:t>
      </w:r>
    </w:p>
    <w:p w14:paraId="2A3316C3" w14:textId="77777777" w:rsidR="00C25A8C" w:rsidRPr="0030367E" w:rsidRDefault="00C25A8C" w:rsidP="00C63F9B">
      <w:pPr>
        <w:spacing w:after="120"/>
        <w:rPr>
          <w:lang w:val="de-AT"/>
        </w:rPr>
      </w:pPr>
    </w:p>
    <w:p w14:paraId="04FD1002" w14:textId="77777777" w:rsidR="00627D53" w:rsidRDefault="006F5B11" w:rsidP="006F5B11">
      <w:pPr>
        <w:spacing w:after="120"/>
      </w:pPr>
      <w:r>
        <w:rPr>
          <w:szCs w:val="22"/>
          <w:lang w:val="fr-FR"/>
        </w:rPr>
        <w:t xml:space="preserve">Afin de préparer avec clairvoyance le changement de génération dans la filiale ventes et services du fabricant de presses à injecter, Waldemar Birkle a rejoint le groupe d'entreprises dès le 1er juillet 2021. Il s'est familiarisé avec ses nouvelles tâches au siège d'ENGEL en Autriche, chez ENGEL en Allemagne et enfin chez ENGEL en Russie. </w:t>
      </w:r>
    </w:p>
    <w:p w14:paraId="7B5BD60B" w14:textId="77777777" w:rsidR="00627D53" w:rsidRDefault="002D2F61" w:rsidP="006F5B11">
      <w:pPr>
        <w:spacing w:after="120"/>
      </w:pPr>
      <w:r>
        <w:rPr>
          <w:szCs w:val="22"/>
          <w:lang w:val="fr-FR"/>
        </w:rPr>
        <w:t>Waldemar</w:t>
      </w:r>
      <w:r w:rsidR="006F5B11">
        <w:rPr>
          <w:szCs w:val="22"/>
          <w:lang w:val="fr-FR"/>
        </w:rPr>
        <w:t xml:space="preserve"> Birkle apporte près de 20 ans d'expérience dans l'industrie internationale des matières plastiques. Il était également responsable du marché russe dans son précédent emploi chez un grand fabricant d'équipements périphériques. Il est à l'aise dans la culture allemande et russe.</w:t>
      </w:r>
    </w:p>
    <w:p w14:paraId="0D2F627A" w14:textId="77777777" w:rsidR="00A9179A" w:rsidRPr="00FE2BF2" w:rsidRDefault="006F5B11" w:rsidP="006F5B11">
      <w:pPr>
        <w:spacing w:after="120"/>
        <w:rPr>
          <w:lang w:val="fr-FR"/>
        </w:rPr>
      </w:pPr>
      <w:r>
        <w:rPr>
          <w:szCs w:val="22"/>
          <w:lang w:val="fr-FR"/>
        </w:rPr>
        <w:t>« Nous sommes ravis d'avoir gagné un directeur général très expérimenté en la personne de Waldemar Birkle, qui connaît déjà l'industrie du moulage par injection en Russie sur le bout des doigts », déclare le Dr Christoph Steger, CSO du groupe ENGEL. « Ensemble, nous continuerons à développer notre clientèle en Russie ».</w:t>
      </w:r>
    </w:p>
    <w:p w14:paraId="6DE1AD2C" w14:textId="77777777" w:rsidR="00C14BBE" w:rsidRPr="00FE2BF2" w:rsidRDefault="00C14BBE" w:rsidP="00C63F9B">
      <w:pPr>
        <w:spacing w:after="120"/>
        <w:rPr>
          <w:b/>
          <w:bCs/>
          <w:lang w:val="fr-FR"/>
        </w:rPr>
      </w:pPr>
    </w:p>
    <w:p w14:paraId="05BD5C6F" w14:textId="77777777" w:rsidR="00C14BBE" w:rsidRPr="00FE2BF2" w:rsidRDefault="006F5B11" w:rsidP="006F5B11">
      <w:pPr>
        <w:spacing w:after="120"/>
        <w:rPr>
          <w:b/>
          <w:bCs/>
          <w:lang w:val="fr-FR"/>
        </w:rPr>
      </w:pPr>
      <w:r w:rsidRPr="006F5B11">
        <w:rPr>
          <w:b/>
          <w:bCs/>
          <w:szCs w:val="22"/>
          <w:lang w:val="fr-FR"/>
        </w:rPr>
        <w:t>Positionnement en tant que leader du marché</w:t>
      </w:r>
    </w:p>
    <w:p w14:paraId="4C8FD415" w14:textId="77777777" w:rsidR="007001EC" w:rsidRPr="00FE2BF2" w:rsidRDefault="006F5B11" w:rsidP="006F5B11">
      <w:pPr>
        <w:spacing w:after="120"/>
        <w:rPr>
          <w:b/>
          <w:bCs/>
          <w:lang w:val="es-ES"/>
        </w:rPr>
      </w:pPr>
      <w:r>
        <w:rPr>
          <w:szCs w:val="22"/>
          <w:lang w:val="fr-FR"/>
        </w:rPr>
        <w:t xml:space="preserve">OOO ENGEL à Moscou a été fondé en 2006 et dirigé par Olaf Kassek depuis le début. « Olaf Kassek a fait d'ENGEL le premier fournisseur occidental de presses à injecter et de solutions d'automatisation en Russie », souligne </w:t>
      </w:r>
      <w:r w:rsidR="002D2F61">
        <w:rPr>
          <w:szCs w:val="22"/>
          <w:lang w:val="fr-FR"/>
        </w:rPr>
        <w:t>Christoph</w:t>
      </w:r>
      <w:r>
        <w:rPr>
          <w:szCs w:val="22"/>
          <w:lang w:val="fr-FR"/>
        </w:rPr>
        <w:t xml:space="preserve"> Steger. « Avec beaucoup d'engagement personnel, </w:t>
      </w:r>
      <w:r w:rsidR="002D2F61">
        <w:rPr>
          <w:szCs w:val="22"/>
          <w:lang w:val="fr-FR"/>
        </w:rPr>
        <w:t>M.</w:t>
      </w:r>
      <w:r>
        <w:rPr>
          <w:szCs w:val="22"/>
          <w:lang w:val="fr-FR"/>
        </w:rPr>
        <w:t xml:space="preserve"> Kassek a continuellement développé l'offre sur place et a réussi à être un partenaire fiable pour nos clients en Russie, même dans les moments difficiles. Pour cela, nous lui adressons nos remerciements les plus sincères. »</w:t>
      </w:r>
      <w:r>
        <w:rPr>
          <w:szCs w:val="22"/>
          <w:cs/>
          <w:lang w:val="fr-FR"/>
        </w:rPr>
        <w:br/>
      </w:r>
    </w:p>
    <w:p w14:paraId="44C80797" w14:textId="77777777" w:rsidR="00220D4D" w:rsidRPr="00FE2BF2" w:rsidRDefault="006F5B11" w:rsidP="006F5B11">
      <w:pPr>
        <w:spacing w:after="120"/>
        <w:rPr>
          <w:b/>
          <w:bCs/>
          <w:lang w:val="es-ES"/>
        </w:rPr>
      </w:pPr>
      <w:r w:rsidRPr="006F5B11">
        <w:rPr>
          <w:b/>
          <w:bCs/>
          <w:szCs w:val="22"/>
          <w:lang w:val="fr-FR"/>
        </w:rPr>
        <w:lastRenderedPageBreak/>
        <w:t>Service après-vente renforcé</w:t>
      </w:r>
    </w:p>
    <w:p w14:paraId="48D7FD27" w14:textId="77777777" w:rsidR="007409A0" w:rsidRPr="00FE2BF2" w:rsidRDefault="006F5B11" w:rsidP="006F5B11">
      <w:pPr>
        <w:spacing w:after="120"/>
        <w:rPr>
          <w:lang w:val="es-ES"/>
        </w:rPr>
      </w:pPr>
      <w:r>
        <w:rPr>
          <w:szCs w:val="22"/>
          <w:lang w:val="fr-FR"/>
        </w:rPr>
        <w:t xml:space="preserve">Nonobstant de nombreuses incertitudes, ENGEL voit en Russie un bon développement du marché avec un potentiel de croissance. Dans le secteur des machines neuves, la division </w:t>
      </w:r>
      <w:proofErr w:type="spellStart"/>
      <w:r>
        <w:rPr>
          <w:szCs w:val="22"/>
          <w:lang w:val="fr-FR"/>
        </w:rPr>
        <w:t>Technical</w:t>
      </w:r>
      <w:proofErr w:type="spellEnd"/>
      <w:r>
        <w:rPr>
          <w:szCs w:val="22"/>
          <w:lang w:val="fr-FR"/>
        </w:rPr>
        <w:t xml:space="preserve"> </w:t>
      </w:r>
      <w:proofErr w:type="spellStart"/>
      <w:r>
        <w:rPr>
          <w:szCs w:val="22"/>
          <w:lang w:val="fr-FR"/>
        </w:rPr>
        <w:t>Moulding</w:t>
      </w:r>
      <w:proofErr w:type="spellEnd"/>
      <w:r>
        <w:rPr>
          <w:szCs w:val="22"/>
          <w:lang w:val="fr-FR"/>
        </w:rPr>
        <w:t xml:space="preserve"> représente actuellement la plus grande part du chiffre d'affaires. La position dominante d'ENGEL sur le marché de la fabrication de grands conteneurs tels que les caisses à fruits et les conteneurs à déchets y contribue. </w:t>
      </w:r>
    </w:p>
    <w:p w14:paraId="21179E15" w14:textId="77777777" w:rsidR="001A6C4D" w:rsidRPr="00FE2BF2" w:rsidRDefault="006F5B11" w:rsidP="006F5B11">
      <w:pPr>
        <w:spacing w:after="120"/>
        <w:rPr>
          <w:lang w:val="fr-FR"/>
        </w:rPr>
      </w:pPr>
      <w:r>
        <w:rPr>
          <w:szCs w:val="22"/>
          <w:lang w:val="fr-FR"/>
        </w:rPr>
        <w:t xml:space="preserve">Le service après-vente se développe également, et ce pour deux raisons. D'une part, ENGEL accompagne de plus en plus de clients tout au long du cycle de vie des machines à relever les défis de la technologie d'application. D'autre part, de nombreux fabricants en Russie ont investi dans de nouvelles installations de production et délocalisent leurs machines. </w:t>
      </w:r>
    </w:p>
    <w:p w14:paraId="22184819" w14:textId="77777777" w:rsidR="001A6C4D" w:rsidRPr="00FE2BF2" w:rsidRDefault="006F5B11" w:rsidP="006F5B11">
      <w:pPr>
        <w:spacing w:after="120"/>
        <w:rPr>
          <w:lang w:val="fr-FR"/>
        </w:rPr>
      </w:pPr>
      <w:r>
        <w:rPr>
          <w:szCs w:val="22"/>
          <w:lang w:val="fr-FR"/>
        </w:rPr>
        <w:t xml:space="preserve">En réponse à ces tendances, ENGEL forme ses employés en Russie pour qu'ils deviennent des experts dans les technologies à forte demande locale, et recrute de nouveaux techniciens pour son réseau de service national. </w:t>
      </w:r>
    </w:p>
    <w:p w14:paraId="1892B0F7" w14:textId="77777777" w:rsidR="00B9663D" w:rsidRDefault="00B9663D" w:rsidP="00585B22">
      <w:pPr>
        <w:rPr>
          <w:lang w:val="fr-FR"/>
        </w:rPr>
      </w:pPr>
    </w:p>
    <w:p w14:paraId="4E9BAAF4" w14:textId="77777777" w:rsidR="00B10045" w:rsidRPr="00FE2BF2" w:rsidRDefault="00B10045" w:rsidP="00585B22">
      <w:pPr>
        <w:rPr>
          <w:lang w:val="fr-FR"/>
        </w:rPr>
      </w:pPr>
      <w:r>
        <w:rPr>
          <w:lang w:val="fr-FR"/>
        </w:rPr>
        <w:t>&lt;&lt;</w:t>
      </w:r>
      <w:r>
        <w:rPr>
          <w:szCs w:val="22"/>
          <w:lang w:val="fr-FR"/>
        </w:rPr>
        <w:t>Photo&gt;&gt;</w:t>
      </w:r>
    </w:p>
    <w:p w14:paraId="44FA2776" w14:textId="77777777" w:rsidR="00B10045" w:rsidRPr="00FE2BF2" w:rsidRDefault="00B10045" w:rsidP="00B10045">
      <w:pPr>
        <w:spacing w:after="120" w:line="240" w:lineRule="auto"/>
        <w:rPr>
          <w:lang w:val="es-ES"/>
        </w:rPr>
      </w:pPr>
      <w:r>
        <w:rPr>
          <w:szCs w:val="22"/>
          <w:lang w:val="fr-FR"/>
        </w:rPr>
        <w:t xml:space="preserve">Waldemar Birkle est le nouveau directeur général de la filiale ventes et services d'ENGEL en Russie. </w:t>
      </w:r>
    </w:p>
    <w:p w14:paraId="4BC8A505" w14:textId="77777777" w:rsidR="00AD3AFD" w:rsidRDefault="00B10045" w:rsidP="00B10045">
      <w:pPr>
        <w:spacing w:after="120" w:line="240" w:lineRule="auto"/>
      </w:pPr>
      <w:r>
        <w:rPr>
          <w:szCs w:val="22"/>
          <w:lang w:val="fr-FR"/>
        </w:rPr>
        <w:t>Photo : ENGEL</w:t>
      </w:r>
    </w:p>
    <w:p w14:paraId="6B6F91C5" w14:textId="77777777" w:rsidR="00F61B26" w:rsidRDefault="00F61B26" w:rsidP="00F61B26">
      <w:pPr>
        <w:spacing w:after="120" w:line="240" w:lineRule="auto"/>
      </w:pPr>
    </w:p>
    <w:p w14:paraId="3238346B" w14:textId="77777777" w:rsidR="000D6B8B" w:rsidRPr="00627D53" w:rsidRDefault="000D6B8B" w:rsidP="00585B22"/>
    <w:p w14:paraId="313FBE78" w14:textId="77777777" w:rsidR="00903B91" w:rsidRPr="002326FE" w:rsidRDefault="006F5B11" w:rsidP="006F5B11">
      <w:pPr>
        <w:pStyle w:val="Abbinder-headline"/>
        <w:spacing w:after="120"/>
      </w:pPr>
      <w:r>
        <w:rPr>
          <w:bCs/>
          <w:lang w:val="fr-FR"/>
        </w:rPr>
        <w:t>ENGEL AUSTRIA GmbH</w:t>
      </w:r>
    </w:p>
    <w:p w14:paraId="757AD403" w14:textId="77777777" w:rsidR="00903B91" w:rsidRPr="00FE2BF2" w:rsidRDefault="006F5B11" w:rsidP="006F5B11">
      <w:pPr>
        <w:pStyle w:val="Abbinder"/>
        <w:spacing w:after="120"/>
        <w:rPr>
          <w:lang w:val="fr-FR"/>
        </w:rPr>
      </w:pPr>
      <w:r>
        <w:rPr>
          <w:lang w:val="fr-FR"/>
        </w:rPr>
        <w:t>ENGEL est l'un des principaux fabricants de machines destinées à la plasturgie. Le groupe ENGEL fournit aujourd'hui toutes les technologies pour la transformation du plastique : des presses à injecter pour les thermoplastiques et les élastomères aux systèmes d’automatisation, avec des composants individuels particulièrement compétitifs et très appréciés. Avec neuf sites de production en Europe, en Amérique du Nord et en Asie (Chine, Corée) ainsi que des filiales et des représentations commerciales dans plus de 85 pays, ENGEL offre à ses clients une assistance optimale aux quatre coins du monde afin de leur assurer compétitivité et réussite grâce à des technologies de pointe et des unités de production ultramodernes.</w:t>
      </w:r>
    </w:p>
    <w:p w14:paraId="04246FCE" w14:textId="77777777" w:rsidR="00903B91" w:rsidRPr="00FE2BF2" w:rsidRDefault="006F5B11" w:rsidP="006F5B11">
      <w:pPr>
        <w:pStyle w:val="Abbinder"/>
        <w:spacing w:after="120"/>
        <w:rPr>
          <w:lang w:val="fr-FR"/>
        </w:rPr>
      </w:pPr>
      <w:r w:rsidRPr="006F5B11">
        <w:rPr>
          <w:u w:val="single"/>
          <w:lang w:val="fr-FR"/>
        </w:rPr>
        <w:t>Contact presse :</w:t>
      </w:r>
      <w:r w:rsidRPr="006F5B11">
        <w:rPr>
          <w:u w:val="single"/>
          <w:cs/>
          <w:lang w:val="fr-FR"/>
        </w:rPr>
        <w:br/>
      </w:r>
      <w:r>
        <w:rPr>
          <w:lang w:val="fr-FR"/>
        </w:rPr>
        <w:t>Ute Panzer, directrice Marketing et communication, ENGEL AUSTRIA GmbH,</w:t>
      </w:r>
      <w:r>
        <w:rPr>
          <w:cs/>
          <w:lang w:val="fr-FR"/>
        </w:rPr>
        <w:br/>
      </w:r>
      <w:r>
        <w:rPr>
          <w:lang w:val="fr-FR"/>
        </w:rPr>
        <w:t>Ludwig-Engel-</w:t>
      </w:r>
      <w:proofErr w:type="spellStart"/>
      <w:r>
        <w:rPr>
          <w:lang w:val="fr-FR"/>
        </w:rPr>
        <w:t>Straße</w:t>
      </w:r>
      <w:proofErr w:type="spellEnd"/>
      <w:r>
        <w:rPr>
          <w:lang w:val="fr-FR"/>
        </w:rPr>
        <w:t xml:space="preserve"> 1, A-4311 </w:t>
      </w:r>
      <w:proofErr w:type="spellStart"/>
      <w:r>
        <w:rPr>
          <w:lang w:val="fr-FR"/>
        </w:rPr>
        <w:t>Schwertberg</w:t>
      </w:r>
      <w:proofErr w:type="spellEnd"/>
      <w:r>
        <w:rPr>
          <w:lang w:val="fr-FR"/>
        </w:rPr>
        <w:t>/Autriche,</w:t>
      </w:r>
      <w:r>
        <w:rPr>
          <w:cs/>
          <w:lang w:val="fr-FR"/>
        </w:rPr>
        <w:br/>
      </w:r>
      <w:r>
        <w:rPr>
          <w:lang w:val="fr-FR"/>
        </w:rPr>
        <w:t xml:space="preserve">tél. : +43 (0)50/620-3800, fax : -3009, </w:t>
      </w:r>
      <w:proofErr w:type="gramStart"/>
      <w:r>
        <w:rPr>
          <w:lang w:val="fr-FR"/>
        </w:rPr>
        <w:t>e-mail</w:t>
      </w:r>
      <w:proofErr w:type="gramEnd"/>
      <w:r>
        <w:rPr>
          <w:lang w:val="fr-FR"/>
        </w:rPr>
        <w:t> : ute.panzer@engel.at</w:t>
      </w:r>
    </w:p>
    <w:p w14:paraId="04E1D6EE" w14:textId="77777777" w:rsidR="00903B91" w:rsidRPr="00FE2BF2" w:rsidRDefault="006F5B11" w:rsidP="006F5B11">
      <w:pPr>
        <w:pStyle w:val="Abbinder"/>
        <w:spacing w:after="120"/>
        <w:rPr>
          <w:lang w:val="fr-FR"/>
        </w:rPr>
      </w:pPr>
      <w:r>
        <w:rPr>
          <w:lang w:val="fr-FR"/>
        </w:rPr>
        <w:lastRenderedPageBreak/>
        <w:t>Susanne Zinckgraf, responsable Relations publiques, ENGEL AUSTRIA GmbH,</w:t>
      </w:r>
      <w:r>
        <w:rPr>
          <w:cs/>
          <w:lang w:val="fr-FR"/>
        </w:rPr>
        <w:br/>
      </w:r>
      <w:r>
        <w:rPr>
          <w:lang w:val="fr-FR"/>
        </w:rPr>
        <w:t>Ludwig-Engel-</w:t>
      </w:r>
      <w:proofErr w:type="spellStart"/>
      <w:r>
        <w:rPr>
          <w:lang w:val="fr-FR"/>
        </w:rPr>
        <w:t>Straße</w:t>
      </w:r>
      <w:proofErr w:type="spellEnd"/>
      <w:r>
        <w:rPr>
          <w:lang w:val="fr-FR"/>
        </w:rPr>
        <w:t xml:space="preserve"> 1, A-4311 </w:t>
      </w:r>
      <w:proofErr w:type="spellStart"/>
      <w:r>
        <w:rPr>
          <w:lang w:val="fr-FR"/>
        </w:rPr>
        <w:t>Schwertberg</w:t>
      </w:r>
      <w:proofErr w:type="spellEnd"/>
      <w:r>
        <w:rPr>
          <w:lang w:val="fr-FR"/>
        </w:rPr>
        <w:t>/Autriche</w:t>
      </w:r>
      <w:r>
        <w:rPr>
          <w:cs/>
          <w:lang w:val="fr-FR"/>
        </w:rPr>
        <w:br/>
      </w:r>
      <w:r>
        <w:rPr>
          <w:lang w:val="fr-FR"/>
        </w:rPr>
        <w:t>PR-Office : Theodor-Heuss-</w:t>
      </w:r>
      <w:proofErr w:type="spellStart"/>
      <w:r>
        <w:rPr>
          <w:lang w:val="fr-FR"/>
        </w:rPr>
        <w:t>Str</w:t>
      </w:r>
      <w:proofErr w:type="spellEnd"/>
      <w:r>
        <w:rPr>
          <w:lang w:val="fr-FR"/>
        </w:rPr>
        <w:t>. 85, D-67435 Neustadt/Allemagne,</w:t>
      </w:r>
      <w:r>
        <w:rPr>
          <w:cs/>
          <w:lang w:val="fr-FR"/>
        </w:rPr>
        <w:br/>
      </w:r>
      <w:r>
        <w:rPr>
          <w:lang w:val="fr-FR"/>
        </w:rPr>
        <w:t xml:space="preserve">tél. : +49 (0)6327/97699-02, fax : -03, </w:t>
      </w:r>
      <w:proofErr w:type="gramStart"/>
      <w:r>
        <w:rPr>
          <w:lang w:val="fr-FR"/>
        </w:rPr>
        <w:t>e-mail</w:t>
      </w:r>
      <w:proofErr w:type="gramEnd"/>
      <w:r>
        <w:rPr>
          <w:lang w:val="fr-FR"/>
        </w:rPr>
        <w:t> : susanne.zinckgraf@engel.at</w:t>
      </w:r>
    </w:p>
    <w:p w14:paraId="66FF1890" w14:textId="77777777" w:rsidR="00903B91" w:rsidRDefault="006F5B11" w:rsidP="006F5B11">
      <w:pPr>
        <w:pStyle w:val="Abbinder"/>
        <w:spacing w:after="120"/>
      </w:pPr>
      <w:r w:rsidRPr="006F5B11">
        <w:rPr>
          <w:u w:val="single"/>
          <w:lang w:val="fr-FR"/>
        </w:rPr>
        <w:t>Contact public :</w:t>
      </w:r>
      <w:r w:rsidRPr="006F5B11">
        <w:rPr>
          <w:u w:val="single"/>
          <w:cs/>
          <w:lang w:val="fr-FR"/>
        </w:rPr>
        <w:br/>
      </w:r>
      <w:r>
        <w:rPr>
          <w:lang w:val="fr-FR"/>
        </w:rPr>
        <w:t>ENGEL AUSTRIA GmbH, Ludwig-Engel-</w:t>
      </w:r>
      <w:proofErr w:type="spellStart"/>
      <w:r>
        <w:rPr>
          <w:lang w:val="fr-FR"/>
        </w:rPr>
        <w:t>Straße</w:t>
      </w:r>
      <w:proofErr w:type="spellEnd"/>
      <w:r>
        <w:rPr>
          <w:lang w:val="fr-FR"/>
        </w:rPr>
        <w:t xml:space="preserve"> 1, A-4311 </w:t>
      </w:r>
      <w:proofErr w:type="spellStart"/>
      <w:r>
        <w:rPr>
          <w:lang w:val="fr-FR"/>
        </w:rPr>
        <w:t>Schwertberg</w:t>
      </w:r>
      <w:proofErr w:type="spellEnd"/>
      <w:r>
        <w:rPr>
          <w:lang w:val="fr-FR"/>
        </w:rPr>
        <w:t>/Autriche,</w:t>
      </w:r>
      <w:r>
        <w:rPr>
          <w:cs/>
          <w:lang w:val="fr-FR"/>
        </w:rPr>
        <w:br/>
      </w:r>
      <w:r>
        <w:rPr>
          <w:lang w:val="fr-FR"/>
        </w:rPr>
        <w:t xml:space="preserve">tél. : +43 (0)50/620-0, fax : -3009, </w:t>
      </w:r>
      <w:proofErr w:type="gramStart"/>
      <w:r>
        <w:rPr>
          <w:lang w:val="fr-FR"/>
        </w:rPr>
        <w:t>e-mail</w:t>
      </w:r>
      <w:proofErr w:type="gramEnd"/>
      <w:r>
        <w:rPr>
          <w:lang w:val="fr-FR"/>
        </w:rPr>
        <w:t xml:space="preserve"> : </w:t>
      </w:r>
      <w:hyperlink r:id="rId7" w:history="1">
        <w:r w:rsidRPr="006F5B11">
          <w:rPr>
            <w:lang w:val="fr-FR"/>
          </w:rPr>
          <w:t>sales@engel.at</w:t>
        </w:r>
      </w:hyperlink>
    </w:p>
    <w:p w14:paraId="635E3DAD" w14:textId="77777777" w:rsidR="00903B91" w:rsidRPr="003B6518" w:rsidRDefault="006F5B11" w:rsidP="006F5B11">
      <w:pPr>
        <w:spacing w:after="120" w:line="240" w:lineRule="auto"/>
        <w:rPr>
          <w:sz w:val="20"/>
        </w:rPr>
      </w:pPr>
      <w:r w:rsidRPr="006F5B11">
        <w:rPr>
          <w:sz w:val="20"/>
          <w:u w:val="single"/>
          <w:lang w:val="fr-FR"/>
        </w:rPr>
        <w:t>Mention légale :</w:t>
      </w:r>
      <w:r w:rsidRPr="006F5B11">
        <w:rPr>
          <w:sz w:val="20"/>
          <w:u w:val="single"/>
          <w:cs/>
          <w:lang w:val="fr-FR"/>
        </w:rPr>
        <w:br/>
      </w:r>
      <w:r w:rsidRPr="006F5B11">
        <w:rPr>
          <w:sz w:val="20"/>
          <w:lang w:val="fr-FR"/>
        </w:rPr>
        <w:t xml:space="preserve">Les noms d'usage, noms commerciaux, désignations de produits, etc. cités dans le présent communiqué de presse peuvent être des marques, même sans symbole particulier, et faire l'objet d'une protection à ce titre. </w:t>
      </w:r>
    </w:p>
    <w:p w14:paraId="31710F3C" w14:textId="77777777" w:rsidR="00245D0B" w:rsidRPr="00585B22" w:rsidRDefault="00903B91" w:rsidP="00903B91">
      <w:pPr>
        <w:pStyle w:val="Abbinder"/>
        <w:spacing w:after="120"/>
      </w:pPr>
      <w:hyperlink r:id="rId8" w:history="1">
        <w:r w:rsidR="006F5B11" w:rsidRPr="006F5B11">
          <w:rPr>
            <w:lang w:val="fr-FR"/>
          </w:rPr>
          <w:t>www.engelglobal.com</w:t>
        </w:r>
      </w:hyperlink>
    </w:p>
    <w:p w14:paraId="59622E29" w14:textId="77777777" w:rsidR="0030527B" w:rsidRPr="00585B22" w:rsidRDefault="0030527B" w:rsidP="00AB1D7B">
      <w:pPr>
        <w:pStyle w:val="Abbinder"/>
      </w:pPr>
    </w:p>
    <w:sectPr w:rsidR="0030527B" w:rsidRPr="00585B22" w:rsidSect="0080082E">
      <w:headerReference w:type="default" r:id="rId9"/>
      <w:pgSz w:w="11906" w:h="16838"/>
      <w:pgMar w:top="3544" w:right="1418" w:bottom="241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B8182" w14:textId="77777777" w:rsidR="00AF6B3D" w:rsidRDefault="00AF6B3D">
      <w:r>
        <w:separator/>
      </w:r>
    </w:p>
  </w:endnote>
  <w:endnote w:type="continuationSeparator" w:id="0">
    <w:p w14:paraId="1C3B5E7B" w14:textId="77777777" w:rsidR="00AF6B3D" w:rsidRDefault="00AF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Arial"/>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5BB70" w14:textId="77777777" w:rsidR="00AF6B3D" w:rsidRDefault="00AF6B3D">
      <w:r>
        <w:separator/>
      </w:r>
    </w:p>
  </w:footnote>
  <w:footnote w:type="continuationSeparator" w:id="0">
    <w:p w14:paraId="24F5BFED" w14:textId="77777777" w:rsidR="00AF6B3D" w:rsidRDefault="00AF6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7380" w14:textId="77777777" w:rsidR="00330AAD" w:rsidRDefault="00330AAD" w:rsidP="00330AAD">
    <w:pPr>
      <w:pStyle w:val="Kopfzeile"/>
      <w:rPr>
        <w:rFonts w:ascii="Arial Black" w:hAnsi="Arial Black"/>
        <w:lang w:val="de-AT"/>
      </w:rPr>
    </w:pPr>
  </w:p>
  <w:p w14:paraId="7BA8D28F" w14:textId="77777777" w:rsidR="00330AAD" w:rsidRDefault="00B116DF" w:rsidP="00B116DF">
    <w:pPr>
      <w:pStyle w:val="Kopfzeile"/>
      <w:tabs>
        <w:tab w:val="clear" w:pos="4536"/>
        <w:tab w:val="clear" w:pos="9072"/>
        <w:tab w:val="left" w:pos="2200"/>
      </w:tabs>
      <w:rPr>
        <w:rFonts w:ascii="Arial Black" w:hAnsi="Arial Black"/>
        <w:lang w:val="de-AT"/>
      </w:rPr>
    </w:pPr>
    <w:r w:rsidRPr="006F5B11">
      <w:rPr>
        <w:rFonts w:ascii="Arial Black" w:hAnsi="Arial Black"/>
        <w:lang w:val="fr-FR"/>
      </w:rPr>
      <w:tab/>
    </w:r>
  </w:p>
  <w:p w14:paraId="16A2A8B8" w14:textId="77777777" w:rsidR="00330AAD" w:rsidRDefault="00330AAD" w:rsidP="00330AAD">
    <w:pPr>
      <w:pStyle w:val="Kopfzeile"/>
      <w:rPr>
        <w:rFonts w:ascii="Arial Black" w:hAnsi="Arial Black"/>
        <w:lang w:val="de-AT"/>
      </w:rPr>
    </w:pPr>
  </w:p>
  <w:p w14:paraId="792F5C8D" w14:textId="77777777" w:rsidR="00330AAD" w:rsidRDefault="00C659C3" w:rsidP="006F5B11">
    <w:pPr>
      <w:jc w:val="right"/>
    </w:pPr>
    <w:proofErr w:type="gramStart"/>
    <w:r>
      <w:rPr>
        <w:rFonts w:ascii="Arial Black" w:hAnsi="Arial Black" w:cs="Arial Black"/>
        <w:color w:val="96C03A"/>
        <w:sz w:val="32"/>
        <w:szCs w:val="32"/>
        <w:lang w:val="fr-FR"/>
      </w:rPr>
      <w:t>c</w:t>
    </w:r>
    <w:r w:rsidR="006F5B11" w:rsidRPr="006F5B11">
      <w:rPr>
        <w:rFonts w:ascii="Arial Black" w:hAnsi="Arial Black" w:cs="Arial Black"/>
        <w:color w:val="96C03A"/>
        <w:sz w:val="32"/>
        <w:szCs w:val="32"/>
        <w:lang w:val="fr-FR"/>
      </w:rPr>
      <w:t>ommuniqué</w:t>
    </w:r>
    <w:proofErr w:type="gramEnd"/>
    <w:r w:rsidR="006F5B11" w:rsidRPr="006F5B11">
      <w:rPr>
        <w:sz w:val="32"/>
        <w:szCs w:val="32"/>
        <w:lang w:val="fr-FR"/>
      </w:rPr>
      <w:t xml:space="preserve"> | de presse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06C7F"/>
    <w:rsid w:val="000367DB"/>
    <w:rsid w:val="00061FC8"/>
    <w:rsid w:val="00092329"/>
    <w:rsid w:val="000A409F"/>
    <w:rsid w:val="000B1FEE"/>
    <w:rsid w:val="000C0C60"/>
    <w:rsid w:val="000D64E1"/>
    <w:rsid w:val="000D6B8B"/>
    <w:rsid w:val="000E1220"/>
    <w:rsid w:val="000F3615"/>
    <w:rsid w:val="000F73E4"/>
    <w:rsid w:val="00103203"/>
    <w:rsid w:val="00115FD5"/>
    <w:rsid w:val="00123B84"/>
    <w:rsid w:val="00150748"/>
    <w:rsid w:val="00176B68"/>
    <w:rsid w:val="00182C9B"/>
    <w:rsid w:val="00187841"/>
    <w:rsid w:val="001947D6"/>
    <w:rsid w:val="001A6570"/>
    <w:rsid w:val="001A687D"/>
    <w:rsid w:val="001A6C4D"/>
    <w:rsid w:val="001C5B8A"/>
    <w:rsid w:val="001D1F4E"/>
    <w:rsid w:val="001E4B0D"/>
    <w:rsid w:val="001F3B09"/>
    <w:rsid w:val="00220D4D"/>
    <w:rsid w:val="002326FE"/>
    <w:rsid w:val="00241B64"/>
    <w:rsid w:val="00245D0B"/>
    <w:rsid w:val="00260841"/>
    <w:rsid w:val="00267298"/>
    <w:rsid w:val="002834A6"/>
    <w:rsid w:val="002A3967"/>
    <w:rsid w:val="002B1C7A"/>
    <w:rsid w:val="002D2F61"/>
    <w:rsid w:val="002E6075"/>
    <w:rsid w:val="002E6A36"/>
    <w:rsid w:val="002F087C"/>
    <w:rsid w:val="003011B7"/>
    <w:rsid w:val="0030527B"/>
    <w:rsid w:val="003260DF"/>
    <w:rsid w:val="00330AAD"/>
    <w:rsid w:val="0034344F"/>
    <w:rsid w:val="003566C9"/>
    <w:rsid w:val="00386D9C"/>
    <w:rsid w:val="004003AB"/>
    <w:rsid w:val="00405096"/>
    <w:rsid w:val="00440866"/>
    <w:rsid w:val="00450D9F"/>
    <w:rsid w:val="00451224"/>
    <w:rsid w:val="0046305D"/>
    <w:rsid w:val="004B1AAA"/>
    <w:rsid w:val="004D336F"/>
    <w:rsid w:val="00556FFA"/>
    <w:rsid w:val="00564FE8"/>
    <w:rsid w:val="00585B22"/>
    <w:rsid w:val="005B09F7"/>
    <w:rsid w:val="005E66DC"/>
    <w:rsid w:val="00601DB7"/>
    <w:rsid w:val="00620837"/>
    <w:rsid w:val="00627D53"/>
    <w:rsid w:val="00643DCB"/>
    <w:rsid w:val="00654B51"/>
    <w:rsid w:val="00667846"/>
    <w:rsid w:val="00667A3E"/>
    <w:rsid w:val="006757F6"/>
    <w:rsid w:val="00680C15"/>
    <w:rsid w:val="00684AF9"/>
    <w:rsid w:val="00690BCD"/>
    <w:rsid w:val="006B6FDC"/>
    <w:rsid w:val="006E3145"/>
    <w:rsid w:val="006F5B11"/>
    <w:rsid w:val="006F7DAD"/>
    <w:rsid w:val="007001EC"/>
    <w:rsid w:val="00730FBF"/>
    <w:rsid w:val="007409A0"/>
    <w:rsid w:val="00751ADF"/>
    <w:rsid w:val="007549AE"/>
    <w:rsid w:val="00772540"/>
    <w:rsid w:val="00781D03"/>
    <w:rsid w:val="00782F42"/>
    <w:rsid w:val="007830F6"/>
    <w:rsid w:val="00785202"/>
    <w:rsid w:val="00785B1F"/>
    <w:rsid w:val="007A71E3"/>
    <w:rsid w:val="007C387E"/>
    <w:rsid w:val="0080082E"/>
    <w:rsid w:val="00820103"/>
    <w:rsid w:val="00840364"/>
    <w:rsid w:val="008834CC"/>
    <w:rsid w:val="008A6B21"/>
    <w:rsid w:val="008C10C3"/>
    <w:rsid w:val="008D29E8"/>
    <w:rsid w:val="00903B91"/>
    <w:rsid w:val="0092151F"/>
    <w:rsid w:val="00945639"/>
    <w:rsid w:val="00991153"/>
    <w:rsid w:val="009949A2"/>
    <w:rsid w:val="00997D60"/>
    <w:rsid w:val="009A0F1B"/>
    <w:rsid w:val="009C5EEB"/>
    <w:rsid w:val="009F72EC"/>
    <w:rsid w:val="00A03105"/>
    <w:rsid w:val="00A052CD"/>
    <w:rsid w:val="00A14373"/>
    <w:rsid w:val="00A9179A"/>
    <w:rsid w:val="00A9659F"/>
    <w:rsid w:val="00AB1D7B"/>
    <w:rsid w:val="00AD3AFD"/>
    <w:rsid w:val="00AF082E"/>
    <w:rsid w:val="00AF6714"/>
    <w:rsid w:val="00AF6B3D"/>
    <w:rsid w:val="00B10045"/>
    <w:rsid w:val="00B116DF"/>
    <w:rsid w:val="00B23ED6"/>
    <w:rsid w:val="00B27A4B"/>
    <w:rsid w:val="00B727EE"/>
    <w:rsid w:val="00B758FA"/>
    <w:rsid w:val="00B77C24"/>
    <w:rsid w:val="00B813FE"/>
    <w:rsid w:val="00B8617E"/>
    <w:rsid w:val="00B9663D"/>
    <w:rsid w:val="00BA1184"/>
    <w:rsid w:val="00BB3E5D"/>
    <w:rsid w:val="00C10815"/>
    <w:rsid w:val="00C11F50"/>
    <w:rsid w:val="00C14BBE"/>
    <w:rsid w:val="00C25A8C"/>
    <w:rsid w:val="00C3045A"/>
    <w:rsid w:val="00C636A6"/>
    <w:rsid w:val="00C63F9B"/>
    <w:rsid w:val="00C659C3"/>
    <w:rsid w:val="00C9367E"/>
    <w:rsid w:val="00CA3FCD"/>
    <w:rsid w:val="00CB25D5"/>
    <w:rsid w:val="00D67626"/>
    <w:rsid w:val="00D82CBA"/>
    <w:rsid w:val="00D92814"/>
    <w:rsid w:val="00DA2961"/>
    <w:rsid w:val="00DA3169"/>
    <w:rsid w:val="00DB5B07"/>
    <w:rsid w:val="00DD2AD8"/>
    <w:rsid w:val="00DE7085"/>
    <w:rsid w:val="00E13D4B"/>
    <w:rsid w:val="00E43489"/>
    <w:rsid w:val="00E46B4D"/>
    <w:rsid w:val="00E60FA8"/>
    <w:rsid w:val="00E74864"/>
    <w:rsid w:val="00E77B42"/>
    <w:rsid w:val="00E824C6"/>
    <w:rsid w:val="00EB4A94"/>
    <w:rsid w:val="00ED6192"/>
    <w:rsid w:val="00EE20B2"/>
    <w:rsid w:val="00EF3EEB"/>
    <w:rsid w:val="00F1605A"/>
    <w:rsid w:val="00F36F4C"/>
    <w:rsid w:val="00F53674"/>
    <w:rsid w:val="00F5675E"/>
    <w:rsid w:val="00F61B26"/>
    <w:rsid w:val="00F6379C"/>
    <w:rsid w:val="00F94565"/>
    <w:rsid w:val="00FD3251"/>
    <w:rsid w:val="00FE2BF2"/>
    <w:rsid w:val="00FE6E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1615C1"/>
  <w15:chartTrackingRefBased/>
  <w15:docId w15:val="{581CC8DA-935F-4EF0-97C0-ACA6616A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048CC-F9CF-4F71-9BE3-3395CBDF8BC2}">
  <ds:schemaRefs>
    <ds:schemaRef ds:uri="http://schemas.openxmlformats.org/officeDocument/2006/bibliography"/>
  </ds:schemaRefs>
</ds:datastoreItem>
</file>

<file path=customXml/itemProps2.xml><?xml version="1.0" encoding="utf-8"?>
<ds:datastoreItem xmlns:ds="http://schemas.openxmlformats.org/officeDocument/2006/customXml" ds:itemID="{07D76CDB-A235-41E3-9E34-7E8095564BB4}"/>
</file>

<file path=customXml/itemProps3.xml><?xml version="1.0" encoding="utf-8"?>
<ds:datastoreItem xmlns:ds="http://schemas.openxmlformats.org/officeDocument/2006/customXml" ds:itemID="{0B6087FB-8CB1-4D75-A503-19D3DCDFEE1C}"/>
</file>

<file path=docProps/app.xml><?xml version="1.0" encoding="utf-8"?>
<Properties xmlns="http://schemas.openxmlformats.org/officeDocument/2006/extended-properties" xmlns:vt="http://schemas.openxmlformats.org/officeDocument/2006/docPropsVTypes">
  <Template>ENGEL-Pressemitteilung.dot</Template>
  <TotalTime>0</TotalTime>
  <Pages>3</Pages>
  <Words>627</Words>
  <Characters>3954</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4572</CharactersWithSpaces>
  <SharedDoc>false</SharedDoc>
  <HLinks>
    <vt:vector size="12"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Bettina Blaschek</cp:lastModifiedBy>
  <cp:revision>2</cp:revision>
  <cp:lastPrinted>2021-11-16T11:41:00Z</cp:lastPrinted>
  <dcterms:created xsi:type="dcterms:W3CDTF">2021-11-16T12:06:00Z</dcterms:created>
  <dcterms:modified xsi:type="dcterms:W3CDTF">2021-11-16T12:06:00Z</dcterms:modified>
</cp:coreProperties>
</file>