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FBFFA" w14:textId="5AFC8319" w:rsidR="0086757D" w:rsidRPr="0005635C" w:rsidRDefault="008653FA" w:rsidP="008653FA">
      <w:pPr>
        <w:spacing w:after="120"/>
        <w:rPr>
          <w:b/>
          <w:bCs/>
          <w:color w:val="auto"/>
          <w:sz w:val="32"/>
          <w:szCs w:val="32"/>
          <w:lang w:val="it-IT"/>
        </w:rPr>
      </w:pPr>
      <w:r w:rsidRPr="0005635C">
        <w:rPr>
          <w:color w:val="auto"/>
          <w:sz w:val="32"/>
          <w:szCs w:val="32"/>
          <w:lang w:val="it-IT"/>
        </w:rPr>
        <w:t>Debutto</w:t>
      </w:r>
      <w:r w:rsidR="00D93711" w:rsidRPr="0005635C">
        <w:rPr>
          <w:color w:val="auto"/>
          <w:sz w:val="32"/>
          <w:szCs w:val="32"/>
          <w:lang w:val="it-IT"/>
        </w:rPr>
        <w:t xml:space="preserve"> </w:t>
      </w:r>
      <w:r w:rsidRPr="0005635C">
        <w:rPr>
          <w:color w:val="auto"/>
          <w:sz w:val="32"/>
          <w:szCs w:val="32"/>
          <w:lang w:val="it-IT"/>
        </w:rPr>
        <w:t>europeo</w:t>
      </w:r>
      <w:r w:rsidR="00D93711" w:rsidRPr="0005635C">
        <w:rPr>
          <w:color w:val="auto"/>
          <w:sz w:val="32"/>
          <w:szCs w:val="32"/>
          <w:lang w:val="it-IT"/>
        </w:rPr>
        <w:t xml:space="preserve"> </w:t>
      </w:r>
      <w:r w:rsidRPr="0005635C">
        <w:rPr>
          <w:color w:val="auto"/>
          <w:sz w:val="32"/>
          <w:szCs w:val="32"/>
          <w:lang w:val="it-IT"/>
        </w:rPr>
        <w:t>al</w:t>
      </w:r>
      <w:r w:rsidR="00D93711" w:rsidRPr="0005635C">
        <w:rPr>
          <w:color w:val="auto"/>
          <w:sz w:val="32"/>
          <w:szCs w:val="32"/>
          <w:lang w:val="it-IT"/>
        </w:rPr>
        <w:t xml:space="preserve"> </w:t>
      </w:r>
      <w:r w:rsidRPr="0005635C">
        <w:rPr>
          <w:color w:val="auto"/>
          <w:sz w:val="32"/>
          <w:szCs w:val="32"/>
          <w:lang w:val="it-IT"/>
        </w:rPr>
        <w:t>K</w:t>
      </w:r>
      <w:r w:rsidR="00D93711" w:rsidRPr="0005635C">
        <w:rPr>
          <w:color w:val="auto"/>
          <w:sz w:val="32"/>
          <w:szCs w:val="32"/>
          <w:lang w:val="it-IT"/>
        </w:rPr>
        <w:t xml:space="preserve"> </w:t>
      </w:r>
      <w:r w:rsidRPr="0005635C">
        <w:rPr>
          <w:color w:val="auto"/>
          <w:sz w:val="32"/>
          <w:szCs w:val="32"/>
          <w:lang w:val="it-IT"/>
        </w:rPr>
        <w:t>2025:</w:t>
      </w:r>
      <w:r w:rsidRPr="0005635C">
        <w:rPr>
          <w:color w:val="auto"/>
          <w:sz w:val="32"/>
          <w:szCs w:val="32"/>
          <w:lang w:val="it-IT"/>
        </w:rPr>
        <w:br/>
      </w:r>
      <w:r w:rsidR="004073A9" w:rsidRPr="0005635C">
        <w:rPr>
          <w:b/>
          <w:bCs/>
          <w:color w:val="auto"/>
          <w:sz w:val="32"/>
          <w:szCs w:val="32"/>
          <w:lang w:val="it-IT"/>
        </w:rPr>
        <w:t>WINTEC</w:t>
      </w:r>
      <w:r w:rsidR="00D93711" w:rsidRPr="0005635C">
        <w:rPr>
          <w:b/>
          <w:bCs/>
          <w:color w:val="auto"/>
          <w:sz w:val="32"/>
          <w:szCs w:val="32"/>
          <w:lang w:val="it-IT"/>
        </w:rPr>
        <w:t xml:space="preserve"> </w:t>
      </w:r>
      <w:r w:rsidR="004073A9" w:rsidRPr="0005635C">
        <w:rPr>
          <w:b/>
          <w:bCs/>
          <w:color w:val="auto"/>
          <w:sz w:val="32"/>
          <w:szCs w:val="32"/>
          <w:lang w:val="it-IT"/>
        </w:rPr>
        <w:t>e-</w:t>
      </w:r>
      <w:proofErr w:type="spellStart"/>
      <w:r w:rsidR="004073A9" w:rsidRPr="0005635C">
        <w:rPr>
          <w:b/>
          <w:bCs/>
          <w:color w:val="auto"/>
          <w:sz w:val="32"/>
          <w:szCs w:val="32"/>
          <w:lang w:val="it-IT"/>
        </w:rPr>
        <w:t>win</w:t>
      </w:r>
      <w:proofErr w:type="spellEnd"/>
      <w:r w:rsidR="0086757D" w:rsidRPr="0005635C">
        <w:rPr>
          <w:b/>
          <w:bCs/>
          <w:color w:val="auto"/>
          <w:sz w:val="32"/>
          <w:szCs w:val="32"/>
          <w:lang w:val="it-IT"/>
        </w:rPr>
        <w:t>,</w:t>
      </w:r>
      <w:r w:rsidR="00D93711" w:rsidRPr="0005635C">
        <w:rPr>
          <w:b/>
          <w:bCs/>
          <w:color w:val="auto"/>
          <w:sz w:val="32"/>
          <w:szCs w:val="32"/>
          <w:lang w:val="it-IT"/>
        </w:rPr>
        <w:t xml:space="preserve"> </w:t>
      </w:r>
      <w:r w:rsidR="004073A9" w:rsidRPr="0005635C">
        <w:rPr>
          <w:b/>
          <w:bCs/>
          <w:color w:val="auto"/>
          <w:sz w:val="32"/>
          <w:szCs w:val="32"/>
          <w:lang w:val="it-IT"/>
        </w:rPr>
        <w:t>efficienza</w:t>
      </w:r>
      <w:r w:rsidR="00D93711" w:rsidRPr="0005635C">
        <w:rPr>
          <w:b/>
          <w:bCs/>
          <w:color w:val="auto"/>
          <w:sz w:val="32"/>
          <w:szCs w:val="32"/>
          <w:lang w:val="it-IT"/>
        </w:rPr>
        <w:t xml:space="preserve"> </w:t>
      </w:r>
      <w:r w:rsidR="004073A9" w:rsidRPr="0005635C">
        <w:rPr>
          <w:b/>
          <w:bCs/>
          <w:color w:val="auto"/>
          <w:sz w:val="32"/>
          <w:szCs w:val="32"/>
          <w:lang w:val="it-IT"/>
        </w:rPr>
        <w:t>full-</w:t>
      </w:r>
      <w:proofErr w:type="spellStart"/>
      <w:r w:rsidR="004073A9" w:rsidRPr="0005635C">
        <w:rPr>
          <w:b/>
          <w:bCs/>
          <w:color w:val="auto"/>
          <w:sz w:val="32"/>
          <w:szCs w:val="32"/>
          <w:lang w:val="it-IT"/>
        </w:rPr>
        <w:t>electric</w:t>
      </w:r>
      <w:proofErr w:type="spellEnd"/>
      <w:r w:rsidR="00D93711" w:rsidRPr="0005635C">
        <w:rPr>
          <w:b/>
          <w:bCs/>
          <w:color w:val="auto"/>
          <w:sz w:val="32"/>
          <w:szCs w:val="32"/>
          <w:lang w:val="it-IT"/>
        </w:rPr>
        <w:t xml:space="preserve"> </w:t>
      </w:r>
      <w:r w:rsidR="00F50B5D" w:rsidRPr="0005635C">
        <w:rPr>
          <w:b/>
          <w:bCs/>
          <w:color w:val="auto"/>
          <w:sz w:val="32"/>
          <w:szCs w:val="32"/>
          <w:lang w:val="it-IT"/>
        </w:rPr>
        <w:t>a</w:t>
      </w:r>
      <w:r w:rsidR="00D93711" w:rsidRPr="0005635C">
        <w:rPr>
          <w:b/>
          <w:bCs/>
          <w:color w:val="auto"/>
          <w:sz w:val="32"/>
          <w:szCs w:val="32"/>
          <w:lang w:val="it-IT"/>
        </w:rPr>
        <w:t xml:space="preserve"> </w:t>
      </w:r>
      <w:r w:rsidR="00F50B5D" w:rsidRPr="0005635C">
        <w:rPr>
          <w:b/>
          <w:bCs/>
          <w:color w:val="auto"/>
          <w:sz w:val="32"/>
          <w:szCs w:val="32"/>
          <w:lang w:val="it-IT"/>
        </w:rPr>
        <w:t>un</w:t>
      </w:r>
      <w:r w:rsidR="00D93711" w:rsidRPr="0005635C">
        <w:rPr>
          <w:b/>
          <w:bCs/>
          <w:color w:val="auto"/>
          <w:sz w:val="32"/>
          <w:szCs w:val="32"/>
          <w:lang w:val="it-IT"/>
        </w:rPr>
        <w:t xml:space="preserve"> </w:t>
      </w:r>
      <w:r w:rsidR="00F50B5D" w:rsidRPr="0005635C">
        <w:rPr>
          <w:b/>
          <w:bCs/>
          <w:color w:val="auto"/>
          <w:sz w:val="32"/>
          <w:szCs w:val="32"/>
          <w:lang w:val="it-IT"/>
        </w:rPr>
        <w:t>costo</w:t>
      </w:r>
      <w:r w:rsidR="00D93711" w:rsidRPr="0005635C">
        <w:rPr>
          <w:b/>
          <w:bCs/>
          <w:color w:val="auto"/>
          <w:sz w:val="32"/>
          <w:szCs w:val="32"/>
          <w:lang w:val="it-IT"/>
        </w:rPr>
        <w:t xml:space="preserve"> </w:t>
      </w:r>
      <w:r w:rsidR="00F50B5D" w:rsidRPr="0005635C">
        <w:rPr>
          <w:b/>
          <w:bCs/>
          <w:color w:val="auto"/>
          <w:sz w:val="32"/>
          <w:szCs w:val="32"/>
          <w:lang w:val="it-IT"/>
        </w:rPr>
        <w:t>competitivo</w:t>
      </w:r>
    </w:p>
    <w:p w14:paraId="16501291" w14:textId="77777777" w:rsidR="0086757D" w:rsidRPr="0005635C" w:rsidRDefault="0086757D" w:rsidP="008653FA">
      <w:pPr>
        <w:spacing w:after="120"/>
        <w:rPr>
          <w:b/>
          <w:bCs/>
          <w:color w:val="auto"/>
          <w:szCs w:val="22"/>
          <w:lang w:val="it-IT"/>
        </w:rPr>
      </w:pPr>
    </w:p>
    <w:p w14:paraId="6EE499AE" w14:textId="1EB1EFEE" w:rsidR="008653FA" w:rsidRPr="0005635C" w:rsidRDefault="008653FA" w:rsidP="004C3592">
      <w:pPr>
        <w:spacing w:after="120"/>
        <w:rPr>
          <w:b/>
          <w:color w:val="auto"/>
          <w:lang w:val="it-IT"/>
        </w:rPr>
      </w:pPr>
      <w:r w:rsidRPr="0005635C">
        <w:rPr>
          <w:bCs/>
          <w:i/>
          <w:iCs/>
          <w:color w:val="auto"/>
          <w:lang w:val="it-IT"/>
        </w:rPr>
        <w:t>Schwertberg</w:t>
      </w:r>
      <w:r w:rsidR="00D93711" w:rsidRPr="0005635C">
        <w:rPr>
          <w:bCs/>
          <w:i/>
          <w:iCs/>
          <w:color w:val="auto"/>
          <w:lang w:val="it-IT"/>
        </w:rPr>
        <w:t xml:space="preserve"> </w:t>
      </w:r>
      <w:r w:rsidRPr="0005635C">
        <w:rPr>
          <w:bCs/>
          <w:i/>
          <w:iCs/>
          <w:color w:val="auto"/>
          <w:lang w:val="it-IT"/>
        </w:rPr>
        <w:t>–</w:t>
      </w:r>
      <w:r w:rsidR="00D93711" w:rsidRPr="0005635C">
        <w:rPr>
          <w:bCs/>
          <w:i/>
          <w:iCs/>
          <w:color w:val="auto"/>
          <w:lang w:val="it-IT"/>
        </w:rPr>
        <w:t xml:space="preserve"> </w:t>
      </w:r>
      <w:r w:rsidRPr="0005635C">
        <w:rPr>
          <w:bCs/>
          <w:i/>
          <w:iCs/>
          <w:color w:val="auto"/>
          <w:lang w:val="it-IT"/>
        </w:rPr>
        <w:t>Austria,</w:t>
      </w:r>
      <w:r w:rsidR="00D93711" w:rsidRPr="0005635C">
        <w:rPr>
          <w:bCs/>
          <w:i/>
          <w:iCs/>
          <w:color w:val="auto"/>
          <w:lang w:val="it-IT"/>
        </w:rPr>
        <w:t xml:space="preserve"> </w:t>
      </w:r>
      <w:proofErr w:type="gramStart"/>
      <w:r w:rsidR="006C400F" w:rsidRPr="0005635C">
        <w:rPr>
          <w:bCs/>
          <w:i/>
          <w:iCs/>
          <w:color w:val="auto"/>
          <w:lang w:val="it-IT"/>
        </w:rPr>
        <w:t>S</w:t>
      </w:r>
      <w:r w:rsidRPr="0005635C">
        <w:rPr>
          <w:bCs/>
          <w:i/>
          <w:iCs/>
          <w:color w:val="auto"/>
          <w:lang w:val="it-IT"/>
        </w:rPr>
        <w:t>ettembre</w:t>
      </w:r>
      <w:proofErr w:type="gramEnd"/>
      <w:r w:rsidR="00D93711" w:rsidRPr="0005635C">
        <w:rPr>
          <w:bCs/>
          <w:i/>
          <w:iCs/>
          <w:color w:val="auto"/>
          <w:lang w:val="it-IT"/>
        </w:rPr>
        <w:t xml:space="preserve"> </w:t>
      </w:r>
      <w:r w:rsidRPr="0005635C">
        <w:rPr>
          <w:bCs/>
          <w:i/>
          <w:iCs/>
          <w:color w:val="auto"/>
          <w:lang w:val="it-IT"/>
        </w:rPr>
        <w:t>2025</w:t>
      </w:r>
    </w:p>
    <w:p w14:paraId="465D54F4" w14:textId="7AD3DD5D" w:rsidR="00CD5876" w:rsidRPr="0005635C" w:rsidRDefault="00441871" w:rsidP="00441871">
      <w:pPr>
        <w:spacing w:after="120"/>
        <w:rPr>
          <w:b/>
          <w:color w:val="auto"/>
          <w:lang w:val="it-IT"/>
        </w:rPr>
      </w:pPr>
      <w:r w:rsidRPr="0005635C">
        <w:rPr>
          <w:b/>
          <w:color w:val="auto"/>
          <w:lang w:val="it-IT"/>
        </w:rPr>
        <w:t>Con</w:t>
      </w:r>
      <w:r w:rsidR="00D93711" w:rsidRPr="0005635C">
        <w:rPr>
          <w:b/>
          <w:color w:val="auto"/>
          <w:lang w:val="it-IT"/>
        </w:rPr>
        <w:t xml:space="preserve"> </w:t>
      </w:r>
      <w:r w:rsidRPr="0005635C">
        <w:rPr>
          <w:b/>
          <w:color w:val="auto"/>
          <w:lang w:val="it-IT"/>
        </w:rPr>
        <w:t>la</w:t>
      </w:r>
      <w:r w:rsidR="00D93711" w:rsidRPr="0005635C">
        <w:rPr>
          <w:b/>
          <w:color w:val="auto"/>
          <w:lang w:val="it-IT"/>
        </w:rPr>
        <w:t xml:space="preserve"> </w:t>
      </w:r>
      <w:r w:rsidRPr="0005635C">
        <w:rPr>
          <w:b/>
          <w:color w:val="auto"/>
          <w:lang w:val="it-IT"/>
        </w:rPr>
        <w:t>full-</w:t>
      </w:r>
      <w:proofErr w:type="spellStart"/>
      <w:r w:rsidRPr="0005635C">
        <w:rPr>
          <w:b/>
          <w:color w:val="auto"/>
          <w:lang w:val="it-IT"/>
        </w:rPr>
        <w:t>electric</w:t>
      </w:r>
      <w:proofErr w:type="spellEnd"/>
      <w:r w:rsidR="00D93711" w:rsidRPr="0005635C">
        <w:rPr>
          <w:b/>
          <w:color w:val="auto"/>
          <w:lang w:val="it-IT"/>
        </w:rPr>
        <w:t xml:space="preserve"> </w:t>
      </w:r>
      <w:r w:rsidRPr="0005635C">
        <w:rPr>
          <w:b/>
          <w:color w:val="auto"/>
          <w:lang w:val="it-IT"/>
        </w:rPr>
        <w:t>e-</w:t>
      </w:r>
      <w:proofErr w:type="spellStart"/>
      <w:r w:rsidRPr="0005635C">
        <w:rPr>
          <w:b/>
          <w:color w:val="auto"/>
          <w:lang w:val="it-IT"/>
        </w:rPr>
        <w:t>win</w:t>
      </w:r>
      <w:proofErr w:type="spellEnd"/>
      <w:r w:rsidR="00D93711" w:rsidRPr="0005635C">
        <w:rPr>
          <w:b/>
          <w:color w:val="auto"/>
          <w:lang w:val="it-IT"/>
        </w:rPr>
        <w:t xml:space="preserve"> </w:t>
      </w:r>
      <w:r w:rsidRPr="0005635C">
        <w:rPr>
          <w:b/>
          <w:color w:val="auto"/>
          <w:lang w:val="it-IT"/>
        </w:rPr>
        <w:t>1800,</w:t>
      </w:r>
      <w:r w:rsidR="00D93711" w:rsidRPr="0005635C">
        <w:rPr>
          <w:b/>
          <w:color w:val="auto"/>
          <w:lang w:val="it-IT"/>
        </w:rPr>
        <w:t xml:space="preserve"> </w:t>
      </w:r>
      <w:r w:rsidRPr="0005635C">
        <w:rPr>
          <w:b/>
          <w:color w:val="auto"/>
          <w:lang w:val="it-IT"/>
        </w:rPr>
        <w:t>ENGEL</w:t>
      </w:r>
      <w:r w:rsidR="00D93711" w:rsidRPr="0005635C">
        <w:rPr>
          <w:b/>
          <w:color w:val="auto"/>
          <w:lang w:val="it-IT"/>
        </w:rPr>
        <w:t xml:space="preserve"> </w:t>
      </w:r>
      <w:r w:rsidRPr="0005635C">
        <w:rPr>
          <w:b/>
          <w:color w:val="auto"/>
          <w:lang w:val="it-IT"/>
        </w:rPr>
        <w:t>presenta</w:t>
      </w:r>
      <w:r w:rsidR="00D93711" w:rsidRPr="0005635C">
        <w:rPr>
          <w:b/>
          <w:color w:val="auto"/>
          <w:lang w:val="it-IT"/>
        </w:rPr>
        <w:t xml:space="preserve"> </w:t>
      </w:r>
      <w:r w:rsidR="008A1589" w:rsidRPr="0005635C">
        <w:rPr>
          <w:b/>
          <w:color w:val="auto"/>
          <w:lang w:val="it-IT"/>
        </w:rPr>
        <w:t>per</w:t>
      </w:r>
      <w:r w:rsidR="00D93711" w:rsidRPr="0005635C">
        <w:rPr>
          <w:b/>
          <w:color w:val="auto"/>
          <w:lang w:val="it-IT"/>
        </w:rPr>
        <w:t xml:space="preserve"> </w:t>
      </w:r>
      <w:r w:rsidR="008A1589" w:rsidRPr="0005635C">
        <w:rPr>
          <w:b/>
          <w:color w:val="auto"/>
          <w:lang w:val="it-IT"/>
        </w:rPr>
        <w:t>la</w:t>
      </w:r>
      <w:r w:rsidR="00D93711" w:rsidRPr="0005635C">
        <w:rPr>
          <w:b/>
          <w:color w:val="auto"/>
          <w:lang w:val="it-IT"/>
        </w:rPr>
        <w:t xml:space="preserve"> </w:t>
      </w:r>
      <w:r w:rsidR="008A1589" w:rsidRPr="0005635C">
        <w:rPr>
          <w:b/>
          <w:color w:val="auto"/>
          <w:lang w:val="it-IT"/>
        </w:rPr>
        <w:t>prima</w:t>
      </w:r>
      <w:r w:rsidR="00D93711" w:rsidRPr="0005635C">
        <w:rPr>
          <w:b/>
          <w:color w:val="auto"/>
          <w:lang w:val="it-IT"/>
        </w:rPr>
        <w:t xml:space="preserve"> </w:t>
      </w:r>
      <w:r w:rsidR="008A1589" w:rsidRPr="0005635C">
        <w:rPr>
          <w:b/>
          <w:color w:val="auto"/>
          <w:lang w:val="it-IT"/>
        </w:rPr>
        <w:t>volta</w:t>
      </w:r>
      <w:r w:rsidR="00D93711" w:rsidRPr="0005635C">
        <w:rPr>
          <w:b/>
          <w:color w:val="auto"/>
          <w:lang w:val="it-IT"/>
        </w:rPr>
        <w:t xml:space="preserve"> </w:t>
      </w:r>
      <w:r w:rsidR="008A1589" w:rsidRPr="0005635C">
        <w:rPr>
          <w:b/>
          <w:color w:val="auto"/>
          <w:lang w:val="it-IT"/>
        </w:rPr>
        <w:t>al</w:t>
      </w:r>
      <w:r w:rsidR="00D93711" w:rsidRPr="0005635C">
        <w:rPr>
          <w:b/>
          <w:color w:val="auto"/>
          <w:lang w:val="it-IT"/>
        </w:rPr>
        <w:t xml:space="preserve"> </w:t>
      </w:r>
      <w:r w:rsidR="008A1589" w:rsidRPr="0005635C">
        <w:rPr>
          <w:b/>
          <w:color w:val="auto"/>
          <w:lang w:val="it-IT"/>
        </w:rPr>
        <w:t>K</w:t>
      </w:r>
      <w:r w:rsidR="00D93711" w:rsidRPr="0005635C">
        <w:rPr>
          <w:b/>
          <w:color w:val="auto"/>
          <w:lang w:val="it-IT"/>
        </w:rPr>
        <w:t xml:space="preserve"> </w:t>
      </w:r>
      <w:r w:rsidR="008A1589" w:rsidRPr="0005635C">
        <w:rPr>
          <w:b/>
          <w:color w:val="auto"/>
          <w:lang w:val="it-IT"/>
        </w:rPr>
        <w:t>2025</w:t>
      </w:r>
      <w:r w:rsidR="00D93711" w:rsidRPr="0005635C">
        <w:rPr>
          <w:b/>
          <w:color w:val="auto"/>
          <w:lang w:val="it-IT"/>
        </w:rPr>
        <w:t xml:space="preserve"> </w:t>
      </w:r>
      <w:r w:rsidRPr="0005635C">
        <w:rPr>
          <w:b/>
          <w:color w:val="auto"/>
          <w:lang w:val="it-IT"/>
        </w:rPr>
        <w:t>una</w:t>
      </w:r>
      <w:r w:rsidR="00D93711" w:rsidRPr="0005635C">
        <w:rPr>
          <w:b/>
          <w:color w:val="auto"/>
          <w:lang w:val="it-IT"/>
        </w:rPr>
        <w:t xml:space="preserve"> </w:t>
      </w:r>
      <w:r w:rsidR="00EF2417" w:rsidRPr="0005635C">
        <w:rPr>
          <w:b/>
          <w:color w:val="auto"/>
          <w:lang w:val="it-IT"/>
        </w:rPr>
        <w:t>pressa</w:t>
      </w:r>
      <w:r w:rsidR="00D93711" w:rsidRPr="0005635C">
        <w:rPr>
          <w:b/>
          <w:color w:val="auto"/>
          <w:lang w:val="it-IT"/>
        </w:rPr>
        <w:t xml:space="preserve"> </w:t>
      </w:r>
      <w:r w:rsidRPr="0005635C">
        <w:rPr>
          <w:b/>
          <w:color w:val="auto"/>
          <w:lang w:val="it-IT"/>
        </w:rPr>
        <w:t>a</w:t>
      </w:r>
      <w:r w:rsidR="00D93711" w:rsidRPr="0005635C">
        <w:rPr>
          <w:b/>
          <w:color w:val="auto"/>
          <w:lang w:val="it-IT"/>
        </w:rPr>
        <w:t xml:space="preserve"> </w:t>
      </w:r>
      <w:r w:rsidRPr="0005635C">
        <w:rPr>
          <w:b/>
          <w:color w:val="auto"/>
          <w:lang w:val="it-IT"/>
        </w:rPr>
        <w:t>iniezione</w:t>
      </w:r>
      <w:r w:rsidR="00D93711" w:rsidRPr="0005635C">
        <w:rPr>
          <w:b/>
          <w:color w:val="auto"/>
          <w:lang w:val="it-IT"/>
        </w:rPr>
        <w:t xml:space="preserve"> </w:t>
      </w:r>
      <w:r w:rsidRPr="0005635C">
        <w:rPr>
          <w:b/>
          <w:color w:val="auto"/>
          <w:lang w:val="it-IT"/>
        </w:rPr>
        <w:t>WINTEC</w:t>
      </w:r>
      <w:r w:rsidR="00D93711" w:rsidRPr="0005635C">
        <w:rPr>
          <w:b/>
          <w:color w:val="auto"/>
          <w:lang w:val="it-IT"/>
        </w:rPr>
        <w:t xml:space="preserve"> </w:t>
      </w:r>
      <w:r w:rsidRPr="0005635C">
        <w:rPr>
          <w:b/>
          <w:color w:val="auto"/>
          <w:lang w:val="it-IT"/>
        </w:rPr>
        <w:t>basata</w:t>
      </w:r>
      <w:r w:rsidR="00D93711" w:rsidRPr="0005635C">
        <w:rPr>
          <w:b/>
          <w:color w:val="auto"/>
          <w:lang w:val="it-IT"/>
        </w:rPr>
        <w:t xml:space="preserve"> </w:t>
      </w:r>
      <w:r w:rsidRPr="0005635C">
        <w:rPr>
          <w:b/>
          <w:color w:val="auto"/>
          <w:lang w:val="it-IT"/>
        </w:rPr>
        <w:t>sulla</w:t>
      </w:r>
      <w:r w:rsidR="00D93711" w:rsidRPr="0005635C">
        <w:rPr>
          <w:b/>
          <w:color w:val="auto"/>
          <w:lang w:val="it-IT"/>
        </w:rPr>
        <w:t xml:space="preserve"> </w:t>
      </w:r>
      <w:r w:rsidRPr="0005635C">
        <w:rPr>
          <w:b/>
          <w:color w:val="auto"/>
          <w:lang w:val="it-IT"/>
        </w:rPr>
        <w:t>tecnologia</w:t>
      </w:r>
      <w:r w:rsidR="00D93711" w:rsidRPr="0005635C">
        <w:rPr>
          <w:b/>
          <w:color w:val="auto"/>
          <w:lang w:val="it-IT"/>
        </w:rPr>
        <w:t xml:space="preserve"> </w:t>
      </w:r>
      <w:r w:rsidRPr="0005635C">
        <w:rPr>
          <w:b/>
          <w:color w:val="auto"/>
          <w:lang w:val="it-IT"/>
        </w:rPr>
        <w:t>collaudata</w:t>
      </w:r>
      <w:r w:rsidR="00D93711" w:rsidRPr="0005635C">
        <w:rPr>
          <w:b/>
          <w:color w:val="auto"/>
          <w:lang w:val="it-IT"/>
        </w:rPr>
        <w:t xml:space="preserve"> </w:t>
      </w:r>
      <w:r w:rsidRPr="0005635C">
        <w:rPr>
          <w:b/>
          <w:color w:val="auto"/>
          <w:lang w:val="it-IT"/>
        </w:rPr>
        <w:t>della</w:t>
      </w:r>
      <w:r w:rsidR="00D93711" w:rsidRPr="0005635C">
        <w:rPr>
          <w:b/>
          <w:color w:val="auto"/>
          <w:lang w:val="it-IT"/>
        </w:rPr>
        <w:t xml:space="preserve"> </w:t>
      </w:r>
      <w:r w:rsidRPr="0005635C">
        <w:rPr>
          <w:b/>
          <w:color w:val="auto"/>
          <w:lang w:val="it-IT"/>
        </w:rPr>
        <w:t>ENGEL</w:t>
      </w:r>
      <w:r w:rsidR="00D93711" w:rsidRPr="0005635C">
        <w:rPr>
          <w:b/>
          <w:color w:val="auto"/>
          <w:lang w:val="it-IT"/>
        </w:rPr>
        <w:t xml:space="preserve"> </w:t>
      </w:r>
      <w:r w:rsidRPr="0005635C">
        <w:rPr>
          <w:b/>
          <w:color w:val="auto"/>
          <w:lang w:val="it-IT"/>
        </w:rPr>
        <w:t>e-</w:t>
      </w:r>
      <w:proofErr w:type="spellStart"/>
      <w:r w:rsidRPr="0005635C">
        <w:rPr>
          <w:b/>
          <w:color w:val="auto"/>
          <w:lang w:val="it-IT"/>
        </w:rPr>
        <w:t>mac</w:t>
      </w:r>
      <w:proofErr w:type="spellEnd"/>
      <w:r w:rsidRPr="0005635C">
        <w:rPr>
          <w:b/>
          <w:color w:val="auto"/>
          <w:lang w:val="it-IT"/>
        </w:rPr>
        <w:t>.</w:t>
      </w:r>
      <w:r w:rsidR="00D93711" w:rsidRPr="0005635C">
        <w:rPr>
          <w:b/>
          <w:color w:val="auto"/>
          <w:lang w:val="it-IT"/>
        </w:rPr>
        <w:t xml:space="preserve"> </w:t>
      </w:r>
      <w:r w:rsidRPr="0005635C">
        <w:rPr>
          <w:b/>
          <w:color w:val="auto"/>
          <w:lang w:val="it-IT"/>
        </w:rPr>
        <w:t>La</w:t>
      </w:r>
      <w:r w:rsidR="00D93711" w:rsidRPr="0005635C">
        <w:rPr>
          <w:b/>
          <w:color w:val="auto"/>
          <w:lang w:val="it-IT"/>
        </w:rPr>
        <w:t xml:space="preserve"> </w:t>
      </w:r>
      <w:r w:rsidRPr="0005635C">
        <w:rPr>
          <w:b/>
          <w:color w:val="auto"/>
          <w:lang w:val="it-IT"/>
        </w:rPr>
        <w:t>serie</w:t>
      </w:r>
      <w:r w:rsidR="00D93711" w:rsidRPr="0005635C">
        <w:rPr>
          <w:b/>
          <w:color w:val="auto"/>
          <w:lang w:val="it-IT"/>
        </w:rPr>
        <w:t xml:space="preserve"> </w:t>
      </w:r>
      <w:r w:rsidRPr="0005635C">
        <w:rPr>
          <w:b/>
          <w:color w:val="auto"/>
          <w:lang w:val="it-IT"/>
        </w:rPr>
        <w:t>e-</w:t>
      </w:r>
      <w:proofErr w:type="spellStart"/>
      <w:r w:rsidRPr="0005635C">
        <w:rPr>
          <w:b/>
          <w:color w:val="auto"/>
          <w:lang w:val="it-IT"/>
        </w:rPr>
        <w:t>win</w:t>
      </w:r>
      <w:proofErr w:type="spellEnd"/>
      <w:r w:rsidR="00D93711" w:rsidRPr="0005635C">
        <w:rPr>
          <w:b/>
          <w:color w:val="auto"/>
          <w:lang w:val="it-IT"/>
        </w:rPr>
        <w:t xml:space="preserve"> </w:t>
      </w:r>
      <w:r w:rsidRPr="0005635C">
        <w:rPr>
          <w:b/>
          <w:color w:val="auto"/>
          <w:lang w:val="it-IT"/>
        </w:rPr>
        <w:t>unisce</w:t>
      </w:r>
      <w:r w:rsidR="00D93711" w:rsidRPr="0005635C">
        <w:rPr>
          <w:b/>
          <w:color w:val="auto"/>
          <w:lang w:val="it-IT"/>
        </w:rPr>
        <w:t xml:space="preserve"> </w:t>
      </w:r>
      <w:r w:rsidRPr="0005635C">
        <w:rPr>
          <w:b/>
          <w:color w:val="auto"/>
          <w:lang w:val="it-IT"/>
        </w:rPr>
        <w:t>design</w:t>
      </w:r>
      <w:r w:rsidR="00D93711" w:rsidRPr="0005635C">
        <w:rPr>
          <w:b/>
          <w:color w:val="auto"/>
          <w:lang w:val="it-IT"/>
        </w:rPr>
        <w:t xml:space="preserve"> </w:t>
      </w:r>
      <w:r w:rsidRPr="0005635C">
        <w:rPr>
          <w:b/>
          <w:color w:val="auto"/>
          <w:lang w:val="it-IT"/>
        </w:rPr>
        <w:t>compatto</w:t>
      </w:r>
      <w:r w:rsidR="00D93711" w:rsidRPr="0005635C">
        <w:rPr>
          <w:b/>
          <w:color w:val="auto"/>
          <w:lang w:val="it-IT"/>
        </w:rPr>
        <w:t xml:space="preserve"> </w:t>
      </w:r>
      <w:r w:rsidRPr="0005635C">
        <w:rPr>
          <w:b/>
          <w:color w:val="auto"/>
          <w:lang w:val="it-IT"/>
        </w:rPr>
        <w:t>e</w:t>
      </w:r>
      <w:r w:rsidR="008A1589" w:rsidRPr="0005635C">
        <w:rPr>
          <w:b/>
          <w:color w:val="auto"/>
          <w:lang w:val="it-IT"/>
        </w:rPr>
        <w:t>d</w:t>
      </w:r>
      <w:r w:rsidR="00D93711" w:rsidRPr="0005635C">
        <w:rPr>
          <w:b/>
          <w:color w:val="auto"/>
          <w:lang w:val="it-IT"/>
        </w:rPr>
        <w:t xml:space="preserve"> </w:t>
      </w:r>
      <w:r w:rsidR="00EF2417" w:rsidRPr="0005635C">
        <w:rPr>
          <w:b/>
          <w:color w:val="auto"/>
          <w:lang w:val="it-IT"/>
        </w:rPr>
        <w:t>elevata</w:t>
      </w:r>
      <w:r w:rsidR="00D93711" w:rsidRPr="0005635C">
        <w:rPr>
          <w:b/>
          <w:color w:val="auto"/>
          <w:lang w:val="it-IT"/>
        </w:rPr>
        <w:t xml:space="preserve"> </w:t>
      </w:r>
      <w:r w:rsidR="008A1589" w:rsidRPr="0005635C">
        <w:rPr>
          <w:b/>
          <w:color w:val="auto"/>
          <w:lang w:val="it-IT"/>
        </w:rPr>
        <w:t>precisione</w:t>
      </w:r>
      <w:r w:rsidR="00D93711" w:rsidRPr="0005635C">
        <w:rPr>
          <w:b/>
          <w:color w:val="auto"/>
          <w:lang w:val="it-IT"/>
        </w:rPr>
        <w:t xml:space="preserve"> </w:t>
      </w:r>
      <w:r w:rsidRPr="0005635C">
        <w:rPr>
          <w:b/>
          <w:color w:val="auto"/>
          <w:lang w:val="it-IT"/>
        </w:rPr>
        <w:t>a</w:t>
      </w:r>
      <w:r w:rsidR="00D93711" w:rsidRPr="0005635C">
        <w:rPr>
          <w:b/>
          <w:color w:val="auto"/>
          <w:lang w:val="it-IT"/>
        </w:rPr>
        <w:t xml:space="preserve"> </w:t>
      </w:r>
      <w:r w:rsidRPr="0005635C">
        <w:rPr>
          <w:b/>
          <w:color w:val="auto"/>
          <w:lang w:val="it-IT"/>
        </w:rPr>
        <w:t>un</w:t>
      </w:r>
      <w:r w:rsidR="00D93711" w:rsidRPr="0005635C">
        <w:rPr>
          <w:b/>
          <w:color w:val="auto"/>
          <w:lang w:val="it-IT"/>
        </w:rPr>
        <w:t xml:space="preserve"> </w:t>
      </w:r>
      <w:r w:rsidRPr="0005635C">
        <w:rPr>
          <w:b/>
          <w:color w:val="auto"/>
          <w:lang w:val="it-IT"/>
        </w:rPr>
        <w:t>rapporto</w:t>
      </w:r>
      <w:r w:rsidR="00D93711" w:rsidRPr="0005635C">
        <w:rPr>
          <w:b/>
          <w:color w:val="auto"/>
          <w:lang w:val="it-IT"/>
        </w:rPr>
        <w:t xml:space="preserve"> </w:t>
      </w:r>
      <w:r w:rsidR="00EC4E4A" w:rsidRPr="0005635C">
        <w:rPr>
          <w:b/>
          <w:color w:val="auto"/>
          <w:lang w:val="it-IT"/>
        </w:rPr>
        <w:t>costo</w:t>
      </w:r>
      <w:r w:rsidR="00C87D51" w:rsidRPr="0005635C">
        <w:rPr>
          <w:b/>
          <w:color w:val="auto"/>
          <w:lang w:val="it-IT"/>
        </w:rPr>
        <w:t>-</w:t>
      </w:r>
      <w:r w:rsidRPr="0005635C">
        <w:rPr>
          <w:b/>
          <w:color w:val="auto"/>
          <w:lang w:val="it-IT"/>
        </w:rPr>
        <w:t>prestazioni</w:t>
      </w:r>
      <w:r w:rsidR="00D93711" w:rsidRPr="0005635C">
        <w:rPr>
          <w:b/>
          <w:color w:val="auto"/>
          <w:lang w:val="it-IT"/>
        </w:rPr>
        <w:t xml:space="preserve"> </w:t>
      </w:r>
      <w:r w:rsidRPr="0005635C">
        <w:rPr>
          <w:b/>
          <w:color w:val="auto"/>
          <w:lang w:val="it-IT"/>
        </w:rPr>
        <w:t>particolarmente</w:t>
      </w:r>
      <w:r w:rsidR="00D93711" w:rsidRPr="0005635C">
        <w:rPr>
          <w:b/>
          <w:color w:val="auto"/>
          <w:lang w:val="it-IT"/>
        </w:rPr>
        <w:t xml:space="preserve"> </w:t>
      </w:r>
      <w:r w:rsidRPr="0005635C">
        <w:rPr>
          <w:b/>
          <w:color w:val="auto"/>
          <w:lang w:val="it-IT"/>
        </w:rPr>
        <w:t>competitivo.</w:t>
      </w:r>
      <w:r w:rsidR="00D93711" w:rsidRPr="0005635C">
        <w:rPr>
          <w:b/>
          <w:color w:val="auto"/>
          <w:lang w:val="it-IT"/>
        </w:rPr>
        <w:t xml:space="preserve"> </w:t>
      </w:r>
      <w:r w:rsidRPr="0005635C">
        <w:rPr>
          <w:b/>
          <w:color w:val="auto"/>
          <w:lang w:val="it-IT"/>
        </w:rPr>
        <w:t>Mentre</w:t>
      </w:r>
      <w:r w:rsidR="00D93711" w:rsidRPr="0005635C">
        <w:rPr>
          <w:b/>
          <w:color w:val="auto"/>
          <w:lang w:val="it-IT"/>
        </w:rPr>
        <w:t xml:space="preserve"> </w:t>
      </w:r>
      <w:r w:rsidRPr="0005635C">
        <w:rPr>
          <w:b/>
          <w:color w:val="auto"/>
          <w:lang w:val="it-IT"/>
        </w:rPr>
        <w:t>ENGEL</w:t>
      </w:r>
      <w:r w:rsidR="00D93711" w:rsidRPr="0005635C">
        <w:rPr>
          <w:b/>
          <w:color w:val="auto"/>
          <w:lang w:val="it-IT"/>
        </w:rPr>
        <w:t xml:space="preserve"> </w:t>
      </w:r>
      <w:r w:rsidR="00C87D51" w:rsidRPr="0005635C">
        <w:rPr>
          <w:b/>
          <w:color w:val="auto"/>
          <w:lang w:val="it-IT"/>
        </w:rPr>
        <w:t>propone</w:t>
      </w:r>
      <w:r w:rsidR="00D93711" w:rsidRPr="0005635C">
        <w:rPr>
          <w:b/>
          <w:color w:val="auto"/>
          <w:lang w:val="it-IT"/>
        </w:rPr>
        <w:t xml:space="preserve"> </w:t>
      </w:r>
      <w:r w:rsidR="0073381A" w:rsidRPr="0005635C">
        <w:rPr>
          <w:b/>
          <w:color w:val="auto"/>
          <w:lang w:val="it-IT"/>
        </w:rPr>
        <w:t>soluzioni</w:t>
      </w:r>
      <w:r w:rsidR="00D93711" w:rsidRPr="0005635C">
        <w:rPr>
          <w:b/>
          <w:color w:val="auto"/>
          <w:lang w:val="it-IT"/>
        </w:rPr>
        <w:t xml:space="preserve"> </w:t>
      </w:r>
      <w:proofErr w:type="spellStart"/>
      <w:r w:rsidR="00883243" w:rsidRPr="0005635C">
        <w:rPr>
          <w:b/>
          <w:color w:val="auto"/>
          <w:lang w:val="it-IT"/>
        </w:rPr>
        <w:t>tailor</w:t>
      </w:r>
      <w:proofErr w:type="spellEnd"/>
      <w:r w:rsidR="00883243" w:rsidRPr="0005635C">
        <w:rPr>
          <w:b/>
          <w:color w:val="auto"/>
          <w:lang w:val="it-IT"/>
        </w:rPr>
        <w:t>-made</w:t>
      </w:r>
      <w:r w:rsidR="00D93711" w:rsidRPr="0005635C">
        <w:rPr>
          <w:b/>
          <w:color w:val="auto"/>
          <w:lang w:val="it-IT"/>
        </w:rPr>
        <w:t xml:space="preserve"> </w:t>
      </w:r>
      <w:r w:rsidR="00883243" w:rsidRPr="0005635C">
        <w:rPr>
          <w:b/>
          <w:color w:val="auto"/>
          <w:lang w:val="it-IT"/>
        </w:rPr>
        <w:t>di</w:t>
      </w:r>
      <w:r w:rsidR="00D93711" w:rsidRPr="0005635C">
        <w:rPr>
          <w:b/>
          <w:color w:val="auto"/>
          <w:lang w:val="it-IT"/>
        </w:rPr>
        <w:t xml:space="preserve"> </w:t>
      </w:r>
      <w:r w:rsidR="00883243" w:rsidRPr="0005635C">
        <w:rPr>
          <w:b/>
          <w:color w:val="auto"/>
          <w:lang w:val="it-IT"/>
        </w:rPr>
        <w:t>fascia</w:t>
      </w:r>
      <w:r w:rsidR="00D93711" w:rsidRPr="0005635C">
        <w:rPr>
          <w:b/>
          <w:color w:val="auto"/>
          <w:lang w:val="it-IT"/>
        </w:rPr>
        <w:t xml:space="preserve"> </w:t>
      </w:r>
      <w:r w:rsidR="00883243" w:rsidRPr="0005635C">
        <w:rPr>
          <w:b/>
          <w:color w:val="auto"/>
          <w:lang w:val="it-IT"/>
        </w:rPr>
        <w:t>alta</w:t>
      </w:r>
      <w:r w:rsidRPr="0005635C">
        <w:rPr>
          <w:b/>
          <w:color w:val="auto"/>
          <w:lang w:val="it-IT"/>
        </w:rPr>
        <w:t>,</w:t>
      </w:r>
      <w:r w:rsidR="00D93711" w:rsidRPr="0005635C">
        <w:rPr>
          <w:b/>
          <w:color w:val="auto"/>
          <w:lang w:val="it-IT"/>
        </w:rPr>
        <w:t xml:space="preserve"> </w:t>
      </w:r>
      <w:r w:rsidRPr="0005635C">
        <w:rPr>
          <w:b/>
          <w:color w:val="auto"/>
          <w:lang w:val="it-IT"/>
        </w:rPr>
        <w:t>il</w:t>
      </w:r>
      <w:r w:rsidR="00D93711" w:rsidRPr="0005635C">
        <w:rPr>
          <w:b/>
          <w:color w:val="auto"/>
          <w:lang w:val="it-IT"/>
        </w:rPr>
        <w:t xml:space="preserve"> </w:t>
      </w:r>
      <w:r w:rsidRPr="0005635C">
        <w:rPr>
          <w:b/>
          <w:color w:val="auto"/>
          <w:lang w:val="it-IT"/>
        </w:rPr>
        <w:t>marchio</w:t>
      </w:r>
      <w:r w:rsidR="00D93711" w:rsidRPr="0005635C">
        <w:rPr>
          <w:b/>
          <w:color w:val="auto"/>
          <w:lang w:val="it-IT"/>
        </w:rPr>
        <w:t xml:space="preserve"> </w:t>
      </w:r>
      <w:r w:rsidRPr="0005635C">
        <w:rPr>
          <w:b/>
          <w:color w:val="auto"/>
          <w:lang w:val="it-IT"/>
        </w:rPr>
        <w:t>WINTEC</w:t>
      </w:r>
      <w:r w:rsidR="00D93711" w:rsidRPr="0005635C">
        <w:rPr>
          <w:b/>
          <w:color w:val="auto"/>
          <w:lang w:val="it-IT"/>
        </w:rPr>
        <w:t xml:space="preserve"> </w:t>
      </w:r>
      <w:r w:rsidR="00C86882" w:rsidRPr="0005635C">
        <w:rPr>
          <w:b/>
          <w:color w:val="auto"/>
          <w:lang w:val="it-IT"/>
        </w:rPr>
        <w:t>ricerca macchine standard robuste e plug and play. Progettata per il segmento delle macchine piccole e medie, la e-</w:t>
      </w:r>
      <w:proofErr w:type="spellStart"/>
      <w:r w:rsidR="00C86882" w:rsidRPr="0005635C">
        <w:rPr>
          <w:b/>
          <w:color w:val="auto"/>
          <w:lang w:val="it-IT"/>
        </w:rPr>
        <w:t>win</w:t>
      </w:r>
      <w:proofErr w:type="spellEnd"/>
      <w:r w:rsidR="00C86882" w:rsidRPr="0005635C">
        <w:rPr>
          <w:b/>
          <w:color w:val="auto"/>
          <w:lang w:val="it-IT"/>
        </w:rPr>
        <w:t xml:space="preserve"> coniuga tempi di consegna rapidi a un</w:t>
      </w:r>
      <w:r w:rsidR="0005635C">
        <w:rPr>
          <w:b/>
          <w:color w:val="auto"/>
          <w:lang w:val="it-IT"/>
        </w:rPr>
        <w:t>’</w:t>
      </w:r>
      <w:r w:rsidR="00C86882" w:rsidRPr="0005635C">
        <w:rPr>
          <w:b/>
          <w:color w:val="auto"/>
          <w:lang w:val="it-IT"/>
        </w:rPr>
        <w:t xml:space="preserve">ingegneria standardizzata e orientata al cliente </w:t>
      </w:r>
      <w:r w:rsidR="0004095E" w:rsidRPr="0005635C">
        <w:rPr>
          <w:b/>
          <w:color w:val="auto"/>
          <w:lang w:val="it-IT"/>
        </w:rPr>
        <w:t>che</w:t>
      </w:r>
      <w:r w:rsidR="00D93711" w:rsidRPr="0005635C">
        <w:rPr>
          <w:b/>
          <w:color w:val="auto"/>
          <w:lang w:val="it-IT"/>
        </w:rPr>
        <w:t xml:space="preserve"> </w:t>
      </w:r>
      <w:r w:rsidR="0004095E" w:rsidRPr="0005635C">
        <w:rPr>
          <w:b/>
          <w:color w:val="auto"/>
          <w:lang w:val="it-IT"/>
        </w:rPr>
        <w:t>racchiude</w:t>
      </w:r>
      <w:r w:rsidR="00D93711" w:rsidRPr="0005635C">
        <w:rPr>
          <w:b/>
          <w:color w:val="auto"/>
          <w:lang w:val="it-IT"/>
        </w:rPr>
        <w:t xml:space="preserve"> </w:t>
      </w:r>
      <w:r w:rsidR="0004095E" w:rsidRPr="0005635C">
        <w:rPr>
          <w:b/>
          <w:color w:val="auto"/>
          <w:lang w:val="it-IT"/>
        </w:rPr>
        <w:t>tutto</w:t>
      </w:r>
      <w:r w:rsidR="00D93711" w:rsidRPr="0005635C">
        <w:rPr>
          <w:b/>
          <w:color w:val="auto"/>
          <w:lang w:val="it-IT"/>
        </w:rPr>
        <w:t xml:space="preserve"> </w:t>
      </w:r>
      <w:r w:rsidR="0004095E" w:rsidRPr="0005635C">
        <w:rPr>
          <w:b/>
          <w:color w:val="auto"/>
          <w:lang w:val="it-IT"/>
        </w:rPr>
        <w:t>il</w:t>
      </w:r>
      <w:r w:rsidR="00D93711" w:rsidRPr="0005635C">
        <w:rPr>
          <w:b/>
          <w:color w:val="auto"/>
          <w:lang w:val="it-IT"/>
        </w:rPr>
        <w:t xml:space="preserve"> </w:t>
      </w:r>
      <w:r w:rsidR="0004095E" w:rsidRPr="0005635C">
        <w:rPr>
          <w:b/>
          <w:color w:val="auto"/>
          <w:lang w:val="it-IT"/>
        </w:rPr>
        <w:t>valore</w:t>
      </w:r>
      <w:r w:rsidR="00D93711" w:rsidRPr="0005635C">
        <w:rPr>
          <w:b/>
          <w:color w:val="auto"/>
          <w:lang w:val="it-IT"/>
        </w:rPr>
        <w:t xml:space="preserve"> </w:t>
      </w:r>
      <w:r w:rsidR="0004095E" w:rsidRPr="0005635C">
        <w:rPr>
          <w:b/>
          <w:color w:val="auto"/>
          <w:lang w:val="it-IT"/>
        </w:rPr>
        <w:t>dell</w:t>
      </w:r>
      <w:r w:rsidR="0005635C">
        <w:rPr>
          <w:b/>
          <w:color w:val="auto"/>
          <w:lang w:val="it-IT"/>
        </w:rPr>
        <w:t>’</w:t>
      </w:r>
      <w:r w:rsidR="0004095E" w:rsidRPr="0005635C">
        <w:rPr>
          <w:b/>
          <w:color w:val="auto"/>
          <w:lang w:val="it-IT"/>
        </w:rPr>
        <w:t>esperienza</w:t>
      </w:r>
      <w:r w:rsidR="00D93711" w:rsidRPr="0005635C">
        <w:rPr>
          <w:b/>
          <w:color w:val="auto"/>
          <w:lang w:val="it-IT"/>
        </w:rPr>
        <w:t xml:space="preserve"> </w:t>
      </w:r>
      <w:r w:rsidR="0004095E" w:rsidRPr="0005635C">
        <w:rPr>
          <w:b/>
          <w:color w:val="auto"/>
          <w:lang w:val="it-IT"/>
        </w:rPr>
        <w:t>ENGEL.</w:t>
      </w:r>
    </w:p>
    <w:p w14:paraId="6EFD7CD0" w14:textId="0C217B0B" w:rsidR="0086099D" w:rsidRPr="0005635C" w:rsidRDefault="0086099D" w:rsidP="00C927DA">
      <w:pPr>
        <w:spacing w:after="120"/>
        <w:rPr>
          <w:b/>
          <w:color w:val="auto"/>
          <w:lang w:val="en-GB"/>
        </w:rPr>
      </w:pPr>
    </w:p>
    <w:p w14:paraId="64CFF8AD" w14:textId="03A3E44F" w:rsidR="00540ABB" w:rsidRPr="0005635C" w:rsidRDefault="00D139D9" w:rsidP="004C3592">
      <w:pPr>
        <w:spacing w:after="120"/>
        <w:rPr>
          <w:color w:val="auto"/>
          <w:lang w:val="it-IT"/>
        </w:rPr>
      </w:pPr>
      <w:r w:rsidRPr="0005635C">
        <w:rPr>
          <w:b/>
          <w:bCs/>
          <w:color w:val="auto"/>
          <w:lang w:val="it-IT"/>
        </w:rPr>
        <w:t>Produzione</w:t>
      </w:r>
      <w:r w:rsidR="00D93711" w:rsidRPr="0005635C">
        <w:rPr>
          <w:b/>
          <w:bCs/>
          <w:color w:val="auto"/>
          <w:lang w:val="it-IT"/>
        </w:rPr>
        <w:t xml:space="preserve"> </w:t>
      </w:r>
      <w:r w:rsidRPr="0005635C">
        <w:rPr>
          <w:b/>
          <w:bCs/>
          <w:color w:val="auto"/>
          <w:lang w:val="it-IT"/>
        </w:rPr>
        <w:t>più</w:t>
      </w:r>
      <w:r w:rsidR="00D93711" w:rsidRPr="0005635C">
        <w:rPr>
          <w:b/>
          <w:bCs/>
          <w:color w:val="auto"/>
          <w:lang w:val="it-IT"/>
        </w:rPr>
        <w:t xml:space="preserve"> </w:t>
      </w:r>
      <w:r w:rsidRPr="0005635C">
        <w:rPr>
          <w:b/>
          <w:bCs/>
          <w:color w:val="auto"/>
          <w:lang w:val="it-IT"/>
        </w:rPr>
        <w:t>rapida</w:t>
      </w:r>
      <w:r w:rsidR="00D93711" w:rsidRPr="0005635C">
        <w:rPr>
          <w:b/>
          <w:bCs/>
          <w:color w:val="auto"/>
          <w:lang w:val="it-IT"/>
        </w:rPr>
        <w:t xml:space="preserve"> </w:t>
      </w:r>
      <w:r w:rsidRPr="0005635C">
        <w:rPr>
          <w:b/>
          <w:bCs/>
          <w:color w:val="auto"/>
          <w:lang w:val="it-IT"/>
        </w:rPr>
        <w:t>ed</w:t>
      </w:r>
      <w:r w:rsidR="00D93711" w:rsidRPr="0005635C">
        <w:rPr>
          <w:b/>
          <w:bCs/>
          <w:color w:val="auto"/>
          <w:lang w:val="it-IT"/>
        </w:rPr>
        <w:t xml:space="preserve"> </w:t>
      </w:r>
      <w:r w:rsidRPr="0005635C">
        <w:rPr>
          <w:b/>
          <w:bCs/>
          <w:color w:val="auto"/>
          <w:lang w:val="it-IT"/>
        </w:rPr>
        <w:t>economica</w:t>
      </w:r>
    </w:p>
    <w:p w14:paraId="5BF32EB5" w14:textId="11A1987F" w:rsidR="00F61E9B" w:rsidRPr="0005635C" w:rsidRDefault="00D139D9" w:rsidP="004C3592">
      <w:pPr>
        <w:spacing w:after="120"/>
        <w:rPr>
          <w:color w:val="auto"/>
          <w:lang w:val="it-IT"/>
        </w:rPr>
      </w:pPr>
      <w:r w:rsidRPr="0005635C">
        <w:rPr>
          <w:color w:val="auto"/>
          <w:lang w:val="it-IT"/>
        </w:rPr>
        <w:t>La</w:t>
      </w:r>
      <w:r w:rsidR="00D93711" w:rsidRPr="0005635C">
        <w:rPr>
          <w:color w:val="auto"/>
          <w:lang w:val="it-IT"/>
        </w:rPr>
        <w:t xml:space="preserve"> </w:t>
      </w:r>
      <w:r w:rsidRPr="0005635C">
        <w:rPr>
          <w:color w:val="auto"/>
          <w:lang w:val="it-IT"/>
        </w:rPr>
        <w:t>nuova</w:t>
      </w:r>
      <w:r w:rsidR="00D93711" w:rsidRPr="0005635C">
        <w:rPr>
          <w:color w:val="auto"/>
          <w:lang w:val="it-IT"/>
        </w:rPr>
        <w:t xml:space="preserve"> </w:t>
      </w:r>
      <w:r w:rsidRPr="0005635C">
        <w:rPr>
          <w:color w:val="auto"/>
          <w:lang w:val="it-IT"/>
        </w:rPr>
        <w:t>WINTEC</w:t>
      </w:r>
      <w:r w:rsidR="00D93711" w:rsidRPr="0005635C">
        <w:rPr>
          <w:color w:val="auto"/>
          <w:lang w:val="it-IT"/>
        </w:rPr>
        <w:t xml:space="preserve"> </w:t>
      </w:r>
      <w:r w:rsidRPr="0005635C">
        <w:rPr>
          <w:color w:val="auto"/>
          <w:lang w:val="it-IT"/>
        </w:rPr>
        <w:t>e-</w:t>
      </w:r>
      <w:proofErr w:type="spellStart"/>
      <w:r w:rsidRPr="0005635C">
        <w:rPr>
          <w:color w:val="auto"/>
          <w:lang w:val="it-IT"/>
        </w:rPr>
        <w:t>win</w:t>
      </w:r>
      <w:proofErr w:type="spellEnd"/>
      <w:r w:rsidR="00D93711" w:rsidRPr="0005635C">
        <w:rPr>
          <w:color w:val="auto"/>
          <w:lang w:val="it-IT"/>
        </w:rPr>
        <w:t xml:space="preserve"> </w:t>
      </w:r>
      <w:r w:rsidRPr="0005635C">
        <w:rPr>
          <w:color w:val="auto"/>
          <w:lang w:val="it-IT"/>
        </w:rPr>
        <w:t>coniuga</w:t>
      </w:r>
      <w:r w:rsidR="00D93711" w:rsidRPr="0005635C">
        <w:rPr>
          <w:color w:val="auto"/>
          <w:lang w:val="it-IT"/>
        </w:rPr>
        <w:t xml:space="preserve"> </w:t>
      </w:r>
      <w:r w:rsidRPr="0005635C">
        <w:rPr>
          <w:color w:val="auto"/>
          <w:lang w:val="it-IT"/>
        </w:rPr>
        <w:t>tecnologie</w:t>
      </w:r>
      <w:r w:rsidR="00D93711" w:rsidRPr="0005635C">
        <w:rPr>
          <w:color w:val="auto"/>
          <w:lang w:val="it-IT"/>
        </w:rPr>
        <w:t xml:space="preserve"> </w:t>
      </w:r>
      <w:r w:rsidRPr="0005635C">
        <w:rPr>
          <w:color w:val="auto"/>
          <w:lang w:val="it-IT"/>
        </w:rPr>
        <w:t>collaudate</w:t>
      </w:r>
      <w:r w:rsidR="00D93711" w:rsidRPr="0005635C">
        <w:rPr>
          <w:color w:val="auto"/>
          <w:lang w:val="it-IT"/>
        </w:rPr>
        <w:t xml:space="preserve"> </w:t>
      </w:r>
      <w:r w:rsidRPr="0005635C">
        <w:rPr>
          <w:color w:val="auto"/>
          <w:lang w:val="it-IT"/>
        </w:rPr>
        <w:t>ENGEL</w:t>
      </w:r>
      <w:r w:rsidR="00D93711" w:rsidRPr="0005635C">
        <w:rPr>
          <w:color w:val="auto"/>
          <w:lang w:val="it-IT"/>
        </w:rPr>
        <w:t xml:space="preserve"> </w:t>
      </w:r>
      <w:r w:rsidRPr="0005635C">
        <w:rPr>
          <w:color w:val="auto"/>
          <w:lang w:val="it-IT"/>
        </w:rPr>
        <w:t>con</w:t>
      </w:r>
      <w:r w:rsidR="00D93711" w:rsidRPr="0005635C">
        <w:rPr>
          <w:color w:val="auto"/>
          <w:lang w:val="it-IT"/>
        </w:rPr>
        <w:t xml:space="preserve"> </w:t>
      </w:r>
      <w:r w:rsidRPr="0005635C">
        <w:rPr>
          <w:color w:val="auto"/>
          <w:lang w:val="it-IT"/>
        </w:rPr>
        <w:t>una</w:t>
      </w:r>
      <w:r w:rsidR="00D93711" w:rsidRPr="0005635C">
        <w:rPr>
          <w:color w:val="auto"/>
          <w:lang w:val="it-IT"/>
        </w:rPr>
        <w:t xml:space="preserve"> </w:t>
      </w:r>
      <w:r w:rsidRPr="0005635C">
        <w:rPr>
          <w:color w:val="auto"/>
          <w:lang w:val="it-IT"/>
        </w:rPr>
        <w:t>standardizzazione</w:t>
      </w:r>
      <w:r w:rsidR="00D93711" w:rsidRPr="0005635C">
        <w:rPr>
          <w:color w:val="auto"/>
          <w:lang w:val="it-IT"/>
        </w:rPr>
        <w:t xml:space="preserve"> </w:t>
      </w:r>
      <w:r w:rsidRPr="0005635C">
        <w:rPr>
          <w:color w:val="auto"/>
          <w:lang w:val="it-IT"/>
        </w:rPr>
        <w:t>coerente,</w:t>
      </w:r>
      <w:r w:rsidR="00D93711" w:rsidRPr="0005635C">
        <w:rPr>
          <w:color w:val="auto"/>
          <w:lang w:val="it-IT"/>
        </w:rPr>
        <w:t xml:space="preserve"> </w:t>
      </w:r>
      <w:r w:rsidRPr="0005635C">
        <w:rPr>
          <w:color w:val="auto"/>
          <w:lang w:val="it-IT"/>
        </w:rPr>
        <w:t>pensata</w:t>
      </w:r>
      <w:r w:rsidR="00D93711" w:rsidRPr="0005635C">
        <w:rPr>
          <w:color w:val="auto"/>
          <w:lang w:val="it-IT"/>
        </w:rPr>
        <w:t xml:space="preserve"> </w:t>
      </w:r>
      <w:r w:rsidRPr="0005635C">
        <w:rPr>
          <w:color w:val="auto"/>
          <w:lang w:val="it-IT"/>
        </w:rPr>
        <w:t>per</w:t>
      </w:r>
      <w:r w:rsidR="00D93711" w:rsidRPr="0005635C">
        <w:rPr>
          <w:color w:val="auto"/>
          <w:lang w:val="it-IT"/>
        </w:rPr>
        <w:t xml:space="preserve"> </w:t>
      </w:r>
      <w:r w:rsidRPr="0005635C">
        <w:rPr>
          <w:color w:val="auto"/>
          <w:lang w:val="it-IT"/>
        </w:rPr>
        <w:t>una</w:t>
      </w:r>
      <w:r w:rsidR="00D93711" w:rsidRPr="0005635C">
        <w:rPr>
          <w:color w:val="auto"/>
          <w:lang w:val="it-IT"/>
        </w:rPr>
        <w:t xml:space="preserve"> </w:t>
      </w:r>
      <w:r w:rsidRPr="0005635C">
        <w:rPr>
          <w:color w:val="auto"/>
          <w:lang w:val="it-IT"/>
        </w:rPr>
        <w:t>produzione</w:t>
      </w:r>
      <w:r w:rsidR="00D93711" w:rsidRPr="0005635C">
        <w:rPr>
          <w:color w:val="auto"/>
          <w:lang w:val="it-IT"/>
        </w:rPr>
        <w:t xml:space="preserve"> </w:t>
      </w:r>
      <w:r w:rsidRPr="0005635C">
        <w:rPr>
          <w:color w:val="auto"/>
          <w:lang w:val="it-IT"/>
        </w:rPr>
        <w:t>in</w:t>
      </w:r>
      <w:r w:rsidR="00D93711" w:rsidRPr="0005635C">
        <w:rPr>
          <w:color w:val="auto"/>
          <w:lang w:val="it-IT"/>
        </w:rPr>
        <w:t xml:space="preserve"> </w:t>
      </w:r>
      <w:r w:rsidRPr="0005635C">
        <w:rPr>
          <w:color w:val="auto"/>
          <w:lang w:val="it-IT"/>
        </w:rPr>
        <w:t>serie</w:t>
      </w:r>
      <w:r w:rsidR="00D93711" w:rsidRPr="0005635C">
        <w:rPr>
          <w:color w:val="auto"/>
          <w:lang w:val="it-IT"/>
        </w:rPr>
        <w:t xml:space="preserve"> </w:t>
      </w:r>
      <w:r w:rsidRPr="0005635C">
        <w:rPr>
          <w:color w:val="auto"/>
          <w:lang w:val="it-IT"/>
        </w:rPr>
        <w:t>economicamente</w:t>
      </w:r>
      <w:r w:rsidR="00D93711" w:rsidRPr="0005635C">
        <w:rPr>
          <w:color w:val="auto"/>
          <w:lang w:val="it-IT"/>
        </w:rPr>
        <w:t xml:space="preserve"> </w:t>
      </w:r>
      <w:r w:rsidRPr="0005635C">
        <w:rPr>
          <w:color w:val="auto"/>
          <w:lang w:val="it-IT"/>
        </w:rPr>
        <w:t>vantaggiosa.</w:t>
      </w:r>
      <w:r w:rsidR="00D93711" w:rsidRPr="0005635C">
        <w:rPr>
          <w:color w:val="auto"/>
          <w:lang w:val="it-IT"/>
        </w:rPr>
        <w:t xml:space="preserve"> </w:t>
      </w:r>
      <w:r w:rsidRPr="0005635C">
        <w:rPr>
          <w:color w:val="auto"/>
          <w:lang w:val="it-IT"/>
        </w:rPr>
        <w:t>Gli</w:t>
      </w:r>
      <w:r w:rsidR="00D93711" w:rsidRPr="0005635C">
        <w:rPr>
          <w:color w:val="auto"/>
          <w:lang w:val="it-IT"/>
        </w:rPr>
        <w:t xml:space="preserve"> </w:t>
      </w:r>
      <w:r w:rsidRPr="0005635C">
        <w:rPr>
          <w:color w:val="auto"/>
          <w:lang w:val="it-IT"/>
        </w:rPr>
        <w:t>utilizzatori</w:t>
      </w:r>
      <w:r w:rsidR="00D93711" w:rsidRPr="0005635C">
        <w:rPr>
          <w:color w:val="auto"/>
          <w:lang w:val="it-IT"/>
        </w:rPr>
        <w:t xml:space="preserve"> </w:t>
      </w:r>
      <w:r w:rsidRPr="0005635C">
        <w:rPr>
          <w:color w:val="auto"/>
          <w:lang w:val="it-IT"/>
        </w:rPr>
        <w:t>beneficiano</w:t>
      </w:r>
      <w:r w:rsidR="00D93711" w:rsidRPr="0005635C">
        <w:rPr>
          <w:color w:val="auto"/>
          <w:lang w:val="it-IT"/>
        </w:rPr>
        <w:t xml:space="preserve"> </w:t>
      </w:r>
      <w:r w:rsidRPr="0005635C">
        <w:rPr>
          <w:color w:val="auto"/>
          <w:lang w:val="it-IT"/>
        </w:rPr>
        <w:t>di</w:t>
      </w:r>
      <w:r w:rsidR="00D93711" w:rsidRPr="0005635C">
        <w:rPr>
          <w:color w:val="auto"/>
          <w:lang w:val="it-IT"/>
        </w:rPr>
        <w:t xml:space="preserve"> </w:t>
      </w:r>
      <w:r w:rsidRPr="0005635C">
        <w:rPr>
          <w:color w:val="auto"/>
          <w:lang w:val="it-IT"/>
        </w:rPr>
        <w:t>una</w:t>
      </w:r>
      <w:r w:rsidR="00D93711" w:rsidRPr="0005635C">
        <w:rPr>
          <w:color w:val="auto"/>
          <w:lang w:val="it-IT"/>
        </w:rPr>
        <w:t xml:space="preserve"> </w:t>
      </w:r>
      <w:r w:rsidRPr="0005635C">
        <w:rPr>
          <w:color w:val="auto"/>
          <w:lang w:val="it-IT"/>
        </w:rPr>
        <w:t>soluzione</w:t>
      </w:r>
      <w:r w:rsidR="00D93711" w:rsidRPr="0005635C">
        <w:rPr>
          <w:color w:val="auto"/>
          <w:lang w:val="it-IT"/>
        </w:rPr>
        <w:t xml:space="preserve"> </w:t>
      </w:r>
      <w:r w:rsidRPr="0005635C">
        <w:rPr>
          <w:color w:val="auto"/>
          <w:lang w:val="it-IT"/>
        </w:rPr>
        <w:t>full-</w:t>
      </w:r>
      <w:proofErr w:type="spellStart"/>
      <w:r w:rsidRPr="0005635C">
        <w:rPr>
          <w:color w:val="auto"/>
          <w:lang w:val="it-IT"/>
        </w:rPr>
        <w:t>electric</w:t>
      </w:r>
      <w:proofErr w:type="spellEnd"/>
      <w:r w:rsidR="00D93711" w:rsidRPr="0005635C">
        <w:rPr>
          <w:color w:val="auto"/>
          <w:lang w:val="it-IT"/>
        </w:rPr>
        <w:t xml:space="preserve"> </w:t>
      </w:r>
      <w:r w:rsidRPr="0005635C">
        <w:rPr>
          <w:color w:val="auto"/>
          <w:lang w:val="it-IT"/>
        </w:rPr>
        <w:t>per</w:t>
      </w:r>
      <w:r w:rsidR="00D93711" w:rsidRPr="0005635C">
        <w:rPr>
          <w:color w:val="auto"/>
          <w:lang w:val="it-IT"/>
        </w:rPr>
        <w:t xml:space="preserve"> </w:t>
      </w:r>
      <w:r w:rsidRPr="0005635C">
        <w:rPr>
          <w:color w:val="auto"/>
          <w:lang w:val="it-IT"/>
        </w:rPr>
        <w:t>lo</w:t>
      </w:r>
      <w:r w:rsidR="00D93711" w:rsidRPr="0005635C">
        <w:rPr>
          <w:color w:val="auto"/>
          <w:lang w:val="it-IT"/>
        </w:rPr>
        <w:t xml:space="preserve"> </w:t>
      </w:r>
      <w:r w:rsidRPr="0005635C">
        <w:rPr>
          <w:color w:val="auto"/>
          <w:lang w:val="it-IT"/>
        </w:rPr>
        <w:t>stampaggio</w:t>
      </w:r>
      <w:r w:rsidR="00D93711" w:rsidRPr="0005635C">
        <w:rPr>
          <w:color w:val="auto"/>
          <w:lang w:val="it-IT"/>
        </w:rPr>
        <w:t xml:space="preserve"> </w:t>
      </w:r>
      <w:r w:rsidRPr="0005635C">
        <w:rPr>
          <w:color w:val="auto"/>
          <w:lang w:val="it-IT"/>
        </w:rPr>
        <w:t>a</w:t>
      </w:r>
      <w:r w:rsidR="00D93711" w:rsidRPr="0005635C">
        <w:rPr>
          <w:color w:val="auto"/>
          <w:lang w:val="it-IT"/>
        </w:rPr>
        <w:t xml:space="preserve"> </w:t>
      </w:r>
      <w:r w:rsidRPr="0005635C">
        <w:rPr>
          <w:color w:val="auto"/>
          <w:lang w:val="it-IT"/>
        </w:rPr>
        <w:t>iniezione</w:t>
      </w:r>
      <w:r w:rsidR="00D93711" w:rsidRPr="0005635C">
        <w:rPr>
          <w:color w:val="auto"/>
          <w:lang w:val="it-IT"/>
        </w:rPr>
        <w:t xml:space="preserve"> </w:t>
      </w:r>
      <w:r w:rsidRPr="0005635C">
        <w:rPr>
          <w:color w:val="auto"/>
          <w:lang w:val="it-IT"/>
        </w:rPr>
        <w:t>che</w:t>
      </w:r>
      <w:r w:rsidR="00D93711" w:rsidRPr="0005635C">
        <w:rPr>
          <w:color w:val="auto"/>
          <w:lang w:val="it-IT"/>
        </w:rPr>
        <w:t xml:space="preserve"> </w:t>
      </w:r>
      <w:r w:rsidRPr="0005635C">
        <w:rPr>
          <w:color w:val="auto"/>
          <w:lang w:val="it-IT"/>
        </w:rPr>
        <w:t>offre</w:t>
      </w:r>
      <w:r w:rsidR="00D93711" w:rsidRPr="0005635C">
        <w:rPr>
          <w:color w:val="auto"/>
          <w:lang w:val="it-IT"/>
        </w:rPr>
        <w:t xml:space="preserve"> </w:t>
      </w:r>
      <w:r w:rsidRPr="0005635C">
        <w:rPr>
          <w:color w:val="auto"/>
          <w:lang w:val="it-IT"/>
        </w:rPr>
        <w:t>precisione,</w:t>
      </w:r>
      <w:r w:rsidR="00D93711" w:rsidRPr="0005635C">
        <w:rPr>
          <w:color w:val="auto"/>
          <w:lang w:val="it-IT"/>
        </w:rPr>
        <w:t xml:space="preserve"> </w:t>
      </w:r>
      <w:r w:rsidRPr="0005635C">
        <w:rPr>
          <w:color w:val="auto"/>
          <w:lang w:val="it-IT"/>
        </w:rPr>
        <w:t>movimenti</w:t>
      </w:r>
      <w:r w:rsidR="00D93711" w:rsidRPr="0005635C">
        <w:rPr>
          <w:color w:val="auto"/>
          <w:lang w:val="it-IT"/>
        </w:rPr>
        <w:t xml:space="preserve"> </w:t>
      </w:r>
      <w:r w:rsidRPr="0005635C">
        <w:rPr>
          <w:color w:val="auto"/>
          <w:lang w:val="it-IT"/>
        </w:rPr>
        <w:t>paralleli,</w:t>
      </w:r>
      <w:r w:rsidR="00D93711" w:rsidRPr="0005635C">
        <w:rPr>
          <w:color w:val="auto"/>
          <w:lang w:val="it-IT"/>
        </w:rPr>
        <w:t xml:space="preserve"> </w:t>
      </w:r>
      <w:r w:rsidRPr="0005635C">
        <w:rPr>
          <w:color w:val="auto"/>
          <w:lang w:val="it-IT"/>
        </w:rPr>
        <w:t>struttura</w:t>
      </w:r>
      <w:r w:rsidR="00D93711" w:rsidRPr="0005635C">
        <w:rPr>
          <w:color w:val="auto"/>
          <w:lang w:val="it-IT"/>
        </w:rPr>
        <w:t xml:space="preserve"> </w:t>
      </w:r>
      <w:r w:rsidRPr="0005635C">
        <w:rPr>
          <w:color w:val="auto"/>
          <w:lang w:val="it-IT"/>
        </w:rPr>
        <w:t>robusta,</w:t>
      </w:r>
      <w:r w:rsidR="00D93711" w:rsidRPr="0005635C">
        <w:rPr>
          <w:color w:val="auto"/>
          <w:lang w:val="it-IT"/>
        </w:rPr>
        <w:t xml:space="preserve"> </w:t>
      </w:r>
      <w:r w:rsidRPr="0005635C">
        <w:rPr>
          <w:color w:val="auto"/>
          <w:lang w:val="it-IT"/>
        </w:rPr>
        <w:t>elevata</w:t>
      </w:r>
      <w:r w:rsidR="00D93711" w:rsidRPr="0005635C">
        <w:rPr>
          <w:color w:val="auto"/>
          <w:lang w:val="it-IT"/>
        </w:rPr>
        <w:t xml:space="preserve"> </w:t>
      </w:r>
      <w:r w:rsidRPr="0005635C">
        <w:rPr>
          <w:color w:val="auto"/>
          <w:lang w:val="it-IT"/>
        </w:rPr>
        <w:t>efficienza</w:t>
      </w:r>
      <w:r w:rsidR="00D93711" w:rsidRPr="0005635C">
        <w:rPr>
          <w:color w:val="auto"/>
          <w:lang w:val="it-IT"/>
        </w:rPr>
        <w:t xml:space="preserve"> </w:t>
      </w:r>
      <w:r w:rsidRPr="0005635C">
        <w:rPr>
          <w:color w:val="auto"/>
          <w:lang w:val="it-IT"/>
        </w:rPr>
        <w:t>energetica</w:t>
      </w:r>
      <w:r w:rsidR="00D93711" w:rsidRPr="0005635C">
        <w:rPr>
          <w:color w:val="auto"/>
          <w:lang w:val="it-IT"/>
        </w:rPr>
        <w:t xml:space="preserve"> </w:t>
      </w:r>
      <w:r w:rsidRPr="0005635C">
        <w:rPr>
          <w:color w:val="auto"/>
          <w:lang w:val="it-IT"/>
        </w:rPr>
        <w:t>e</w:t>
      </w:r>
      <w:r w:rsidR="00D93711" w:rsidRPr="0005635C">
        <w:rPr>
          <w:color w:val="auto"/>
          <w:lang w:val="it-IT"/>
        </w:rPr>
        <w:t xml:space="preserve"> </w:t>
      </w:r>
      <w:r w:rsidRPr="0005635C">
        <w:rPr>
          <w:color w:val="auto"/>
          <w:lang w:val="it-IT"/>
        </w:rPr>
        <w:t>tempi</w:t>
      </w:r>
      <w:r w:rsidR="00D93711" w:rsidRPr="0005635C">
        <w:rPr>
          <w:color w:val="auto"/>
          <w:lang w:val="it-IT"/>
        </w:rPr>
        <w:t xml:space="preserve"> </w:t>
      </w:r>
      <w:r w:rsidRPr="0005635C">
        <w:rPr>
          <w:color w:val="auto"/>
          <w:lang w:val="it-IT"/>
        </w:rPr>
        <w:t>di</w:t>
      </w:r>
      <w:r w:rsidR="00D93711" w:rsidRPr="0005635C">
        <w:rPr>
          <w:color w:val="auto"/>
          <w:lang w:val="it-IT"/>
        </w:rPr>
        <w:t xml:space="preserve"> </w:t>
      </w:r>
      <w:r w:rsidRPr="0005635C">
        <w:rPr>
          <w:color w:val="auto"/>
          <w:lang w:val="it-IT"/>
        </w:rPr>
        <w:t>consegna</w:t>
      </w:r>
      <w:r w:rsidR="00D93711" w:rsidRPr="0005635C">
        <w:rPr>
          <w:color w:val="auto"/>
          <w:lang w:val="it-IT"/>
        </w:rPr>
        <w:t xml:space="preserve"> </w:t>
      </w:r>
      <w:r w:rsidRPr="0005635C">
        <w:rPr>
          <w:color w:val="auto"/>
          <w:lang w:val="it-IT"/>
        </w:rPr>
        <w:t>ridotti.</w:t>
      </w:r>
      <w:r w:rsidR="00D93711" w:rsidRPr="0005635C">
        <w:rPr>
          <w:color w:val="auto"/>
          <w:lang w:val="it-IT"/>
        </w:rPr>
        <w:t xml:space="preserve"> </w:t>
      </w:r>
      <w:r w:rsidRPr="0005635C">
        <w:rPr>
          <w:color w:val="auto"/>
          <w:lang w:val="it-IT"/>
        </w:rPr>
        <w:t>La</w:t>
      </w:r>
      <w:r w:rsidR="00D93711" w:rsidRPr="0005635C">
        <w:rPr>
          <w:color w:val="auto"/>
          <w:lang w:val="it-IT"/>
        </w:rPr>
        <w:t xml:space="preserve"> </w:t>
      </w:r>
      <w:r w:rsidRPr="0005635C">
        <w:rPr>
          <w:color w:val="auto"/>
          <w:lang w:val="it-IT"/>
        </w:rPr>
        <w:lastRenderedPageBreak/>
        <w:t>WINTEC</w:t>
      </w:r>
      <w:r w:rsidR="00D93711" w:rsidRPr="0005635C">
        <w:rPr>
          <w:color w:val="auto"/>
          <w:lang w:val="it-IT"/>
        </w:rPr>
        <w:t xml:space="preserve"> </w:t>
      </w:r>
      <w:r w:rsidRPr="0005635C">
        <w:rPr>
          <w:color w:val="auto"/>
          <w:lang w:val="it-IT"/>
        </w:rPr>
        <w:t>e-</w:t>
      </w:r>
      <w:proofErr w:type="spellStart"/>
      <w:r w:rsidRPr="0005635C">
        <w:rPr>
          <w:color w:val="auto"/>
          <w:lang w:val="it-IT"/>
        </w:rPr>
        <w:t>win</w:t>
      </w:r>
      <w:proofErr w:type="spellEnd"/>
      <w:r w:rsidR="00D93711" w:rsidRPr="0005635C">
        <w:rPr>
          <w:color w:val="auto"/>
          <w:lang w:val="it-IT"/>
        </w:rPr>
        <w:t xml:space="preserve"> </w:t>
      </w:r>
      <w:r w:rsidR="009418B3" w:rsidRPr="0005635C">
        <w:rPr>
          <w:color w:val="auto"/>
          <w:lang w:val="it-IT"/>
        </w:rPr>
        <w:t>garantisce</w:t>
      </w:r>
      <w:r w:rsidR="00D93711" w:rsidRPr="0005635C">
        <w:rPr>
          <w:color w:val="auto"/>
          <w:lang w:val="it-IT"/>
        </w:rPr>
        <w:t xml:space="preserve"> </w:t>
      </w:r>
      <w:r w:rsidRPr="0005635C">
        <w:rPr>
          <w:color w:val="auto"/>
          <w:lang w:val="it-IT"/>
        </w:rPr>
        <w:t>la</w:t>
      </w:r>
      <w:r w:rsidR="00D93711" w:rsidRPr="0005635C">
        <w:rPr>
          <w:color w:val="auto"/>
          <w:lang w:val="it-IT"/>
        </w:rPr>
        <w:t xml:space="preserve"> </w:t>
      </w:r>
      <w:r w:rsidRPr="0005635C">
        <w:rPr>
          <w:color w:val="auto"/>
          <w:lang w:val="it-IT"/>
        </w:rPr>
        <w:t>massima</w:t>
      </w:r>
      <w:r w:rsidR="00D93711" w:rsidRPr="0005635C">
        <w:rPr>
          <w:color w:val="auto"/>
          <w:lang w:val="it-IT"/>
        </w:rPr>
        <w:t xml:space="preserve"> </w:t>
      </w:r>
      <w:r w:rsidRPr="0005635C">
        <w:rPr>
          <w:color w:val="auto"/>
          <w:lang w:val="it-IT"/>
        </w:rPr>
        <w:t>produttività,</w:t>
      </w:r>
      <w:r w:rsidR="00D93711" w:rsidRPr="0005635C">
        <w:rPr>
          <w:color w:val="auto"/>
          <w:lang w:val="it-IT"/>
        </w:rPr>
        <w:t xml:space="preserve"> </w:t>
      </w:r>
      <w:r w:rsidRPr="0005635C">
        <w:rPr>
          <w:color w:val="auto"/>
          <w:lang w:val="it-IT"/>
        </w:rPr>
        <w:t>processi</w:t>
      </w:r>
      <w:r w:rsidR="00D93711" w:rsidRPr="0005635C">
        <w:rPr>
          <w:color w:val="auto"/>
          <w:lang w:val="it-IT"/>
        </w:rPr>
        <w:t xml:space="preserve"> </w:t>
      </w:r>
      <w:r w:rsidRPr="0005635C">
        <w:rPr>
          <w:color w:val="auto"/>
          <w:lang w:val="it-IT"/>
        </w:rPr>
        <w:t>stabili</w:t>
      </w:r>
      <w:r w:rsidR="00D93711" w:rsidRPr="0005635C">
        <w:rPr>
          <w:color w:val="auto"/>
          <w:lang w:val="it-IT"/>
        </w:rPr>
        <w:t xml:space="preserve"> </w:t>
      </w:r>
      <w:r w:rsidR="00163660" w:rsidRPr="0005635C">
        <w:rPr>
          <w:color w:val="auto"/>
          <w:lang w:val="it-IT"/>
        </w:rPr>
        <w:t>e</w:t>
      </w:r>
      <w:r w:rsidR="00D93711" w:rsidRPr="0005635C">
        <w:rPr>
          <w:color w:val="auto"/>
          <w:lang w:val="it-IT"/>
        </w:rPr>
        <w:t xml:space="preserve"> </w:t>
      </w:r>
      <w:r w:rsidRPr="0005635C">
        <w:rPr>
          <w:color w:val="auto"/>
          <w:lang w:val="it-IT"/>
        </w:rPr>
        <w:t>un</w:t>
      </w:r>
      <w:r w:rsidR="00D93711" w:rsidRPr="0005635C">
        <w:rPr>
          <w:color w:val="auto"/>
          <w:lang w:val="it-IT"/>
        </w:rPr>
        <w:t xml:space="preserve"> </w:t>
      </w:r>
      <w:r w:rsidRPr="0005635C">
        <w:rPr>
          <w:color w:val="auto"/>
          <w:lang w:val="it-IT"/>
        </w:rPr>
        <w:t>investimento</w:t>
      </w:r>
      <w:r w:rsidR="00D93711" w:rsidRPr="0005635C">
        <w:rPr>
          <w:color w:val="auto"/>
          <w:lang w:val="it-IT"/>
        </w:rPr>
        <w:t xml:space="preserve"> </w:t>
      </w:r>
      <w:r w:rsidR="0083149D" w:rsidRPr="0005635C">
        <w:rPr>
          <w:color w:val="auto"/>
          <w:lang w:val="it-IT"/>
        </w:rPr>
        <w:t>a</w:t>
      </w:r>
      <w:r w:rsidR="00D93711" w:rsidRPr="0005635C">
        <w:rPr>
          <w:color w:val="auto"/>
          <w:lang w:val="it-IT"/>
        </w:rPr>
        <w:t xml:space="preserve"> </w:t>
      </w:r>
      <w:r w:rsidR="0083149D" w:rsidRPr="0005635C">
        <w:rPr>
          <w:color w:val="auto"/>
          <w:lang w:val="it-IT"/>
        </w:rPr>
        <w:t>lungo</w:t>
      </w:r>
      <w:r w:rsidR="00D93711" w:rsidRPr="0005635C">
        <w:rPr>
          <w:color w:val="auto"/>
          <w:lang w:val="it-IT"/>
        </w:rPr>
        <w:t xml:space="preserve"> </w:t>
      </w:r>
      <w:r w:rsidR="0083149D" w:rsidRPr="0005635C">
        <w:rPr>
          <w:color w:val="auto"/>
          <w:lang w:val="it-IT"/>
        </w:rPr>
        <w:t>termine</w:t>
      </w:r>
      <w:r w:rsidR="00D93711" w:rsidRPr="0005635C">
        <w:rPr>
          <w:color w:val="auto"/>
          <w:lang w:val="it-IT"/>
        </w:rPr>
        <w:t xml:space="preserve"> </w:t>
      </w:r>
      <w:r w:rsidRPr="0005635C">
        <w:rPr>
          <w:color w:val="auto"/>
          <w:lang w:val="it-IT"/>
        </w:rPr>
        <w:t>nel</w:t>
      </w:r>
      <w:r w:rsidR="00D93711" w:rsidRPr="0005635C">
        <w:rPr>
          <w:color w:val="auto"/>
          <w:lang w:val="it-IT"/>
        </w:rPr>
        <w:t xml:space="preserve"> </w:t>
      </w:r>
      <w:r w:rsidRPr="0005635C">
        <w:rPr>
          <w:color w:val="auto"/>
          <w:lang w:val="it-IT"/>
        </w:rPr>
        <w:t>segmento</w:t>
      </w:r>
      <w:r w:rsidR="00D93711" w:rsidRPr="0005635C">
        <w:rPr>
          <w:color w:val="auto"/>
          <w:lang w:val="it-IT"/>
        </w:rPr>
        <w:t xml:space="preserve"> </w:t>
      </w:r>
      <w:r w:rsidRPr="0005635C">
        <w:rPr>
          <w:color w:val="auto"/>
          <w:lang w:val="it-IT"/>
        </w:rPr>
        <w:t>delle</w:t>
      </w:r>
      <w:r w:rsidR="00D93711" w:rsidRPr="0005635C">
        <w:rPr>
          <w:color w:val="auto"/>
          <w:lang w:val="it-IT"/>
        </w:rPr>
        <w:t xml:space="preserve"> </w:t>
      </w:r>
      <w:r w:rsidRPr="0005635C">
        <w:rPr>
          <w:color w:val="auto"/>
          <w:lang w:val="it-IT"/>
        </w:rPr>
        <w:t>macchine</w:t>
      </w:r>
      <w:r w:rsidR="00D93711" w:rsidRPr="0005635C">
        <w:rPr>
          <w:color w:val="auto"/>
          <w:lang w:val="it-IT"/>
        </w:rPr>
        <w:t xml:space="preserve"> </w:t>
      </w:r>
      <w:r w:rsidRPr="0005635C">
        <w:rPr>
          <w:color w:val="auto"/>
          <w:lang w:val="it-IT"/>
        </w:rPr>
        <w:t>standard.</w:t>
      </w:r>
    </w:p>
    <w:p w14:paraId="0BA73092" w14:textId="10D71967" w:rsidR="004C3592" w:rsidRPr="0005635C" w:rsidRDefault="00163660" w:rsidP="004C3592">
      <w:pPr>
        <w:spacing w:after="120"/>
        <w:rPr>
          <w:color w:val="auto"/>
          <w:lang w:val="it-IT"/>
        </w:rPr>
      </w:pPr>
      <w:r w:rsidRPr="0005635C">
        <w:rPr>
          <w:color w:val="auto"/>
          <w:lang w:val="it-IT"/>
        </w:rPr>
        <w:t>Nello</w:t>
      </w:r>
      <w:r w:rsidR="00D93711" w:rsidRPr="0005635C">
        <w:rPr>
          <w:color w:val="auto"/>
          <w:lang w:val="it-IT"/>
        </w:rPr>
        <w:t xml:space="preserve"> </w:t>
      </w:r>
      <w:r w:rsidR="00D139D9" w:rsidRPr="0005635C">
        <w:rPr>
          <w:color w:val="auto"/>
          <w:lang w:val="it-IT"/>
        </w:rPr>
        <w:t>stand</w:t>
      </w:r>
      <w:r w:rsidR="00D93711" w:rsidRPr="0005635C">
        <w:rPr>
          <w:color w:val="auto"/>
          <w:lang w:val="it-IT"/>
        </w:rPr>
        <w:t xml:space="preserve"> </w:t>
      </w:r>
      <w:r w:rsidR="00D139D9" w:rsidRPr="0005635C">
        <w:rPr>
          <w:color w:val="auto"/>
          <w:lang w:val="it-IT"/>
        </w:rPr>
        <w:t>WINTEC,</w:t>
      </w:r>
      <w:r w:rsidR="00D93711" w:rsidRPr="0005635C">
        <w:rPr>
          <w:color w:val="auto"/>
          <w:lang w:val="it-IT"/>
        </w:rPr>
        <w:t xml:space="preserve"> </w:t>
      </w:r>
      <w:r w:rsidR="00D139D9" w:rsidRPr="0005635C">
        <w:rPr>
          <w:color w:val="auto"/>
          <w:lang w:val="it-IT"/>
        </w:rPr>
        <w:t>una</w:t>
      </w:r>
      <w:r w:rsidR="00D93711" w:rsidRPr="0005635C">
        <w:rPr>
          <w:color w:val="auto"/>
          <w:lang w:val="it-IT"/>
        </w:rPr>
        <w:t xml:space="preserve"> </w:t>
      </w:r>
      <w:r w:rsidR="00D139D9" w:rsidRPr="0005635C">
        <w:rPr>
          <w:color w:val="auto"/>
          <w:lang w:val="it-IT"/>
        </w:rPr>
        <w:t>e-</w:t>
      </w:r>
      <w:proofErr w:type="spellStart"/>
      <w:r w:rsidR="00D139D9" w:rsidRPr="0005635C">
        <w:rPr>
          <w:color w:val="auto"/>
          <w:lang w:val="it-IT"/>
        </w:rPr>
        <w:t>win</w:t>
      </w:r>
      <w:proofErr w:type="spellEnd"/>
      <w:r w:rsidR="00D93711" w:rsidRPr="0005635C">
        <w:rPr>
          <w:color w:val="auto"/>
          <w:lang w:val="it-IT"/>
        </w:rPr>
        <w:t xml:space="preserve"> </w:t>
      </w:r>
      <w:r w:rsidR="00D139D9" w:rsidRPr="0005635C">
        <w:rPr>
          <w:color w:val="auto"/>
          <w:lang w:val="it-IT"/>
        </w:rPr>
        <w:t>con</w:t>
      </w:r>
      <w:r w:rsidR="00D93711" w:rsidRPr="0005635C">
        <w:rPr>
          <w:color w:val="auto"/>
          <w:lang w:val="it-IT"/>
        </w:rPr>
        <w:t xml:space="preserve"> </w:t>
      </w:r>
      <w:r w:rsidR="00D139D9" w:rsidRPr="0005635C">
        <w:rPr>
          <w:color w:val="auto"/>
          <w:lang w:val="it-IT"/>
        </w:rPr>
        <w:t>forza</w:t>
      </w:r>
      <w:r w:rsidR="00D93711" w:rsidRPr="0005635C">
        <w:rPr>
          <w:color w:val="auto"/>
          <w:lang w:val="it-IT"/>
        </w:rPr>
        <w:t xml:space="preserve"> </w:t>
      </w:r>
      <w:r w:rsidR="00D139D9" w:rsidRPr="0005635C">
        <w:rPr>
          <w:color w:val="auto"/>
          <w:lang w:val="it-IT"/>
        </w:rPr>
        <w:t>di</w:t>
      </w:r>
      <w:r w:rsidR="00D93711" w:rsidRPr="0005635C">
        <w:rPr>
          <w:color w:val="auto"/>
          <w:lang w:val="it-IT"/>
        </w:rPr>
        <w:t xml:space="preserve"> </w:t>
      </w:r>
      <w:r w:rsidR="00D139D9" w:rsidRPr="0005635C">
        <w:rPr>
          <w:color w:val="auto"/>
          <w:lang w:val="it-IT"/>
        </w:rPr>
        <w:t>chiusura</w:t>
      </w:r>
      <w:r w:rsidR="00D93711" w:rsidRPr="0005635C">
        <w:rPr>
          <w:color w:val="auto"/>
          <w:lang w:val="it-IT"/>
        </w:rPr>
        <w:t xml:space="preserve"> </w:t>
      </w:r>
      <w:r w:rsidR="0083149D" w:rsidRPr="0005635C">
        <w:rPr>
          <w:color w:val="auto"/>
          <w:lang w:val="it-IT"/>
        </w:rPr>
        <w:t>di</w:t>
      </w:r>
      <w:r w:rsidR="00D93711" w:rsidRPr="0005635C">
        <w:rPr>
          <w:color w:val="auto"/>
          <w:lang w:val="it-IT"/>
        </w:rPr>
        <w:t xml:space="preserve"> </w:t>
      </w:r>
      <w:r w:rsidR="00D139D9" w:rsidRPr="0005635C">
        <w:rPr>
          <w:color w:val="auto"/>
          <w:lang w:val="it-IT"/>
        </w:rPr>
        <w:t>1.800</w:t>
      </w:r>
      <w:r w:rsidR="00D93711" w:rsidRPr="0005635C">
        <w:rPr>
          <w:color w:val="auto"/>
          <w:lang w:val="it-IT"/>
        </w:rPr>
        <w:t xml:space="preserve"> </w:t>
      </w:r>
      <w:r w:rsidR="00D139D9" w:rsidRPr="0005635C">
        <w:rPr>
          <w:color w:val="auto"/>
          <w:lang w:val="it-IT"/>
        </w:rPr>
        <w:t>kN</w:t>
      </w:r>
      <w:r w:rsidR="00D93711" w:rsidRPr="0005635C">
        <w:rPr>
          <w:color w:val="auto"/>
          <w:lang w:val="it-IT"/>
        </w:rPr>
        <w:t xml:space="preserve"> </w:t>
      </w:r>
      <w:r w:rsidR="00D139D9" w:rsidRPr="0005635C">
        <w:rPr>
          <w:color w:val="auto"/>
          <w:lang w:val="it-IT"/>
        </w:rPr>
        <w:t>dimostr</w:t>
      </w:r>
      <w:r w:rsidR="0083149D" w:rsidRPr="0005635C">
        <w:rPr>
          <w:color w:val="auto"/>
          <w:lang w:val="it-IT"/>
        </w:rPr>
        <w:t>erà</w:t>
      </w:r>
      <w:r w:rsidR="00D93711" w:rsidRPr="0005635C">
        <w:rPr>
          <w:color w:val="auto"/>
          <w:lang w:val="it-IT"/>
        </w:rPr>
        <w:t xml:space="preserve"> </w:t>
      </w:r>
      <w:r w:rsidR="00D139D9" w:rsidRPr="0005635C">
        <w:rPr>
          <w:color w:val="auto"/>
          <w:lang w:val="it-IT"/>
        </w:rPr>
        <w:t>la</w:t>
      </w:r>
      <w:r w:rsidR="00D93711" w:rsidRPr="0005635C">
        <w:rPr>
          <w:color w:val="auto"/>
          <w:lang w:val="it-IT"/>
        </w:rPr>
        <w:t xml:space="preserve"> </w:t>
      </w:r>
      <w:r w:rsidR="00D139D9" w:rsidRPr="0005635C">
        <w:rPr>
          <w:color w:val="auto"/>
          <w:lang w:val="it-IT"/>
        </w:rPr>
        <w:t>propria</w:t>
      </w:r>
      <w:r w:rsidR="00D93711" w:rsidRPr="0005635C">
        <w:rPr>
          <w:color w:val="auto"/>
          <w:lang w:val="it-IT"/>
        </w:rPr>
        <w:t xml:space="preserve"> </w:t>
      </w:r>
      <w:r w:rsidR="00D139D9" w:rsidRPr="0005635C">
        <w:rPr>
          <w:color w:val="auto"/>
          <w:lang w:val="it-IT"/>
        </w:rPr>
        <w:t>efficienza</w:t>
      </w:r>
      <w:r w:rsidR="00D93711" w:rsidRPr="0005635C">
        <w:rPr>
          <w:color w:val="auto"/>
          <w:lang w:val="it-IT"/>
        </w:rPr>
        <w:t xml:space="preserve"> </w:t>
      </w:r>
      <w:r w:rsidR="00D139D9" w:rsidRPr="0005635C">
        <w:rPr>
          <w:color w:val="auto"/>
          <w:lang w:val="it-IT"/>
        </w:rPr>
        <w:t>all</w:t>
      </w:r>
      <w:r w:rsidR="0005635C">
        <w:rPr>
          <w:color w:val="auto"/>
          <w:lang w:val="it-IT"/>
        </w:rPr>
        <w:t>’</w:t>
      </w:r>
      <w:r w:rsidR="00D139D9" w:rsidRPr="0005635C">
        <w:rPr>
          <w:color w:val="auto"/>
          <w:lang w:val="it-IT"/>
        </w:rPr>
        <w:t>interno</w:t>
      </w:r>
      <w:r w:rsidR="00D93711" w:rsidRPr="0005635C">
        <w:rPr>
          <w:color w:val="auto"/>
          <w:lang w:val="it-IT"/>
        </w:rPr>
        <w:t xml:space="preserve"> </w:t>
      </w:r>
      <w:r w:rsidR="00D139D9" w:rsidRPr="0005635C">
        <w:rPr>
          <w:color w:val="auto"/>
          <w:lang w:val="it-IT"/>
        </w:rPr>
        <w:t>di</w:t>
      </w:r>
      <w:r w:rsidR="00D93711" w:rsidRPr="0005635C">
        <w:rPr>
          <w:color w:val="auto"/>
          <w:lang w:val="it-IT"/>
        </w:rPr>
        <w:t xml:space="preserve"> </w:t>
      </w:r>
      <w:r w:rsidR="00D139D9" w:rsidRPr="0005635C">
        <w:rPr>
          <w:color w:val="auto"/>
          <w:lang w:val="it-IT"/>
        </w:rPr>
        <w:t>una</w:t>
      </w:r>
      <w:r w:rsidR="00D93711" w:rsidRPr="0005635C">
        <w:rPr>
          <w:color w:val="auto"/>
          <w:lang w:val="it-IT"/>
        </w:rPr>
        <w:t xml:space="preserve"> </w:t>
      </w:r>
      <w:r w:rsidR="00D139D9" w:rsidRPr="0005635C">
        <w:rPr>
          <w:color w:val="auto"/>
          <w:lang w:val="it-IT"/>
        </w:rPr>
        <w:t>cella</w:t>
      </w:r>
      <w:r w:rsidR="00D93711" w:rsidRPr="0005635C">
        <w:rPr>
          <w:color w:val="auto"/>
          <w:lang w:val="it-IT"/>
        </w:rPr>
        <w:t xml:space="preserve"> </w:t>
      </w:r>
      <w:r w:rsidR="00D139D9" w:rsidRPr="0005635C">
        <w:rPr>
          <w:color w:val="auto"/>
          <w:lang w:val="it-IT"/>
        </w:rPr>
        <w:t>di</w:t>
      </w:r>
      <w:r w:rsidR="00D93711" w:rsidRPr="0005635C">
        <w:rPr>
          <w:color w:val="auto"/>
          <w:lang w:val="it-IT"/>
        </w:rPr>
        <w:t xml:space="preserve"> </w:t>
      </w:r>
      <w:r w:rsidR="00D139D9" w:rsidRPr="0005635C">
        <w:rPr>
          <w:color w:val="auto"/>
          <w:lang w:val="it-IT"/>
        </w:rPr>
        <w:t>produzione</w:t>
      </w:r>
      <w:r w:rsidR="00D93711" w:rsidRPr="0005635C">
        <w:rPr>
          <w:color w:val="auto"/>
          <w:lang w:val="it-IT"/>
        </w:rPr>
        <w:t xml:space="preserve"> </w:t>
      </w:r>
      <w:r w:rsidR="00D139D9" w:rsidRPr="0005635C">
        <w:rPr>
          <w:color w:val="auto"/>
          <w:lang w:val="it-IT"/>
        </w:rPr>
        <w:t>compatta:</w:t>
      </w:r>
      <w:r w:rsidR="00D93711" w:rsidRPr="0005635C">
        <w:rPr>
          <w:color w:val="auto"/>
          <w:lang w:val="it-IT"/>
        </w:rPr>
        <w:t xml:space="preserve"> </w:t>
      </w:r>
      <w:r w:rsidR="00D139D9" w:rsidRPr="0005635C">
        <w:rPr>
          <w:color w:val="auto"/>
          <w:lang w:val="it-IT"/>
        </w:rPr>
        <w:t>uno</w:t>
      </w:r>
      <w:r w:rsidR="00D93711" w:rsidRPr="0005635C">
        <w:rPr>
          <w:color w:val="auto"/>
          <w:lang w:val="it-IT"/>
        </w:rPr>
        <w:t xml:space="preserve"> </w:t>
      </w:r>
      <w:r w:rsidR="00D139D9" w:rsidRPr="0005635C">
        <w:rPr>
          <w:color w:val="auto"/>
          <w:lang w:val="it-IT"/>
        </w:rPr>
        <w:t>stampo</w:t>
      </w:r>
      <w:r w:rsidR="00D93711" w:rsidRPr="0005635C">
        <w:rPr>
          <w:color w:val="auto"/>
          <w:lang w:val="it-IT"/>
        </w:rPr>
        <w:t xml:space="preserve"> </w:t>
      </w:r>
      <w:r w:rsidR="00D139D9" w:rsidRPr="0005635C">
        <w:rPr>
          <w:color w:val="auto"/>
          <w:lang w:val="it-IT"/>
        </w:rPr>
        <w:t>a</w:t>
      </w:r>
      <w:r w:rsidR="00D93711" w:rsidRPr="0005635C">
        <w:rPr>
          <w:color w:val="auto"/>
          <w:lang w:val="it-IT"/>
        </w:rPr>
        <w:t xml:space="preserve"> </w:t>
      </w:r>
      <w:r w:rsidR="00D139D9" w:rsidRPr="0005635C">
        <w:rPr>
          <w:color w:val="auto"/>
          <w:lang w:val="it-IT"/>
        </w:rPr>
        <w:t>8</w:t>
      </w:r>
      <w:r w:rsidR="00D93711" w:rsidRPr="0005635C">
        <w:rPr>
          <w:color w:val="auto"/>
          <w:lang w:val="it-IT"/>
        </w:rPr>
        <w:t xml:space="preserve"> </w:t>
      </w:r>
      <w:r w:rsidR="00D139D9" w:rsidRPr="0005635C">
        <w:rPr>
          <w:color w:val="auto"/>
          <w:lang w:val="it-IT"/>
        </w:rPr>
        <w:t>cavità</w:t>
      </w:r>
      <w:r w:rsidR="00D93711" w:rsidRPr="0005635C">
        <w:rPr>
          <w:color w:val="auto"/>
          <w:lang w:val="it-IT"/>
        </w:rPr>
        <w:t xml:space="preserve"> </w:t>
      </w:r>
      <w:r w:rsidR="00E11CC9" w:rsidRPr="0005635C">
        <w:rPr>
          <w:color w:val="auto"/>
          <w:lang w:val="it-IT"/>
        </w:rPr>
        <w:t>stamperà</w:t>
      </w:r>
      <w:r w:rsidR="00D93711" w:rsidRPr="0005635C">
        <w:rPr>
          <w:color w:val="auto"/>
          <w:lang w:val="it-IT"/>
        </w:rPr>
        <w:t xml:space="preserve"> </w:t>
      </w:r>
      <w:r w:rsidR="00D139D9" w:rsidRPr="0005635C">
        <w:rPr>
          <w:color w:val="auto"/>
          <w:lang w:val="it-IT"/>
        </w:rPr>
        <w:t>chiusure</w:t>
      </w:r>
      <w:r w:rsidR="00D93711" w:rsidRPr="0005635C">
        <w:rPr>
          <w:color w:val="auto"/>
          <w:lang w:val="it-IT"/>
        </w:rPr>
        <w:t xml:space="preserve"> </w:t>
      </w:r>
      <w:r w:rsidR="00D139D9" w:rsidRPr="0005635C">
        <w:rPr>
          <w:color w:val="auto"/>
          <w:lang w:val="it-IT"/>
        </w:rPr>
        <w:t>flip-top</w:t>
      </w:r>
      <w:r w:rsidR="00D93711" w:rsidRPr="0005635C">
        <w:rPr>
          <w:color w:val="auto"/>
          <w:lang w:val="it-IT"/>
        </w:rPr>
        <w:t xml:space="preserve"> </w:t>
      </w:r>
      <w:r w:rsidR="00D139D9" w:rsidRPr="0005635C">
        <w:rPr>
          <w:color w:val="auto"/>
          <w:lang w:val="it-IT"/>
        </w:rPr>
        <w:t>in</w:t>
      </w:r>
      <w:r w:rsidR="00D93711" w:rsidRPr="0005635C">
        <w:rPr>
          <w:color w:val="auto"/>
          <w:lang w:val="it-IT"/>
        </w:rPr>
        <w:t xml:space="preserve"> </w:t>
      </w:r>
      <w:r w:rsidR="00D139D9" w:rsidRPr="0005635C">
        <w:rPr>
          <w:color w:val="auto"/>
          <w:lang w:val="it-IT"/>
        </w:rPr>
        <w:t>PP</w:t>
      </w:r>
      <w:r w:rsidR="00D93711" w:rsidRPr="0005635C">
        <w:rPr>
          <w:color w:val="auto"/>
          <w:lang w:val="it-IT"/>
        </w:rPr>
        <w:t xml:space="preserve"> </w:t>
      </w:r>
      <w:r w:rsidR="00D139D9" w:rsidRPr="0005635C">
        <w:rPr>
          <w:color w:val="auto"/>
          <w:lang w:val="it-IT"/>
        </w:rPr>
        <w:t>random,</w:t>
      </w:r>
      <w:r w:rsidR="00D93711" w:rsidRPr="0005635C">
        <w:rPr>
          <w:color w:val="auto"/>
          <w:lang w:val="it-IT"/>
        </w:rPr>
        <w:t xml:space="preserve"> </w:t>
      </w:r>
      <w:r w:rsidR="00D139D9" w:rsidRPr="0005635C">
        <w:rPr>
          <w:color w:val="auto"/>
          <w:lang w:val="it-IT"/>
        </w:rPr>
        <w:t>con</w:t>
      </w:r>
      <w:r w:rsidR="00D93711" w:rsidRPr="0005635C">
        <w:rPr>
          <w:color w:val="auto"/>
          <w:lang w:val="it-IT"/>
        </w:rPr>
        <w:t xml:space="preserve"> </w:t>
      </w:r>
      <w:r w:rsidR="00D139D9" w:rsidRPr="0005635C">
        <w:rPr>
          <w:color w:val="auto"/>
          <w:lang w:val="it-IT"/>
        </w:rPr>
        <w:t>un</w:t>
      </w:r>
      <w:r w:rsidR="00D93711" w:rsidRPr="0005635C">
        <w:rPr>
          <w:color w:val="auto"/>
          <w:lang w:val="it-IT"/>
        </w:rPr>
        <w:t xml:space="preserve"> </w:t>
      </w:r>
      <w:r w:rsidR="00D139D9" w:rsidRPr="0005635C">
        <w:rPr>
          <w:color w:val="auto"/>
          <w:lang w:val="it-IT"/>
        </w:rPr>
        <w:t>peso</w:t>
      </w:r>
      <w:r w:rsidR="00D93711" w:rsidRPr="0005635C">
        <w:rPr>
          <w:color w:val="auto"/>
          <w:lang w:val="it-IT"/>
        </w:rPr>
        <w:t xml:space="preserve"> </w:t>
      </w:r>
      <w:r w:rsidR="00D139D9" w:rsidRPr="0005635C">
        <w:rPr>
          <w:color w:val="auto"/>
          <w:lang w:val="it-IT"/>
        </w:rPr>
        <w:t>di</w:t>
      </w:r>
      <w:r w:rsidR="00D93711" w:rsidRPr="0005635C">
        <w:rPr>
          <w:color w:val="auto"/>
          <w:lang w:val="it-IT"/>
        </w:rPr>
        <w:t xml:space="preserve"> </w:t>
      </w:r>
      <w:r w:rsidR="00D139D9" w:rsidRPr="0005635C">
        <w:rPr>
          <w:color w:val="auto"/>
          <w:lang w:val="it-IT"/>
        </w:rPr>
        <w:t>iniezione</w:t>
      </w:r>
      <w:r w:rsidR="00D93711" w:rsidRPr="0005635C">
        <w:rPr>
          <w:color w:val="auto"/>
          <w:lang w:val="it-IT"/>
        </w:rPr>
        <w:t xml:space="preserve"> </w:t>
      </w:r>
      <w:r w:rsidR="00D139D9" w:rsidRPr="0005635C">
        <w:rPr>
          <w:color w:val="auto"/>
          <w:lang w:val="it-IT"/>
        </w:rPr>
        <w:t>di</w:t>
      </w:r>
      <w:r w:rsidR="00D93711" w:rsidRPr="0005635C">
        <w:rPr>
          <w:color w:val="auto"/>
          <w:lang w:val="it-IT"/>
        </w:rPr>
        <w:t xml:space="preserve"> </w:t>
      </w:r>
      <w:r w:rsidR="00D139D9" w:rsidRPr="0005635C">
        <w:rPr>
          <w:color w:val="auto"/>
          <w:lang w:val="it-IT"/>
        </w:rPr>
        <w:t>32</w:t>
      </w:r>
      <w:r w:rsidR="00D93711" w:rsidRPr="0005635C">
        <w:rPr>
          <w:color w:val="auto"/>
          <w:lang w:val="it-IT"/>
        </w:rPr>
        <w:t xml:space="preserve"> </w:t>
      </w:r>
      <w:r w:rsidR="00D139D9" w:rsidRPr="0005635C">
        <w:rPr>
          <w:color w:val="auto"/>
          <w:lang w:val="it-IT"/>
        </w:rPr>
        <w:t>g</w:t>
      </w:r>
      <w:r w:rsidR="00E11CC9" w:rsidRPr="0005635C">
        <w:rPr>
          <w:color w:val="auto"/>
          <w:lang w:val="it-IT"/>
        </w:rPr>
        <w:t>,</w:t>
      </w:r>
      <w:r w:rsidR="00D93711" w:rsidRPr="0005635C">
        <w:rPr>
          <w:color w:val="auto"/>
          <w:lang w:val="it-IT"/>
        </w:rPr>
        <w:t xml:space="preserve"> </w:t>
      </w:r>
      <w:r w:rsidR="00D139D9" w:rsidRPr="0005635C">
        <w:rPr>
          <w:color w:val="auto"/>
          <w:lang w:val="it-IT"/>
        </w:rPr>
        <w:t>in</w:t>
      </w:r>
      <w:r w:rsidR="00D93711" w:rsidRPr="0005635C">
        <w:rPr>
          <w:color w:val="auto"/>
          <w:lang w:val="it-IT"/>
        </w:rPr>
        <w:t xml:space="preserve"> </w:t>
      </w:r>
      <w:r w:rsidR="00D139D9" w:rsidRPr="0005635C">
        <w:rPr>
          <w:color w:val="auto"/>
          <w:lang w:val="it-IT"/>
        </w:rPr>
        <w:t>un</w:t>
      </w:r>
      <w:r w:rsidR="00D93711" w:rsidRPr="0005635C">
        <w:rPr>
          <w:color w:val="auto"/>
          <w:lang w:val="it-IT"/>
        </w:rPr>
        <w:t xml:space="preserve"> </w:t>
      </w:r>
      <w:r w:rsidR="00D139D9" w:rsidRPr="0005635C">
        <w:rPr>
          <w:color w:val="auto"/>
          <w:lang w:val="it-IT"/>
        </w:rPr>
        <w:t>tempo</w:t>
      </w:r>
      <w:r w:rsidR="00D93711" w:rsidRPr="0005635C">
        <w:rPr>
          <w:color w:val="auto"/>
          <w:lang w:val="it-IT"/>
        </w:rPr>
        <w:t xml:space="preserve"> </w:t>
      </w:r>
      <w:r w:rsidR="00D139D9" w:rsidRPr="0005635C">
        <w:rPr>
          <w:color w:val="auto"/>
          <w:lang w:val="it-IT"/>
        </w:rPr>
        <w:t>ciclo</w:t>
      </w:r>
      <w:r w:rsidR="00D93711" w:rsidRPr="0005635C">
        <w:rPr>
          <w:color w:val="auto"/>
          <w:lang w:val="it-IT"/>
        </w:rPr>
        <w:t xml:space="preserve"> </w:t>
      </w:r>
      <w:r w:rsidR="00D139D9" w:rsidRPr="0005635C">
        <w:rPr>
          <w:color w:val="auto"/>
          <w:lang w:val="it-IT"/>
        </w:rPr>
        <w:t>inferiore</w:t>
      </w:r>
      <w:r w:rsidR="00D93711" w:rsidRPr="0005635C">
        <w:rPr>
          <w:color w:val="auto"/>
          <w:lang w:val="it-IT"/>
        </w:rPr>
        <w:t xml:space="preserve"> </w:t>
      </w:r>
      <w:r w:rsidR="00D139D9" w:rsidRPr="0005635C">
        <w:rPr>
          <w:color w:val="auto"/>
          <w:lang w:val="it-IT"/>
        </w:rPr>
        <w:t>a</w:t>
      </w:r>
      <w:r w:rsidR="00D93711" w:rsidRPr="0005635C">
        <w:rPr>
          <w:color w:val="auto"/>
          <w:lang w:val="it-IT"/>
        </w:rPr>
        <w:t xml:space="preserve"> </w:t>
      </w:r>
      <w:r w:rsidR="00D139D9" w:rsidRPr="0005635C">
        <w:rPr>
          <w:color w:val="auto"/>
          <w:lang w:val="it-IT"/>
        </w:rPr>
        <w:t>10</w:t>
      </w:r>
      <w:r w:rsidR="00D93711" w:rsidRPr="0005635C">
        <w:rPr>
          <w:color w:val="auto"/>
          <w:lang w:val="it-IT"/>
        </w:rPr>
        <w:t xml:space="preserve"> </w:t>
      </w:r>
      <w:r w:rsidR="00D139D9" w:rsidRPr="0005635C">
        <w:rPr>
          <w:color w:val="auto"/>
          <w:lang w:val="it-IT"/>
        </w:rPr>
        <w:t>secondi</w:t>
      </w:r>
      <w:r w:rsidR="00D93711" w:rsidRPr="0005635C">
        <w:rPr>
          <w:color w:val="auto"/>
          <w:lang w:val="it-IT"/>
        </w:rPr>
        <w:t xml:space="preserve"> </w:t>
      </w:r>
      <w:r w:rsidR="00D139D9" w:rsidRPr="0005635C">
        <w:rPr>
          <w:color w:val="auto"/>
          <w:lang w:val="it-IT"/>
        </w:rPr>
        <w:t>e</w:t>
      </w:r>
      <w:r w:rsidR="00D93711" w:rsidRPr="0005635C">
        <w:rPr>
          <w:color w:val="auto"/>
          <w:lang w:val="it-IT"/>
        </w:rPr>
        <w:t xml:space="preserve"> </w:t>
      </w:r>
      <w:r w:rsidR="00D139D9" w:rsidRPr="0005635C">
        <w:rPr>
          <w:color w:val="auto"/>
          <w:lang w:val="it-IT"/>
        </w:rPr>
        <w:t>con</w:t>
      </w:r>
      <w:r w:rsidR="00D93711" w:rsidRPr="0005635C">
        <w:rPr>
          <w:color w:val="auto"/>
          <w:lang w:val="it-IT"/>
        </w:rPr>
        <w:t xml:space="preserve"> </w:t>
      </w:r>
      <w:r w:rsidR="00D139D9" w:rsidRPr="0005635C">
        <w:rPr>
          <w:color w:val="auto"/>
          <w:lang w:val="it-IT"/>
        </w:rPr>
        <w:t>una</w:t>
      </w:r>
      <w:r w:rsidR="00D93711" w:rsidRPr="0005635C">
        <w:rPr>
          <w:color w:val="auto"/>
          <w:lang w:val="it-IT"/>
        </w:rPr>
        <w:t xml:space="preserve"> </w:t>
      </w:r>
      <w:r w:rsidR="00D139D9" w:rsidRPr="0005635C">
        <w:rPr>
          <w:color w:val="auto"/>
          <w:lang w:val="it-IT"/>
        </w:rPr>
        <w:t>qualità</w:t>
      </w:r>
      <w:r w:rsidR="00D93711" w:rsidRPr="0005635C">
        <w:rPr>
          <w:color w:val="auto"/>
          <w:lang w:val="it-IT"/>
        </w:rPr>
        <w:t xml:space="preserve"> </w:t>
      </w:r>
      <w:r w:rsidR="00D139D9" w:rsidRPr="0005635C">
        <w:rPr>
          <w:color w:val="auto"/>
          <w:lang w:val="it-IT"/>
        </w:rPr>
        <w:t>costante</w:t>
      </w:r>
      <w:r w:rsidR="00D93711" w:rsidRPr="0005635C">
        <w:rPr>
          <w:color w:val="auto"/>
          <w:lang w:val="it-IT"/>
        </w:rPr>
        <w:t xml:space="preserve"> </w:t>
      </w:r>
      <w:r w:rsidR="00D139D9" w:rsidRPr="0005635C">
        <w:rPr>
          <w:color w:val="auto"/>
          <w:lang w:val="it-IT"/>
        </w:rPr>
        <w:t>dei</w:t>
      </w:r>
      <w:r w:rsidR="00D93711" w:rsidRPr="0005635C">
        <w:rPr>
          <w:color w:val="auto"/>
          <w:lang w:val="it-IT"/>
        </w:rPr>
        <w:t xml:space="preserve"> </w:t>
      </w:r>
      <w:r w:rsidR="00D139D9" w:rsidRPr="0005635C">
        <w:rPr>
          <w:color w:val="auto"/>
          <w:lang w:val="it-IT"/>
        </w:rPr>
        <w:t>pezzi</w:t>
      </w:r>
      <w:r w:rsidR="00D93711" w:rsidRPr="0005635C">
        <w:rPr>
          <w:color w:val="auto"/>
          <w:lang w:val="it-IT"/>
        </w:rPr>
        <w:t xml:space="preserve"> </w:t>
      </w:r>
      <w:r w:rsidR="00D139D9" w:rsidRPr="0005635C">
        <w:rPr>
          <w:color w:val="auto"/>
          <w:lang w:val="it-IT"/>
        </w:rPr>
        <w:t>stampati.</w:t>
      </w:r>
    </w:p>
    <w:p w14:paraId="461F174A" w14:textId="77777777" w:rsidR="00D139D9" w:rsidRPr="0005635C" w:rsidRDefault="00D139D9" w:rsidP="004C3592">
      <w:pPr>
        <w:spacing w:after="120"/>
        <w:rPr>
          <w:color w:val="auto"/>
          <w:lang w:val="it-IT"/>
        </w:rPr>
      </w:pPr>
    </w:p>
    <w:p w14:paraId="51361689" w14:textId="34AC2C88" w:rsidR="00824CA2" w:rsidRPr="0005635C" w:rsidRDefault="000D5F60" w:rsidP="004C3592">
      <w:pPr>
        <w:spacing w:after="120"/>
        <w:rPr>
          <w:color w:val="auto"/>
          <w:szCs w:val="22"/>
          <w:lang w:val="it-IT"/>
        </w:rPr>
      </w:pPr>
      <w:r w:rsidRPr="0005635C">
        <w:rPr>
          <w:b/>
          <w:bCs/>
          <w:color w:val="auto"/>
          <w:szCs w:val="22"/>
          <w:lang w:val="it-IT"/>
        </w:rPr>
        <w:t>Gruppo</w:t>
      </w:r>
      <w:r w:rsidR="00D93711" w:rsidRPr="0005635C">
        <w:rPr>
          <w:b/>
          <w:bCs/>
          <w:color w:val="auto"/>
          <w:szCs w:val="22"/>
          <w:lang w:val="it-IT"/>
        </w:rPr>
        <w:t xml:space="preserve"> </w:t>
      </w:r>
      <w:r w:rsidRPr="0005635C">
        <w:rPr>
          <w:b/>
          <w:bCs/>
          <w:color w:val="auto"/>
          <w:szCs w:val="22"/>
          <w:lang w:val="it-IT"/>
        </w:rPr>
        <w:t>di</w:t>
      </w:r>
      <w:r w:rsidR="00D93711" w:rsidRPr="0005635C">
        <w:rPr>
          <w:b/>
          <w:bCs/>
          <w:color w:val="auto"/>
          <w:szCs w:val="22"/>
          <w:lang w:val="it-IT"/>
        </w:rPr>
        <w:t xml:space="preserve"> </w:t>
      </w:r>
      <w:r w:rsidRPr="0005635C">
        <w:rPr>
          <w:b/>
          <w:bCs/>
          <w:color w:val="auto"/>
          <w:szCs w:val="22"/>
          <w:lang w:val="it-IT"/>
        </w:rPr>
        <w:t>iniezione</w:t>
      </w:r>
      <w:r w:rsidR="00D93711" w:rsidRPr="0005635C">
        <w:rPr>
          <w:b/>
          <w:bCs/>
          <w:color w:val="auto"/>
          <w:szCs w:val="22"/>
          <w:lang w:val="it-IT"/>
        </w:rPr>
        <w:t xml:space="preserve"> </w:t>
      </w:r>
      <w:r w:rsidRPr="0005635C">
        <w:rPr>
          <w:b/>
          <w:bCs/>
          <w:color w:val="auto"/>
          <w:szCs w:val="22"/>
          <w:lang w:val="it-IT"/>
        </w:rPr>
        <w:t>ad</w:t>
      </w:r>
      <w:r w:rsidR="00D93711" w:rsidRPr="0005635C">
        <w:rPr>
          <w:b/>
          <w:bCs/>
          <w:color w:val="auto"/>
          <w:szCs w:val="22"/>
          <w:lang w:val="it-IT"/>
        </w:rPr>
        <w:t xml:space="preserve"> </w:t>
      </w:r>
      <w:r w:rsidRPr="0005635C">
        <w:rPr>
          <w:b/>
          <w:bCs/>
          <w:color w:val="auto"/>
          <w:szCs w:val="22"/>
          <w:lang w:val="it-IT"/>
        </w:rPr>
        <w:t>alta</w:t>
      </w:r>
      <w:r w:rsidR="00D93711" w:rsidRPr="0005635C">
        <w:rPr>
          <w:b/>
          <w:bCs/>
          <w:color w:val="auto"/>
          <w:szCs w:val="22"/>
          <w:lang w:val="it-IT"/>
        </w:rPr>
        <w:t xml:space="preserve"> </w:t>
      </w:r>
      <w:r w:rsidRPr="0005635C">
        <w:rPr>
          <w:b/>
          <w:bCs/>
          <w:color w:val="auto"/>
          <w:szCs w:val="22"/>
          <w:lang w:val="it-IT"/>
        </w:rPr>
        <w:t>precisione</w:t>
      </w:r>
      <w:r w:rsidR="00D93711" w:rsidRPr="0005635C">
        <w:rPr>
          <w:b/>
          <w:bCs/>
          <w:color w:val="auto"/>
          <w:szCs w:val="22"/>
          <w:lang w:val="it-IT"/>
        </w:rPr>
        <w:t xml:space="preserve"> </w:t>
      </w:r>
      <w:r w:rsidRPr="0005635C">
        <w:rPr>
          <w:b/>
          <w:bCs/>
          <w:color w:val="auto"/>
          <w:szCs w:val="22"/>
          <w:lang w:val="it-IT"/>
        </w:rPr>
        <w:t>per</w:t>
      </w:r>
      <w:r w:rsidR="00D93711" w:rsidRPr="0005635C">
        <w:rPr>
          <w:b/>
          <w:bCs/>
          <w:color w:val="auto"/>
          <w:szCs w:val="22"/>
          <w:lang w:val="it-IT"/>
        </w:rPr>
        <w:t xml:space="preserve"> </w:t>
      </w:r>
      <w:r w:rsidRPr="0005635C">
        <w:rPr>
          <w:b/>
          <w:bCs/>
          <w:color w:val="auto"/>
          <w:szCs w:val="22"/>
          <w:lang w:val="it-IT"/>
        </w:rPr>
        <w:t>tempi</w:t>
      </w:r>
      <w:r w:rsidR="00D93711" w:rsidRPr="0005635C">
        <w:rPr>
          <w:b/>
          <w:bCs/>
          <w:color w:val="auto"/>
          <w:szCs w:val="22"/>
          <w:lang w:val="it-IT"/>
        </w:rPr>
        <w:t xml:space="preserve"> </w:t>
      </w:r>
      <w:r w:rsidRPr="0005635C">
        <w:rPr>
          <w:b/>
          <w:bCs/>
          <w:color w:val="auto"/>
          <w:szCs w:val="22"/>
          <w:lang w:val="it-IT"/>
        </w:rPr>
        <w:t>ciclo</w:t>
      </w:r>
      <w:r w:rsidR="00D93711" w:rsidRPr="0005635C">
        <w:rPr>
          <w:b/>
          <w:bCs/>
          <w:color w:val="auto"/>
          <w:szCs w:val="22"/>
          <w:lang w:val="it-IT"/>
        </w:rPr>
        <w:t xml:space="preserve"> </w:t>
      </w:r>
      <w:r w:rsidRPr="0005635C">
        <w:rPr>
          <w:b/>
          <w:bCs/>
          <w:color w:val="auto"/>
          <w:szCs w:val="22"/>
          <w:lang w:val="it-IT"/>
        </w:rPr>
        <w:t>ridotti</w:t>
      </w:r>
    </w:p>
    <w:p w14:paraId="26D12156" w14:textId="175AEFC7" w:rsidR="000D5F60" w:rsidRPr="0005635C" w:rsidRDefault="000D5F60" w:rsidP="004C3592">
      <w:pPr>
        <w:spacing w:after="120"/>
        <w:rPr>
          <w:color w:val="auto"/>
          <w:szCs w:val="22"/>
          <w:lang w:val="it-IT"/>
        </w:rPr>
      </w:pPr>
      <w:r w:rsidRPr="0005635C">
        <w:rPr>
          <w:color w:val="auto"/>
          <w:szCs w:val="22"/>
          <w:lang w:val="it-IT"/>
        </w:rPr>
        <w:t>Il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movimento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dell</w:t>
      </w:r>
      <w:r w:rsidR="0005635C">
        <w:rPr>
          <w:color w:val="auto"/>
          <w:szCs w:val="22"/>
          <w:lang w:val="it-IT"/>
        </w:rPr>
        <w:t>’</w:t>
      </w:r>
      <w:r w:rsidRPr="0005635C">
        <w:rPr>
          <w:color w:val="auto"/>
          <w:szCs w:val="22"/>
          <w:lang w:val="it-IT"/>
        </w:rPr>
        <w:t>ugello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è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azionato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da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un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sistema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a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vite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a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ricircolo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di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sfere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con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trasmissione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a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cinghia.</w:t>
      </w:r>
      <w:r w:rsidR="00D93711" w:rsidRPr="0005635C">
        <w:rPr>
          <w:color w:val="auto"/>
          <w:szCs w:val="22"/>
          <w:lang w:val="it-IT"/>
        </w:rPr>
        <w:t xml:space="preserve"> </w:t>
      </w:r>
      <w:r w:rsidR="00A21AC0" w:rsidRPr="0005635C">
        <w:rPr>
          <w:color w:val="auto"/>
          <w:szCs w:val="22"/>
          <w:lang w:val="it-IT"/>
        </w:rPr>
        <w:t>Due</w:t>
      </w:r>
      <w:r w:rsidR="00D93711" w:rsidRPr="0005635C">
        <w:rPr>
          <w:color w:val="auto"/>
          <w:szCs w:val="22"/>
          <w:lang w:val="it-IT"/>
        </w:rPr>
        <w:t xml:space="preserve"> </w:t>
      </w:r>
      <w:r w:rsidR="00A21AC0" w:rsidRPr="0005635C">
        <w:rPr>
          <w:color w:val="auto"/>
          <w:szCs w:val="22"/>
          <w:lang w:val="it-IT"/>
        </w:rPr>
        <w:t>viti</w:t>
      </w:r>
      <w:r w:rsidR="00D93711" w:rsidRPr="0005635C">
        <w:rPr>
          <w:color w:val="auto"/>
          <w:szCs w:val="22"/>
          <w:lang w:val="it-IT"/>
        </w:rPr>
        <w:t xml:space="preserve"> </w:t>
      </w:r>
      <w:r w:rsidR="00A21AC0" w:rsidRPr="0005635C">
        <w:rPr>
          <w:color w:val="auto"/>
          <w:szCs w:val="22"/>
          <w:lang w:val="it-IT"/>
        </w:rPr>
        <w:t>a</w:t>
      </w:r>
      <w:r w:rsidR="00D93711" w:rsidRPr="0005635C">
        <w:rPr>
          <w:color w:val="auto"/>
          <w:szCs w:val="22"/>
          <w:lang w:val="it-IT"/>
        </w:rPr>
        <w:t xml:space="preserve"> </w:t>
      </w:r>
      <w:r w:rsidR="00A21AC0" w:rsidRPr="0005635C">
        <w:rPr>
          <w:color w:val="auto"/>
          <w:szCs w:val="22"/>
          <w:lang w:val="it-IT"/>
        </w:rPr>
        <w:t>ricircolo</w:t>
      </w:r>
      <w:r w:rsidR="00D93711" w:rsidRPr="0005635C">
        <w:rPr>
          <w:color w:val="auto"/>
          <w:szCs w:val="22"/>
          <w:lang w:val="it-IT"/>
        </w:rPr>
        <w:t xml:space="preserve"> </w:t>
      </w:r>
      <w:r w:rsidR="00A21AC0" w:rsidRPr="0005635C">
        <w:rPr>
          <w:color w:val="auto"/>
          <w:szCs w:val="22"/>
          <w:lang w:val="it-IT"/>
        </w:rPr>
        <w:t>di</w:t>
      </w:r>
      <w:r w:rsidR="00D93711" w:rsidRPr="0005635C">
        <w:rPr>
          <w:color w:val="auto"/>
          <w:szCs w:val="22"/>
          <w:lang w:val="it-IT"/>
        </w:rPr>
        <w:t xml:space="preserve"> </w:t>
      </w:r>
      <w:r w:rsidR="00A21AC0" w:rsidRPr="0005635C">
        <w:rPr>
          <w:color w:val="auto"/>
          <w:szCs w:val="22"/>
          <w:lang w:val="it-IT"/>
        </w:rPr>
        <w:t>sfere</w:t>
      </w:r>
      <w:r w:rsidR="00D93711" w:rsidRPr="0005635C">
        <w:rPr>
          <w:color w:val="auto"/>
          <w:szCs w:val="22"/>
          <w:lang w:val="it-IT"/>
        </w:rPr>
        <w:t xml:space="preserve"> </w:t>
      </w:r>
      <w:r w:rsidR="00A21AC0" w:rsidRPr="0005635C">
        <w:rPr>
          <w:color w:val="auto"/>
          <w:szCs w:val="22"/>
          <w:lang w:val="it-IT"/>
        </w:rPr>
        <w:t>permettono</w:t>
      </w:r>
      <w:r w:rsidR="00D93711" w:rsidRPr="0005635C">
        <w:rPr>
          <w:color w:val="auto"/>
          <w:szCs w:val="22"/>
          <w:lang w:val="it-IT"/>
        </w:rPr>
        <w:t xml:space="preserve"> </w:t>
      </w:r>
      <w:r w:rsidR="00A21AC0" w:rsidRPr="0005635C">
        <w:rPr>
          <w:color w:val="auto"/>
          <w:szCs w:val="22"/>
          <w:lang w:val="it-IT"/>
        </w:rPr>
        <w:t>un</w:t>
      </w:r>
      <w:r w:rsidR="0005635C">
        <w:rPr>
          <w:color w:val="auto"/>
          <w:szCs w:val="22"/>
          <w:lang w:val="it-IT"/>
        </w:rPr>
        <w:t>’</w:t>
      </w:r>
      <w:r w:rsidR="00A21AC0" w:rsidRPr="0005635C">
        <w:rPr>
          <w:color w:val="auto"/>
          <w:szCs w:val="22"/>
          <w:lang w:val="it-IT"/>
        </w:rPr>
        <w:t>iniezione</w:t>
      </w:r>
      <w:r w:rsidR="00D93711" w:rsidRPr="0005635C">
        <w:rPr>
          <w:color w:val="auto"/>
          <w:szCs w:val="22"/>
          <w:lang w:val="it-IT"/>
        </w:rPr>
        <w:t xml:space="preserve"> </w:t>
      </w:r>
      <w:r w:rsidR="00A21AC0" w:rsidRPr="0005635C">
        <w:rPr>
          <w:color w:val="auto"/>
          <w:szCs w:val="22"/>
          <w:lang w:val="it-IT"/>
        </w:rPr>
        <w:t>rapida</w:t>
      </w:r>
      <w:r w:rsidR="00D93711" w:rsidRPr="0005635C">
        <w:rPr>
          <w:color w:val="auto"/>
          <w:szCs w:val="22"/>
          <w:lang w:val="it-IT"/>
        </w:rPr>
        <w:t xml:space="preserve"> </w:t>
      </w:r>
      <w:r w:rsidR="00A21AC0" w:rsidRPr="0005635C">
        <w:rPr>
          <w:color w:val="auto"/>
          <w:szCs w:val="22"/>
          <w:lang w:val="it-IT"/>
        </w:rPr>
        <w:t>e</w:t>
      </w:r>
      <w:r w:rsidR="00D93711" w:rsidRPr="0005635C">
        <w:rPr>
          <w:color w:val="auto"/>
          <w:szCs w:val="22"/>
          <w:lang w:val="it-IT"/>
        </w:rPr>
        <w:t xml:space="preserve"> </w:t>
      </w:r>
      <w:r w:rsidR="00A21AC0" w:rsidRPr="0005635C">
        <w:rPr>
          <w:color w:val="auto"/>
          <w:szCs w:val="22"/>
          <w:lang w:val="it-IT"/>
        </w:rPr>
        <w:t>uniforme,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con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elevata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ripetibilità.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Questa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configurazione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consente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di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ridurre</w:t>
      </w:r>
      <w:r w:rsidR="00D93711" w:rsidRPr="0005635C">
        <w:rPr>
          <w:color w:val="auto"/>
          <w:szCs w:val="22"/>
          <w:lang w:val="it-IT"/>
        </w:rPr>
        <w:t xml:space="preserve"> </w:t>
      </w:r>
      <w:r w:rsidR="001E4456" w:rsidRPr="0005635C">
        <w:rPr>
          <w:color w:val="auto"/>
          <w:szCs w:val="22"/>
          <w:lang w:val="it-IT"/>
        </w:rPr>
        <w:t>il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temp</w:t>
      </w:r>
      <w:r w:rsidR="00F30662" w:rsidRPr="0005635C">
        <w:rPr>
          <w:color w:val="auto"/>
          <w:szCs w:val="22"/>
          <w:lang w:val="it-IT"/>
        </w:rPr>
        <w:t>o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ciclo,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assicura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una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forza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di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contatto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centr</w:t>
      </w:r>
      <w:r w:rsidR="00DF309E" w:rsidRPr="0005635C">
        <w:rPr>
          <w:color w:val="auto"/>
          <w:szCs w:val="22"/>
          <w:lang w:val="it-IT"/>
        </w:rPr>
        <w:t>ata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e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regolabile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con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precisione,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minimizza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il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rischio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di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perdite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di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materiale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e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mantiene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costante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la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qualità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dei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pezzi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stampati.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Inoltre,</w:t>
      </w:r>
      <w:r w:rsidR="00D93711" w:rsidRPr="0005635C">
        <w:rPr>
          <w:color w:val="auto"/>
          <w:szCs w:val="22"/>
          <w:lang w:val="it-IT"/>
        </w:rPr>
        <w:t xml:space="preserve"> </w:t>
      </w:r>
      <w:r w:rsidR="00B369C6" w:rsidRPr="0005635C">
        <w:rPr>
          <w:color w:val="auto"/>
          <w:szCs w:val="22"/>
          <w:lang w:val="it-IT"/>
        </w:rPr>
        <w:t>il</w:t>
      </w:r>
      <w:r w:rsidR="00D93711" w:rsidRPr="0005635C">
        <w:rPr>
          <w:color w:val="auto"/>
          <w:szCs w:val="22"/>
          <w:lang w:val="it-IT"/>
        </w:rPr>
        <w:t xml:space="preserve"> </w:t>
      </w:r>
      <w:r w:rsidR="00B369C6" w:rsidRPr="0005635C">
        <w:rPr>
          <w:color w:val="auto"/>
          <w:szCs w:val="22"/>
          <w:lang w:val="it-IT"/>
        </w:rPr>
        <w:t>gruppo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di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iniezione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basculante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permette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una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sostituzione</w:t>
      </w:r>
      <w:r w:rsidR="00D93711" w:rsidRPr="0005635C">
        <w:rPr>
          <w:color w:val="auto"/>
          <w:szCs w:val="22"/>
          <w:lang w:val="it-IT"/>
        </w:rPr>
        <w:t xml:space="preserve"> </w:t>
      </w:r>
      <w:r w:rsidR="006C262B" w:rsidRPr="0005635C">
        <w:rPr>
          <w:color w:val="auto"/>
          <w:szCs w:val="22"/>
          <w:lang w:val="it-IT"/>
        </w:rPr>
        <w:t>semplice</w:t>
      </w:r>
      <w:r w:rsidR="00D93711" w:rsidRPr="0005635C">
        <w:rPr>
          <w:color w:val="auto"/>
          <w:szCs w:val="22"/>
          <w:lang w:val="it-IT"/>
        </w:rPr>
        <w:t xml:space="preserve"> </w:t>
      </w:r>
      <w:r w:rsidR="006C262B" w:rsidRPr="0005635C">
        <w:rPr>
          <w:color w:val="auto"/>
          <w:szCs w:val="22"/>
          <w:lang w:val="it-IT"/>
        </w:rPr>
        <w:t>e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rapida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della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vite.</w:t>
      </w:r>
    </w:p>
    <w:p w14:paraId="5F6E6F52" w14:textId="31B07B5A" w:rsidR="00255D8F" w:rsidRPr="0005635C" w:rsidRDefault="00255D8F" w:rsidP="00CE28EF">
      <w:pPr>
        <w:spacing w:after="120"/>
        <w:rPr>
          <w:color w:val="auto"/>
          <w:szCs w:val="22"/>
          <w:lang w:val="it-IT"/>
        </w:rPr>
      </w:pPr>
    </w:p>
    <w:p w14:paraId="4A114277" w14:textId="77777777" w:rsidR="00C927DA" w:rsidRDefault="00D42788" w:rsidP="004C3592">
      <w:pPr>
        <w:spacing w:after="120"/>
        <w:rPr>
          <w:b/>
          <w:bCs/>
          <w:color w:val="auto"/>
          <w:szCs w:val="22"/>
          <w:lang w:val="it-IT"/>
        </w:rPr>
      </w:pPr>
      <w:r w:rsidRPr="0005635C">
        <w:rPr>
          <w:b/>
          <w:bCs/>
          <w:color w:val="auto"/>
          <w:szCs w:val="22"/>
          <w:lang w:val="it-IT"/>
        </w:rPr>
        <w:t>Sistema</w:t>
      </w:r>
      <w:r w:rsidR="00D93711" w:rsidRPr="0005635C">
        <w:rPr>
          <w:b/>
          <w:bCs/>
          <w:color w:val="auto"/>
          <w:szCs w:val="22"/>
          <w:lang w:val="it-IT"/>
        </w:rPr>
        <w:t xml:space="preserve"> </w:t>
      </w:r>
      <w:r w:rsidRPr="0005635C">
        <w:rPr>
          <w:b/>
          <w:bCs/>
          <w:color w:val="auto"/>
          <w:szCs w:val="22"/>
          <w:lang w:val="it-IT"/>
        </w:rPr>
        <w:t>di</w:t>
      </w:r>
      <w:r w:rsidR="00D93711" w:rsidRPr="0005635C">
        <w:rPr>
          <w:b/>
          <w:bCs/>
          <w:color w:val="auto"/>
          <w:szCs w:val="22"/>
          <w:lang w:val="it-IT"/>
        </w:rPr>
        <w:t xml:space="preserve"> </w:t>
      </w:r>
      <w:r w:rsidRPr="0005635C">
        <w:rPr>
          <w:b/>
          <w:bCs/>
          <w:color w:val="auto"/>
          <w:szCs w:val="22"/>
          <w:lang w:val="it-IT"/>
        </w:rPr>
        <w:t>chiusura</w:t>
      </w:r>
      <w:r w:rsidR="00D93711" w:rsidRPr="0005635C">
        <w:rPr>
          <w:b/>
          <w:bCs/>
          <w:color w:val="auto"/>
          <w:szCs w:val="22"/>
          <w:lang w:val="it-IT"/>
        </w:rPr>
        <w:t xml:space="preserve"> </w:t>
      </w:r>
      <w:r w:rsidRPr="0005635C">
        <w:rPr>
          <w:b/>
          <w:bCs/>
          <w:color w:val="auto"/>
          <w:szCs w:val="22"/>
          <w:lang w:val="it-IT"/>
        </w:rPr>
        <w:t>efficiente</w:t>
      </w:r>
      <w:r w:rsidR="00D93711" w:rsidRPr="0005635C">
        <w:rPr>
          <w:b/>
          <w:bCs/>
          <w:color w:val="auto"/>
          <w:szCs w:val="22"/>
          <w:lang w:val="it-IT"/>
        </w:rPr>
        <w:t xml:space="preserve"> </w:t>
      </w:r>
      <w:r w:rsidRPr="0005635C">
        <w:rPr>
          <w:b/>
          <w:bCs/>
          <w:color w:val="auto"/>
          <w:szCs w:val="22"/>
          <w:lang w:val="it-IT"/>
        </w:rPr>
        <w:t>e</w:t>
      </w:r>
      <w:r w:rsidR="00D93711" w:rsidRPr="0005635C">
        <w:rPr>
          <w:b/>
          <w:bCs/>
          <w:color w:val="auto"/>
          <w:szCs w:val="22"/>
          <w:lang w:val="it-IT"/>
        </w:rPr>
        <w:t xml:space="preserve"> </w:t>
      </w:r>
      <w:r w:rsidRPr="0005635C">
        <w:rPr>
          <w:b/>
          <w:bCs/>
          <w:color w:val="auto"/>
          <w:szCs w:val="22"/>
          <w:lang w:val="it-IT"/>
        </w:rPr>
        <w:t>ad</w:t>
      </w:r>
      <w:r w:rsidR="00D93711" w:rsidRPr="0005635C">
        <w:rPr>
          <w:b/>
          <w:bCs/>
          <w:color w:val="auto"/>
          <w:szCs w:val="22"/>
          <w:lang w:val="it-IT"/>
        </w:rPr>
        <w:t xml:space="preserve"> </w:t>
      </w:r>
      <w:r w:rsidRPr="0005635C">
        <w:rPr>
          <w:b/>
          <w:bCs/>
          <w:color w:val="auto"/>
          <w:szCs w:val="22"/>
          <w:lang w:val="it-IT"/>
        </w:rPr>
        <w:t>alta</w:t>
      </w:r>
      <w:r w:rsidR="00D93711" w:rsidRPr="0005635C">
        <w:rPr>
          <w:b/>
          <w:bCs/>
          <w:color w:val="auto"/>
          <w:szCs w:val="22"/>
          <w:lang w:val="it-IT"/>
        </w:rPr>
        <w:t xml:space="preserve"> </w:t>
      </w:r>
      <w:r w:rsidRPr="0005635C">
        <w:rPr>
          <w:b/>
          <w:bCs/>
          <w:color w:val="auto"/>
          <w:szCs w:val="22"/>
          <w:lang w:val="it-IT"/>
        </w:rPr>
        <w:t>dinamica</w:t>
      </w:r>
    </w:p>
    <w:p w14:paraId="17C57CF2" w14:textId="1F2E30C2" w:rsidR="00D42788" w:rsidRPr="0005635C" w:rsidRDefault="00D42788" w:rsidP="004C3592">
      <w:pPr>
        <w:spacing w:after="120"/>
        <w:rPr>
          <w:color w:val="auto"/>
          <w:szCs w:val="22"/>
          <w:lang w:val="it-IT"/>
        </w:rPr>
      </w:pPr>
      <w:r w:rsidRPr="0005635C">
        <w:rPr>
          <w:color w:val="auto"/>
          <w:szCs w:val="22"/>
          <w:lang w:val="it-IT"/>
        </w:rPr>
        <w:t>Il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sistema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di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azionamento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collaudato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–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composto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da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servomotore,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vite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a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ricircolo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di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sfere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e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trasmissione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a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cinghia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–</w:t>
      </w:r>
      <w:r w:rsidR="00D93711" w:rsidRPr="0005635C">
        <w:rPr>
          <w:color w:val="auto"/>
          <w:szCs w:val="22"/>
          <w:lang w:val="it-IT"/>
        </w:rPr>
        <w:t xml:space="preserve"> </w:t>
      </w:r>
      <w:r w:rsidR="00AC6E7E" w:rsidRPr="0005635C">
        <w:rPr>
          <w:color w:val="auto"/>
          <w:szCs w:val="22"/>
          <w:lang w:val="it-IT"/>
        </w:rPr>
        <w:t>garantisce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la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massima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efficienza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nella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trasmissione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della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potenza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e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una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risposta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dinamica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ottimale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dell</w:t>
      </w:r>
      <w:r w:rsidR="0005635C">
        <w:rPr>
          <w:color w:val="auto"/>
          <w:szCs w:val="22"/>
          <w:lang w:val="it-IT"/>
        </w:rPr>
        <w:t>’</w:t>
      </w:r>
      <w:r w:rsidRPr="0005635C">
        <w:rPr>
          <w:color w:val="auto"/>
          <w:szCs w:val="22"/>
          <w:lang w:val="it-IT"/>
        </w:rPr>
        <w:t>unità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di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chiusura,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con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tempi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ciclo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a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vuoto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in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linea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con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gli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standard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d</w:t>
      </w:r>
      <w:r w:rsidR="00637E51" w:rsidRPr="0005635C">
        <w:rPr>
          <w:color w:val="auto"/>
          <w:szCs w:val="22"/>
          <w:lang w:val="it-IT"/>
        </w:rPr>
        <w:t>el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mercato.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Il</w:t>
      </w:r>
      <w:r w:rsidR="00D93711" w:rsidRPr="0005635C">
        <w:rPr>
          <w:color w:val="auto"/>
          <w:szCs w:val="22"/>
          <w:lang w:val="it-IT"/>
        </w:rPr>
        <w:t xml:space="preserve"> </w:t>
      </w:r>
      <w:r w:rsidR="00C31654" w:rsidRPr="0005635C">
        <w:rPr>
          <w:color w:val="auto"/>
          <w:szCs w:val="22"/>
          <w:lang w:val="it-IT"/>
        </w:rPr>
        <w:t>meccanismo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a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ginocchiera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a</w:t>
      </w:r>
      <w:r w:rsidR="00D93711" w:rsidRPr="0005635C">
        <w:rPr>
          <w:color w:val="auto"/>
          <w:szCs w:val="22"/>
          <w:lang w:val="it-IT"/>
        </w:rPr>
        <w:t xml:space="preserve"> </w:t>
      </w:r>
      <w:proofErr w:type="gramStart"/>
      <w:r w:rsidRPr="0005635C">
        <w:rPr>
          <w:color w:val="auto"/>
          <w:szCs w:val="22"/>
          <w:lang w:val="it-IT"/>
        </w:rPr>
        <w:t>5</w:t>
      </w:r>
      <w:proofErr w:type="gramEnd"/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punti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consente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ampie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corse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di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apertura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e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regola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automaticamente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l</w:t>
      </w:r>
      <w:r w:rsidR="0005635C">
        <w:rPr>
          <w:color w:val="auto"/>
          <w:szCs w:val="22"/>
          <w:lang w:val="it-IT"/>
        </w:rPr>
        <w:t>’</w:t>
      </w:r>
      <w:r w:rsidRPr="0005635C">
        <w:rPr>
          <w:color w:val="auto"/>
          <w:szCs w:val="22"/>
          <w:lang w:val="it-IT"/>
        </w:rPr>
        <w:t>altezza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dello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stampo.</w:t>
      </w:r>
      <w:r w:rsidR="00D93711" w:rsidRPr="0005635C">
        <w:rPr>
          <w:color w:val="auto"/>
          <w:szCs w:val="22"/>
          <w:lang w:val="it-IT"/>
        </w:rPr>
        <w:t xml:space="preserve"> </w:t>
      </w:r>
      <w:r w:rsidR="00F33F01" w:rsidRPr="0005635C">
        <w:rPr>
          <w:color w:val="auto"/>
          <w:szCs w:val="22"/>
          <w:lang w:val="it-IT"/>
        </w:rPr>
        <w:t>La</w:t>
      </w:r>
      <w:r w:rsidR="00D93711" w:rsidRPr="0005635C">
        <w:rPr>
          <w:color w:val="auto"/>
          <w:szCs w:val="22"/>
          <w:lang w:val="it-IT"/>
        </w:rPr>
        <w:t xml:space="preserve"> </w:t>
      </w:r>
      <w:r w:rsidR="00F33F01" w:rsidRPr="0005635C">
        <w:rPr>
          <w:color w:val="auto"/>
          <w:szCs w:val="22"/>
          <w:lang w:val="it-IT"/>
        </w:rPr>
        <w:t>struttura</w:t>
      </w:r>
      <w:r w:rsidR="00D93711" w:rsidRPr="0005635C">
        <w:rPr>
          <w:color w:val="auto"/>
          <w:szCs w:val="22"/>
          <w:lang w:val="it-IT"/>
        </w:rPr>
        <w:t xml:space="preserve"> </w:t>
      </w:r>
      <w:r w:rsidR="00F33F01" w:rsidRPr="0005635C">
        <w:rPr>
          <w:color w:val="auto"/>
          <w:szCs w:val="22"/>
          <w:lang w:val="it-IT"/>
        </w:rPr>
        <w:t>rinforzata</w:t>
      </w:r>
      <w:r w:rsidR="00D93711" w:rsidRPr="0005635C">
        <w:rPr>
          <w:color w:val="auto"/>
          <w:szCs w:val="22"/>
          <w:lang w:val="it-IT"/>
        </w:rPr>
        <w:t xml:space="preserve"> </w:t>
      </w:r>
      <w:r w:rsidR="00F33F01" w:rsidRPr="0005635C">
        <w:rPr>
          <w:color w:val="auto"/>
          <w:szCs w:val="22"/>
          <w:lang w:val="it-IT"/>
        </w:rPr>
        <w:t>a</w:t>
      </w:r>
      <w:r w:rsidR="00D93711" w:rsidRPr="0005635C">
        <w:rPr>
          <w:color w:val="auto"/>
          <w:szCs w:val="22"/>
          <w:lang w:val="it-IT"/>
        </w:rPr>
        <w:t xml:space="preserve"> </w:t>
      </w:r>
      <w:r w:rsidR="00F33F01" w:rsidRPr="0005635C">
        <w:rPr>
          <w:color w:val="auto"/>
          <w:szCs w:val="22"/>
          <w:lang w:val="it-IT"/>
        </w:rPr>
        <w:t>telaio</w:t>
      </w:r>
      <w:r w:rsidR="00D93711" w:rsidRPr="0005635C">
        <w:rPr>
          <w:color w:val="auto"/>
          <w:szCs w:val="22"/>
          <w:lang w:val="it-IT"/>
        </w:rPr>
        <w:t xml:space="preserve"> </w:t>
      </w:r>
      <w:r w:rsidR="00F33F01" w:rsidRPr="0005635C">
        <w:rPr>
          <w:color w:val="auto"/>
          <w:szCs w:val="22"/>
          <w:lang w:val="it-IT"/>
        </w:rPr>
        <w:t>del</w:t>
      </w:r>
      <w:r w:rsidR="00D93711" w:rsidRPr="0005635C">
        <w:rPr>
          <w:color w:val="auto"/>
          <w:szCs w:val="22"/>
          <w:lang w:val="it-IT"/>
        </w:rPr>
        <w:t xml:space="preserve"> </w:t>
      </w:r>
      <w:r w:rsidR="00F33F01" w:rsidRPr="0005635C">
        <w:rPr>
          <w:color w:val="auto"/>
          <w:szCs w:val="22"/>
          <w:lang w:val="it-IT"/>
        </w:rPr>
        <w:t>piano</w:t>
      </w:r>
      <w:r w:rsidR="00D93711" w:rsidRPr="0005635C">
        <w:rPr>
          <w:color w:val="auto"/>
          <w:szCs w:val="22"/>
          <w:lang w:val="it-IT"/>
        </w:rPr>
        <w:t xml:space="preserve"> </w:t>
      </w:r>
      <w:r w:rsidR="00F33F01" w:rsidRPr="0005635C">
        <w:rPr>
          <w:color w:val="auto"/>
          <w:szCs w:val="22"/>
          <w:lang w:val="it-IT"/>
        </w:rPr>
        <w:t>mobile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riduce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al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minimo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le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deformazioni,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ottimizza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la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distribuzione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delle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forze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e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consente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la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produzione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di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pezzi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privi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di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bave.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Le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guide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lineari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operano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con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attrito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minimo,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riducendo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la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necessità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di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manutenzione,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migliorando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la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pulizia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della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macchina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e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incrementando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la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ripetibilità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del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processo.</w:t>
      </w:r>
    </w:p>
    <w:p w14:paraId="40752A16" w14:textId="171511A0" w:rsidR="004C3592" w:rsidRPr="0005635C" w:rsidRDefault="004C3592" w:rsidP="00CE28EF">
      <w:pPr>
        <w:spacing w:after="120"/>
        <w:rPr>
          <w:color w:val="auto"/>
          <w:szCs w:val="22"/>
          <w:lang w:val="it-IT"/>
        </w:rPr>
      </w:pPr>
    </w:p>
    <w:p w14:paraId="498E3B3A" w14:textId="77777777" w:rsidR="00C927DA" w:rsidRDefault="00D36F72" w:rsidP="004C3592">
      <w:pPr>
        <w:spacing w:after="120"/>
        <w:rPr>
          <w:b/>
          <w:bCs/>
          <w:color w:val="auto"/>
          <w:szCs w:val="22"/>
          <w:lang w:val="it-IT"/>
        </w:rPr>
      </w:pPr>
      <w:r w:rsidRPr="0005635C">
        <w:rPr>
          <w:b/>
          <w:bCs/>
          <w:color w:val="auto"/>
          <w:szCs w:val="22"/>
          <w:lang w:val="it-IT"/>
        </w:rPr>
        <w:t>Meno</w:t>
      </w:r>
      <w:r w:rsidR="00D93711" w:rsidRPr="0005635C">
        <w:rPr>
          <w:b/>
          <w:bCs/>
          <w:color w:val="auto"/>
          <w:szCs w:val="22"/>
          <w:lang w:val="it-IT"/>
        </w:rPr>
        <w:t xml:space="preserve"> </w:t>
      </w:r>
      <w:r w:rsidRPr="0005635C">
        <w:rPr>
          <w:b/>
          <w:bCs/>
          <w:color w:val="auto"/>
          <w:szCs w:val="22"/>
          <w:lang w:val="it-IT"/>
        </w:rPr>
        <w:t>scarti</w:t>
      </w:r>
      <w:r w:rsidR="00D93711" w:rsidRPr="0005635C">
        <w:rPr>
          <w:b/>
          <w:bCs/>
          <w:color w:val="auto"/>
          <w:szCs w:val="22"/>
          <w:lang w:val="it-IT"/>
        </w:rPr>
        <w:t xml:space="preserve"> </w:t>
      </w:r>
      <w:r w:rsidRPr="0005635C">
        <w:rPr>
          <w:b/>
          <w:bCs/>
          <w:color w:val="auto"/>
          <w:szCs w:val="22"/>
          <w:lang w:val="it-IT"/>
        </w:rPr>
        <w:t>grazie</w:t>
      </w:r>
      <w:r w:rsidR="00D93711" w:rsidRPr="0005635C">
        <w:rPr>
          <w:b/>
          <w:bCs/>
          <w:color w:val="auto"/>
          <w:szCs w:val="22"/>
          <w:lang w:val="it-IT"/>
        </w:rPr>
        <w:t xml:space="preserve"> </w:t>
      </w:r>
      <w:r w:rsidRPr="0005635C">
        <w:rPr>
          <w:b/>
          <w:bCs/>
          <w:color w:val="auto"/>
          <w:szCs w:val="22"/>
          <w:lang w:val="it-IT"/>
        </w:rPr>
        <w:t>ai</w:t>
      </w:r>
      <w:r w:rsidR="00D93711" w:rsidRPr="0005635C">
        <w:rPr>
          <w:b/>
          <w:bCs/>
          <w:color w:val="auto"/>
          <w:szCs w:val="22"/>
          <w:lang w:val="it-IT"/>
        </w:rPr>
        <w:t xml:space="preserve"> </w:t>
      </w:r>
      <w:r w:rsidRPr="0005635C">
        <w:rPr>
          <w:b/>
          <w:bCs/>
          <w:color w:val="auto"/>
          <w:szCs w:val="22"/>
          <w:lang w:val="it-IT"/>
        </w:rPr>
        <w:t>sistemi</w:t>
      </w:r>
      <w:r w:rsidR="00D93711" w:rsidRPr="0005635C">
        <w:rPr>
          <w:b/>
          <w:bCs/>
          <w:color w:val="auto"/>
          <w:szCs w:val="22"/>
          <w:lang w:val="it-IT"/>
        </w:rPr>
        <w:t xml:space="preserve"> </w:t>
      </w:r>
      <w:r w:rsidRPr="0005635C">
        <w:rPr>
          <w:b/>
          <w:bCs/>
          <w:color w:val="auto"/>
          <w:szCs w:val="22"/>
          <w:lang w:val="it-IT"/>
        </w:rPr>
        <w:t>di</w:t>
      </w:r>
      <w:r w:rsidR="00D93711" w:rsidRPr="0005635C">
        <w:rPr>
          <w:b/>
          <w:bCs/>
          <w:color w:val="auto"/>
          <w:szCs w:val="22"/>
          <w:lang w:val="it-IT"/>
        </w:rPr>
        <w:t xml:space="preserve"> </w:t>
      </w:r>
      <w:r w:rsidRPr="0005635C">
        <w:rPr>
          <w:b/>
          <w:bCs/>
          <w:color w:val="auto"/>
          <w:szCs w:val="22"/>
          <w:lang w:val="it-IT"/>
        </w:rPr>
        <w:t>assistenza</w:t>
      </w:r>
      <w:r w:rsidR="00D93711" w:rsidRPr="0005635C">
        <w:rPr>
          <w:b/>
          <w:bCs/>
          <w:color w:val="auto"/>
          <w:szCs w:val="22"/>
          <w:lang w:val="it-IT"/>
        </w:rPr>
        <w:t xml:space="preserve"> </w:t>
      </w:r>
      <w:r w:rsidRPr="0005635C">
        <w:rPr>
          <w:b/>
          <w:bCs/>
          <w:color w:val="auto"/>
          <w:szCs w:val="22"/>
          <w:lang w:val="it-IT"/>
        </w:rPr>
        <w:t>digitale</w:t>
      </w:r>
    </w:p>
    <w:p w14:paraId="4417927B" w14:textId="27282132" w:rsidR="00D36F72" w:rsidRPr="0005635C" w:rsidRDefault="00D36F72" w:rsidP="004C3592">
      <w:pPr>
        <w:spacing w:after="120"/>
        <w:rPr>
          <w:color w:val="auto"/>
          <w:szCs w:val="22"/>
          <w:lang w:val="it-IT"/>
        </w:rPr>
      </w:pPr>
      <w:r w:rsidRPr="007D459C">
        <w:rPr>
          <w:color w:val="auto"/>
          <w:szCs w:val="22"/>
          <w:lang w:val="it-IT"/>
        </w:rPr>
        <w:t>Questa</w:t>
      </w:r>
      <w:r w:rsidR="00D93711" w:rsidRPr="007D459C">
        <w:rPr>
          <w:color w:val="auto"/>
          <w:szCs w:val="22"/>
          <w:lang w:val="it-IT"/>
        </w:rPr>
        <w:t xml:space="preserve"> </w:t>
      </w:r>
      <w:r w:rsidRPr="007D459C">
        <w:rPr>
          <w:color w:val="auto"/>
          <w:szCs w:val="22"/>
          <w:lang w:val="it-IT"/>
        </w:rPr>
        <w:t>serie</w:t>
      </w:r>
      <w:r w:rsidR="00D93711" w:rsidRPr="007D459C">
        <w:rPr>
          <w:color w:val="auto"/>
          <w:szCs w:val="22"/>
          <w:lang w:val="it-IT"/>
        </w:rPr>
        <w:t xml:space="preserve"> </w:t>
      </w:r>
      <w:r w:rsidRPr="007D459C">
        <w:rPr>
          <w:color w:val="auto"/>
          <w:szCs w:val="22"/>
          <w:lang w:val="it-IT"/>
        </w:rPr>
        <w:t>supporta</w:t>
      </w:r>
      <w:r w:rsidR="00D93711" w:rsidRPr="007D459C">
        <w:rPr>
          <w:color w:val="auto"/>
          <w:szCs w:val="22"/>
          <w:lang w:val="it-IT"/>
        </w:rPr>
        <w:t xml:space="preserve"> </w:t>
      </w:r>
      <w:r w:rsidRPr="007D459C">
        <w:rPr>
          <w:color w:val="auto"/>
          <w:szCs w:val="22"/>
          <w:lang w:val="it-IT"/>
        </w:rPr>
        <w:t>anche</w:t>
      </w:r>
      <w:r w:rsidR="00D93711" w:rsidRPr="007D459C">
        <w:rPr>
          <w:color w:val="auto"/>
          <w:szCs w:val="22"/>
          <w:lang w:val="it-IT"/>
        </w:rPr>
        <w:t xml:space="preserve"> </w:t>
      </w:r>
      <w:r w:rsidRPr="007D459C">
        <w:rPr>
          <w:color w:val="auto"/>
          <w:szCs w:val="22"/>
          <w:lang w:val="it-IT"/>
        </w:rPr>
        <w:t>i</w:t>
      </w:r>
      <w:r w:rsidR="00D93711" w:rsidRPr="007D459C">
        <w:rPr>
          <w:color w:val="auto"/>
          <w:szCs w:val="22"/>
          <w:lang w:val="it-IT"/>
        </w:rPr>
        <w:t xml:space="preserve"> </w:t>
      </w:r>
      <w:r w:rsidRPr="007D459C">
        <w:rPr>
          <w:color w:val="auto"/>
          <w:szCs w:val="22"/>
          <w:lang w:val="it-IT"/>
        </w:rPr>
        <w:t>sistemi</w:t>
      </w:r>
      <w:r w:rsidR="00D93711" w:rsidRPr="007D459C">
        <w:rPr>
          <w:color w:val="auto"/>
          <w:szCs w:val="22"/>
          <w:lang w:val="it-IT"/>
        </w:rPr>
        <w:t xml:space="preserve"> </w:t>
      </w:r>
      <w:r w:rsidRPr="007D459C">
        <w:rPr>
          <w:color w:val="auto"/>
          <w:szCs w:val="22"/>
          <w:lang w:val="it-IT"/>
        </w:rPr>
        <w:t>di</w:t>
      </w:r>
      <w:r w:rsidR="00D93711" w:rsidRPr="007D459C">
        <w:rPr>
          <w:color w:val="auto"/>
          <w:szCs w:val="22"/>
          <w:lang w:val="it-IT"/>
        </w:rPr>
        <w:t xml:space="preserve"> </w:t>
      </w:r>
      <w:r w:rsidRPr="007D459C">
        <w:rPr>
          <w:color w:val="auto"/>
          <w:szCs w:val="22"/>
          <w:lang w:val="it-IT"/>
        </w:rPr>
        <w:t>assistenza</w:t>
      </w:r>
      <w:r w:rsidR="00D93711" w:rsidRPr="007D459C">
        <w:rPr>
          <w:color w:val="auto"/>
          <w:szCs w:val="22"/>
          <w:lang w:val="it-IT"/>
        </w:rPr>
        <w:t xml:space="preserve"> </w:t>
      </w:r>
      <w:r w:rsidRPr="007D459C">
        <w:rPr>
          <w:color w:val="auto"/>
          <w:szCs w:val="22"/>
          <w:lang w:val="it-IT"/>
        </w:rPr>
        <w:t>digitale</w:t>
      </w:r>
      <w:r w:rsidR="00D93711" w:rsidRPr="007D459C">
        <w:rPr>
          <w:color w:val="auto"/>
          <w:szCs w:val="22"/>
          <w:lang w:val="it-IT"/>
        </w:rPr>
        <w:t xml:space="preserve"> </w:t>
      </w:r>
      <w:r w:rsidRPr="007D459C">
        <w:rPr>
          <w:color w:val="auto"/>
          <w:szCs w:val="22"/>
          <w:lang w:val="it-IT"/>
        </w:rPr>
        <w:t>di</w:t>
      </w:r>
      <w:r w:rsidR="00D93711" w:rsidRPr="007D459C">
        <w:rPr>
          <w:color w:val="auto"/>
          <w:szCs w:val="22"/>
          <w:lang w:val="it-IT"/>
        </w:rPr>
        <w:t xml:space="preserve"> </w:t>
      </w:r>
      <w:r w:rsidRPr="007D459C">
        <w:rPr>
          <w:color w:val="auto"/>
          <w:szCs w:val="22"/>
          <w:lang w:val="it-IT"/>
        </w:rPr>
        <w:t>ENGEL.</w:t>
      </w:r>
      <w:r w:rsidR="00D93711" w:rsidRPr="007D459C">
        <w:rPr>
          <w:color w:val="auto"/>
          <w:szCs w:val="22"/>
          <w:lang w:val="it-IT"/>
        </w:rPr>
        <w:t xml:space="preserve"> </w:t>
      </w:r>
      <w:r w:rsidRPr="007D459C">
        <w:rPr>
          <w:color w:val="auto"/>
          <w:szCs w:val="22"/>
          <w:lang w:val="it-IT"/>
        </w:rPr>
        <w:t>La</w:t>
      </w:r>
      <w:r w:rsidR="00D93711" w:rsidRPr="007D459C">
        <w:rPr>
          <w:color w:val="auto"/>
          <w:szCs w:val="22"/>
          <w:lang w:val="it-IT"/>
        </w:rPr>
        <w:t xml:space="preserve"> </w:t>
      </w:r>
      <w:r w:rsidRPr="007D459C">
        <w:rPr>
          <w:color w:val="auto"/>
          <w:szCs w:val="22"/>
          <w:lang w:val="it-IT"/>
        </w:rPr>
        <w:t>macchina</w:t>
      </w:r>
      <w:r w:rsidR="00D93711" w:rsidRPr="007D459C">
        <w:rPr>
          <w:color w:val="auto"/>
          <w:szCs w:val="22"/>
          <w:lang w:val="it-IT"/>
        </w:rPr>
        <w:t xml:space="preserve"> </w:t>
      </w:r>
      <w:r w:rsidR="00BC6B96" w:rsidRPr="007D459C">
        <w:rPr>
          <w:color w:val="auto"/>
          <w:szCs w:val="22"/>
          <w:lang w:val="it-IT"/>
        </w:rPr>
        <w:t>integra</w:t>
      </w:r>
      <w:r w:rsidR="00D93711" w:rsidRPr="007D459C">
        <w:rPr>
          <w:color w:val="auto"/>
          <w:szCs w:val="22"/>
          <w:lang w:val="it-IT"/>
        </w:rPr>
        <w:t xml:space="preserve"> </w:t>
      </w:r>
      <w:proofErr w:type="spellStart"/>
      <w:r w:rsidRPr="007D459C">
        <w:rPr>
          <w:color w:val="auto"/>
          <w:szCs w:val="22"/>
          <w:lang w:val="it-IT"/>
        </w:rPr>
        <w:t>iQ</w:t>
      </w:r>
      <w:proofErr w:type="spellEnd"/>
      <w:r w:rsidR="00D93711" w:rsidRPr="007D459C">
        <w:rPr>
          <w:color w:val="auto"/>
          <w:szCs w:val="22"/>
          <w:lang w:val="it-IT"/>
        </w:rPr>
        <w:t xml:space="preserve"> </w:t>
      </w:r>
      <w:r w:rsidRPr="007D459C">
        <w:rPr>
          <w:color w:val="auto"/>
          <w:szCs w:val="22"/>
          <w:lang w:val="it-IT"/>
        </w:rPr>
        <w:t>weight</w:t>
      </w:r>
      <w:r w:rsidR="00D93711" w:rsidRPr="007D459C">
        <w:rPr>
          <w:color w:val="auto"/>
          <w:szCs w:val="22"/>
          <w:lang w:val="it-IT"/>
        </w:rPr>
        <w:t xml:space="preserve"> </w:t>
      </w:r>
      <w:r w:rsidRPr="007D459C">
        <w:rPr>
          <w:color w:val="auto"/>
          <w:szCs w:val="22"/>
          <w:lang w:val="it-IT"/>
        </w:rPr>
        <w:t>control,</w:t>
      </w:r>
      <w:r w:rsidR="00D93711" w:rsidRPr="007D459C">
        <w:rPr>
          <w:color w:val="auto"/>
          <w:szCs w:val="22"/>
          <w:lang w:val="it-IT"/>
        </w:rPr>
        <w:t xml:space="preserve"> </w:t>
      </w:r>
      <w:r w:rsidR="00FC5D55" w:rsidRPr="007D459C">
        <w:rPr>
          <w:color w:val="auto"/>
          <w:szCs w:val="22"/>
          <w:lang w:val="it-IT"/>
        </w:rPr>
        <w:t>il</w:t>
      </w:r>
      <w:r w:rsidR="00D93711" w:rsidRPr="0005635C">
        <w:rPr>
          <w:color w:val="auto"/>
          <w:szCs w:val="22"/>
          <w:lang w:val="it-IT"/>
        </w:rPr>
        <w:t xml:space="preserve"> </w:t>
      </w:r>
      <w:r w:rsidR="00FC5D55" w:rsidRPr="0005635C">
        <w:rPr>
          <w:color w:val="auto"/>
          <w:szCs w:val="22"/>
          <w:lang w:val="it-IT"/>
        </w:rPr>
        <w:t>sistema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che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analizza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il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riempimento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a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ogni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ciclo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e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regola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in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tempo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reale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il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profilo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d</w:t>
      </w:r>
      <w:r w:rsidR="00BC6B96" w:rsidRPr="0005635C">
        <w:rPr>
          <w:color w:val="auto"/>
          <w:szCs w:val="22"/>
          <w:lang w:val="it-IT"/>
        </w:rPr>
        <w:t>e</w:t>
      </w:r>
      <w:r w:rsidR="001041E7" w:rsidRPr="0005635C">
        <w:rPr>
          <w:color w:val="auto"/>
          <w:szCs w:val="22"/>
          <w:lang w:val="it-IT"/>
        </w:rPr>
        <w:t>lla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pressione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di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mantenimento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all</w:t>
      </w:r>
      <w:r w:rsidR="0005635C">
        <w:rPr>
          <w:color w:val="auto"/>
          <w:szCs w:val="22"/>
          <w:lang w:val="it-IT"/>
        </w:rPr>
        <w:t>’</w:t>
      </w:r>
      <w:r w:rsidRPr="0005635C">
        <w:rPr>
          <w:color w:val="auto"/>
          <w:szCs w:val="22"/>
          <w:lang w:val="it-IT"/>
        </w:rPr>
        <w:t>interno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dello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stesso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ciclo.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In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questo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modo,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le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variazioni</w:t>
      </w:r>
      <w:r w:rsidR="00D93711" w:rsidRPr="0005635C">
        <w:rPr>
          <w:color w:val="auto"/>
          <w:szCs w:val="22"/>
          <w:lang w:val="it-IT"/>
        </w:rPr>
        <w:t xml:space="preserve"> </w:t>
      </w:r>
      <w:r w:rsidR="00F26641" w:rsidRPr="0005635C">
        <w:rPr>
          <w:color w:val="auto"/>
          <w:szCs w:val="22"/>
          <w:lang w:val="it-IT"/>
        </w:rPr>
        <w:t>d</w:t>
      </w:r>
      <w:r w:rsidRPr="0005635C">
        <w:rPr>
          <w:color w:val="auto"/>
          <w:szCs w:val="22"/>
          <w:lang w:val="it-IT"/>
        </w:rPr>
        <w:t>ella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viscosità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del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materiale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vengono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compensate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in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modo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affidabile,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con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una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riduzione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degli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scarti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fino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al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50%.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Gli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utilizzatori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beneficiano</w:t>
      </w:r>
      <w:r w:rsidR="00D93711" w:rsidRPr="0005635C">
        <w:rPr>
          <w:color w:val="auto"/>
          <w:szCs w:val="22"/>
          <w:lang w:val="it-IT"/>
        </w:rPr>
        <w:t xml:space="preserve"> </w:t>
      </w:r>
      <w:r w:rsidR="001C7E85" w:rsidRPr="0005635C">
        <w:rPr>
          <w:color w:val="auto"/>
          <w:szCs w:val="22"/>
          <w:lang w:val="it-IT"/>
        </w:rPr>
        <w:t>così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di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una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produttività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superiore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e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di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un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costo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unitario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più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contenuto.</w:t>
      </w:r>
      <w:r w:rsidRPr="0005635C">
        <w:rPr>
          <w:color w:val="auto"/>
          <w:szCs w:val="22"/>
          <w:lang w:val="it-IT"/>
        </w:rPr>
        <w:br/>
        <w:t>WINTEC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si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affida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al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collaudato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sistema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di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controllo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C3,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che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condivide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la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stessa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interfaccia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utente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del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CC300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di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ENGEL.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Per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gli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operatori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già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esperti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nell</w:t>
      </w:r>
      <w:r w:rsidR="0005635C">
        <w:rPr>
          <w:color w:val="auto"/>
          <w:szCs w:val="22"/>
          <w:lang w:val="it-IT"/>
        </w:rPr>
        <w:t>’</w:t>
      </w:r>
      <w:r w:rsidRPr="0005635C">
        <w:rPr>
          <w:color w:val="auto"/>
          <w:szCs w:val="22"/>
          <w:lang w:val="it-IT"/>
        </w:rPr>
        <w:t>uso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delle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macchine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ENGEL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non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è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necessario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lastRenderedPageBreak/>
        <w:t>alcun</w:t>
      </w:r>
      <w:r w:rsidR="00D93711" w:rsidRPr="0005635C">
        <w:rPr>
          <w:color w:val="auto"/>
          <w:szCs w:val="22"/>
          <w:lang w:val="it-IT"/>
        </w:rPr>
        <w:t xml:space="preserve"> </w:t>
      </w:r>
      <w:r w:rsidR="00843F62" w:rsidRPr="0005635C">
        <w:rPr>
          <w:color w:val="auto"/>
          <w:szCs w:val="22"/>
          <w:lang w:val="it-IT"/>
        </w:rPr>
        <w:t>cambiamento</w:t>
      </w:r>
      <w:r w:rsidR="00D93711" w:rsidRPr="0005635C">
        <w:rPr>
          <w:color w:val="auto"/>
          <w:szCs w:val="22"/>
          <w:lang w:val="it-IT"/>
        </w:rPr>
        <w:t xml:space="preserve"> </w:t>
      </w:r>
      <w:r w:rsidR="00843F62" w:rsidRPr="0005635C">
        <w:rPr>
          <w:color w:val="auto"/>
          <w:szCs w:val="22"/>
          <w:lang w:val="it-IT"/>
        </w:rPr>
        <w:t>operativo</w:t>
      </w:r>
      <w:r w:rsidR="00F21C70" w:rsidRPr="0005635C">
        <w:rPr>
          <w:color w:val="auto"/>
          <w:szCs w:val="22"/>
          <w:lang w:val="it-IT"/>
        </w:rPr>
        <w:t>,</w:t>
      </w:r>
      <w:r w:rsidR="00D93711" w:rsidRPr="0005635C">
        <w:rPr>
          <w:color w:val="auto"/>
          <w:szCs w:val="22"/>
          <w:lang w:val="it-IT"/>
        </w:rPr>
        <w:t xml:space="preserve"> </w:t>
      </w:r>
      <w:r w:rsidR="00F21C70" w:rsidRPr="0005635C">
        <w:rPr>
          <w:color w:val="auto"/>
          <w:szCs w:val="22"/>
          <w:lang w:val="it-IT"/>
        </w:rPr>
        <w:t>mentre</w:t>
      </w:r>
      <w:r w:rsidR="00D93711" w:rsidRPr="0005635C">
        <w:rPr>
          <w:color w:val="auto"/>
          <w:szCs w:val="22"/>
          <w:lang w:val="it-IT"/>
        </w:rPr>
        <w:t xml:space="preserve"> </w:t>
      </w:r>
      <w:r w:rsidR="00F21C70" w:rsidRPr="0005635C">
        <w:rPr>
          <w:color w:val="auto"/>
          <w:szCs w:val="22"/>
          <w:lang w:val="it-IT"/>
        </w:rPr>
        <w:t>p</w:t>
      </w:r>
      <w:r w:rsidRPr="0005635C">
        <w:rPr>
          <w:color w:val="auto"/>
          <w:szCs w:val="22"/>
          <w:lang w:val="it-IT"/>
        </w:rPr>
        <w:t>er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i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nuovi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utenti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l</w:t>
      </w:r>
      <w:r w:rsidR="0005635C">
        <w:rPr>
          <w:color w:val="auto"/>
          <w:szCs w:val="22"/>
          <w:lang w:val="it-IT"/>
        </w:rPr>
        <w:t>’</w:t>
      </w:r>
      <w:r w:rsidRPr="0005635C">
        <w:rPr>
          <w:color w:val="auto"/>
          <w:szCs w:val="22"/>
          <w:lang w:val="it-IT"/>
        </w:rPr>
        <w:t>interfaccia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risulta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altamente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intuitiva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e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di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facile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apprendimento.</w:t>
      </w:r>
    </w:p>
    <w:p w14:paraId="61BB915C" w14:textId="055322DF" w:rsidR="00F07DCD" w:rsidRPr="0005635C" w:rsidRDefault="00F07DCD" w:rsidP="00CE28EF">
      <w:pPr>
        <w:spacing w:after="120"/>
        <w:rPr>
          <w:color w:val="auto"/>
          <w:szCs w:val="22"/>
          <w:lang w:val="it-IT"/>
        </w:rPr>
      </w:pPr>
    </w:p>
    <w:p w14:paraId="462532B0" w14:textId="09A66F4E" w:rsidR="00B4227C" w:rsidRPr="0005635C" w:rsidRDefault="00B4227C" w:rsidP="004C3592">
      <w:pPr>
        <w:spacing w:after="120"/>
        <w:rPr>
          <w:color w:val="auto"/>
          <w:szCs w:val="22"/>
          <w:lang w:val="it-IT"/>
        </w:rPr>
      </w:pPr>
      <w:r w:rsidRPr="0005635C">
        <w:rPr>
          <w:b/>
          <w:bCs/>
          <w:color w:val="auto"/>
          <w:szCs w:val="22"/>
          <w:lang w:val="it-IT"/>
        </w:rPr>
        <w:t>Sistema</w:t>
      </w:r>
      <w:r w:rsidR="00D93711" w:rsidRPr="0005635C">
        <w:rPr>
          <w:b/>
          <w:bCs/>
          <w:color w:val="auto"/>
          <w:szCs w:val="22"/>
          <w:lang w:val="it-IT"/>
        </w:rPr>
        <w:t xml:space="preserve"> </w:t>
      </w:r>
      <w:r w:rsidRPr="0005635C">
        <w:rPr>
          <w:b/>
          <w:bCs/>
          <w:color w:val="auto"/>
          <w:szCs w:val="22"/>
          <w:lang w:val="it-IT"/>
        </w:rPr>
        <w:t>di</w:t>
      </w:r>
      <w:r w:rsidR="00D93711" w:rsidRPr="0005635C">
        <w:rPr>
          <w:b/>
          <w:bCs/>
          <w:color w:val="auto"/>
          <w:szCs w:val="22"/>
          <w:lang w:val="it-IT"/>
        </w:rPr>
        <w:t xml:space="preserve"> </w:t>
      </w:r>
      <w:r w:rsidRPr="0005635C">
        <w:rPr>
          <w:b/>
          <w:bCs/>
          <w:color w:val="auto"/>
          <w:szCs w:val="22"/>
          <w:lang w:val="it-IT"/>
        </w:rPr>
        <w:t>estrazione</w:t>
      </w:r>
      <w:r w:rsidR="00D93711" w:rsidRPr="0005635C">
        <w:rPr>
          <w:b/>
          <w:bCs/>
          <w:color w:val="auto"/>
          <w:szCs w:val="22"/>
          <w:lang w:val="it-IT"/>
        </w:rPr>
        <w:t xml:space="preserve"> </w:t>
      </w:r>
      <w:r w:rsidRPr="0005635C">
        <w:rPr>
          <w:b/>
          <w:bCs/>
          <w:color w:val="auto"/>
          <w:szCs w:val="22"/>
          <w:lang w:val="it-IT"/>
        </w:rPr>
        <w:t>potente</w:t>
      </w:r>
      <w:r w:rsidR="00D93711" w:rsidRPr="0005635C">
        <w:rPr>
          <w:b/>
          <w:bCs/>
          <w:color w:val="auto"/>
          <w:szCs w:val="22"/>
          <w:lang w:val="it-IT"/>
        </w:rPr>
        <w:t xml:space="preserve"> </w:t>
      </w:r>
      <w:r w:rsidRPr="0005635C">
        <w:rPr>
          <w:b/>
          <w:bCs/>
          <w:color w:val="auto"/>
          <w:szCs w:val="22"/>
          <w:lang w:val="it-IT"/>
        </w:rPr>
        <w:t>e</w:t>
      </w:r>
      <w:r w:rsidR="00D93711" w:rsidRPr="0005635C">
        <w:rPr>
          <w:b/>
          <w:bCs/>
          <w:color w:val="auto"/>
          <w:szCs w:val="22"/>
          <w:lang w:val="it-IT"/>
        </w:rPr>
        <w:t xml:space="preserve"> </w:t>
      </w:r>
      <w:r w:rsidRPr="0005635C">
        <w:rPr>
          <w:b/>
          <w:bCs/>
          <w:color w:val="auto"/>
          <w:szCs w:val="22"/>
          <w:lang w:val="it-IT"/>
        </w:rPr>
        <w:t>stabile</w:t>
      </w:r>
      <w:r w:rsidRPr="0005635C">
        <w:rPr>
          <w:color w:val="auto"/>
          <w:szCs w:val="22"/>
          <w:lang w:val="it-IT"/>
        </w:rPr>
        <w:br/>
        <w:t>L</w:t>
      </w:r>
      <w:r w:rsidR="0005635C">
        <w:rPr>
          <w:color w:val="auto"/>
          <w:szCs w:val="22"/>
          <w:lang w:val="it-IT"/>
        </w:rPr>
        <w:t>’</w:t>
      </w:r>
      <w:r w:rsidRPr="0005635C">
        <w:rPr>
          <w:color w:val="auto"/>
          <w:szCs w:val="22"/>
          <w:lang w:val="it-IT"/>
        </w:rPr>
        <w:t>estrattore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è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azionato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da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un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servomotore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con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doppia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vite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a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ricircolo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di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sfere</w:t>
      </w:r>
      <w:r w:rsidR="00C46ED9" w:rsidRPr="0005635C">
        <w:rPr>
          <w:color w:val="auto"/>
          <w:szCs w:val="22"/>
          <w:lang w:val="it-IT"/>
        </w:rPr>
        <w:t>,</w:t>
      </w:r>
      <w:r w:rsidR="00D93711" w:rsidRPr="0005635C">
        <w:rPr>
          <w:color w:val="auto"/>
          <w:szCs w:val="22"/>
          <w:lang w:val="it-IT"/>
        </w:rPr>
        <w:t xml:space="preserve"> </w:t>
      </w:r>
      <w:r w:rsidR="00C46ED9" w:rsidRPr="0005635C">
        <w:rPr>
          <w:color w:val="auto"/>
          <w:szCs w:val="22"/>
          <w:lang w:val="it-IT"/>
        </w:rPr>
        <w:t>che</w:t>
      </w:r>
      <w:r w:rsidR="00D93711" w:rsidRPr="0005635C">
        <w:rPr>
          <w:color w:val="auto"/>
          <w:szCs w:val="22"/>
          <w:lang w:val="it-IT"/>
        </w:rPr>
        <w:t xml:space="preserve"> </w:t>
      </w:r>
      <w:r w:rsidR="003B1444" w:rsidRPr="0005635C">
        <w:rPr>
          <w:color w:val="auto"/>
          <w:szCs w:val="22"/>
          <w:lang w:val="it-IT"/>
        </w:rPr>
        <w:t>assicura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una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forza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di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estrazione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elevata,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grande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stabilità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del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sistema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e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costi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di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manutenzione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contenuti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–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l</w:t>
      </w:r>
      <w:r w:rsidR="0005635C">
        <w:rPr>
          <w:color w:val="auto"/>
          <w:szCs w:val="22"/>
          <w:lang w:val="it-IT"/>
        </w:rPr>
        <w:t>’</w:t>
      </w:r>
      <w:r w:rsidRPr="0005635C">
        <w:rPr>
          <w:color w:val="auto"/>
          <w:szCs w:val="22"/>
          <w:lang w:val="it-IT"/>
        </w:rPr>
        <w:t>ideale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per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processi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affidabili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e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durevoli.</w:t>
      </w:r>
    </w:p>
    <w:p w14:paraId="5E27E544" w14:textId="412BA196" w:rsidR="00F07DCD" w:rsidRPr="0005635C" w:rsidRDefault="00F07DCD" w:rsidP="00CE28EF">
      <w:pPr>
        <w:spacing w:after="120"/>
        <w:rPr>
          <w:color w:val="auto"/>
          <w:szCs w:val="22"/>
          <w:lang w:val="it-IT"/>
        </w:rPr>
      </w:pPr>
    </w:p>
    <w:p w14:paraId="491EB9A4" w14:textId="7B4F928B" w:rsidR="00E9761F" w:rsidRPr="0005635C" w:rsidRDefault="00E9761F" w:rsidP="004C3592">
      <w:pPr>
        <w:spacing w:after="120"/>
        <w:rPr>
          <w:color w:val="auto"/>
          <w:szCs w:val="22"/>
          <w:lang w:val="it-IT"/>
        </w:rPr>
      </w:pPr>
      <w:r w:rsidRPr="0005635C">
        <w:rPr>
          <w:b/>
          <w:bCs/>
          <w:color w:val="auto"/>
          <w:szCs w:val="22"/>
          <w:lang w:val="it-IT"/>
        </w:rPr>
        <w:t>Area</w:t>
      </w:r>
      <w:r w:rsidR="00D93711" w:rsidRPr="0005635C">
        <w:rPr>
          <w:b/>
          <w:bCs/>
          <w:color w:val="auto"/>
          <w:szCs w:val="22"/>
          <w:lang w:val="it-IT"/>
        </w:rPr>
        <w:t xml:space="preserve"> </w:t>
      </w:r>
      <w:r w:rsidRPr="0005635C">
        <w:rPr>
          <w:b/>
          <w:bCs/>
          <w:color w:val="auto"/>
          <w:szCs w:val="22"/>
          <w:lang w:val="it-IT"/>
        </w:rPr>
        <w:t>stampo</w:t>
      </w:r>
      <w:r w:rsidR="00D93711" w:rsidRPr="0005635C">
        <w:rPr>
          <w:b/>
          <w:bCs/>
          <w:color w:val="auto"/>
          <w:szCs w:val="22"/>
          <w:lang w:val="it-IT"/>
        </w:rPr>
        <w:t xml:space="preserve"> </w:t>
      </w:r>
      <w:r w:rsidRPr="0005635C">
        <w:rPr>
          <w:b/>
          <w:bCs/>
          <w:color w:val="auto"/>
          <w:szCs w:val="22"/>
          <w:lang w:val="it-IT"/>
        </w:rPr>
        <w:t>flessibile</w:t>
      </w:r>
      <w:r w:rsidR="00D93711" w:rsidRPr="0005635C">
        <w:rPr>
          <w:b/>
          <w:bCs/>
          <w:color w:val="auto"/>
          <w:szCs w:val="22"/>
          <w:lang w:val="it-IT"/>
        </w:rPr>
        <w:t xml:space="preserve"> </w:t>
      </w:r>
      <w:r w:rsidRPr="0005635C">
        <w:rPr>
          <w:b/>
          <w:bCs/>
          <w:color w:val="auto"/>
          <w:szCs w:val="22"/>
          <w:lang w:val="it-IT"/>
        </w:rPr>
        <w:t>per</w:t>
      </w:r>
      <w:r w:rsidR="00D93711" w:rsidRPr="0005635C">
        <w:rPr>
          <w:b/>
          <w:bCs/>
          <w:color w:val="auto"/>
          <w:szCs w:val="22"/>
          <w:lang w:val="it-IT"/>
        </w:rPr>
        <w:t xml:space="preserve"> </w:t>
      </w:r>
      <w:r w:rsidRPr="0005635C">
        <w:rPr>
          <w:b/>
          <w:bCs/>
          <w:color w:val="auto"/>
          <w:szCs w:val="22"/>
          <w:lang w:val="it-IT"/>
        </w:rPr>
        <w:t>un</w:t>
      </w:r>
      <w:r w:rsidR="00D93711" w:rsidRPr="0005635C">
        <w:rPr>
          <w:b/>
          <w:bCs/>
          <w:color w:val="auto"/>
          <w:szCs w:val="22"/>
          <w:lang w:val="it-IT"/>
        </w:rPr>
        <w:t xml:space="preserve"> </w:t>
      </w:r>
      <w:r w:rsidRPr="0005635C">
        <w:rPr>
          <w:b/>
          <w:bCs/>
          <w:color w:val="auto"/>
          <w:szCs w:val="22"/>
          <w:lang w:val="it-IT"/>
        </w:rPr>
        <w:t>ventaglio</w:t>
      </w:r>
      <w:r w:rsidR="00D93711" w:rsidRPr="0005635C">
        <w:rPr>
          <w:b/>
          <w:bCs/>
          <w:color w:val="auto"/>
          <w:szCs w:val="22"/>
          <w:lang w:val="it-IT"/>
        </w:rPr>
        <w:t xml:space="preserve"> </w:t>
      </w:r>
      <w:r w:rsidRPr="0005635C">
        <w:rPr>
          <w:b/>
          <w:bCs/>
          <w:color w:val="auto"/>
          <w:szCs w:val="22"/>
          <w:lang w:val="it-IT"/>
        </w:rPr>
        <w:t>più</w:t>
      </w:r>
      <w:r w:rsidR="00D93711" w:rsidRPr="0005635C">
        <w:rPr>
          <w:b/>
          <w:bCs/>
          <w:color w:val="auto"/>
          <w:szCs w:val="22"/>
          <w:lang w:val="it-IT"/>
        </w:rPr>
        <w:t xml:space="preserve"> </w:t>
      </w:r>
      <w:r w:rsidRPr="0005635C">
        <w:rPr>
          <w:b/>
          <w:bCs/>
          <w:color w:val="auto"/>
          <w:szCs w:val="22"/>
          <w:lang w:val="it-IT"/>
        </w:rPr>
        <w:t>ampio</w:t>
      </w:r>
      <w:r w:rsidR="00D93711" w:rsidRPr="0005635C">
        <w:rPr>
          <w:b/>
          <w:bCs/>
          <w:color w:val="auto"/>
          <w:szCs w:val="22"/>
          <w:lang w:val="it-IT"/>
        </w:rPr>
        <w:t xml:space="preserve"> </w:t>
      </w:r>
      <w:r w:rsidRPr="0005635C">
        <w:rPr>
          <w:b/>
          <w:bCs/>
          <w:color w:val="auto"/>
          <w:szCs w:val="22"/>
          <w:lang w:val="it-IT"/>
        </w:rPr>
        <w:t>di</w:t>
      </w:r>
      <w:r w:rsidR="00D93711" w:rsidRPr="0005635C">
        <w:rPr>
          <w:b/>
          <w:bCs/>
          <w:color w:val="auto"/>
          <w:szCs w:val="22"/>
          <w:lang w:val="it-IT"/>
        </w:rPr>
        <w:t xml:space="preserve"> </w:t>
      </w:r>
      <w:r w:rsidRPr="0005635C">
        <w:rPr>
          <w:b/>
          <w:bCs/>
          <w:color w:val="auto"/>
          <w:szCs w:val="22"/>
          <w:lang w:val="it-IT"/>
        </w:rPr>
        <w:t>applicazioni</w:t>
      </w:r>
      <w:r w:rsidRPr="0005635C">
        <w:rPr>
          <w:color w:val="auto"/>
          <w:szCs w:val="22"/>
          <w:lang w:val="it-IT"/>
        </w:rPr>
        <w:br/>
      </w:r>
      <w:r w:rsidR="0075286B" w:rsidRPr="0005635C">
        <w:rPr>
          <w:color w:val="auto"/>
          <w:szCs w:val="22"/>
          <w:lang w:val="it-IT"/>
        </w:rPr>
        <w:t>L</w:t>
      </w:r>
      <w:r w:rsidR="0005635C">
        <w:rPr>
          <w:color w:val="auto"/>
          <w:szCs w:val="22"/>
          <w:lang w:val="it-IT"/>
        </w:rPr>
        <w:t>’</w:t>
      </w:r>
      <w:r w:rsidR="0075286B" w:rsidRPr="0005635C">
        <w:rPr>
          <w:color w:val="auto"/>
          <w:szCs w:val="22"/>
          <w:lang w:val="it-IT"/>
        </w:rPr>
        <w:t>ampiezza</w:t>
      </w:r>
      <w:r w:rsidR="00D93711" w:rsidRPr="0005635C">
        <w:rPr>
          <w:color w:val="auto"/>
          <w:szCs w:val="22"/>
          <w:lang w:val="it-IT"/>
        </w:rPr>
        <w:t xml:space="preserve"> </w:t>
      </w:r>
      <w:r w:rsidR="00700941" w:rsidRPr="0005635C">
        <w:rPr>
          <w:color w:val="auto"/>
          <w:szCs w:val="22"/>
          <w:lang w:val="it-IT"/>
        </w:rPr>
        <w:t>dei</w:t>
      </w:r>
      <w:r w:rsidR="00D93711" w:rsidRPr="0005635C">
        <w:rPr>
          <w:color w:val="auto"/>
          <w:szCs w:val="22"/>
          <w:lang w:val="it-IT"/>
        </w:rPr>
        <w:t xml:space="preserve"> </w:t>
      </w:r>
      <w:r w:rsidR="00700941" w:rsidRPr="0005635C">
        <w:rPr>
          <w:color w:val="auto"/>
          <w:szCs w:val="22"/>
          <w:lang w:val="it-IT"/>
        </w:rPr>
        <w:t>piani</w:t>
      </w:r>
      <w:r w:rsidR="00D93711" w:rsidRPr="0005635C">
        <w:rPr>
          <w:color w:val="auto"/>
          <w:szCs w:val="22"/>
          <w:lang w:val="it-IT"/>
        </w:rPr>
        <w:t xml:space="preserve"> </w:t>
      </w:r>
      <w:r w:rsidR="00700941" w:rsidRPr="0005635C">
        <w:rPr>
          <w:color w:val="auto"/>
          <w:szCs w:val="22"/>
          <w:lang w:val="it-IT"/>
        </w:rPr>
        <w:t>macchina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e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il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movimento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pressoché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privo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di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attrito</w:t>
      </w:r>
      <w:r w:rsidR="00D93711" w:rsidRPr="0005635C">
        <w:rPr>
          <w:color w:val="auto"/>
          <w:szCs w:val="22"/>
          <w:lang w:val="it-IT"/>
        </w:rPr>
        <w:t xml:space="preserve"> </w:t>
      </w:r>
      <w:r w:rsidR="000C6789" w:rsidRPr="0005635C">
        <w:rPr>
          <w:color w:val="auto"/>
          <w:szCs w:val="22"/>
          <w:lang w:val="it-IT"/>
        </w:rPr>
        <w:t>tramite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guide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lineari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consentono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l</w:t>
      </w:r>
      <w:r w:rsidR="0005635C">
        <w:rPr>
          <w:color w:val="auto"/>
          <w:szCs w:val="22"/>
          <w:lang w:val="it-IT"/>
        </w:rPr>
        <w:t>’</w:t>
      </w:r>
      <w:r w:rsidRPr="0005635C">
        <w:rPr>
          <w:color w:val="auto"/>
          <w:szCs w:val="22"/>
          <w:lang w:val="it-IT"/>
        </w:rPr>
        <w:t>impiego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di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stampi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di</w:t>
      </w:r>
      <w:r w:rsidR="00D93711" w:rsidRPr="0005635C">
        <w:rPr>
          <w:color w:val="auto"/>
          <w:szCs w:val="22"/>
          <w:lang w:val="it-IT"/>
        </w:rPr>
        <w:t xml:space="preserve"> </w:t>
      </w:r>
      <w:r w:rsidR="0019567F" w:rsidRPr="0005635C">
        <w:rPr>
          <w:color w:val="auto"/>
          <w:szCs w:val="22"/>
          <w:lang w:val="it-IT"/>
        </w:rPr>
        <w:t>elevate</w:t>
      </w:r>
      <w:r w:rsidR="00D93711" w:rsidRPr="0005635C">
        <w:rPr>
          <w:color w:val="auto"/>
          <w:szCs w:val="22"/>
          <w:lang w:val="it-IT"/>
        </w:rPr>
        <w:t xml:space="preserve"> </w:t>
      </w:r>
      <w:r w:rsidR="00174493" w:rsidRPr="0005635C">
        <w:rPr>
          <w:color w:val="auto"/>
          <w:szCs w:val="22"/>
          <w:lang w:val="it-IT"/>
        </w:rPr>
        <w:t>dimensioni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mantenendo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un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eccellente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parallelismo.</w:t>
      </w:r>
      <w:r w:rsidR="00D93711" w:rsidRPr="0005635C">
        <w:rPr>
          <w:color w:val="auto"/>
          <w:szCs w:val="22"/>
          <w:lang w:val="it-IT"/>
        </w:rPr>
        <w:t xml:space="preserve"> </w:t>
      </w:r>
      <w:r w:rsidR="006D23C9" w:rsidRPr="0005635C">
        <w:rPr>
          <w:color w:val="auto"/>
          <w:szCs w:val="22"/>
          <w:lang w:val="it-IT"/>
        </w:rPr>
        <w:t>Ne</w:t>
      </w:r>
      <w:r w:rsidR="00D93711" w:rsidRPr="0005635C">
        <w:rPr>
          <w:color w:val="auto"/>
          <w:szCs w:val="22"/>
          <w:lang w:val="it-IT"/>
        </w:rPr>
        <w:t xml:space="preserve"> </w:t>
      </w:r>
      <w:r w:rsidR="006D23C9" w:rsidRPr="0005635C">
        <w:rPr>
          <w:color w:val="auto"/>
          <w:szCs w:val="22"/>
          <w:lang w:val="it-IT"/>
        </w:rPr>
        <w:t>derivano</w:t>
      </w:r>
      <w:r w:rsidR="00D93711" w:rsidRPr="0005635C">
        <w:rPr>
          <w:color w:val="auto"/>
          <w:szCs w:val="22"/>
          <w:lang w:val="it-IT"/>
        </w:rPr>
        <w:t xml:space="preserve"> </w:t>
      </w:r>
      <w:r w:rsidR="006D23C9" w:rsidRPr="0005635C">
        <w:rPr>
          <w:color w:val="auto"/>
          <w:szCs w:val="22"/>
          <w:lang w:val="it-IT"/>
        </w:rPr>
        <w:t>una</w:t>
      </w:r>
      <w:r w:rsidR="00D93711" w:rsidRPr="0005635C">
        <w:rPr>
          <w:color w:val="auto"/>
          <w:szCs w:val="22"/>
          <w:lang w:val="it-IT"/>
        </w:rPr>
        <w:t xml:space="preserve"> </w:t>
      </w:r>
      <w:r w:rsidR="006D23C9" w:rsidRPr="0005635C">
        <w:rPr>
          <w:color w:val="auto"/>
          <w:szCs w:val="22"/>
          <w:lang w:val="it-IT"/>
        </w:rPr>
        <w:t>maggiore</w:t>
      </w:r>
      <w:r w:rsidR="00D93711" w:rsidRPr="0005635C">
        <w:rPr>
          <w:color w:val="auto"/>
          <w:szCs w:val="22"/>
          <w:lang w:val="it-IT"/>
        </w:rPr>
        <w:t xml:space="preserve"> </w:t>
      </w:r>
      <w:r w:rsidR="006D23C9" w:rsidRPr="0005635C">
        <w:rPr>
          <w:color w:val="auto"/>
          <w:szCs w:val="22"/>
          <w:lang w:val="it-IT"/>
        </w:rPr>
        <w:t>durata</w:t>
      </w:r>
      <w:r w:rsidR="00D93711" w:rsidRPr="0005635C">
        <w:rPr>
          <w:color w:val="auto"/>
          <w:szCs w:val="22"/>
          <w:lang w:val="it-IT"/>
        </w:rPr>
        <w:t xml:space="preserve"> </w:t>
      </w:r>
      <w:r w:rsidR="006D23C9" w:rsidRPr="0005635C">
        <w:rPr>
          <w:color w:val="auto"/>
          <w:szCs w:val="22"/>
          <w:lang w:val="it-IT"/>
        </w:rPr>
        <w:t>dello</w:t>
      </w:r>
      <w:r w:rsidR="00D93711" w:rsidRPr="0005635C">
        <w:rPr>
          <w:color w:val="auto"/>
          <w:szCs w:val="22"/>
          <w:lang w:val="it-IT"/>
        </w:rPr>
        <w:t xml:space="preserve"> </w:t>
      </w:r>
      <w:r w:rsidR="006D23C9" w:rsidRPr="0005635C">
        <w:rPr>
          <w:color w:val="auto"/>
          <w:szCs w:val="22"/>
          <w:lang w:val="it-IT"/>
        </w:rPr>
        <w:t>stampo</w:t>
      </w:r>
      <w:r w:rsidR="00D93711" w:rsidRPr="0005635C">
        <w:rPr>
          <w:color w:val="auto"/>
          <w:szCs w:val="22"/>
          <w:lang w:val="it-IT"/>
        </w:rPr>
        <w:t xml:space="preserve"> </w:t>
      </w:r>
      <w:r w:rsidR="006D23C9" w:rsidRPr="0005635C">
        <w:rPr>
          <w:color w:val="auto"/>
          <w:szCs w:val="22"/>
          <w:lang w:val="it-IT"/>
        </w:rPr>
        <w:t>e</w:t>
      </w:r>
      <w:r w:rsidR="00D93711" w:rsidRPr="0005635C">
        <w:rPr>
          <w:color w:val="auto"/>
          <w:szCs w:val="22"/>
          <w:lang w:val="it-IT"/>
        </w:rPr>
        <w:t xml:space="preserve"> </w:t>
      </w:r>
      <w:r w:rsidR="006D23C9" w:rsidRPr="0005635C">
        <w:rPr>
          <w:color w:val="auto"/>
          <w:szCs w:val="22"/>
          <w:lang w:val="it-IT"/>
        </w:rPr>
        <w:t>una</w:t>
      </w:r>
      <w:r w:rsidR="00D93711" w:rsidRPr="0005635C">
        <w:rPr>
          <w:color w:val="auto"/>
          <w:szCs w:val="22"/>
          <w:lang w:val="it-IT"/>
        </w:rPr>
        <w:t xml:space="preserve"> </w:t>
      </w:r>
      <w:r w:rsidR="006D23C9" w:rsidRPr="0005635C">
        <w:rPr>
          <w:color w:val="auto"/>
          <w:szCs w:val="22"/>
          <w:lang w:val="it-IT"/>
        </w:rPr>
        <w:t>qualità</w:t>
      </w:r>
      <w:r w:rsidR="00D93711" w:rsidRPr="0005635C">
        <w:rPr>
          <w:color w:val="auto"/>
          <w:szCs w:val="22"/>
          <w:lang w:val="it-IT"/>
        </w:rPr>
        <w:t xml:space="preserve"> </w:t>
      </w:r>
      <w:r w:rsidR="006D23C9" w:rsidRPr="0005635C">
        <w:rPr>
          <w:color w:val="auto"/>
          <w:szCs w:val="22"/>
          <w:lang w:val="it-IT"/>
        </w:rPr>
        <w:t>costantemente</w:t>
      </w:r>
      <w:r w:rsidR="00D93711" w:rsidRPr="0005635C">
        <w:rPr>
          <w:color w:val="auto"/>
          <w:szCs w:val="22"/>
          <w:lang w:val="it-IT"/>
        </w:rPr>
        <w:t xml:space="preserve"> </w:t>
      </w:r>
      <w:r w:rsidR="006D23C9" w:rsidRPr="0005635C">
        <w:rPr>
          <w:color w:val="auto"/>
          <w:szCs w:val="22"/>
          <w:lang w:val="it-IT"/>
        </w:rPr>
        <w:t>elevata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dei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pezzi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stampati.</w:t>
      </w:r>
    </w:p>
    <w:p w14:paraId="45F3FFB3" w14:textId="13ECFA2B" w:rsidR="008D5EBB" w:rsidRPr="0005635C" w:rsidRDefault="008D5EBB" w:rsidP="00CE28EF">
      <w:pPr>
        <w:spacing w:after="120"/>
        <w:rPr>
          <w:color w:val="auto"/>
          <w:szCs w:val="22"/>
          <w:lang w:val="it-IT"/>
        </w:rPr>
      </w:pPr>
    </w:p>
    <w:p w14:paraId="6E2C4B2F" w14:textId="099F29EC" w:rsidR="00034C47" w:rsidRPr="0005635C" w:rsidRDefault="00E9761F" w:rsidP="00034C47">
      <w:pPr>
        <w:spacing w:after="120"/>
        <w:rPr>
          <w:color w:val="auto"/>
          <w:szCs w:val="22"/>
          <w:lang w:val="it-IT"/>
        </w:rPr>
      </w:pPr>
      <w:r w:rsidRPr="0005635C">
        <w:rPr>
          <w:b/>
          <w:bCs/>
          <w:color w:val="auto"/>
          <w:szCs w:val="22"/>
          <w:lang w:val="it-IT"/>
        </w:rPr>
        <w:t>Conclusione:</w:t>
      </w:r>
      <w:r w:rsidR="00D93711" w:rsidRPr="0005635C">
        <w:rPr>
          <w:b/>
          <w:bCs/>
          <w:color w:val="auto"/>
          <w:szCs w:val="22"/>
          <w:lang w:val="it-IT"/>
        </w:rPr>
        <w:t xml:space="preserve"> </w:t>
      </w:r>
      <w:r w:rsidR="004559CE" w:rsidRPr="0005635C">
        <w:rPr>
          <w:b/>
          <w:bCs/>
          <w:color w:val="auto"/>
          <w:szCs w:val="22"/>
          <w:lang w:val="it-IT"/>
        </w:rPr>
        <w:t>c</w:t>
      </w:r>
      <w:r w:rsidR="005747DA" w:rsidRPr="0005635C">
        <w:rPr>
          <w:b/>
          <w:bCs/>
          <w:color w:val="auto"/>
          <w:szCs w:val="22"/>
          <w:lang w:val="it-IT"/>
        </w:rPr>
        <w:t>ost-</w:t>
      </w:r>
      <w:proofErr w:type="spellStart"/>
      <w:r w:rsidR="005747DA" w:rsidRPr="0005635C">
        <w:rPr>
          <w:b/>
          <w:bCs/>
          <w:color w:val="auto"/>
          <w:szCs w:val="22"/>
          <w:lang w:val="it-IT"/>
        </w:rPr>
        <w:t>efficient</w:t>
      </w:r>
      <w:proofErr w:type="spellEnd"/>
      <w:r w:rsidR="00D93711" w:rsidRPr="0005635C">
        <w:rPr>
          <w:b/>
          <w:bCs/>
          <w:color w:val="auto"/>
          <w:szCs w:val="22"/>
          <w:lang w:val="it-IT"/>
        </w:rPr>
        <w:t xml:space="preserve"> </w:t>
      </w:r>
      <w:r w:rsidRPr="0005635C">
        <w:rPr>
          <w:b/>
          <w:bCs/>
          <w:color w:val="auto"/>
          <w:szCs w:val="22"/>
          <w:lang w:val="it-IT"/>
        </w:rPr>
        <w:t>e</w:t>
      </w:r>
      <w:r w:rsidR="00D93711" w:rsidRPr="0005635C">
        <w:rPr>
          <w:b/>
          <w:bCs/>
          <w:color w:val="auto"/>
          <w:szCs w:val="22"/>
          <w:lang w:val="it-IT"/>
        </w:rPr>
        <w:t xml:space="preserve"> </w:t>
      </w:r>
      <w:r w:rsidRPr="0005635C">
        <w:rPr>
          <w:b/>
          <w:bCs/>
          <w:color w:val="auto"/>
          <w:szCs w:val="22"/>
          <w:lang w:val="it-IT"/>
        </w:rPr>
        <w:t>pronta</w:t>
      </w:r>
      <w:r w:rsidR="00D93711" w:rsidRPr="0005635C">
        <w:rPr>
          <w:b/>
          <w:bCs/>
          <w:color w:val="auto"/>
          <w:szCs w:val="22"/>
          <w:lang w:val="it-IT"/>
        </w:rPr>
        <w:t xml:space="preserve"> </w:t>
      </w:r>
      <w:r w:rsidRPr="0005635C">
        <w:rPr>
          <w:b/>
          <w:bCs/>
          <w:color w:val="auto"/>
          <w:szCs w:val="22"/>
          <w:lang w:val="it-IT"/>
        </w:rPr>
        <w:t>all</w:t>
      </w:r>
      <w:r w:rsidR="0005635C">
        <w:rPr>
          <w:b/>
          <w:bCs/>
          <w:color w:val="auto"/>
          <w:szCs w:val="22"/>
          <w:lang w:val="it-IT"/>
        </w:rPr>
        <w:t>’</w:t>
      </w:r>
      <w:r w:rsidRPr="0005635C">
        <w:rPr>
          <w:b/>
          <w:bCs/>
          <w:color w:val="auto"/>
          <w:szCs w:val="22"/>
          <w:lang w:val="it-IT"/>
        </w:rPr>
        <w:t>uso</w:t>
      </w:r>
      <w:r w:rsidRPr="0005635C">
        <w:rPr>
          <w:color w:val="auto"/>
          <w:szCs w:val="22"/>
          <w:lang w:val="it-IT"/>
        </w:rPr>
        <w:br/>
        <w:t>Con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la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nuova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WINTEC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e-</w:t>
      </w:r>
      <w:proofErr w:type="spellStart"/>
      <w:r w:rsidRPr="0005635C">
        <w:rPr>
          <w:color w:val="auto"/>
          <w:szCs w:val="22"/>
          <w:lang w:val="it-IT"/>
        </w:rPr>
        <w:t>win</w:t>
      </w:r>
      <w:proofErr w:type="spellEnd"/>
      <w:r w:rsidRPr="0005635C">
        <w:rPr>
          <w:color w:val="auto"/>
          <w:szCs w:val="22"/>
          <w:lang w:val="it-IT"/>
        </w:rPr>
        <w:t>,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gli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stampatori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beneficiano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di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una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significativa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riduzione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degli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scarti,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costi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operativi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contenuti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e</w:t>
      </w:r>
      <w:r w:rsidR="00D93711" w:rsidRPr="0005635C">
        <w:rPr>
          <w:color w:val="auto"/>
          <w:szCs w:val="22"/>
          <w:lang w:val="it-IT"/>
        </w:rPr>
        <w:t xml:space="preserve"> </w:t>
      </w:r>
      <w:r w:rsidR="00357DF2" w:rsidRPr="0005635C">
        <w:rPr>
          <w:color w:val="auto"/>
          <w:szCs w:val="22"/>
          <w:lang w:val="it-IT"/>
        </w:rPr>
        <w:t>manutenzione</w:t>
      </w:r>
      <w:r w:rsidR="00D93711" w:rsidRPr="0005635C">
        <w:rPr>
          <w:color w:val="auto"/>
          <w:szCs w:val="22"/>
          <w:lang w:val="it-IT"/>
        </w:rPr>
        <w:t xml:space="preserve"> </w:t>
      </w:r>
      <w:r w:rsidR="00357DF2" w:rsidRPr="0005635C">
        <w:rPr>
          <w:color w:val="auto"/>
          <w:szCs w:val="22"/>
          <w:lang w:val="it-IT"/>
        </w:rPr>
        <w:t>ridotta</w:t>
      </w:r>
      <w:r w:rsidR="00D93711" w:rsidRPr="0005635C">
        <w:rPr>
          <w:color w:val="auto"/>
          <w:szCs w:val="22"/>
          <w:lang w:val="it-IT"/>
        </w:rPr>
        <w:t xml:space="preserve"> </w:t>
      </w:r>
      <w:r w:rsidR="00357DF2" w:rsidRPr="0005635C">
        <w:rPr>
          <w:color w:val="auto"/>
          <w:szCs w:val="22"/>
          <w:lang w:val="it-IT"/>
        </w:rPr>
        <w:t>al</w:t>
      </w:r>
      <w:r w:rsidR="00D93711" w:rsidRPr="0005635C">
        <w:rPr>
          <w:color w:val="auto"/>
          <w:szCs w:val="22"/>
          <w:lang w:val="it-IT"/>
        </w:rPr>
        <w:t xml:space="preserve"> </w:t>
      </w:r>
      <w:r w:rsidR="00357DF2" w:rsidRPr="0005635C">
        <w:rPr>
          <w:color w:val="auto"/>
          <w:szCs w:val="22"/>
          <w:lang w:val="it-IT"/>
        </w:rPr>
        <w:t>minimo,</w:t>
      </w:r>
      <w:r w:rsidR="00D93711" w:rsidRPr="0005635C">
        <w:rPr>
          <w:color w:val="auto"/>
          <w:szCs w:val="22"/>
          <w:lang w:val="it-IT"/>
        </w:rPr>
        <w:t xml:space="preserve"> </w:t>
      </w:r>
      <w:r w:rsidR="002A5B60" w:rsidRPr="0005635C">
        <w:rPr>
          <w:color w:val="auto"/>
          <w:lang w:val="it-IT"/>
        </w:rPr>
        <w:t>il</w:t>
      </w:r>
      <w:r w:rsidR="00D93711" w:rsidRPr="0005635C">
        <w:rPr>
          <w:color w:val="auto"/>
          <w:lang w:val="it-IT"/>
        </w:rPr>
        <w:t xml:space="preserve"> </w:t>
      </w:r>
      <w:r w:rsidR="002A5B60" w:rsidRPr="0005635C">
        <w:rPr>
          <w:color w:val="auto"/>
          <w:lang w:val="it-IT"/>
        </w:rPr>
        <w:t>tutto</w:t>
      </w:r>
      <w:r w:rsidR="00D93711" w:rsidRPr="0005635C">
        <w:rPr>
          <w:color w:val="auto"/>
          <w:lang w:val="it-IT"/>
        </w:rPr>
        <w:t xml:space="preserve"> </w:t>
      </w:r>
      <w:r w:rsidR="002A5B60" w:rsidRPr="0005635C">
        <w:rPr>
          <w:color w:val="auto"/>
          <w:lang w:val="it-IT"/>
        </w:rPr>
        <w:t>mantenendo</w:t>
      </w:r>
      <w:r w:rsidR="00D93711" w:rsidRPr="0005635C">
        <w:rPr>
          <w:color w:val="auto"/>
          <w:lang w:val="it-IT"/>
        </w:rPr>
        <w:t xml:space="preserve"> </w:t>
      </w:r>
      <w:r w:rsidR="002A5B60" w:rsidRPr="0005635C">
        <w:rPr>
          <w:color w:val="auto"/>
          <w:lang w:val="it-IT"/>
        </w:rPr>
        <w:t>alta</w:t>
      </w:r>
      <w:r w:rsidR="00D93711" w:rsidRPr="0005635C">
        <w:rPr>
          <w:color w:val="auto"/>
          <w:lang w:val="it-IT"/>
        </w:rPr>
        <w:t xml:space="preserve"> </w:t>
      </w:r>
      <w:r w:rsidR="002A5B60" w:rsidRPr="0005635C">
        <w:rPr>
          <w:color w:val="auto"/>
          <w:lang w:val="it-IT"/>
        </w:rPr>
        <w:t>precisione,</w:t>
      </w:r>
      <w:r w:rsidR="00D93711" w:rsidRPr="0005635C">
        <w:rPr>
          <w:color w:val="auto"/>
          <w:lang w:val="it-IT"/>
        </w:rPr>
        <w:t xml:space="preserve"> </w:t>
      </w:r>
      <w:r w:rsidR="002A5B60" w:rsidRPr="0005635C">
        <w:rPr>
          <w:color w:val="auto"/>
          <w:lang w:val="it-IT"/>
        </w:rPr>
        <w:t>processi</w:t>
      </w:r>
      <w:r w:rsidR="00D93711" w:rsidRPr="0005635C">
        <w:rPr>
          <w:color w:val="auto"/>
          <w:lang w:val="it-IT"/>
        </w:rPr>
        <w:t xml:space="preserve"> </w:t>
      </w:r>
      <w:r w:rsidR="002A5B60" w:rsidRPr="0005635C">
        <w:rPr>
          <w:color w:val="auto"/>
          <w:lang w:val="it-IT"/>
        </w:rPr>
        <w:t>stabili</w:t>
      </w:r>
      <w:r w:rsidR="00D93711" w:rsidRPr="0005635C">
        <w:rPr>
          <w:color w:val="auto"/>
          <w:lang w:val="it-IT"/>
        </w:rPr>
        <w:t xml:space="preserve"> </w:t>
      </w:r>
      <w:r w:rsidR="002A5B60" w:rsidRPr="0005635C">
        <w:rPr>
          <w:color w:val="auto"/>
          <w:lang w:val="it-IT"/>
        </w:rPr>
        <w:t>e</w:t>
      </w:r>
      <w:r w:rsidR="00D93711" w:rsidRPr="0005635C">
        <w:rPr>
          <w:color w:val="auto"/>
          <w:lang w:val="it-IT"/>
        </w:rPr>
        <w:t xml:space="preserve"> </w:t>
      </w:r>
      <w:r w:rsidR="002A5B60" w:rsidRPr="0005635C">
        <w:rPr>
          <w:color w:val="auto"/>
          <w:lang w:val="it-IT"/>
        </w:rPr>
        <w:t>ingombri</w:t>
      </w:r>
      <w:r w:rsidR="00D93711" w:rsidRPr="0005635C">
        <w:rPr>
          <w:color w:val="auto"/>
          <w:lang w:val="it-IT"/>
        </w:rPr>
        <w:t xml:space="preserve"> </w:t>
      </w:r>
      <w:r w:rsidR="002A5B60" w:rsidRPr="0005635C">
        <w:rPr>
          <w:color w:val="auto"/>
          <w:lang w:val="it-IT"/>
        </w:rPr>
        <w:t>ottimizzati.</w:t>
      </w:r>
      <w:r w:rsidR="00D93711" w:rsidRPr="0005635C">
        <w:rPr>
          <w:color w:val="auto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La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macchina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full-</w:t>
      </w:r>
      <w:proofErr w:type="spellStart"/>
      <w:r w:rsidRPr="0005635C">
        <w:rPr>
          <w:color w:val="auto"/>
          <w:szCs w:val="22"/>
          <w:lang w:val="it-IT"/>
        </w:rPr>
        <w:t>electric</w:t>
      </w:r>
      <w:proofErr w:type="spellEnd"/>
      <w:r w:rsidR="00D93711" w:rsidRPr="0005635C">
        <w:rPr>
          <w:color w:val="auto"/>
          <w:szCs w:val="22"/>
          <w:lang w:val="it-IT"/>
        </w:rPr>
        <w:t xml:space="preserve"> </w:t>
      </w:r>
      <w:r w:rsidR="006467AA" w:rsidRPr="0005635C">
        <w:rPr>
          <w:color w:val="auto"/>
          <w:szCs w:val="22"/>
          <w:lang w:val="it-IT"/>
        </w:rPr>
        <w:t>combina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la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tecnologia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collaudata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ENGEL</w:t>
      </w:r>
      <w:r w:rsidR="00D93711" w:rsidRPr="0005635C">
        <w:rPr>
          <w:color w:val="auto"/>
          <w:szCs w:val="22"/>
          <w:lang w:val="it-IT"/>
        </w:rPr>
        <w:t xml:space="preserve"> </w:t>
      </w:r>
      <w:r w:rsidR="00A824A2" w:rsidRPr="0005635C">
        <w:rPr>
          <w:color w:val="auto"/>
          <w:lang w:val="it-IT"/>
        </w:rPr>
        <w:t>con</w:t>
      </w:r>
      <w:r w:rsidR="00D93711" w:rsidRPr="0005635C">
        <w:rPr>
          <w:color w:val="auto"/>
          <w:lang w:val="it-IT"/>
        </w:rPr>
        <w:t xml:space="preserve"> </w:t>
      </w:r>
      <w:r w:rsidR="00A824A2" w:rsidRPr="0005635C">
        <w:rPr>
          <w:color w:val="auto"/>
          <w:lang w:val="it-IT"/>
        </w:rPr>
        <w:t>un</w:t>
      </w:r>
      <w:r w:rsidR="0005635C">
        <w:rPr>
          <w:color w:val="auto"/>
          <w:lang w:val="it-IT"/>
        </w:rPr>
        <w:t>’</w:t>
      </w:r>
      <w:r w:rsidR="00A824A2" w:rsidRPr="0005635C">
        <w:rPr>
          <w:color w:val="auto"/>
          <w:lang w:val="it-IT"/>
        </w:rPr>
        <w:t>elevata</w:t>
      </w:r>
      <w:r w:rsidR="00D93711" w:rsidRPr="0005635C">
        <w:rPr>
          <w:color w:val="auto"/>
          <w:lang w:val="it-IT"/>
        </w:rPr>
        <w:t xml:space="preserve"> </w:t>
      </w:r>
      <w:r w:rsidR="00A824A2" w:rsidRPr="0005635C">
        <w:rPr>
          <w:color w:val="auto"/>
          <w:lang w:val="it-IT"/>
        </w:rPr>
        <w:t>standardizzazione,</w:t>
      </w:r>
      <w:r w:rsidR="00D93711" w:rsidRPr="0005635C">
        <w:rPr>
          <w:color w:val="auto"/>
          <w:lang w:val="it-IT"/>
        </w:rPr>
        <w:t xml:space="preserve"> </w:t>
      </w:r>
      <w:r w:rsidR="00A824A2" w:rsidRPr="0005635C">
        <w:rPr>
          <w:color w:val="auto"/>
          <w:lang w:val="it-IT"/>
        </w:rPr>
        <w:t>offrendo</w:t>
      </w:r>
      <w:r w:rsidR="00D93711" w:rsidRPr="0005635C">
        <w:rPr>
          <w:color w:val="auto"/>
          <w:lang w:val="it-IT"/>
        </w:rPr>
        <w:t xml:space="preserve"> </w:t>
      </w:r>
      <w:r w:rsidR="00A824A2" w:rsidRPr="0005635C">
        <w:rPr>
          <w:color w:val="auto"/>
          <w:lang w:val="it-IT"/>
        </w:rPr>
        <w:t>un</w:t>
      </w:r>
      <w:r w:rsidR="0005635C">
        <w:rPr>
          <w:color w:val="auto"/>
          <w:lang w:val="it-IT"/>
        </w:rPr>
        <w:t>’</w:t>
      </w:r>
      <w:r w:rsidR="00A824A2" w:rsidRPr="0005635C">
        <w:rPr>
          <w:color w:val="auto"/>
          <w:lang w:val="it-IT"/>
        </w:rPr>
        <w:t>opzione</w:t>
      </w:r>
      <w:r w:rsidR="00D93711" w:rsidRPr="0005635C">
        <w:rPr>
          <w:color w:val="auto"/>
          <w:lang w:val="it-IT"/>
        </w:rPr>
        <w:t xml:space="preserve"> </w:t>
      </w:r>
      <w:r w:rsidR="00A824A2" w:rsidRPr="0005635C">
        <w:rPr>
          <w:color w:val="auto"/>
          <w:lang w:val="it-IT"/>
        </w:rPr>
        <w:t>particolarmente</w:t>
      </w:r>
      <w:r w:rsidR="00D93711" w:rsidRPr="0005635C">
        <w:rPr>
          <w:color w:val="auto"/>
          <w:lang w:val="it-IT"/>
        </w:rPr>
        <w:t xml:space="preserve"> </w:t>
      </w:r>
      <w:r w:rsidR="00A824A2" w:rsidRPr="0005635C">
        <w:rPr>
          <w:color w:val="auto"/>
          <w:lang w:val="it-IT"/>
        </w:rPr>
        <w:t>competitiva</w:t>
      </w:r>
      <w:r w:rsidR="00D93711" w:rsidRPr="0005635C">
        <w:rPr>
          <w:color w:val="auto"/>
          <w:lang w:val="it-IT"/>
        </w:rPr>
        <w:t xml:space="preserve"> </w:t>
      </w:r>
      <w:r w:rsidR="00A824A2" w:rsidRPr="0005635C">
        <w:rPr>
          <w:color w:val="auto"/>
          <w:lang w:val="it-IT"/>
        </w:rPr>
        <w:t>per</w:t>
      </w:r>
      <w:r w:rsidR="00D93711" w:rsidRPr="0005635C">
        <w:rPr>
          <w:color w:val="auto"/>
          <w:lang w:val="it-IT"/>
        </w:rPr>
        <w:t xml:space="preserve"> </w:t>
      </w:r>
      <w:r w:rsidR="00A824A2" w:rsidRPr="0005635C">
        <w:rPr>
          <w:color w:val="auto"/>
          <w:lang w:val="it-IT"/>
        </w:rPr>
        <w:t>le</w:t>
      </w:r>
      <w:r w:rsidR="00D93711" w:rsidRPr="0005635C">
        <w:rPr>
          <w:color w:val="auto"/>
          <w:lang w:val="it-IT"/>
        </w:rPr>
        <w:t xml:space="preserve"> </w:t>
      </w:r>
      <w:r w:rsidR="00A824A2" w:rsidRPr="0005635C">
        <w:rPr>
          <w:color w:val="auto"/>
          <w:lang w:val="it-IT"/>
        </w:rPr>
        <w:t>aziende</w:t>
      </w:r>
      <w:r w:rsidR="00D93711" w:rsidRPr="0005635C">
        <w:rPr>
          <w:color w:val="auto"/>
          <w:lang w:val="it-IT"/>
        </w:rPr>
        <w:t xml:space="preserve"> </w:t>
      </w:r>
      <w:r w:rsidR="00A824A2" w:rsidRPr="0005635C">
        <w:rPr>
          <w:color w:val="auto"/>
          <w:lang w:val="it-IT"/>
        </w:rPr>
        <w:t>che</w:t>
      </w:r>
      <w:r w:rsidR="00D93711" w:rsidRPr="0005635C">
        <w:rPr>
          <w:color w:val="auto"/>
          <w:lang w:val="it-IT"/>
        </w:rPr>
        <w:t xml:space="preserve"> </w:t>
      </w:r>
      <w:r w:rsidR="00A824A2" w:rsidRPr="0005635C">
        <w:rPr>
          <w:color w:val="auto"/>
          <w:lang w:val="it-IT"/>
        </w:rPr>
        <w:t>cercano</w:t>
      </w:r>
      <w:r w:rsidR="00D93711" w:rsidRPr="0005635C">
        <w:rPr>
          <w:color w:val="auto"/>
          <w:lang w:val="it-IT"/>
        </w:rPr>
        <w:t xml:space="preserve"> </w:t>
      </w:r>
      <w:r w:rsidR="00A824A2" w:rsidRPr="0005635C">
        <w:rPr>
          <w:color w:val="auto"/>
          <w:lang w:val="it-IT"/>
        </w:rPr>
        <w:t>soluzioni</w:t>
      </w:r>
      <w:r w:rsidR="00D93711" w:rsidRPr="0005635C">
        <w:rPr>
          <w:color w:val="auto"/>
          <w:lang w:val="it-IT"/>
        </w:rPr>
        <w:t xml:space="preserve"> </w:t>
      </w:r>
      <w:r w:rsidR="00A824A2" w:rsidRPr="0005635C">
        <w:rPr>
          <w:color w:val="auto"/>
          <w:lang w:val="it-IT"/>
        </w:rPr>
        <w:t>economiche</w:t>
      </w:r>
      <w:r w:rsidR="00D93711" w:rsidRPr="0005635C">
        <w:rPr>
          <w:color w:val="auto"/>
          <w:lang w:val="it-IT"/>
        </w:rPr>
        <w:t xml:space="preserve"> </w:t>
      </w:r>
      <w:r w:rsidR="00A824A2" w:rsidRPr="0005635C">
        <w:rPr>
          <w:color w:val="auto"/>
          <w:lang w:val="it-IT"/>
        </w:rPr>
        <w:t>e</w:t>
      </w:r>
      <w:r w:rsidR="00D93711" w:rsidRPr="0005635C">
        <w:rPr>
          <w:color w:val="auto"/>
          <w:lang w:val="it-IT"/>
        </w:rPr>
        <w:t xml:space="preserve"> </w:t>
      </w:r>
      <w:r w:rsidR="00A824A2" w:rsidRPr="0005635C">
        <w:rPr>
          <w:color w:val="auto"/>
          <w:lang w:val="it-IT"/>
        </w:rPr>
        <w:t>subito</w:t>
      </w:r>
      <w:r w:rsidR="00D93711" w:rsidRPr="0005635C">
        <w:rPr>
          <w:color w:val="auto"/>
          <w:lang w:val="it-IT"/>
        </w:rPr>
        <w:t xml:space="preserve"> </w:t>
      </w:r>
      <w:r w:rsidR="00A824A2" w:rsidRPr="0005635C">
        <w:rPr>
          <w:color w:val="auto"/>
          <w:lang w:val="it-IT"/>
        </w:rPr>
        <w:t>disponibili</w:t>
      </w:r>
      <w:r w:rsidR="00D93711" w:rsidRPr="0005635C">
        <w:rPr>
          <w:color w:val="auto"/>
          <w:lang w:val="it-IT"/>
        </w:rPr>
        <w:t xml:space="preserve"> </w:t>
      </w:r>
      <w:r w:rsidR="00A824A2" w:rsidRPr="0005635C">
        <w:rPr>
          <w:color w:val="auto"/>
          <w:lang w:val="it-IT"/>
        </w:rPr>
        <w:t>per</w:t>
      </w:r>
      <w:r w:rsidR="00D93711" w:rsidRPr="0005635C">
        <w:rPr>
          <w:color w:val="auto"/>
          <w:lang w:val="it-IT"/>
        </w:rPr>
        <w:t xml:space="preserve"> </w:t>
      </w:r>
      <w:r w:rsidR="00A824A2" w:rsidRPr="0005635C">
        <w:rPr>
          <w:color w:val="auto"/>
          <w:lang w:val="it-IT"/>
        </w:rPr>
        <w:t>la</w:t>
      </w:r>
      <w:r w:rsidR="00D93711" w:rsidRPr="0005635C">
        <w:rPr>
          <w:color w:val="auto"/>
          <w:lang w:val="it-IT"/>
        </w:rPr>
        <w:t xml:space="preserve"> </w:t>
      </w:r>
      <w:r w:rsidR="00A824A2" w:rsidRPr="0005635C">
        <w:rPr>
          <w:color w:val="auto"/>
          <w:lang w:val="it-IT"/>
        </w:rPr>
        <w:t>produzione</w:t>
      </w:r>
      <w:r w:rsidR="00D93711" w:rsidRPr="0005635C">
        <w:rPr>
          <w:color w:val="auto"/>
          <w:lang w:val="it-IT"/>
        </w:rPr>
        <w:t xml:space="preserve"> </w:t>
      </w:r>
      <w:r w:rsidR="00A824A2" w:rsidRPr="0005635C">
        <w:rPr>
          <w:color w:val="auto"/>
          <w:lang w:val="it-IT"/>
        </w:rPr>
        <w:t>in</w:t>
      </w:r>
      <w:r w:rsidR="00D93711" w:rsidRPr="0005635C">
        <w:rPr>
          <w:color w:val="auto"/>
          <w:lang w:val="it-IT"/>
        </w:rPr>
        <w:t xml:space="preserve"> </w:t>
      </w:r>
      <w:r w:rsidR="00A824A2" w:rsidRPr="0005635C">
        <w:rPr>
          <w:color w:val="auto"/>
          <w:lang w:val="it-IT"/>
        </w:rPr>
        <w:t>serie.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L</w:t>
      </w:r>
      <w:r w:rsidR="0005635C">
        <w:rPr>
          <w:color w:val="auto"/>
          <w:szCs w:val="22"/>
          <w:lang w:val="it-IT"/>
        </w:rPr>
        <w:t>’</w:t>
      </w:r>
      <w:r w:rsidRPr="0005635C">
        <w:rPr>
          <w:color w:val="auto"/>
          <w:szCs w:val="22"/>
          <w:lang w:val="it-IT"/>
        </w:rPr>
        <w:t>impiego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di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sistemi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di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assistenza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digitale</w:t>
      </w:r>
      <w:r w:rsidR="00A824A2" w:rsidRPr="0005635C">
        <w:rPr>
          <w:color w:val="auto"/>
          <w:szCs w:val="22"/>
          <w:lang w:val="it-IT"/>
        </w:rPr>
        <w:t>,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come</w:t>
      </w:r>
      <w:r w:rsidR="00D93711" w:rsidRPr="0005635C">
        <w:rPr>
          <w:color w:val="auto"/>
          <w:szCs w:val="22"/>
          <w:lang w:val="it-IT"/>
        </w:rPr>
        <w:t xml:space="preserve"> </w:t>
      </w:r>
      <w:proofErr w:type="spellStart"/>
      <w:r w:rsidRPr="0005635C">
        <w:rPr>
          <w:color w:val="auto"/>
          <w:szCs w:val="22"/>
          <w:lang w:val="it-IT"/>
        </w:rPr>
        <w:t>iQ</w:t>
      </w:r>
      <w:proofErr w:type="spellEnd"/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weight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control</w:t>
      </w:r>
      <w:r w:rsidR="00A824A2" w:rsidRPr="0005635C">
        <w:rPr>
          <w:color w:val="auto"/>
          <w:szCs w:val="22"/>
          <w:lang w:val="it-IT"/>
        </w:rPr>
        <w:t>,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garantisce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una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qualità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costante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dei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pezzi</w:t>
      </w:r>
      <w:r w:rsidR="00D93711" w:rsidRPr="0005635C">
        <w:rPr>
          <w:color w:val="auto"/>
          <w:szCs w:val="22"/>
          <w:lang w:val="it-IT"/>
        </w:rPr>
        <w:t xml:space="preserve"> </w:t>
      </w:r>
      <w:r w:rsidRPr="0005635C">
        <w:rPr>
          <w:color w:val="auto"/>
          <w:szCs w:val="22"/>
          <w:lang w:val="it-IT"/>
        </w:rPr>
        <w:t>e</w:t>
      </w:r>
      <w:r w:rsidR="00D93711" w:rsidRPr="0005635C">
        <w:rPr>
          <w:color w:val="auto"/>
          <w:szCs w:val="22"/>
          <w:lang w:val="it-IT"/>
        </w:rPr>
        <w:t xml:space="preserve"> </w:t>
      </w:r>
      <w:r w:rsidR="00034C47" w:rsidRPr="0005635C">
        <w:rPr>
          <w:color w:val="auto"/>
          <w:lang w:val="it-IT"/>
        </w:rPr>
        <w:t>contribuisce</w:t>
      </w:r>
      <w:r w:rsidR="00D93711" w:rsidRPr="0005635C">
        <w:rPr>
          <w:color w:val="auto"/>
          <w:lang w:val="it-IT"/>
        </w:rPr>
        <w:t xml:space="preserve"> </w:t>
      </w:r>
      <w:r w:rsidR="00034C47" w:rsidRPr="0005635C">
        <w:rPr>
          <w:color w:val="auto"/>
          <w:lang w:val="it-IT"/>
        </w:rPr>
        <w:t>a</w:t>
      </w:r>
      <w:r w:rsidR="00D93711" w:rsidRPr="0005635C">
        <w:rPr>
          <w:color w:val="auto"/>
          <w:lang w:val="it-IT"/>
        </w:rPr>
        <w:t xml:space="preserve"> </w:t>
      </w:r>
      <w:r w:rsidR="00034C47" w:rsidRPr="0005635C">
        <w:rPr>
          <w:color w:val="auto"/>
          <w:lang w:val="it-IT"/>
        </w:rPr>
        <w:t>ridurre</w:t>
      </w:r>
      <w:r w:rsidR="00D93711" w:rsidRPr="0005635C">
        <w:rPr>
          <w:color w:val="auto"/>
          <w:lang w:val="it-IT"/>
        </w:rPr>
        <w:t xml:space="preserve"> </w:t>
      </w:r>
      <w:r w:rsidR="00034C47" w:rsidRPr="0005635C">
        <w:rPr>
          <w:color w:val="auto"/>
          <w:lang w:val="it-IT"/>
        </w:rPr>
        <w:t>in</w:t>
      </w:r>
      <w:r w:rsidR="00D93711" w:rsidRPr="0005635C">
        <w:rPr>
          <w:color w:val="auto"/>
          <w:lang w:val="it-IT"/>
        </w:rPr>
        <w:t xml:space="preserve"> </w:t>
      </w:r>
      <w:r w:rsidR="00034C47" w:rsidRPr="0005635C">
        <w:rPr>
          <w:color w:val="auto"/>
          <w:lang w:val="it-IT"/>
        </w:rPr>
        <w:t>modo</w:t>
      </w:r>
      <w:r w:rsidR="00D93711" w:rsidRPr="0005635C">
        <w:rPr>
          <w:color w:val="auto"/>
          <w:lang w:val="it-IT"/>
        </w:rPr>
        <w:t xml:space="preserve"> </w:t>
      </w:r>
      <w:r w:rsidR="00034C47" w:rsidRPr="0005635C">
        <w:rPr>
          <w:color w:val="auto"/>
          <w:lang w:val="it-IT"/>
        </w:rPr>
        <w:t>sostenibile</w:t>
      </w:r>
      <w:r w:rsidR="00D93711" w:rsidRPr="0005635C">
        <w:rPr>
          <w:color w:val="auto"/>
          <w:lang w:val="it-IT"/>
        </w:rPr>
        <w:t xml:space="preserve"> </w:t>
      </w:r>
      <w:r w:rsidR="00034C47" w:rsidRPr="0005635C">
        <w:rPr>
          <w:color w:val="auto"/>
          <w:lang w:val="it-IT"/>
        </w:rPr>
        <w:t>i</w:t>
      </w:r>
      <w:r w:rsidR="00D93711" w:rsidRPr="0005635C">
        <w:rPr>
          <w:color w:val="auto"/>
          <w:lang w:val="it-IT"/>
        </w:rPr>
        <w:t xml:space="preserve"> </w:t>
      </w:r>
      <w:r w:rsidR="00034C47" w:rsidRPr="0005635C">
        <w:rPr>
          <w:color w:val="auto"/>
          <w:lang w:val="it-IT"/>
        </w:rPr>
        <w:t>costi</w:t>
      </w:r>
      <w:r w:rsidR="00D93711" w:rsidRPr="0005635C">
        <w:rPr>
          <w:color w:val="auto"/>
          <w:lang w:val="it-IT"/>
        </w:rPr>
        <w:t xml:space="preserve"> </w:t>
      </w:r>
      <w:r w:rsidR="00034C47" w:rsidRPr="0005635C">
        <w:rPr>
          <w:color w:val="auto"/>
          <w:lang w:val="it-IT"/>
        </w:rPr>
        <w:t>unitari.</w:t>
      </w:r>
    </w:p>
    <w:p w14:paraId="774FB03B" w14:textId="77777777" w:rsidR="00034C47" w:rsidRPr="0005635C" w:rsidRDefault="00034C47" w:rsidP="008D5EBB">
      <w:pPr>
        <w:spacing w:after="120"/>
        <w:rPr>
          <w:lang w:val="it-IT"/>
        </w:rPr>
      </w:pPr>
    </w:p>
    <w:p w14:paraId="3CA5514A" w14:textId="4B478FCC" w:rsidR="008D5EBB" w:rsidRPr="0005635C" w:rsidRDefault="008D5EBB" w:rsidP="008D5EBB">
      <w:pPr>
        <w:spacing w:after="120"/>
        <w:rPr>
          <w:b/>
          <w:bCs/>
          <w:color w:val="8AB73E"/>
          <w:szCs w:val="22"/>
          <w:u w:val="single"/>
          <w:lang w:val="it-IT"/>
        </w:rPr>
      </w:pPr>
      <w:hyperlink r:id="rId8" w:history="1">
        <w:r w:rsidRPr="0005635C">
          <w:rPr>
            <w:rStyle w:val="Hyperlink"/>
            <w:b/>
            <w:bCs/>
            <w:color w:val="8AB73E"/>
            <w:szCs w:val="22"/>
            <w:lang w:val="it-IT"/>
          </w:rPr>
          <w:t>Vi</w:t>
        </w:r>
        <w:r w:rsidR="00D93711" w:rsidRPr="0005635C">
          <w:rPr>
            <w:rStyle w:val="Hyperlink"/>
            <w:b/>
            <w:bCs/>
            <w:color w:val="8AB73E"/>
            <w:szCs w:val="22"/>
            <w:lang w:val="it-IT"/>
          </w:rPr>
          <w:t xml:space="preserve"> </w:t>
        </w:r>
        <w:r w:rsidR="007A23DC" w:rsidRPr="0005635C">
          <w:rPr>
            <w:rStyle w:val="Hyperlink"/>
            <w:b/>
            <w:bCs/>
            <w:color w:val="8AB73E"/>
            <w:szCs w:val="22"/>
            <w:lang w:val="it-IT"/>
          </w:rPr>
          <w:t>aspettiamo</w:t>
        </w:r>
        <w:r w:rsidR="00D93711" w:rsidRPr="0005635C">
          <w:rPr>
            <w:rStyle w:val="Hyperlink"/>
            <w:b/>
            <w:bCs/>
            <w:color w:val="8AB73E"/>
            <w:szCs w:val="22"/>
            <w:lang w:val="it-IT"/>
          </w:rPr>
          <w:t xml:space="preserve"> </w:t>
        </w:r>
        <w:r w:rsidRPr="0005635C">
          <w:rPr>
            <w:rStyle w:val="Hyperlink"/>
            <w:b/>
            <w:bCs/>
            <w:color w:val="8AB73E"/>
            <w:szCs w:val="22"/>
            <w:lang w:val="it-IT"/>
          </w:rPr>
          <w:t>a</w:t>
        </w:r>
        <w:r w:rsidR="007A23DC" w:rsidRPr="0005635C">
          <w:rPr>
            <w:rStyle w:val="Hyperlink"/>
            <w:b/>
            <w:bCs/>
            <w:color w:val="8AB73E"/>
            <w:szCs w:val="22"/>
            <w:lang w:val="it-IT"/>
          </w:rPr>
          <w:t>l</w:t>
        </w:r>
        <w:r w:rsidR="00D93711" w:rsidRPr="0005635C">
          <w:rPr>
            <w:rStyle w:val="Hyperlink"/>
            <w:b/>
            <w:bCs/>
            <w:color w:val="8AB73E"/>
            <w:szCs w:val="22"/>
            <w:lang w:val="it-IT"/>
          </w:rPr>
          <w:t xml:space="preserve"> </w:t>
        </w:r>
        <w:r w:rsidRPr="0005635C">
          <w:rPr>
            <w:rStyle w:val="Hyperlink"/>
            <w:b/>
            <w:bCs/>
            <w:color w:val="8AB73E"/>
            <w:szCs w:val="22"/>
            <w:lang w:val="it-IT"/>
          </w:rPr>
          <w:t>K</w:t>
        </w:r>
        <w:r w:rsidR="00D93711" w:rsidRPr="0005635C">
          <w:rPr>
            <w:rStyle w:val="Hyperlink"/>
            <w:b/>
            <w:bCs/>
            <w:color w:val="8AB73E"/>
            <w:szCs w:val="22"/>
            <w:lang w:val="it-IT"/>
          </w:rPr>
          <w:t xml:space="preserve"> </w:t>
        </w:r>
        <w:r w:rsidRPr="0005635C">
          <w:rPr>
            <w:rStyle w:val="Hyperlink"/>
            <w:b/>
            <w:bCs/>
            <w:color w:val="8AB73E"/>
            <w:szCs w:val="22"/>
            <w:lang w:val="it-IT"/>
          </w:rPr>
          <w:t>2025</w:t>
        </w:r>
        <w:r w:rsidR="00D93711" w:rsidRPr="0005635C">
          <w:rPr>
            <w:rStyle w:val="Hyperlink"/>
            <w:b/>
            <w:bCs/>
            <w:color w:val="8AB73E"/>
            <w:szCs w:val="22"/>
            <w:lang w:val="it-IT"/>
          </w:rPr>
          <w:t xml:space="preserve"> </w:t>
        </w:r>
        <w:r w:rsidR="007A23DC" w:rsidRPr="0005635C">
          <w:rPr>
            <w:rStyle w:val="Hyperlink"/>
            <w:b/>
            <w:bCs/>
            <w:color w:val="8AB73E"/>
            <w:szCs w:val="22"/>
            <w:lang w:val="it-IT"/>
          </w:rPr>
          <w:t>di</w:t>
        </w:r>
        <w:r w:rsidR="00D93711" w:rsidRPr="0005635C">
          <w:rPr>
            <w:rStyle w:val="Hyperlink"/>
            <w:b/>
            <w:bCs/>
            <w:color w:val="8AB73E"/>
            <w:szCs w:val="22"/>
            <w:lang w:val="it-IT"/>
          </w:rPr>
          <w:t xml:space="preserve"> </w:t>
        </w:r>
        <w:r w:rsidRPr="0005635C">
          <w:rPr>
            <w:rStyle w:val="Hyperlink"/>
            <w:b/>
            <w:bCs/>
            <w:color w:val="8AB73E"/>
            <w:szCs w:val="22"/>
            <w:lang w:val="it-IT"/>
          </w:rPr>
          <w:t>Düsseldorf,</w:t>
        </w:r>
        <w:r w:rsidR="00D93711" w:rsidRPr="0005635C">
          <w:rPr>
            <w:rStyle w:val="Hyperlink"/>
            <w:b/>
            <w:bCs/>
            <w:color w:val="8AB73E"/>
            <w:szCs w:val="22"/>
            <w:lang w:val="it-IT"/>
          </w:rPr>
          <w:t xml:space="preserve"> </w:t>
        </w:r>
        <w:r w:rsidR="007A23DC" w:rsidRPr="0005635C">
          <w:rPr>
            <w:rStyle w:val="Hyperlink"/>
            <w:b/>
            <w:bCs/>
            <w:color w:val="8AB73E"/>
            <w:szCs w:val="22"/>
            <w:lang w:val="it-IT"/>
          </w:rPr>
          <w:t>Padiglione</w:t>
        </w:r>
        <w:r w:rsidR="00D93711" w:rsidRPr="0005635C">
          <w:rPr>
            <w:rStyle w:val="Hyperlink"/>
            <w:b/>
            <w:bCs/>
            <w:color w:val="8AB73E"/>
            <w:szCs w:val="22"/>
            <w:lang w:val="it-IT"/>
          </w:rPr>
          <w:t xml:space="preserve"> </w:t>
        </w:r>
        <w:r w:rsidRPr="0005635C">
          <w:rPr>
            <w:rStyle w:val="Hyperlink"/>
            <w:b/>
            <w:bCs/>
            <w:color w:val="8AB73E"/>
            <w:szCs w:val="22"/>
            <w:lang w:val="it-IT"/>
          </w:rPr>
          <w:t>15,</w:t>
        </w:r>
        <w:r w:rsidR="00D93711" w:rsidRPr="0005635C">
          <w:rPr>
            <w:rStyle w:val="Hyperlink"/>
            <w:b/>
            <w:bCs/>
            <w:color w:val="8AB73E"/>
            <w:szCs w:val="22"/>
            <w:lang w:val="it-IT"/>
          </w:rPr>
          <w:t xml:space="preserve"> </w:t>
        </w:r>
        <w:r w:rsidRPr="0005635C">
          <w:rPr>
            <w:rStyle w:val="Hyperlink"/>
            <w:b/>
            <w:bCs/>
            <w:color w:val="8AB73E"/>
            <w:szCs w:val="22"/>
            <w:lang w:val="it-IT"/>
          </w:rPr>
          <w:t>Stand</w:t>
        </w:r>
        <w:r w:rsidR="00D93711" w:rsidRPr="0005635C">
          <w:rPr>
            <w:rStyle w:val="Hyperlink"/>
            <w:b/>
            <w:bCs/>
            <w:color w:val="8AB73E"/>
            <w:szCs w:val="22"/>
            <w:lang w:val="it-IT"/>
          </w:rPr>
          <w:t xml:space="preserve"> </w:t>
        </w:r>
        <w:r w:rsidRPr="0005635C">
          <w:rPr>
            <w:rStyle w:val="Hyperlink"/>
            <w:b/>
            <w:bCs/>
            <w:color w:val="8AB73E"/>
            <w:szCs w:val="22"/>
            <w:lang w:val="it-IT"/>
          </w:rPr>
          <w:t>B42</w:t>
        </w:r>
        <w:r w:rsidR="00D93711" w:rsidRPr="0005635C">
          <w:rPr>
            <w:rStyle w:val="Hyperlink"/>
            <w:b/>
            <w:bCs/>
            <w:color w:val="8AB73E"/>
            <w:szCs w:val="22"/>
            <w:lang w:val="it-IT"/>
          </w:rPr>
          <w:t xml:space="preserve"> </w:t>
        </w:r>
        <w:r w:rsidRPr="0005635C">
          <w:rPr>
            <w:rStyle w:val="Hyperlink"/>
            <w:b/>
            <w:bCs/>
            <w:color w:val="8AB73E"/>
            <w:szCs w:val="22"/>
            <w:lang w:val="it-IT"/>
          </w:rPr>
          <w:t>&amp;</w:t>
        </w:r>
        <w:r w:rsidR="00D93711" w:rsidRPr="0005635C">
          <w:rPr>
            <w:rStyle w:val="Hyperlink"/>
            <w:b/>
            <w:bCs/>
            <w:color w:val="8AB73E"/>
            <w:szCs w:val="22"/>
            <w:lang w:val="it-IT"/>
          </w:rPr>
          <w:t xml:space="preserve"> </w:t>
        </w:r>
        <w:r w:rsidRPr="0005635C">
          <w:rPr>
            <w:rStyle w:val="Hyperlink"/>
            <w:b/>
            <w:bCs/>
            <w:color w:val="8AB73E"/>
            <w:szCs w:val="22"/>
            <w:lang w:val="it-IT"/>
          </w:rPr>
          <w:t>C58</w:t>
        </w:r>
      </w:hyperlink>
    </w:p>
    <w:p w14:paraId="2D2C66DD" w14:textId="77777777" w:rsidR="008D5EBB" w:rsidRDefault="008D5EBB" w:rsidP="008D5EBB">
      <w:pPr>
        <w:spacing w:after="120"/>
        <w:rPr>
          <w:szCs w:val="22"/>
          <w:lang w:val="it-IT"/>
        </w:rPr>
      </w:pPr>
    </w:p>
    <w:p w14:paraId="340729E1" w14:textId="414F1842" w:rsidR="00C927DA" w:rsidRDefault="00C927DA" w:rsidP="008D5EBB">
      <w:pPr>
        <w:spacing w:after="120"/>
        <w:rPr>
          <w:szCs w:val="22"/>
          <w:lang w:val="it-IT"/>
        </w:rPr>
      </w:pPr>
      <w:r w:rsidRPr="0005635C">
        <w:rPr>
          <w:szCs w:val="22"/>
          <w:lang w:val="it-IT"/>
        </w:rPr>
        <w:t>Immagini</w:t>
      </w:r>
    </w:p>
    <w:p w14:paraId="1978B95F" w14:textId="70830585" w:rsidR="00C927DA" w:rsidRDefault="00C927DA" w:rsidP="00C927DA">
      <w:pPr>
        <w:spacing w:after="120"/>
        <w:jc w:val="center"/>
        <w:rPr>
          <w:b/>
          <w:bCs/>
          <w:color w:val="auto"/>
          <w:szCs w:val="22"/>
          <w:lang w:val="it-IT"/>
        </w:rPr>
      </w:pPr>
      <w:r w:rsidRPr="0005635C">
        <w:rPr>
          <w:b/>
          <w:bCs/>
          <w:i/>
          <w:iCs/>
          <w:color w:val="auto"/>
          <w:sz w:val="20"/>
          <w:lang w:val="it-IT"/>
        </w:rPr>
        <w:t>Precisione full-</w:t>
      </w:r>
      <w:proofErr w:type="spellStart"/>
      <w:r w:rsidRPr="0005635C">
        <w:rPr>
          <w:b/>
          <w:bCs/>
          <w:i/>
          <w:iCs/>
          <w:color w:val="auto"/>
          <w:sz w:val="20"/>
          <w:lang w:val="it-IT"/>
        </w:rPr>
        <w:t>electric</w:t>
      </w:r>
      <w:proofErr w:type="spellEnd"/>
      <w:r w:rsidRPr="0005635C">
        <w:rPr>
          <w:b/>
          <w:bCs/>
          <w:i/>
          <w:iCs/>
          <w:color w:val="auto"/>
          <w:sz w:val="20"/>
          <w:lang w:val="it-IT"/>
        </w:rPr>
        <w:t xml:space="preserve">, riduzione dei costi operativi e fino al 50% di scarti in meno con </w:t>
      </w:r>
      <w:proofErr w:type="spellStart"/>
      <w:r w:rsidRPr="0005635C">
        <w:rPr>
          <w:b/>
          <w:bCs/>
          <w:i/>
          <w:iCs/>
          <w:color w:val="auto"/>
          <w:sz w:val="20"/>
          <w:lang w:val="it-IT"/>
        </w:rPr>
        <w:t>iQ</w:t>
      </w:r>
      <w:proofErr w:type="spellEnd"/>
      <w:r w:rsidRPr="0005635C">
        <w:rPr>
          <w:b/>
          <w:bCs/>
          <w:i/>
          <w:iCs/>
          <w:color w:val="auto"/>
          <w:sz w:val="20"/>
          <w:lang w:val="it-IT"/>
        </w:rPr>
        <w:t xml:space="preserve"> weight control: </w:t>
      </w:r>
      <w:r w:rsidRPr="0005635C">
        <w:rPr>
          <w:i/>
          <w:iCs/>
          <w:color w:val="auto"/>
          <w:sz w:val="20"/>
          <w:lang w:val="it-IT"/>
        </w:rPr>
        <w:t>La compatta WINTEC e-</w:t>
      </w:r>
      <w:proofErr w:type="spellStart"/>
      <w:r w:rsidRPr="0005635C">
        <w:rPr>
          <w:i/>
          <w:iCs/>
          <w:color w:val="auto"/>
          <w:sz w:val="20"/>
          <w:lang w:val="it-IT"/>
        </w:rPr>
        <w:t>win</w:t>
      </w:r>
      <w:proofErr w:type="spellEnd"/>
      <w:r w:rsidRPr="0005635C">
        <w:rPr>
          <w:i/>
          <w:iCs/>
          <w:color w:val="auto"/>
          <w:sz w:val="20"/>
          <w:lang w:val="it-IT"/>
        </w:rPr>
        <w:t xml:space="preserve"> garantisce una produzione in serie conveniente e di qualità costante.</w:t>
      </w:r>
    </w:p>
    <w:p w14:paraId="5489B0C3" w14:textId="77777777" w:rsidR="00C927DA" w:rsidRPr="0005635C" w:rsidRDefault="00C927DA" w:rsidP="008D5EBB">
      <w:pPr>
        <w:spacing w:after="120"/>
        <w:rPr>
          <w:szCs w:val="22"/>
          <w:lang w:val="it-IT"/>
        </w:rPr>
      </w:pPr>
    </w:p>
    <w:p w14:paraId="1B73041B" w14:textId="6EE147B0" w:rsidR="008D5EBB" w:rsidRPr="0005635C" w:rsidRDefault="008D5EBB" w:rsidP="008D5EBB">
      <w:pPr>
        <w:tabs>
          <w:tab w:val="left" w:pos="8140"/>
        </w:tabs>
        <w:spacing w:after="120"/>
        <w:rPr>
          <w:szCs w:val="22"/>
          <w:lang w:val="it-IT"/>
        </w:rPr>
      </w:pPr>
      <w:r w:rsidRPr="0005635C">
        <w:rPr>
          <w:szCs w:val="22"/>
          <w:lang w:val="it-IT"/>
        </w:rPr>
        <w:t>Im</w:t>
      </w:r>
      <w:r w:rsidR="007A23DC" w:rsidRPr="0005635C">
        <w:rPr>
          <w:szCs w:val="22"/>
          <w:lang w:val="it-IT"/>
        </w:rPr>
        <w:t>magini</w:t>
      </w:r>
      <w:r w:rsidRPr="0005635C">
        <w:rPr>
          <w:szCs w:val="22"/>
          <w:lang w:val="it-IT"/>
        </w:rPr>
        <w:t>:</w:t>
      </w:r>
      <w:r w:rsidR="00D93711" w:rsidRPr="0005635C">
        <w:rPr>
          <w:szCs w:val="22"/>
          <w:lang w:val="it-IT"/>
        </w:rPr>
        <w:t xml:space="preserve"> </w:t>
      </w:r>
      <w:r w:rsidRPr="0005635C">
        <w:rPr>
          <w:szCs w:val="22"/>
          <w:lang w:val="it-IT"/>
        </w:rPr>
        <w:t>ENGEL</w:t>
      </w:r>
    </w:p>
    <w:p w14:paraId="0FA32A39" w14:textId="77777777" w:rsidR="00D93711" w:rsidRPr="0005635C" w:rsidRDefault="00D93711" w:rsidP="00410453">
      <w:pPr>
        <w:spacing w:after="120"/>
        <w:rPr>
          <w:szCs w:val="22"/>
          <w:lang w:val="it-IT"/>
        </w:rPr>
      </w:pPr>
    </w:p>
    <w:p w14:paraId="770317B7" w14:textId="31368607" w:rsidR="00410453" w:rsidRPr="0005635C" w:rsidRDefault="00410453" w:rsidP="00410453">
      <w:pPr>
        <w:spacing w:after="120"/>
        <w:rPr>
          <w:b/>
          <w:bCs/>
          <w:iCs/>
          <w:sz w:val="20"/>
          <w:lang w:val="it-IT"/>
        </w:rPr>
      </w:pPr>
      <w:r w:rsidRPr="0005635C">
        <w:rPr>
          <w:b/>
          <w:bCs/>
          <w:iCs/>
          <w:sz w:val="20"/>
          <w:lang w:val="it-IT"/>
        </w:rPr>
        <w:t>ENGEL</w:t>
      </w:r>
      <w:r w:rsidR="00D93711" w:rsidRPr="0005635C">
        <w:rPr>
          <w:b/>
          <w:bCs/>
          <w:iCs/>
          <w:sz w:val="20"/>
          <w:lang w:val="it-IT"/>
        </w:rPr>
        <w:t xml:space="preserve"> </w:t>
      </w:r>
      <w:r w:rsidRPr="0005635C">
        <w:rPr>
          <w:b/>
          <w:bCs/>
          <w:iCs/>
          <w:sz w:val="20"/>
          <w:lang w:val="it-IT"/>
        </w:rPr>
        <w:t>AUSTRIA</w:t>
      </w:r>
      <w:r w:rsidR="00D93711" w:rsidRPr="0005635C">
        <w:rPr>
          <w:b/>
          <w:bCs/>
          <w:iCs/>
          <w:sz w:val="20"/>
          <w:lang w:val="it-IT"/>
        </w:rPr>
        <w:t xml:space="preserve"> </w:t>
      </w:r>
      <w:r w:rsidRPr="0005635C">
        <w:rPr>
          <w:b/>
          <w:bCs/>
          <w:iCs/>
          <w:sz w:val="20"/>
          <w:lang w:val="it-IT"/>
        </w:rPr>
        <w:t>GmbH</w:t>
      </w:r>
    </w:p>
    <w:p w14:paraId="4CB1CA9B" w14:textId="4760E3DB" w:rsidR="00410453" w:rsidRPr="0005635C" w:rsidRDefault="00410453" w:rsidP="00410453">
      <w:pPr>
        <w:spacing w:after="120"/>
        <w:rPr>
          <w:iCs/>
          <w:sz w:val="20"/>
          <w:lang w:val="it-IT"/>
        </w:rPr>
      </w:pPr>
      <w:r w:rsidRPr="0005635C">
        <w:rPr>
          <w:sz w:val="20"/>
          <w:lang w:val="it-IT"/>
        </w:rPr>
        <w:t>ENGEL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è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uno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dei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principali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costruttori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mondiali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di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macchine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per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la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lavorazione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delle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materie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plastiche.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Oggi,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in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qualità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di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fornitore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unico,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il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Gruppo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ENGEL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offre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un</w:t>
      </w:r>
      <w:r w:rsidR="0005635C">
        <w:rPr>
          <w:sz w:val="20"/>
          <w:lang w:val="it-IT"/>
        </w:rPr>
        <w:t>’</w:t>
      </w:r>
      <w:r w:rsidRPr="0005635C">
        <w:rPr>
          <w:sz w:val="20"/>
          <w:lang w:val="it-IT"/>
        </w:rPr>
        <w:t>ampia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gamma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di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soluzioni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tecnologiche: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dalle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celle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di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produzione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completamente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automatizzate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per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lo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stampaggio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a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iniezione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di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termoplastici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ed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elastomeri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alle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presse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a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iniezione,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ai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robot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e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altre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attrezzature.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Con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dieci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stabilimenti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produttivi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in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Europa,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Nord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America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e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Asia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(Cina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e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Corea),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oltre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a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filiali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e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rappresentanti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in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più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di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85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paesi,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ENGEL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assicura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ai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suoi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clienti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le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tecnologie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avanzate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e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il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supporto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necessario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per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competere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con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successo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nel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mercato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mondiale</w:t>
      </w:r>
      <w:r w:rsidRPr="0005635C">
        <w:rPr>
          <w:iCs/>
          <w:sz w:val="20"/>
          <w:lang w:val="it-IT"/>
        </w:rPr>
        <w:t>.</w:t>
      </w:r>
    </w:p>
    <w:p w14:paraId="5BB6715A" w14:textId="77777777" w:rsidR="00410453" w:rsidRPr="0005635C" w:rsidRDefault="00410453" w:rsidP="00410453">
      <w:pPr>
        <w:spacing w:after="120"/>
        <w:rPr>
          <w:b/>
          <w:bCs/>
          <w:iCs/>
          <w:sz w:val="20"/>
          <w:lang w:val="it-IT"/>
        </w:rPr>
      </w:pPr>
    </w:p>
    <w:p w14:paraId="012769C2" w14:textId="7878E112" w:rsidR="00410453" w:rsidRPr="0005635C" w:rsidRDefault="00410453" w:rsidP="00410453">
      <w:pPr>
        <w:spacing w:after="120"/>
        <w:rPr>
          <w:iCs/>
          <w:sz w:val="20"/>
          <w:lang w:val="it-IT"/>
        </w:rPr>
      </w:pPr>
      <w:r w:rsidRPr="0005635C">
        <w:rPr>
          <w:b/>
          <w:bCs/>
          <w:iCs/>
          <w:sz w:val="20"/>
          <w:lang w:val="it-IT"/>
        </w:rPr>
        <w:t>Contatto</w:t>
      </w:r>
      <w:r w:rsidR="00D93711" w:rsidRPr="0005635C">
        <w:rPr>
          <w:b/>
          <w:bCs/>
          <w:iCs/>
          <w:sz w:val="20"/>
          <w:lang w:val="it-IT"/>
        </w:rPr>
        <w:t xml:space="preserve"> </w:t>
      </w:r>
      <w:r w:rsidRPr="0005635C">
        <w:rPr>
          <w:b/>
          <w:bCs/>
          <w:iCs/>
          <w:sz w:val="20"/>
          <w:lang w:val="it-IT"/>
        </w:rPr>
        <w:t>per</w:t>
      </w:r>
      <w:r w:rsidR="00D93711" w:rsidRPr="0005635C">
        <w:rPr>
          <w:b/>
          <w:bCs/>
          <w:iCs/>
          <w:sz w:val="20"/>
          <w:lang w:val="it-IT"/>
        </w:rPr>
        <w:t xml:space="preserve"> </w:t>
      </w:r>
      <w:r w:rsidRPr="0005635C">
        <w:rPr>
          <w:b/>
          <w:bCs/>
          <w:iCs/>
          <w:sz w:val="20"/>
          <w:lang w:val="it-IT"/>
        </w:rPr>
        <w:t>i</w:t>
      </w:r>
      <w:r w:rsidR="00D93711" w:rsidRPr="0005635C">
        <w:rPr>
          <w:b/>
          <w:bCs/>
          <w:iCs/>
          <w:sz w:val="20"/>
          <w:lang w:val="it-IT"/>
        </w:rPr>
        <w:t xml:space="preserve"> </w:t>
      </w:r>
      <w:r w:rsidRPr="0005635C">
        <w:rPr>
          <w:b/>
          <w:bCs/>
          <w:iCs/>
          <w:sz w:val="20"/>
          <w:lang w:val="it-IT"/>
        </w:rPr>
        <w:t>giornalisti:</w:t>
      </w:r>
      <w:r w:rsidR="00D93711" w:rsidRPr="0005635C">
        <w:rPr>
          <w:b/>
          <w:bCs/>
          <w:iCs/>
          <w:sz w:val="20"/>
          <w:lang w:val="it-IT"/>
        </w:rPr>
        <w:t xml:space="preserve"> </w:t>
      </w:r>
      <w:r w:rsidRPr="0005635C">
        <w:rPr>
          <w:b/>
          <w:bCs/>
          <w:iCs/>
          <w:sz w:val="20"/>
          <w:lang w:val="it-IT"/>
        </w:rPr>
        <w:br/>
      </w:r>
      <w:r w:rsidRPr="0005635C">
        <w:rPr>
          <w:iCs/>
          <w:sz w:val="20"/>
          <w:lang w:val="it-IT"/>
        </w:rPr>
        <w:t>Tobias</w:t>
      </w:r>
      <w:r w:rsidR="00D93711" w:rsidRPr="0005635C">
        <w:rPr>
          <w:iCs/>
          <w:sz w:val="20"/>
          <w:lang w:val="it-IT"/>
        </w:rPr>
        <w:t xml:space="preserve"> </w:t>
      </w:r>
      <w:r w:rsidRPr="0005635C">
        <w:rPr>
          <w:iCs/>
          <w:sz w:val="20"/>
          <w:lang w:val="it-IT"/>
        </w:rPr>
        <w:t>Neumann,</w:t>
      </w:r>
      <w:r w:rsidR="00D93711" w:rsidRPr="0005635C">
        <w:rPr>
          <w:iCs/>
          <w:sz w:val="20"/>
          <w:lang w:val="it-IT"/>
        </w:rPr>
        <w:t xml:space="preserve"> </w:t>
      </w:r>
      <w:r w:rsidRPr="0005635C">
        <w:rPr>
          <w:iCs/>
          <w:sz w:val="20"/>
          <w:lang w:val="it-IT"/>
        </w:rPr>
        <w:t>Responsabile</w:t>
      </w:r>
      <w:r w:rsidR="00D93711" w:rsidRPr="0005635C">
        <w:rPr>
          <w:iCs/>
          <w:sz w:val="20"/>
          <w:lang w:val="it-IT"/>
        </w:rPr>
        <w:t xml:space="preserve"> </w:t>
      </w:r>
      <w:r w:rsidRPr="0005635C">
        <w:rPr>
          <w:iCs/>
          <w:sz w:val="20"/>
          <w:lang w:val="it-IT"/>
        </w:rPr>
        <w:t>Ufficio</w:t>
      </w:r>
      <w:r w:rsidR="00D93711" w:rsidRPr="0005635C">
        <w:rPr>
          <w:iCs/>
          <w:sz w:val="20"/>
          <w:lang w:val="it-IT"/>
        </w:rPr>
        <w:t xml:space="preserve"> </w:t>
      </w:r>
      <w:r w:rsidRPr="0005635C">
        <w:rPr>
          <w:iCs/>
          <w:sz w:val="20"/>
          <w:lang w:val="it-IT"/>
        </w:rPr>
        <w:t>Stampa,</w:t>
      </w:r>
      <w:r w:rsidR="00D93711" w:rsidRPr="0005635C">
        <w:rPr>
          <w:iCs/>
          <w:sz w:val="20"/>
          <w:lang w:val="it-IT"/>
        </w:rPr>
        <w:t xml:space="preserve"> </w:t>
      </w:r>
      <w:r w:rsidRPr="0005635C">
        <w:rPr>
          <w:iCs/>
          <w:sz w:val="20"/>
          <w:lang w:val="it-IT"/>
        </w:rPr>
        <w:t>ENGEL</w:t>
      </w:r>
      <w:r w:rsidR="00D93711" w:rsidRPr="0005635C">
        <w:rPr>
          <w:iCs/>
          <w:sz w:val="20"/>
          <w:lang w:val="it-IT"/>
        </w:rPr>
        <w:t xml:space="preserve"> </w:t>
      </w:r>
      <w:r w:rsidRPr="0005635C">
        <w:rPr>
          <w:iCs/>
          <w:sz w:val="20"/>
          <w:lang w:val="it-IT"/>
        </w:rPr>
        <w:t>AUSTRIA</w:t>
      </w:r>
      <w:r w:rsidR="00D93711" w:rsidRPr="0005635C">
        <w:rPr>
          <w:iCs/>
          <w:sz w:val="20"/>
          <w:lang w:val="it-IT"/>
        </w:rPr>
        <w:t xml:space="preserve"> </w:t>
      </w:r>
      <w:r w:rsidRPr="0005635C">
        <w:rPr>
          <w:iCs/>
          <w:sz w:val="20"/>
          <w:lang w:val="it-IT"/>
        </w:rPr>
        <w:t>GmbH</w:t>
      </w:r>
      <w:r w:rsidRPr="0005635C">
        <w:rPr>
          <w:iCs/>
          <w:sz w:val="20"/>
          <w:lang w:val="it-IT"/>
        </w:rPr>
        <w:br/>
        <w:t>Ludwig-Engel-</w:t>
      </w:r>
      <w:proofErr w:type="spellStart"/>
      <w:r w:rsidRPr="0005635C">
        <w:rPr>
          <w:iCs/>
          <w:sz w:val="20"/>
          <w:lang w:val="it-IT"/>
        </w:rPr>
        <w:t>Strasse</w:t>
      </w:r>
      <w:proofErr w:type="spellEnd"/>
      <w:r w:rsidR="00D93711" w:rsidRPr="0005635C">
        <w:rPr>
          <w:iCs/>
          <w:sz w:val="20"/>
          <w:lang w:val="it-IT"/>
        </w:rPr>
        <w:t xml:space="preserve"> </w:t>
      </w:r>
      <w:r w:rsidRPr="0005635C">
        <w:rPr>
          <w:iCs/>
          <w:sz w:val="20"/>
          <w:lang w:val="it-IT"/>
        </w:rPr>
        <w:t>1,</w:t>
      </w:r>
      <w:r w:rsidR="00D93711" w:rsidRPr="0005635C">
        <w:rPr>
          <w:iCs/>
          <w:sz w:val="20"/>
          <w:lang w:val="it-IT"/>
        </w:rPr>
        <w:t xml:space="preserve"> </w:t>
      </w:r>
      <w:r w:rsidRPr="0005635C">
        <w:rPr>
          <w:iCs/>
          <w:sz w:val="20"/>
          <w:lang w:val="it-IT"/>
        </w:rPr>
        <w:t>A-4311</w:t>
      </w:r>
      <w:r w:rsidR="00D93711" w:rsidRPr="0005635C">
        <w:rPr>
          <w:iCs/>
          <w:sz w:val="20"/>
          <w:lang w:val="it-IT"/>
        </w:rPr>
        <w:t xml:space="preserve"> </w:t>
      </w:r>
      <w:r w:rsidRPr="0005635C">
        <w:rPr>
          <w:iCs/>
          <w:sz w:val="20"/>
          <w:lang w:val="it-IT"/>
        </w:rPr>
        <w:t>Schwertberg,</w:t>
      </w:r>
      <w:r w:rsidR="00D93711" w:rsidRPr="0005635C">
        <w:rPr>
          <w:iCs/>
          <w:sz w:val="20"/>
          <w:lang w:val="it-IT"/>
        </w:rPr>
        <w:t xml:space="preserve"> </w:t>
      </w:r>
      <w:r w:rsidRPr="0005635C">
        <w:rPr>
          <w:iCs/>
          <w:sz w:val="20"/>
          <w:lang w:val="it-IT"/>
        </w:rPr>
        <w:t>Austria</w:t>
      </w:r>
      <w:r w:rsidR="00D93711" w:rsidRPr="0005635C">
        <w:rPr>
          <w:iCs/>
          <w:sz w:val="20"/>
          <w:lang w:val="it-IT"/>
        </w:rPr>
        <w:t xml:space="preserve"> </w:t>
      </w:r>
      <w:bookmarkStart w:id="0" w:name="_Hlk130909927"/>
      <w:r w:rsidRPr="0005635C">
        <w:rPr>
          <w:iCs/>
          <w:sz w:val="20"/>
          <w:lang w:val="it-IT"/>
        </w:rPr>
        <w:br/>
        <w:t>Tel.:</w:t>
      </w:r>
      <w:r w:rsidR="00D93711" w:rsidRPr="0005635C">
        <w:rPr>
          <w:iCs/>
          <w:sz w:val="20"/>
          <w:lang w:val="it-IT"/>
        </w:rPr>
        <w:t xml:space="preserve"> </w:t>
      </w:r>
      <w:r w:rsidRPr="0005635C">
        <w:rPr>
          <w:iCs/>
          <w:sz w:val="20"/>
          <w:lang w:val="it-IT"/>
        </w:rPr>
        <w:t>+43</w:t>
      </w:r>
      <w:r w:rsidR="00D93711" w:rsidRPr="0005635C">
        <w:rPr>
          <w:iCs/>
          <w:sz w:val="20"/>
          <w:lang w:val="it-IT"/>
        </w:rPr>
        <w:t xml:space="preserve"> </w:t>
      </w:r>
      <w:r w:rsidRPr="0005635C">
        <w:rPr>
          <w:iCs/>
          <w:sz w:val="20"/>
          <w:lang w:val="it-IT"/>
        </w:rPr>
        <w:t>(0)50</w:t>
      </w:r>
      <w:r w:rsidR="00D93711" w:rsidRPr="0005635C">
        <w:rPr>
          <w:iCs/>
          <w:sz w:val="20"/>
          <w:lang w:val="it-IT"/>
        </w:rPr>
        <w:t xml:space="preserve"> </w:t>
      </w:r>
      <w:r w:rsidRPr="0005635C">
        <w:rPr>
          <w:iCs/>
          <w:sz w:val="20"/>
          <w:lang w:val="it-IT"/>
        </w:rPr>
        <w:t>6207</w:t>
      </w:r>
      <w:r w:rsidR="00D93711" w:rsidRPr="0005635C">
        <w:rPr>
          <w:iCs/>
          <w:sz w:val="20"/>
          <w:lang w:val="it-IT"/>
        </w:rPr>
        <w:t xml:space="preserve"> </w:t>
      </w:r>
      <w:r w:rsidRPr="0005635C">
        <w:rPr>
          <w:iCs/>
          <w:sz w:val="20"/>
          <w:lang w:val="it-IT"/>
        </w:rPr>
        <w:t>3807</w:t>
      </w:r>
      <w:r w:rsidR="00D93711" w:rsidRPr="0005635C">
        <w:rPr>
          <w:iCs/>
          <w:sz w:val="20"/>
          <w:lang w:val="it-IT"/>
        </w:rPr>
        <w:t xml:space="preserve"> </w:t>
      </w:r>
      <w:proofErr w:type="gramStart"/>
      <w:r w:rsidRPr="0005635C">
        <w:rPr>
          <w:iCs/>
          <w:sz w:val="20"/>
          <w:lang w:val="it-IT"/>
        </w:rPr>
        <w:t>email</w:t>
      </w:r>
      <w:proofErr w:type="gramEnd"/>
      <w:r w:rsidRPr="0005635C">
        <w:rPr>
          <w:iCs/>
          <w:sz w:val="20"/>
          <w:lang w:val="it-IT"/>
        </w:rPr>
        <w:t>:</w:t>
      </w:r>
      <w:r w:rsidR="00D93711" w:rsidRPr="0005635C">
        <w:rPr>
          <w:iCs/>
          <w:sz w:val="20"/>
          <w:lang w:val="it-IT"/>
        </w:rPr>
        <w:t xml:space="preserve"> </w:t>
      </w:r>
      <w:hyperlink r:id="rId9" w:history="1">
        <w:r w:rsidRPr="0005635C">
          <w:rPr>
            <w:rStyle w:val="Hyperlink"/>
            <w:iCs/>
            <w:color w:val="000000"/>
            <w:sz w:val="20"/>
            <w:lang w:val="it-IT"/>
          </w:rPr>
          <w:t>tobias.neumann@engel.at</w:t>
        </w:r>
      </w:hyperlink>
      <w:r w:rsidR="00D93711" w:rsidRPr="0005635C">
        <w:rPr>
          <w:iCs/>
          <w:sz w:val="20"/>
          <w:lang w:val="it-IT"/>
        </w:rPr>
        <w:t xml:space="preserve"> </w:t>
      </w:r>
    </w:p>
    <w:p w14:paraId="6010E5B5" w14:textId="77777777" w:rsidR="00410453" w:rsidRPr="0005635C" w:rsidRDefault="00410453" w:rsidP="00410453">
      <w:pPr>
        <w:tabs>
          <w:tab w:val="left" w:pos="1210"/>
        </w:tabs>
        <w:spacing w:after="120"/>
        <w:rPr>
          <w:b/>
          <w:bCs/>
          <w:iCs/>
          <w:sz w:val="20"/>
          <w:lang w:val="it-IT"/>
        </w:rPr>
      </w:pPr>
    </w:p>
    <w:bookmarkEnd w:id="0"/>
    <w:p w14:paraId="03492D5F" w14:textId="1F0A38A0" w:rsidR="00410453" w:rsidRPr="0005635C" w:rsidRDefault="00410453" w:rsidP="00410453">
      <w:pPr>
        <w:spacing w:after="120"/>
        <w:rPr>
          <w:sz w:val="20"/>
          <w:lang w:val="it-IT"/>
        </w:rPr>
      </w:pPr>
      <w:r w:rsidRPr="0005635C">
        <w:rPr>
          <w:sz w:val="20"/>
          <w:u w:val="single"/>
          <w:lang w:val="it-IT"/>
        </w:rPr>
        <w:t>Nota</w:t>
      </w:r>
      <w:r w:rsidR="00D93711" w:rsidRPr="0005635C">
        <w:rPr>
          <w:sz w:val="20"/>
          <w:u w:val="single"/>
          <w:lang w:val="it-IT"/>
        </w:rPr>
        <w:t xml:space="preserve"> </w:t>
      </w:r>
      <w:r w:rsidRPr="0005635C">
        <w:rPr>
          <w:sz w:val="20"/>
          <w:u w:val="single"/>
          <w:lang w:val="it-IT"/>
        </w:rPr>
        <w:t>legale:</w:t>
      </w:r>
      <w:r w:rsidRPr="0005635C">
        <w:rPr>
          <w:sz w:val="20"/>
          <w:u w:val="single"/>
          <w:lang w:val="it-IT"/>
        </w:rPr>
        <w:br/>
      </w:r>
      <w:r w:rsidRPr="0005635C">
        <w:rPr>
          <w:sz w:val="20"/>
          <w:lang w:val="it-IT"/>
        </w:rPr>
        <w:t>I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nomi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comuni,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i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nomi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commerciali,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i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nomi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dei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prodotti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e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simili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citati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in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questo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comunicato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stampa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sono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protetti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da</w:t>
      </w:r>
      <w:r w:rsidR="00D93711" w:rsidRPr="0005635C">
        <w:rPr>
          <w:sz w:val="20"/>
          <w:lang w:val="it-IT"/>
        </w:rPr>
        <w:t xml:space="preserve"> </w:t>
      </w:r>
      <w:proofErr w:type="gramStart"/>
      <w:r w:rsidRPr="0005635C">
        <w:rPr>
          <w:sz w:val="20"/>
          <w:lang w:val="it-IT"/>
        </w:rPr>
        <w:t>copyright</w:t>
      </w:r>
      <w:proofErr w:type="gramEnd"/>
      <w:r w:rsidRPr="0005635C">
        <w:rPr>
          <w:sz w:val="20"/>
          <w:lang w:val="it-IT"/>
        </w:rPr>
        <w:t>.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Possono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anche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includere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marchi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registrati</w:t>
      </w:r>
      <w:r w:rsidR="00D93711" w:rsidRPr="0005635C">
        <w:rPr>
          <w:sz w:val="20"/>
          <w:lang w:val="it-IT"/>
        </w:rPr>
        <w:t xml:space="preserve"> </w:t>
      </w:r>
      <w:proofErr w:type="gramStart"/>
      <w:r w:rsidRPr="0005635C">
        <w:rPr>
          <w:sz w:val="20"/>
          <w:lang w:val="it-IT"/>
        </w:rPr>
        <w:t>e</w:t>
      </w:r>
      <w:proofErr w:type="gramEnd"/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essere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protetti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come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tali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senza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essere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specificamente</w:t>
      </w:r>
      <w:r w:rsidR="00D93711" w:rsidRPr="0005635C">
        <w:rPr>
          <w:sz w:val="20"/>
          <w:lang w:val="it-IT"/>
        </w:rPr>
        <w:t xml:space="preserve"> </w:t>
      </w:r>
      <w:r w:rsidRPr="0005635C">
        <w:rPr>
          <w:sz w:val="20"/>
          <w:lang w:val="it-IT"/>
        </w:rPr>
        <w:t>evidenziati.</w:t>
      </w:r>
    </w:p>
    <w:p w14:paraId="4301E790" w14:textId="31DE775F" w:rsidR="0030527B" w:rsidRPr="00410453" w:rsidRDefault="00410453" w:rsidP="008D5EBB">
      <w:pPr>
        <w:spacing w:after="120"/>
        <w:rPr>
          <w:color w:val="92D050"/>
          <w:lang w:val="de-AT"/>
        </w:rPr>
      </w:pPr>
      <w:r w:rsidRPr="0005635C">
        <w:rPr>
          <w:color w:val="92D050"/>
          <w:lang w:val="de-AT"/>
        </w:rPr>
        <w:t>www.engelglobal.com</w:t>
      </w:r>
    </w:p>
    <w:sectPr w:rsidR="0030527B" w:rsidRPr="00410453" w:rsidSect="00C927DA">
      <w:headerReference w:type="default" r:id="rId10"/>
      <w:footerReference w:type="default" r:id="rId11"/>
      <w:pgSz w:w="11906" w:h="16838"/>
      <w:pgMar w:top="2269" w:right="707" w:bottom="1418" w:left="1418" w:header="1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B687A" w14:textId="77777777" w:rsidR="00822EFF" w:rsidRDefault="00822EFF">
      <w:r>
        <w:separator/>
      </w:r>
    </w:p>
  </w:endnote>
  <w:endnote w:type="continuationSeparator" w:id="0">
    <w:p w14:paraId="1098EA46" w14:textId="77777777" w:rsidR="00822EFF" w:rsidRDefault="00822EFF">
      <w:r>
        <w:continuationSeparator/>
      </w:r>
    </w:p>
  </w:endnote>
  <w:endnote w:type="continuationNotice" w:id="1">
    <w:p w14:paraId="66F81B2A" w14:textId="77777777" w:rsidR="00822EFF" w:rsidRDefault="00822EF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45">
    <w:altName w:val="Arial"/>
    <w:charset w:val="00"/>
    <w:family w:val="auto"/>
    <w:pitch w:val="variable"/>
    <w:sig w:usb0="00000001" w:usb1="5000785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B3A18" w14:textId="77777777" w:rsidR="000F73E4" w:rsidRPr="00386D9C" w:rsidRDefault="000F73E4" w:rsidP="00B116DF">
    <w:pPr>
      <w:pStyle w:val="Fuzeile"/>
      <w:jc w:val="center"/>
      <w:rPr>
        <w:sz w:val="18"/>
        <w:szCs w:val="18"/>
      </w:rPr>
    </w:pPr>
    <w:r w:rsidRPr="00386D9C">
      <w:rPr>
        <w:rStyle w:val="Seitenzahl"/>
        <w:sz w:val="18"/>
        <w:szCs w:val="18"/>
      </w:rPr>
      <w:fldChar w:fldCharType="begin"/>
    </w:r>
    <w:r w:rsidRPr="00386D9C">
      <w:rPr>
        <w:rStyle w:val="Seitenzahl"/>
        <w:sz w:val="18"/>
        <w:szCs w:val="18"/>
      </w:rPr>
      <w:instrText xml:space="preserve"> </w:instrText>
    </w:r>
    <w:r w:rsidR="00945639">
      <w:rPr>
        <w:rStyle w:val="Seitenzahl"/>
        <w:sz w:val="18"/>
        <w:szCs w:val="18"/>
      </w:rPr>
      <w:instrText>PAGE</w:instrText>
    </w:r>
    <w:r w:rsidRPr="00386D9C">
      <w:rPr>
        <w:rStyle w:val="Seitenzahl"/>
        <w:sz w:val="18"/>
        <w:szCs w:val="18"/>
      </w:rPr>
      <w:instrText xml:space="preserve"> </w:instrText>
    </w:r>
    <w:r w:rsidRPr="00386D9C">
      <w:rPr>
        <w:rStyle w:val="Seitenzahl"/>
        <w:sz w:val="18"/>
        <w:szCs w:val="18"/>
      </w:rPr>
      <w:fldChar w:fldCharType="separate"/>
    </w:r>
    <w:r w:rsidR="00E13D4B">
      <w:rPr>
        <w:rStyle w:val="Seitenzahl"/>
        <w:noProof/>
        <w:sz w:val="18"/>
        <w:szCs w:val="18"/>
      </w:rPr>
      <w:t>2</w:t>
    </w:r>
    <w:r w:rsidRPr="00386D9C">
      <w:rPr>
        <w:rStyle w:val="Seitenzah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66E81" w14:textId="77777777" w:rsidR="00822EFF" w:rsidRDefault="00822EFF">
      <w:r>
        <w:separator/>
      </w:r>
    </w:p>
  </w:footnote>
  <w:footnote w:type="continuationSeparator" w:id="0">
    <w:p w14:paraId="6BB9045D" w14:textId="77777777" w:rsidR="00822EFF" w:rsidRDefault="00822EFF">
      <w:r>
        <w:continuationSeparator/>
      </w:r>
    </w:p>
  </w:footnote>
  <w:footnote w:type="continuationNotice" w:id="1">
    <w:p w14:paraId="182FBACE" w14:textId="77777777" w:rsidR="00822EFF" w:rsidRDefault="00822EF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1344F" w14:textId="77777777" w:rsidR="00330AAD" w:rsidRDefault="00330AAD" w:rsidP="00330AAD">
    <w:pPr>
      <w:pStyle w:val="Kopfzeile"/>
      <w:rPr>
        <w:rFonts w:ascii="Arial Black" w:hAnsi="Arial Black"/>
        <w:lang w:val="de-AT"/>
      </w:rPr>
    </w:pPr>
  </w:p>
  <w:p w14:paraId="1A509C7C" w14:textId="77777777" w:rsidR="00330AAD" w:rsidRDefault="00B116DF" w:rsidP="00B116DF">
    <w:pPr>
      <w:pStyle w:val="Kopfzeile"/>
      <w:tabs>
        <w:tab w:val="clear" w:pos="4536"/>
        <w:tab w:val="clear" w:pos="9072"/>
        <w:tab w:val="left" w:pos="2200"/>
      </w:tabs>
      <w:rPr>
        <w:rFonts w:ascii="Arial Black" w:hAnsi="Arial Black"/>
        <w:lang w:val="de-AT"/>
      </w:rPr>
    </w:pPr>
    <w:r>
      <w:rPr>
        <w:rFonts w:ascii="Arial Black" w:hAnsi="Arial Black"/>
        <w:lang w:val="de-AT"/>
      </w:rPr>
      <w:tab/>
    </w:r>
  </w:p>
  <w:p w14:paraId="218FF619" w14:textId="77777777" w:rsidR="00330AAD" w:rsidRDefault="00330AAD" w:rsidP="00330AAD">
    <w:pPr>
      <w:pStyle w:val="Kopfzeile"/>
      <w:rPr>
        <w:rFonts w:ascii="Arial Black" w:hAnsi="Arial Black"/>
        <w:lang w:val="de-AT"/>
      </w:rPr>
    </w:pPr>
  </w:p>
  <w:p w14:paraId="2AE0E7A3" w14:textId="196D8B83" w:rsidR="00330AAD" w:rsidRDefault="000A409F" w:rsidP="000A409F">
    <w:pPr>
      <w:jc w:val="right"/>
    </w:pPr>
    <w:r w:rsidRPr="000A409F">
      <w:rPr>
        <w:sz w:val="32"/>
        <w:szCs w:val="22"/>
      </w:rPr>
      <w:t>press</w:t>
    </w:r>
    <w:r w:rsidR="00D93711">
      <w:rPr>
        <w:sz w:val="32"/>
        <w:szCs w:val="22"/>
      </w:rPr>
      <w:t xml:space="preserve"> </w:t>
    </w:r>
    <w:r w:rsidRPr="000A409F">
      <w:rPr>
        <w:sz w:val="32"/>
        <w:szCs w:val="22"/>
      </w:rPr>
      <w:t>|</w:t>
    </w:r>
    <w:r w:rsidR="00D93711">
      <w:rPr>
        <w:sz w:val="32"/>
        <w:szCs w:val="22"/>
      </w:rPr>
      <w:t xml:space="preserve"> </w:t>
    </w:r>
    <w:r w:rsidR="008D5EBB">
      <w:rPr>
        <w:rFonts w:ascii="Arial Black" w:hAnsi="Arial Black"/>
        <w:color w:val="81B73E"/>
        <w:sz w:val="32"/>
        <w:szCs w:val="22"/>
      </w:rPr>
      <w:t>release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7C15"/>
    <w:multiLevelType w:val="hybridMultilevel"/>
    <w:tmpl w:val="FBDE032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81AFE"/>
    <w:multiLevelType w:val="hybridMultilevel"/>
    <w:tmpl w:val="C6240B34"/>
    <w:lvl w:ilvl="0" w:tplc="87DA51E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C9F7854"/>
    <w:multiLevelType w:val="hybridMultilevel"/>
    <w:tmpl w:val="0738503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0783F"/>
    <w:multiLevelType w:val="hybridMultilevel"/>
    <w:tmpl w:val="BC164244"/>
    <w:lvl w:ilvl="0" w:tplc="8056ED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1519BA"/>
    <w:multiLevelType w:val="multilevel"/>
    <w:tmpl w:val="5ABE8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306B21"/>
    <w:multiLevelType w:val="hybridMultilevel"/>
    <w:tmpl w:val="4C40AF6C"/>
    <w:lvl w:ilvl="0" w:tplc="0FE2A1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9F4FA0"/>
    <w:multiLevelType w:val="multilevel"/>
    <w:tmpl w:val="F842B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736609"/>
    <w:multiLevelType w:val="multilevel"/>
    <w:tmpl w:val="45D6A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D4691D"/>
    <w:multiLevelType w:val="hybridMultilevel"/>
    <w:tmpl w:val="84A89B8E"/>
    <w:lvl w:ilvl="0" w:tplc="EDB02FA4">
      <w:start w:val="1"/>
      <w:numFmt w:val="bullet"/>
      <w:pStyle w:val="Listenabsatz"/>
      <w:lvlText w:val="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168093">
    <w:abstractNumId w:val="1"/>
  </w:num>
  <w:num w:numId="2" w16cid:durableId="2145922539">
    <w:abstractNumId w:val="8"/>
  </w:num>
  <w:num w:numId="3" w16cid:durableId="283393075">
    <w:abstractNumId w:val="3"/>
  </w:num>
  <w:num w:numId="4" w16cid:durableId="1338265463">
    <w:abstractNumId w:val="5"/>
  </w:num>
  <w:num w:numId="5" w16cid:durableId="332143203">
    <w:abstractNumId w:val="0"/>
  </w:num>
  <w:num w:numId="6" w16cid:durableId="505368808">
    <w:abstractNumId w:val="2"/>
  </w:num>
  <w:num w:numId="7" w16cid:durableId="1066339603">
    <w:abstractNumId w:val="6"/>
  </w:num>
  <w:num w:numId="8" w16cid:durableId="1110584406">
    <w:abstractNumId w:val="4"/>
  </w:num>
  <w:num w:numId="9" w16cid:durableId="7953754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489"/>
    <w:rsid w:val="00000ACD"/>
    <w:rsid w:val="00001113"/>
    <w:rsid w:val="0001641D"/>
    <w:rsid w:val="00025395"/>
    <w:rsid w:val="00025A78"/>
    <w:rsid w:val="000262B1"/>
    <w:rsid w:val="00034C47"/>
    <w:rsid w:val="000367DB"/>
    <w:rsid w:val="0004095E"/>
    <w:rsid w:val="000435EF"/>
    <w:rsid w:val="000467D4"/>
    <w:rsid w:val="0005635C"/>
    <w:rsid w:val="00061FC8"/>
    <w:rsid w:val="00064998"/>
    <w:rsid w:val="00064BEF"/>
    <w:rsid w:val="00073503"/>
    <w:rsid w:val="000823E0"/>
    <w:rsid w:val="0008365F"/>
    <w:rsid w:val="00090455"/>
    <w:rsid w:val="00091D0C"/>
    <w:rsid w:val="00092329"/>
    <w:rsid w:val="00093FB9"/>
    <w:rsid w:val="000942D9"/>
    <w:rsid w:val="000A1851"/>
    <w:rsid w:val="000A2855"/>
    <w:rsid w:val="000A34A3"/>
    <w:rsid w:val="000A409F"/>
    <w:rsid w:val="000A54A9"/>
    <w:rsid w:val="000A6F7B"/>
    <w:rsid w:val="000B1FEE"/>
    <w:rsid w:val="000B4A72"/>
    <w:rsid w:val="000B514D"/>
    <w:rsid w:val="000C6789"/>
    <w:rsid w:val="000D52B9"/>
    <w:rsid w:val="000D5F60"/>
    <w:rsid w:val="000D64E1"/>
    <w:rsid w:val="000D67D0"/>
    <w:rsid w:val="000E0921"/>
    <w:rsid w:val="000E375C"/>
    <w:rsid w:val="000E5FC2"/>
    <w:rsid w:val="000E6E1D"/>
    <w:rsid w:val="000F3478"/>
    <w:rsid w:val="000F3615"/>
    <w:rsid w:val="000F4F3C"/>
    <w:rsid w:val="000F609A"/>
    <w:rsid w:val="000F6E88"/>
    <w:rsid w:val="000F73E4"/>
    <w:rsid w:val="00101029"/>
    <w:rsid w:val="00103203"/>
    <w:rsid w:val="001041E7"/>
    <w:rsid w:val="00104C05"/>
    <w:rsid w:val="00106F04"/>
    <w:rsid w:val="00107FA8"/>
    <w:rsid w:val="00111A5F"/>
    <w:rsid w:val="00115FD5"/>
    <w:rsid w:val="001212C5"/>
    <w:rsid w:val="00134125"/>
    <w:rsid w:val="0013655D"/>
    <w:rsid w:val="00141247"/>
    <w:rsid w:val="00150748"/>
    <w:rsid w:val="001538E4"/>
    <w:rsid w:val="00154D92"/>
    <w:rsid w:val="00157262"/>
    <w:rsid w:val="00163660"/>
    <w:rsid w:val="001646C4"/>
    <w:rsid w:val="00173426"/>
    <w:rsid w:val="00174493"/>
    <w:rsid w:val="001757ED"/>
    <w:rsid w:val="00176B68"/>
    <w:rsid w:val="00180201"/>
    <w:rsid w:val="00187841"/>
    <w:rsid w:val="001947D6"/>
    <w:rsid w:val="0019567F"/>
    <w:rsid w:val="001A0CAB"/>
    <w:rsid w:val="001A0ED9"/>
    <w:rsid w:val="001A3893"/>
    <w:rsid w:val="001A4012"/>
    <w:rsid w:val="001A429D"/>
    <w:rsid w:val="001A6570"/>
    <w:rsid w:val="001A687D"/>
    <w:rsid w:val="001C2E04"/>
    <w:rsid w:val="001C5B8A"/>
    <w:rsid w:val="001C77ED"/>
    <w:rsid w:val="001C7E85"/>
    <w:rsid w:val="001D0402"/>
    <w:rsid w:val="001D1F4E"/>
    <w:rsid w:val="001E1F1C"/>
    <w:rsid w:val="001E25E6"/>
    <w:rsid w:val="001E37A8"/>
    <w:rsid w:val="001E4456"/>
    <w:rsid w:val="001E4B0D"/>
    <w:rsid w:val="001E510D"/>
    <w:rsid w:val="001E7B67"/>
    <w:rsid w:val="001F22E3"/>
    <w:rsid w:val="00200A0F"/>
    <w:rsid w:val="00206056"/>
    <w:rsid w:val="002228C0"/>
    <w:rsid w:val="00223F7A"/>
    <w:rsid w:val="00225B70"/>
    <w:rsid w:val="00227B5E"/>
    <w:rsid w:val="002326FE"/>
    <w:rsid w:val="0023362F"/>
    <w:rsid w:val="0024024B"/>
    <w:rsid w:val="00241B64"/>
    <w:rsid w:val="00245D0B"/>
    <w:rsid w:val="00251CD1"/>
    <w:rsid w:val="00252A17"/>
    <w:rsid w:val="00255D8F"/>
    <w:rsid w:val="00263A60"/>
    <w:rsid w:val="00266B45"/>
    <w:rsid w:val="00267298"/>
    <w:rsid w:val="00274F2C"/>
    <w:rsid w:val="00275321"/>
    <w:rsid w:val="00275F4C"/>
    <w:rsid w:val="00277378"/>
    <w:rsid w:val="00282F55"/>
    <w:rsid w:val="002834A6"/>
    <w:rsid w:val="002843DC"/>
    <w:rsid w:val="00285E24"/>
    <w:rsid w:val="00291D8A"/>
    <w:rsid w:val="002920FE"/>
    <w:rsid w:val="00293AE2"/>
    <w:rsid w:val="00296D79"/>
    <w:rsid w:val="002A03A5"/>
    <w:rsid w:val="002A3967"/>
    <w:rsid w:val="002A558F"/>
    <w:rsid w:val="002A5B60"/>
    <w:rsid w:val="002B06AA"/>
    <w:rsid w:val="002B1C7A"/>
    <w:rsid w:val="002B5771"/>
    <w:rsid w:val="002C2AB5"/>
    <w:rsid w:val="002D1369"/>
    <w:rsid w:val="002E3E39"/>
    <w:rsid w:val="002E40B6"/>
    <w:rsid w:val="002E57A0"/>
    <w:rsid w:val="002E63B4"/>
    <w:rsid w:val="002E6A36"/>
    <w:rsid w:val="002F087C"/>
    <w:rsid w:val="002F09F9"/>
    <w:rsid w:val="002F4BD3"/>
    <w:rsid w:val="002F596D"/>
    <w:rsid w:val="0030078E"/>
    <w:rsid w:val="003011B7"/>
    <w:rsid w:val="0030196B"/>
    <w:rsid w:val="0030292A"/>
    <w:rsid w:val="0030527B"/>
    <w:rsid w:val="003071D0"/>
    <w:rsid w:val="003077D4"/>
    <w:rsid w:val="003260DF"/>
    <w:rsid w:val="003273C3"/>
    <w:rsid w:val="00330AAD"/>
    <w:rsid w:val="00342BD2"/>
    <w:rsid w:val="003524A7"/>
    <w:rsid w:val="00353819"/>
    <w:rsid w:val="00353C33"/>
    <w:rsid w:val="00353D48"/>
    <w:rsid w:val="003540D7"/>
    <w:rsid w:val="00354800"/>
    <w:rsid w:val="003566C9"/>
    <w:rsid w:val="00356B4F"/>
    <w:rsid w:val="00357DF2"/>
    <w:rsid w:val="00364A98"/>
    <w:rsid w:val="0036511C"/>
    <w:rsid w:val="00367FC6"/>
    <w:rsid w:val="003707E7"/>
    <w:rsid w:val="00372E35"/>
    <w:rsid w:val="00373012"/>
    <w:rsid w:val="00374742"/>
    <w:rsid w:val="00380443"/>
    <w:rsid w:val="00384224"/>
    <w:rsid w:val="00386BD0"/>
    <w:rsid w:val="00386D9C"/>
    <w:rsid w:val="003905A4"/>
    <w:rsid w:val="00391598"/>
    <w:rsid w:val="00391CA5"/>
    <w:rsid w:val="00391CDD"/>
    <w:rsid w:val="003942A6"/>
    <w:rsid w:val="003942CA"/>
    <w:rsid w:val="003A1C60"/>
    <w:rsid w:val="003B1444"/>
    <w:rsid w:val="003B3362"/>
    <w:rsid w:val="003B74B8"/>
    <w:rsid w:val="003C350B"/>
    <w:rsid w:val="003C40A4"/>
    <w:rsid w:val="003C4377"/>
    <w:rsid w:val="003C66D9"/>
    <w:rsid w:val="003D71D0"/>
    <w:rsid w:val="004003AB"/>
    <w:rsid w:val="00400A9A"/>
    <w:rsid w:val="00403E9B"/>
    <w:rsid w:val="00405096"/>
    <w:rsid w:val="004073A9"/>
    <w:rsid w:val="00410453"/>
    <w:rsid w:val="004116E3"/>
    <w:rsid w:val="004166F3"/>
    <w:rsid w:val="0041671C"/>
    <w:rsid w:val="00425F90"/>
    <w:rsid w:val="00430A89"/>
    <w:rsid w:val="00431C85"/>
    <w:rsid w:val="004378FC"/>
    <w:rsid w:val="00440866"/>
    <w:rsid w:val="00441871"/>
    <w:rsid w:val="00442618"/>
    <w:rsid w:val="00443ABD"/>
    <w:rsid w:val="00450D9F"/>
    <w:rsid w:val="00451224"/>
    <w:rsid w:val="004559CE"/>
    <w:rsid w:val="00456A23"/>
    <w:rsid w:val="00462CAC"/>
    <w:rsid w:val="0046305D"/>
    <w:rsid w:val="00470E7D"/>
    <w:rsid w:val="00474E5A"/>
    <w:rsid w:val="004756D3"/>
    <w:rsid w:val="00475D95"/>
    <w:rsid w:val="004921E6"/>
    <w:rsid w:val="00492F7E"/>
    <w:rsid w:val="00496BCB"/>
    <w:rsid w:val="004A7CB5"/>
    <w:rsid w:val="004B1AAA"/>
    <w:rsid w:val="004C0BEC"/>
    <w:rsid w:val="004C3592"/>
    <w:rsid w:val="004C3E12"/>
    <w:rsid w:val="004C45A9"/>
    <w:rsid w:val="004C54D0"/>
    <w:rsid w:val="004C7426"/>
    <w:rsid w:val="004D1AD7"/>
    <w:rsid w:val="004D336F"/>
    <w:rsid w:val="004E32A3"/>
    <w:rsid w:val="004F078E"/>
    <w:rsid w:val="004F1D5C"/>
    <w:rsid w:val="004F7238"/>
    <w:rsid w:val="004F73BF"/>
    <w:rsid w:val="004F7548"/>
    <w:rsid w:val="00500B6A"/>
    <w:rsid w:val="005131AB"/>
    <w:rsid w:val="005226F9"/>
    <w:rsid w:val="00526629"/>
    <w:rsid w:val="00533BC7"/>
    <w:rsid w:val="00534E1B"/>
    <w:rsid w:val="005350BB"/>
    <w:rsid w:val="00540ABB"/>
    <w:rsid w:val="00541706"/>
    <w:rsid w:val="005418DC"/>
    <w:rsid w:val="00543572"/>
    <w:rsid w:val="005459B9"/>
    <w:rsid w:val="00557AF8"/>
    <w:rsid w:val="00564FE8"/>
    <w:rsid w:val="00566BD6"/>
    <w:rsid w:val="00570E90"/>
    <w:rsid w:val="005724E7"/>
    <w:rsid w:val="00573E63"/>
    <w:rsid w:val="00574661"/>
    <w:rsid w:val="005747DA"/>
    <w:rsid w:val="00574E03"/>
    <w:rsid w:val="005765BE"/>
    <w:rsid w:val="00577E09"/>
    <w:rsid w:val="0058028D"/>
    <w:rsid w:val="0058290B"/>
    <w:rsid w:val="00583143"/>
    <w:rsid w:val="00585B22"/>
    <w:rsid w:val="00590EE3"/>
    <w:rsid w:val="00592F6C"/>
    <w:rsid w:val="005979E2"/>
    <w:rsid w:val="005A7780"/>
    <w:rsid w:val="005A7FAC"/>
    <w:rsid w:val="005B100F"/>
    <w:rsid w:val="005B42B1"/>
    <w:rsid w:val="005B581D"/>
    <w:rsid w:val="005B5C03"/>
    <w:rsid w:val="005B6800"/>
    <w:rsid w:val="005C2ECC"/>
    <w:rsid w:val="005C4D50"/>
    <w:rsid w:val="005D12C5"/>
    <w:rsid w:val="005E66DC"/>
    <w:rsid w:val="005E7DD6"/>
    <w:rsid w:val="005F00D0"/>
    <w:rsid w:val="005F1075"/>
    <w:rsid w:val="005F1E9C"/>
    <w:rsid w:val="005F2931"/>
    <w:rsid w:val="005F3391"/>
    <w:rsid w:val="00601DB7"/>
    <w:rsid w:val="00604F18"/>
    <w:rsid w:val="00620837"/>
    <w:rsid w:val="00625812"/>
    <w:rsid w:val="00625B8B"/>
    <w:rsid w:val="00627ED8"/>
    <w:rsid w:val="00631872"/>
    <w:rsid w:val="00631F9B"/>
    <w:rsid w:val="006365EE"/>
    <w:rsid w:val="00637E51"/>
    <w:rsid w:val="006467AA"/>
    <w:rsid w:val="00646F37"/>
    <w:rsid w:val="00654F6E"/>
    <w:rsid w:val="00655A97"/>
    <w:rsid w:val="00657B9A"/>
    <w:rsid w:val="006620E9"/>
    <w:rsid w:val="00666DA3"/>
    <w:rsid w:val="00667846"/>
    <w:rsid w:val="00667A3E"/>
    <w:rsid w:val="00667A62"/>
    <w:rsid w:val="00675D24"/>
    <w:rsid w:val="00676364"/>
    <w:rsid w:val="006813B6"/>
    <w:rsid w:val="00684AF9"/>
    <w:rsid w:val="00691F7E"/>
    <w:rsid w:val="00695AE4"/>
    <w:rsid w:val="006A0E1D"/>
    <w:rsid w:val="006A4DC8"/>
    <w:rsid w:val="006B02A7"/>
    <w:rsid w:val="006B0B4A"/>
    <w:rsid w:val="006B10D5"/>
    <w:rsid w:val="006B4CA6"/>
    <w:rsid w:val="006B78CB"/>
    <w:rsid w:val="006C262B"/>
    <w:rsid w:val="006C400F"/>
    <w:rsid w:val="006D1A9E"/>
    <w:rsid w:val="006D23C9"/>
    <w:rsid w:val="006D5FA8"/>
    <w:rsid w:val="006E3145"/>
    <w:rsid w:val="006E59E4"/>
    <w:rsid w:val="006E6545"/>
    <w:rsid w:val="006F35FE"/>
    <w:rsid w:val="006F7DAD"/>
    <w:rsid w:val="00700941"/>
    <w:rsid w:val="00700E85"/>
    <w:rsid w:val="00705E2A"/>
    <w:rsid w:val="00706D86"/>
    <w:rsid w:val="007101E1"/>
    <w:rsid w:val="00716498"/>
    <w:rsid w:val="00716ACF"/>
    <w:rsid w:val="00717A72"/>
    <w:rsid w:val="00720BB7"/>
    <w:rsid w:val="00721F3E"/>
    <w:rsid w:val="00723D85"/>
    <w:rsid w:val="007245DC"/>
    <w:rsid w:val="00727E3F"/>
    <w:rsid w:val="007302B6"/>
    <w:rsid w:val="00730FBF"/>
    <w:rsid w:val="00732519"/>
    <w:rsid w:val="00732B24"/>
    <w:rsid w:val="0073381A"/>
    <w:rsid w:val="0073763D"/>
    <w:rsid w:val="00737B8C"/>
    <w:rsid w:val="00743470"/>
    <w:rsid w:val="0075286B"/>
    <w:rsid w:val="00761226"/>
    <w:rsid w:val="00762756"/>
    <w:rsid w:val="00767302"/>
    <w:rsid w:val="0076781C"/>
    <w:rsid w:val="00772540"/>
    <w:rsid w:val="00775346"/>
    <w:rsid w:val="0077728B"/>
    <w:rsid w:val="00781D03"/>
    <w:rsid w:val="007830F6"/>
    <w:rsid w:val="00785202"/>
    <w:rsid w:val="0078527C"/>
    <w:rsid w:val="007A23DC"/>
    <w:rsid w:val="007A398B"/>
    <w:rsid w:val="007A71E3"/>
    <w:rsid w:val="007B4D14"/>
    <w:rsid w:val="007B7E68"/>
    <w:rsid w:val="007C1729"/>
    <w:rsid w:val="007C387E"/>
    <w:rsid w:val="007C3C96"/>
    <w:rsid w:val="007D34A3"/>
    <w:rsid w:val="007D459C"/>
    <w:rsid w:val="007E05FA"/>
    <w:rsid w:val="007E0A41"/>
    <w:rsid w:val="007E0C09"/>
    <w:rsid w:val="007E36F4"/>
    <w:rsid w:val="007E7327"/>
    <w:rsid w:val="007E7DA7"/>
    <w:rsid w:val="007F0221"/>
    <w:rsid w:val="007F4949"/>
    <w:rsid w:val="0080068D"/>
    <w:rsid w:val="0080148D"/>
    <w:rsid w:val="00813A44"/>
    <w:rsid w:val="00815994"/>
    <w:rsid w:val="008215AC"/>
    <w:rsid w:val="00822EFF"/>
    <w:rsid w:val="00823730"/>
    <w:rsid w:val="00824CA2"/>
    <w:rsid w:val="00825B85"/>
    <w:rsid w:val="0083149D"/>
    <w:rsid w:val="00833755"/>
    <w:rsid w:val="008370A6"/>
    <w:rsid w:val="00840364"/>
    <w:rsid w:val="00841CFF"/>
    <w:rsid w:val="00843F62"/>
    <w:rsid w:val="00846BC7"/>
    <w:rsid w:val="00854C2B"/>
    <w:rsid w:val="0086099D"/>
    <w:rsid w:val="008653FA"/>
    <w:rsid w:val="00867250"/>
    <w:rsid w:val="0086757D"/>
    <w:rsid w:val="008676A7"/>
    <w:rsid w:val="00872BF4"/>
    <w:rsid w:val="00874FC0"/>
    <w:rsid w:val="0087542E"/>
    <w:rsid w:val="00883243"/>
    <w:rsid w:val="008840F0"/>
    <w:rsid w:val="008915D8"/>
    <w:rsid w:val="0089160E"/>
    <w:rsid w:val="00894861"/>
    <w:rsid w:val="008A1589"/>
    <w:rsid w:val="008A3ED3"/>
    <w:rsid w:val="008A6B21"/>
    <w:rsid w:val="008B23C6"/>
    <w:rsid w:val="008B4A01"/>
    <w:rsid w:val="008C10C3"/>
    <w:rsid w:val="008C1C63"/>
    <w:rsid w:val="008C3A5A"/>
    <w:rsid w:val="008D29E8"/>
    <w:rsid w:val="008D38E1"/>
    <w:rsid w:val="008D5EBB"/>
    <w:rsid w:val="008E3C49"/>
    <w:rsid w:val="008E5773"/>
    <w:rsid w:val="008F3B7C"/>
    <w:rsid w:val="008F3EDA"/>
    <w:rsid w:val="008F53C6"/>
    <w:rsid w:val="00903B91"/>
    <w:rsid w:val="0090684B"/>
    <w:rsid w:val="0091017F"/>
    <w:rsid w:val="00910664"/>
    <w:rsid w:val="0091297E"/>
    <w:rsid w:val="0091536B"/>
    <w:rsid w:val="00916246"/>
    <w:rsid w:val="0092151F"/>
    <w:rsid w:val="00923BE5"/>
    <w:rsid w:val="00930D8A"/>
    <w:rsid w:val="0093197D"/>
    <w:rsid w:val="00933095"/>
    <w:rsid w:val="009418AB"/>
    <w:rsid w:val="009418B3"/>
    <w:rsid w:val="009419AC"/>
    <w:rsid w:val="00941E47"/>
    <w:rsid w:val="00945639"/>
    <w:rsid w:val="009460E5"/>
    <w:rsid w:val="0095052D"/>
    <w:rsid w:val="009519A9"/>
    <w:rsid w:val="00953C78"/>
    <w:rsid w:val="00957945"/>
    <w:rsid w:val="00961849"/>
    <w:rsid w:val="00962FFA"/>
    <w:rsid w:val="009752EF"/>
    <w:rsid w:val="00975CDF"/>
    <w:rsid w:val="00981D88"/>
    <w:rsid w:val="00984658"/>
    <w:rsid w:val="00991153"/>
    <w:rsid w:val="009949A2"/>
    <w:rsid w:val="00995FFD"/>
    <w:rsid w:val="009967EE"/>
    <w:rsid w:val="00997084"/>
    <w:rsid w:val="00997D60"/>
    <w:rsid w:val="009A0F1B"/>
    <w:rsid w:val="009A21F8"/>
    <w:rsid w:val="009B49B3"/>
    <w:rsid w:val="009B594E"/>
    <w:rsid w:val="009C0B21"/>
    <w:rsid w:val="009C5C79"/>
    <w:rsid w:val="009C5EEB"/>
    <w:rsid w:val="009D25D2"/>
    <w:rsid w:val="009D260B"/>
    <w:rsid w:val="009D6732"/>
    <w:rsid w:val="009D7F1A"/>
    <w:rsid w:val="009E5730"/>
    <w:rsid w:val="009E66A5"/>
    <w:rsid w:val="009F03EA"/>
    <w:rsid w:val="009F13D0"/>
    <w:rsid w:val="009F3E20"/>
    <w:rsid w:val="00A021C5"/>
    <w:rsid w:val="00A03105"/>
    <w:rsid w:val="00A03208"/>
    <w:rsid w:val="00A0482A"/>
    <w:rsid w:val="00A05032"/>
    <w:rsid w:val="00A052CD"/>
    <w:rsid w:val="00A11EEE"/>
    <w:rsid w:val="00A14373"/>
    <w:rsid w:val="00A169EC"/>
    <w:rsid w:val="00A21AC0"/>
    <w:rsid w:val="00A24B11"/>
    <w:rsid w:val="00A3397D"/>
    <w:rsid w:val="00A40938"/>
    <w:rsid w:val="00A41B02"/>
    <w:rsid w:val="00A41DCC"/>
    <w:rsid w:val="00A5459A"/>
    <w:rsid w:val="00A55BCB"/>
    <w:rsid w:val="00A654ED"/>
    <w:rsid w:val="00A663E1"/>
    <w:rsid w:val="00A70FD5"/>
    <w:rsid w:val="00A7179D"/>
    <w:rsid w:val="00A720F7"/>
    <w:rsid w:val="00A77D3B"/>
    <w:rsid w:val="00A824A2"/>
    <w:rsid w:val="00A90DD1"/>
    <w:rsid w:val="00A9659F"/>
    <w:rsid w:val="00AA217A"/>
    <w:rsid w:val="00AA4502"/>
    <w:rsid w:val="00AB139F"/>
    <w:rsid w:val="00AB1D7B"/>
    <w:rsid w:val="00AB5261"/>
    <w:rsid w:val="00AC0E98"/>
    <w:rsid w:val="00AC3F7C"/>
    <w:rsid w:val="00AC565D"/>
    <w:rsid w:val="00AC6E7E"/>
    <w:rsid w:val="00AC770B"/>
    <w:rsid w:val="00AC7D9E"/>
    <w:rsid w:val="00AD6813"/>
    <w:rsid w:val="00AE2FAB"/>
    <w:rsid w:val="00AE4701"/>
    <w:rsid w:val="00AE735A"/>
    <w:rsid w:val="00AE7FED"/>
    <w:rsid w:val="00AF082E"/>
    <w:rsid w:val="00AF3A41"/>
    <w:rsid w:val="00AF6714"/>
    <w:rsid w:val="00B00357"/>
    <w:rsid w:val="00B02343"/>
    <w:rsid w:val="00B04143"/>
    <w:rsid w:val="00B061E7"/>
    <w:rsid w:val="00B110A7"/>
    <w:rsid w:val="00B110C7"/>
    <w:rsid w:val="00B116DF"/>
    <w:rsid w:val="00B11943"/>
    <w:rsid w:val="00B16578"/>
    <w:rsid w:val="00B177DF"/>
    <w:rsid w:val="00B20B55"/>
    <w:rsid w:val="00B27579"/>
    <w:rsid w:val="00B2772E"/>
    <w:rsid w:val="00B27A4B"/>
    <w:rsid w:val="00B30507"/>
    <w:rsid w:val="00B30517"/>
    <w:rsid w:val="00B36631"/>
    <w:rsid w:val="00B369C6"/>
    <w:rsid w:val="00B4227C"/>
    <w:rsid w:val="00B42353"/>
    <w:rsid w:val="00B477EE"/>
    <w:rsid w:val="00B47E2F"/>
    <w:rsid w:val="00B50A1D"/>
    <w:rsid w:val="00B607CB"/>
    <w:rsid w:val="00B617A4"/>
    <w:rsid w:val="00B641AB"/>
    <w:rsid w:val="00B713DC"/>
    <w:rsid w:val="00B727EE"/>
    <w:rsid w:val="00B728AF"/>
    <w:rsid w:val="00B758FA"/>
    <w:rsid w:val="00B76DE3"/>
    <w:rsid w:val="00B77C24"/>
    <w:rsid w:val="00B813FE"/>
    <w:rsid w:val="00B83E58"/>
    <w:rsid w:val="00B8565A"/>
    <w:rsid w:val="00B8617E"/>
    <w:rsid w:val="00B86DAB"/>
    <w:rsid w:val="00B90F78"/>
    <w:rsid w:val="00BA1184"/>
    <w:rsid w:val="00BA1374"/>
    <w:rsid w:val="00BA13C6"/>
    <w:rsid w:val="00BC6852"/>
    <w:rsid w:val="00BC6B96"/>
    <w:rsid w:val="00BC6FED"/>
    <w:rsid w:val="00BD100D"/>
    <w:rsid w:val="00BE238B"/>
    <w:rsid w:val="00BE34AE"/>
    <w:rsid w:val="00BE5CEE"/>
    <w:rsid w:val="00BF1A78"/>
    <w:rsid w:val="00C023E3"/>
    <w:rsid w:val="00C02511"/>
    <w:rsid w:val="00C027BB"/>
    <w:rsid w:val="00C031E8"/>
    <w:rsid w:val="00C0518C"/>
    <w:rsid w:val="00C11A1D"/>
    <w:rsid w:val="00C12D2D"/>
    <w:rsid w:val="00C25A8C"/>
    <w:rsid w:val="00C2626D"/>
    <w:rsid w:val="00C3045A"/>
    <w:rsid w:val="00C31654"/>
    <w:rsid w:val="00C331EA"/>
    <w:rsid w:val="00C35295"/>
    <w:rsid w:val="00C4180B"/>
    <w:rsid w:val="00C44050"/>
    <w:rsid w:val="00C454EB"/>
    <w:rsid w:val="00C46ED9"/>
    <w:rsid w:val="00C52403"/>
    <w:rsid w:val="00C54A54"/>
    <w:rsid w:val="00C56C1D"/>
    <w:rsid w:val="00C607D1"/>
    <w:rsid w:val="00C61893"/>
    <w:rsid w:val="00C636A6"/>
    <w:rsid w:val="00C655B5"/>
    <w:rsid w:val="00C75EA9"/>
    <w:rsid w:val="00C7782C"/>
    <w:rsid w:val="00C86882"/>
    <w:rsid w:val="00C87D51"/>
    <w:rsid w:val="00C927DA"/>
    <w:rsid w:val="00C9367E"/>
    <w:rsid w:val="00C9728D"/>
    <w:rsid w:val="00CA36AF"/>
    <w:rsid w:val="00CA3FCD"/>
    <w:rsid w:val="00CA5730"/>
    <w:rsid w:val="00CB3B4B"/>
    <w:rsid w:val="00CC0FAD"/>
    <w:rsid w:val="00CC2CC1"/>
    <w:rsid w:val="00CC3AC9"/>
    <w:rsid w:val="00CC4754"/>
    <w:rsid w:val="00CC543F"/>
    <w:rsid w:val="00CD2205"/>
    <w:rsid w:val="00CD4304"/>
    <w:rsid w:val="00CD4C7D"/>
    <w:rsid w:val="00CD5590"/>
    <w:rsid w:val="00CD5876"/>
    <w:rsid w:val="00CE18EA"/>
    <w:rsid w:val="00CE28EF"/>
    <w:rsid w:val="00CE2D93"/>
    <w:rsid w:val="00CE3FC4"/>
    <w:rsid w:val="00CE5B30"/>
    <w:rsid w:val="00CF6342"/>
    <w:rsid w:val="00CF71D4"/>
    <w:rsid w:val="00D066D7"/>
    <w:rsid w:val="00D067EE"/>
    <w:rsid w:val="00D139D9"/>
    <w:rsid w:val="00D14046"/>
    <w:rsid w:val="00D23A05"/>
    <w:rsid w:val="00D315B6"/>
    <w:rsid w:val="00D34FAA"/>
    <w:rsid w:val="00D36F72"/>
    <w:rsid w:val="00D372D9"/>
    <w:rsid w:val="00D42788"/>
    <w:rsid w:val="00D42943"/>
    <w:rsid w:val="00D43C53"/>
    <w:rsid w:val="00D50C6C"/>
    <w:rsid w:val="00D53C12"/>
    <w:rsid w:val="00D54B44"/>
    <w:rsid w:val="00D55D1B"/>
    <w:rsid w:val="00D575C2"/>
    <w:rsid w:val="00D65BD0"/>
    <w:rsid w:val="00D67626"/>
    <w:rsid w:val="00D7070B"/>
    <w:rsid w:val="00D70DC5"/>
    <w:rsid w:val="00D739D5"/>
    <w:rsid w:val="00D750C0"/>
    <w:rsid w:val="00D80EB9"/>
    <w:rsid w:val="00D82CBA"/>
    <w:rsid w:val="00D836B4"/>
    <w:rsid w:val="00D83D3B"/>
    <w:rsid w:val="00D91DDC"/>
    <w:rsid w:val="00D92814"/>
    <w:rsid w:val="00D93711"/>
    <w:rsid w:val="00D9383B"/>
    <w:rsid w:val="00D9495D"/>
    <w:rsid w:val="00D9547D"/>
    <w:rsid w:val="00D96D57"/>
    <w:rsid w:val="00DA0C6A"/>
    <w:rsid w:val="00DA1C03"/>
    <w:rsid w:val="00DA2961"/>
    <w:rsid w:val="00DA3169"/>
    <w:rsid w:val="00DB0C0A"/>
    <w:rsid w:val="00DB47F5"/>
    <w:rsid w:val="00DB5B07"/>
    <w:rsid w:val="00DB73B9"/>
    <w:rsid w:val="00DC60C8"/>
    <w:rsid w:val="00DD2AD8"/>
    <w:rsid w:val="00DD7516"/>
    <w:rsid w:val="00DE7085"/>
    <w:rsid w:val="00DE7819"/>
    <w:rsid w:val="00DE7CA0"/>
    <w:rsid w:val="00DE7CCC"/>
    <w:rsid w:val="00DF2179"/>
    <w:rsid w:val="00DF309E"/>
    <w:rsid w:val="00DF4F83"/>
    <w:rsid w:val="00E11CC9"/>
    <w:rsid w:val="00E13D4B"/>
    <w:rsid w:val="00E14E73"/>
    <w:rsid w:val="00E1505E"/>
    <w:rsid w:val="00E224C8"/>
    <w:rsid w:val="00E22B18"/>
    <w:rsid w:val="00E2311F"/>
    <w:rsid w:val="00E268AA"/>
    <w:rsid w:val="00E30677"/>
    <w:rsid w:val="00E34EDB"/>
    <w:rsid w:val="00E36457"/>
    <w:rsid w:val="00E40E45"/>
    <w:rsid w:val="00E43489"/>
    <w:rsid w:val="00E44F26"/>
    <w:rsid w:val="00E4511B"/>
    <w:rsid w:val="00E46B4D"/>
    <w:rsid w:val="00E50862"/>
    <w:rsid w:val="00E60FA8"/>
    <w:rsid w:val="00E64005"/>
    <w:rsid w:val="00E64608"/>
    <w:rsid w:val="00E64CB4"/>
    <w:rsid w:val="00E712CA"/>
    <w:rsid w:val="00E77B42"/>
    <w:rsid w:val="00E82302"/>
    <w:rsid w:val="00E824C6"/>
    <w:rsid w:val="00E9191A"/>
    <w:rsid w:val="00E927C0"/>
    <w:rsid w:val="00E9382F"/>
    <w:rsid w:val="00E964AF"/>
    <w:rsid w:val="00E9761F"/>
    <w:rsid w:val="00EA2A42"/>
    <w:rsid w:val="00EA3AC7"/>
    <w:rsid w:val="00EA71F8"/>
    <w:rsid w:val="00EA72A8"/>
    <w:rsid w:val="00EB11B8"/>
    <w:rsid w:val="00EB4A94"/>
    <w:rsid w:val="00EC0935"/>
    <w:rsid w:val="00EC2BC5"/>
    <w:rsid w:val="00EC346D"/>
    <w:rsid w:val="00EC4E4A"/>
    <w:rsid w:val="00EC583D"/>
    <w:rsid w:val="00ED0C8F"/>
    <w:rsid w:val="00ED497F"/>
    <w:rsid w:val="00ED6192"/>
    <w:rsid w:val="00ED6A83"/>
    <w:rsid w:val="00EE0BE7"/>
    <w:rsid w:val="00EE1A82"/>
    <w:rsid w:val="00EF1692"/>
    <w:rsid w:val="00EF2417"/>
    <w:rsid w:val="00EF2B22"/>
    <w:rsid w:val="00EF3EEB"/>
    <w:rsid w:val="00F02AEE"/>
    <w:rsid w:val="00F06B72"/>
    <w:rsid w:val="00F07DCD"/>
    <w:rsid w:val="00F1496F"/>
    <w:rsid w:val="00F156FA"/>
    <w:rsid w:val="00F1605A"/>
    <w:rsid w:val="00F21C70"/>
    <w:rsid w:val="00F26641"/>
    <w:rsid w:val="00F30662"/>
    <w:rsid w:val="00F32F95"/>
    <w:rsid w:val="00F33879"/>
    <w:rsid w:val="00F33F01"/>
    <w:rsid w:val="00F356E4"/>
    <w:rsid w:val="00F35C3F"/>
    <w:rsid w:val="00F36F4C"/>
    <w:rsid w:val="00F407F6"/>
    <w:rsid w:val="00F42211"/>
    <w:rsid w:val="00F436C7"/>
    <w:rsid w:val="00F45225"/>
    <w:rsid w:val="00F50B5D"/>
    <w:rsid w:val="00F53674"/>
    <w:rsid w:val="00F61E9B"/>
    <w:rsid w:val="00F6379C"/>
    <w:rsid w:val="00F67B01"/>
    <w:rsid w:val="00F701B2"/>
    <w:rsid w:val="00F77495"/>
    <w:rsid w:val="00F80B09"/>
    <w:rsid w:val="00F93EF2"/>
    <w:rsid w:val="00F9686B"/>
    <w:rsid w:val="00FA00F7"/>
    <w:rsid w:val="00FA1036"/>
    <w:rsid w:val="00FA2E6A"/>
    <w:rsid w:val="00FA492A"/>
    <w:rsid w:val="00FA547E"/>
    <w:rsid w:val="00FA6E57"/>
    <w:rsid w:val="00FB3712"/>
    <w:rsid w:val="00FC5D55"/>
    <w:rsid w:val="00FD3251"/>
    <w:rsid w:val="00FD7FDE"/>
    <w:rsid w:val="00FE1208"/>
    <w:rsid w:val="00FE4573"/>
    <w:rsid w:val="185B65E6"/>
    <w:rsid w:val="30EA4BC3"/>
    <w:rsid w:val="4302C2E6"/>
    <w:rsid w:val="4C2EAB4A"/>
    <w:rsid w:val="4D4A5020"/>
    <w:rsid w:val="5FA1FF7E"/>
    <w:rsid w:val="6A80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9014EC"/>
  <w15:chartTrackingRefBased/>
  <w15:docId w15:val="{5488228F-692F-4305-BE0C-90A509859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315B6"/>
    <w:pPr>
      <w:spacing w:line="312" w:lineRule="auto"/>
    </w:pPr>
    <w:rPr>
      <w:rFonts w:ascii="Arial" w:hAnsi="Arial" w:cs="Arial"/>
      <w:color w:val="1A171B"/>
      <w:sz w:val="22"/>
      <w:lang w:val="de-DE" w:eastAsia="en-US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C02511"/>
    <w:pPr>
      <w:keepNext/>
      <w:spacing w:after="120"/>
      <w:outlineLvl w:val="0"/>
    </w:pPr>
    <w:rPr>
      <w:b/>
      <w:bCs/>
      <w:sz w:val="40"/>
      <w:szCs w:val="40"/>
      <w:lang w:eastAsia="de-DE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FE1208"/>
    <w:pPr>
      <w:keepNext/>
      <w:spacing w:after="120"/>
      <w:outlineLvl w:val="1"/>
    </w:pPr>
    <w:rPr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autoRedefine/>
    <w:qFormat/>
    <w:rsid w:val="002E6A36"/>
    <w:pPr>
      <w:keepNext/>
      <w:spacing w:after="60"/>
      <w:outlineLvl w:val="2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rsid w:val="00585B22"/>
    <w:pPr>
      <w:spacing w:before="360" w:line="360" w:lineRule="auto"/>
    </w:pPr>
    <w:rPr>
      <w:rFonts w:ascii="Helvetica 45" w:hAnsi="Helvetica 45" w:cs="Times New Roman"/>
      <w:color w:val="auto"/>
      <w:sz w:val="24"/>
      <w:lang w:eastAsia="de-DE"/>
    </w:rPr>
  </w:style>
  <w:style w:type="paragraph" w:customStyle="1" w:styleId="bild">
    <w:name w:val="bild"/>
    <w:basedOn w:val="text"/>
    <w:rsid w:val="00585B22"/>
    <w:pPr>
      <w:spacing w:before="240"/>
    </w:pPr>
    <w:rPr>
      <w:i/>
    </w:rPr>
  </w:style>
  <w:style w:type="character" w:styleId="Hyperlink">
    <w:name w:val="Hyperlink"/>
    <w:rsid w:val="00A052CD"/>
    <w:rPr>
      <w:color w:val="0000FF"/>
      <w:u w:val="single"/>
    </w:rPr>
  </w:style>
  <w:style w:type="paragraph" w:customStyle="1" w:styleId="Abbinder">
    <w:name w:val="Abbinder"/>
    <w:basedOn w:val="Standard"/>
    <w:autoRedefine/>
    <w:rsid w:val="00AB1D7B"/>
    <w:pPr>
      <w:spacing w:line="240" w:lineRule="auto"/>
    </w:pPr>
    <w:rPr>
      <w:sz w:val="20"/>
    </w:rPr>
  </w:style>
  <w:style w:type="paragraph" w:styleId="Kopfzeile">
    <w:name w:val="header"/>
    <w:basedOn w:val="Standard"/>
    <w:rsid w:val="00386D9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86D9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386D9C"/>
  </w:style>
  <w:style w:type="paragraph" w:customStyle="1" w:styleId="berschrift1-ArialBlack">
    <w:name w:val="Überschrift 1 - Arial Black"/>
    <w:basedOn w:val="berschrift1"/>
    <w:link w:val="berschrift1-ArialBlackZchn"/>
    <w:autoRedefine/>
    <w:rsid w:val="00730FBF"/>
    <w:rPr>
      <w:rFonts w:ascii="Arial Black" w:hAnsi="Arial Black"/>
      <w:b w:val="0"/>
      <w:color w:val="96C03A"/>
      <w:lang w:val="de-AT"/>
    </w:rPr>
  </w:style>
  <w:style w:type="paragraph" w:customStyle="1" w:styleId="berschrift2-ArialBlack">
    <w:name w:val="Überschrift 2 - Arial Black"/>
    <w:basedOn w:val="berschrift2"/>
    <w:link w:val="berschrift2-ArialBlackZchn"/>
    <w:autoRedefine/>
    <w:rsid w:val="007A71E3"/>
    <w:rPr>
      <w:rFonts w:ascii="Arial Black" w:hAnsi="Arial Black"/>
      <w:b w:val="0"/>
      <w:color w:val="96C03A"/>
    </w:rPr>
  </w:style>
  <w:style w:type="paragraph" w:customStyle="1" w:styleId="Abbinder-headline">
    <w:name w:val="Abbinder - headline"/>
    <w:basedOn w:val="Abbinder"/>
    <w:autoRedefine/>
    <w:rsid w:val="002E6A36"/>
    <w:pPr>
      <w:spacing w:after="60"/>
    </w:pPr>
    <w:rPr>
      <w:b/>
    </w:rPr>
  </w:style>
  <w:style w:type="paragraph" w:customStyle="1" w:styleId="berschrift3-ArialBlack">
    <w:name w:val="Überschrift 3 - Arial Black"/>
    <w:basedOn w:val="berschrift3"/>
    <w:autoRedefine/>
    <w:rsid w:val="008C10C3"/>
    <w:rPr>
      <w:rFonts w:ascii="Arial Black" w:hAnsi="Arial Black"/>
      <w:b w:val="0"/>
      <w:color w:val="96C03A"/>
    </w:rPr>
  </w:style>
  <w:style w:type="character" w:customStyle="1" w:styleId="berschrift1Zchn">
    <w:name w:val="Überschrift 1 Zchn"/>
    <w:link w:val="berschrift1"/>
    <w:rsid w:val="00C02511"/>
    <w:rPr>
      <w:rFonts w:ascii="Arial" w:hAnsi="Arial" w:cs="Arial"/>
      <w:b/>
      <w:bCs/>
      <w:color w:val="1A171B"/>
      <w:sz w:val="40"/>
      <w:szCs w:val="40"/>
      <w:lang w:val="de-DE" w:eastAsia="de-DE"/>
    </w:rPr>
  </w:style>
  <w:style w:type="character" w:customStyle="1" w:styleId="berschrift1-ArialBlackZchn">
    <w:name w:val="Überschrift 1 - Arial Black Zchn"/>
    <w:link w:val="berschrift1-ArialBlack"/>
    <w:rsid w:val="008C10C3"/>
    <w:rPr>
      <w:rFonts w:ascii="Arial Black" w:hAnsi="Arial Black" w:cs="Arial"/>
      <w:b/>
      <w:bCs/>
      <w:color w:val="96C03A"/>
      <w:kern w:val="32"/>
      <w:sz w:val="40"/>
      <w:szCs w:val="32"/>
      <w:lang w:val="de-AT" w:eastAsia="en-US" w:bidi="ar-SA"/>
    </w:rPr>
  </w:style>
  <w:style w:type="character" w:customStyle="1" w:styleId="berschrift2Zchn">
    <w:name w:val="Überschrift 2 Zchn"/>
    <w:link w:val="berschrift2"/>
    <w:rsid w:val="00FE1208"/>
    <w:rPr>
      <w:rFonts w:ascii="Arial" w:hAnsi="Arial" w:cs="Arial"/>
      <w:b/>
      <w:bCs/>
      <w:iCs/>
      <w:color w:val="1A171B"/>
      <w:sz w:val="28"/>
      <w:szCs w:val="28"/>
      <w:lang w:val="de-DE" w:eastAsia="en-US"/>
    </w:rPr>
  </w:style>
  <w:style w:type="character" w:customStyle="1" w:styleId="berschrift2-ArialBlackZchn">
    <w:name w:val="Überschrift 2 - Arial Black Zchn"/>
    <w:link w:val="berschrift2-ArialBlack"/>
    <w:rsid w:val="008C10C3"/>
    <w:rPr>
      <w:rFonts w:ascii="Arial Black" w:hAnsi="Arial Black" w:cs="Arial"/>
      <w:b/>
      <w:bCs/>
      <w:iCs/>
      <w:color w:val="96C03A"/>
      <w:sz w:val="28"/>
      <w:szCs w:val="28"/>
      <w:lang w:val="de-DE" w:eastAsia="en-US" w:bidi="ar-SA"/>
    </w:rPr>
  </w:style>
  <w:style w:type="paragraph" w:customStyle="1" w:styleId="Vorspann">
    <w:name w:val="Vorspann"/>
    <w:basedOn w:val="Standard"/>
    <w:rsid w:val="00CA3FCD"/>
    <w:pPr>
      <w:spacing w:line="264" w:lineRule="auto"/>
    </w:pPr>
    <w:rPr>
      <w:b/>
      <w:sz w:val="24"/>
      <w:lang w:val="de-AT"/>
    </w:rPr>
  </w:style>
  <w:style w:type="paragraph" w:styleId="Sprechblasentext">
    <w:name w:val="Balloon Text"/>
    <w:basedOn w:val="Standard"/>
    <w:link w:val="SprechblasentextZchn"/>
    <w:rsid w:val="00684AF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684AF9"/>
    <w:rPr>
      <w:rFonts w:ascii="Segoe UI" w:hAnsi="Segoe UI" w:cs="Segoe UI"/>
      <w:color w:val="1A171B"/>
      <w:sz w:val="18"/>
      <w:szCs w:val="18"/>
      <w:lang w:val="de-DE"/>
    </w:rPr>
  </w:style>
  <w:style w:type="character" w:styleId="NichtaufgelsteErwhnung">
    <w:name w:val="Unresolved Mention"/>
    <w:uiPriority w:val="99"/>
    <w:semiHidden/>
    <w:unhideWhenUsed/>
    <w:rsid w:val="001E7B67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unhideWhenUsed/>
    <w:qFormat/>
    <w:rsid w:val="00380443"/>
    <w:pPr>
      <w:numPr>
        <w:numId w:val="2"/>
      </w:numPr>
      <w:spacing w:after="40" w:line="240" w:lineRule="auto"/>
      <w:contextualSpacing/>
      <w:jc w:val="both"/>
    </w:pPr>
    <w:rPr>
      <w:rFonts w:eastAsiaTheme="minorHAnsi" w:cstheme="minorBidi"/>
      <w:color w:val="auto"/>
      <w:kern w:val="2"/>
      <w:szCs w:val="22"/>
      <w:lang w:val="de-AT"/>
      <w14:ligatures w14:val="standardContextual"/>
    </w:rPr>
  </w:style>
  <w:style w:type="paragraph" w:customStyle="1" w:styleId="p1">
    <w:name w:val="p1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  <w:lang w:val="de-AT" w:eastAsia="de-AT"/>
    </w:rPr>
  </w:style>
  <w:style w:type="paragraph" w:customStyle="1" w:styleId="p2">
    <w:name w:val="p2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  <w:lang w:val="de-AT" w:eastAsia="de-AT"/>
    </w:rPr>
  </w:style>
  <w:style w:type="paragraph" w:customStyle="1" w:styleId="p3">
    <w:name w:val="p3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  <w:lang w:val="de-AT" w:eastAsia="de-AT"/>
    </w:rPr>
  </w:style>
  <w:style w:type="paragraph" w:customStyle="1" w:styleId="p4">
    <w:name w:val="p4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  <w:lang w:val="de-AT" w:eastAsia="de-AT"/>
    </w:rPr>
  </w:style>
  <w:style w:type="character" w:customStyle="1" w:styleId="s1">
    <w:name w:val="s1"/>
    <w:basedOn w:val="Absatz-Standardschriftart"/>
    <w:rsid w:val="00675D24"/>
  </w:style>
  <w:style w:type="character" w:customStyle="1" w:styleId="apple-converted-space">
    <w:name w:val="apple-converted-space"/>
    <w:basedOn w:val="Absatz-Standardschriftart"/>
    <w:rsid w:val="00675D24"/>
  </w:style>
  <w:style w:type="character" w:customStyle="1" w:styleId="s2">
    <w:name w:val="s2"/>
    <w:basedOn w:val="Absatz-Standardschriftart"/>
    <w:rsid w:val="00675D24"/>
  </w:style>
  <w:style w:type="paragraph" w:styleId="StandardWeb">
    <w:name w:val="Normal (Web)"/>
    <w:basedOn w:val="Standard"/>
    <w:uiPriority w:val="99"/>
    <w:unhideWhenUsed/>
    <w:rsid w:val="00FE120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  <w:lang w:val="de-AT" w:eastAsia="de-AT"/>
    </w:rPr>
  </w:style>
  <w:style w:type="character" w:styleId="Fett">
    <w:name w:val="Strong"/>
    <w:basedOn w:val="Absatz-Standardschriftart"/>
    <w:uiPriority w:val="22"/>
    <w:qFormat/>
    <w:rsid w:val="00FE1208"/>
    <w:rPr>
      <w:b/>
      <w:bCs/>
    </w:rPr>
  </w:style>
  <w:style w:type="character" w:customStyle="1" w:styleId="cf01">
    <w:name w:val="cf01"/>
    <w:basedOn w:val="Absatz-Standardschriftart"/>
    <w:rsid w:val="009519A9"/>
    <w:rPr>
      <w:rFonts w:ascii="Segoe UI" w:hAnsi="Segoe UI" w:cs="Segoe UI" w:hint="default"/>
      <w:sz w:val="18"/>
      <w:szCs w:val="18"/>
    </w:rPr>
  </w:style>
  <w:style w:type="character" w:styleId="BesuchterLink">
    <w:name w:val="FollowedHyperlink"/>
    <w:basedOn w:val="Absatz-Standardschriftart"/>
    <w:rsid w:val="000D52B9"/>
    <w:rPr>
      <w:color w:val="96607D" w:themeColor="followedHyperlink"/>
      <w:u w:val="single"/>
    </w:rPr>
  </w:style>
  <w:style w:type="paragraph" w:styleId="Kommentartext">
    <w:name w:val="annotation text"/>
    <w:basedOn w:val="Standard"/>
    <w:link w:val="KommentartextZchn"/>
    <w:rsid w:val="00D50C6C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D50C6C"/>
    <w:rPr>
      <w:rFonts w:ascii="Arial" w:hAnsi="Arial" w:cs="Arial"/>
      <w:color w:val="1A171B"/>
      <w:lang w:val="de-DE" w:eastAsia="en-US"/>
    </w:rPr>
  </w:style>
  <w:style w:type="character" w:styleId="Kommentarzeichen">
    <w:name w:val="annotation reference"/>
    <w:basedOn w:val="Absatz-Standardschriftart"/>
    <w:rsid w:val="00D50C6C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rsid w:val="0036511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36511C"/>
    <w:rPr>
      <w:rFonts w:ascii="Arial" w:hAnsi="Arial" w:cs="Arial"/>
      <w:b/>
      <w:bCs/>
      <w:color w:val="1A171B"/>
      <w:lang w:val="de-DE" w:eastAsia="en-US"/>
    </w:rPr>
  </w:style>
  <w:style w:type="character" w:styleId="Erwhnung">
    <w:name w:val="Mention"/>
    <w:basedOn w:val="Absatz-Standardschriftart"/>
    <w:uiPriority w:val="99"/>
    <w:unhideWhenUsed/>
    <w:rsid w:val="0036511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7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6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2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71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72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3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62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55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921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523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1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72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2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89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64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7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5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0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97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98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0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0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1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2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9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70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9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5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6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33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8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884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864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3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elglobal.com/en/fairs-events/K202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obias.neumann@engel.at" TargetMode="External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8000118\Local%20Settings\Temporary%20Internet%20Files\OLK7\ENGEL-Pressemitteilung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ED69F59BC06A449D7F75ABEDEA6CF2" ma:contentTypeVersion="17" ma:contentTypeDescription="Ein neues Dokument erstellen." ma:contentTypeScope="" ma:versionID="7fca336dce64fbfca479bb0c9ae818ee">
  <xsd:schema xmlns:xsd="http://www.w3.org/2001/XMLSchema" xmlns:xs="http://www.w3.org/2001/XMLSchema" xmlns:p="http://schemas.microsoft.com/office/2006/metadata/properties" xmlns:ns2="0227e207-72f5-491a-a4e5-c2672ae48f53" xmlns:ns3="46f49fbf-5b57-45d1-916e-364917a5a9e9" targetNamespace="http://schemas.microsoft.com/office/2006/metadata/properties" ma:root="true" ma:fieldsID="75dbca06b20181aa8ba6baad741d894a" ns2:_="" ns3:_="">
    <xsd:import namespace="0227e207-72f5-491a-a4e5-c2672ae48f53"/>
    <xsd:import namespace="46f49fbf-5b57-45d1-916e-364917a5a9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7e207-72f5-491a-a4e5-c2672ae48f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edf6f476-1822-4fc9-8e4a-68c4a6cf00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49fbf-5b57-45d1-916e-364917a5a9e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aa29fde-0f4d-4335-9e6d-657a36ca432b}" ma:internalName="TaxCatchAll" ma:showField="CatchAllData" ma:web="46f49fbf-5b57-45d1-916e-364917a5a9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f49fbf-5b57-45d1-916e-364917a5a9e9" xsi:nil="true"/>
    <lcf76f155ced4ddcb4097134ff3c332f xmlns="0227e207-72f5-491a-a4e5-c2672ae48f5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E048CC-F9CF-4F71-9BE3-3395CBDF8B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8DD204-5FA0-4B2D-A852-EB016704DEA6}"/>
</file>

<file path=customXml/itemProps3.xml><?xml version="1.0" encoding="utf-8"?>
<ds:datastoreItem xmlns:ds="http://schemas.openxmlformats.org/officeDocument/2006/customXml" ds:itemID="{C48663CF-514C-42C1-B6C2-B3C0EA658CE9}"/>
</file>

<file path=customXml/itemProps4.xml><?xml version="1.0" encoding="utf-8"?>
<ds:datastoreItem xmlns:ds="http://schemas.openxmlformats.org/officeDocument/2006/customXml" ds:itemID="{9929FBC3-6FEB-4930-8AD1-DBEDB5DCD3B2}"/>
</file>

<file path=docProps/app.xml><?xml version="1.0" encoding="utf-8"?>
<Properties xmlns="http://schemas.openxmlformats.org/officeDocument/2006/extended-properties" xmlns:vt="http://schemas.openxmlformats.org/officeDocument/2006/docPropsVTypes">
  <Template>ENGEL-Pressemitteilung.dot</Template>
  <TotalTime>0</TotalTime>
  <Pages>3</Pages>
  <Words>973</Words>
  <Characters>5817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Pressemitteilung</vt:lpstr>
      <vt:lpstr>Pressemitteilung</vt:lpstr>
    </vt:vector>
  </TitlesOfParts>
  <Company>ENGEL AUSTRIA GmbH</Company>
  <LinksUpToDate>false</LinksUpToDate>
  <CharactersWithSpaces>6777</CharactersWithSpaces>
  <SharedDoc>false</SharedDoc>
  <HLinks>
    <vt:vector size="30" baseType="variant">
      <vt:variant>
        <vt:i4>2687091</vt:i4>
      </vt:variant>
      <vt:variant>
        <vt:i4>9</vt:i4>
      </vt:variant>
      <vt:variant>
        <vt:i4>0</vt:i4>
      </vt:variant>
      <vt:variant>
        <vt:i4>5</vt:i4>
      </vt:variant>
      <vt:variant>
        <vt:lpwstr>http://www.engelglobal.com/</vt:lpwstr>
      </vt:variant>
      <vt:variant>
        <vt:lpwstr/>
      </vt:variant>
      <vt:variant>
        <vt:i4>4980772</vt:i4>
      </vt:variant>
      <vt:variant>
        <vt:i4>6</vt:i4>
      </vt:variant>
      <vt:variant>
        <vt:i4>0</vt:i4>
      </vt:variant>
      <vt:variant>
        <vt:i4>5</vt:i4>
      </vt:variant>
      <vt:variant>
        <vt:lpwstr>mailto:tobias.neumann@engel.at</vt:lpwstr>
      </vt:variant>
      <vt:variant>
        <vt:lpwstr/>
      </vt:variant>
      <vt:variant>
        <vt:i4>851974</vt:i4>
      </vt:variant>
      <vt:variant>
        <vt:i4>3</vt:i4>
      </vt:variant>
      <vt:variant>
        <vt:i4>0</vt:i4>
      </vt:variant>
      <vt:variant>
        <vt:i4>5</vt:i4>
      </vt:variant>
      <vt:variant>
        <vt:lpwstr>https://www.engelglobal.com/en/fairs-events/K2025</vt:lpwstr>
      </vt:variant>
      <vt:variant>
        <vt:lpwstr/>
      </vt:variant>
      <vt:variant>
        <vt:i4>589892</vt:i4>
      </vt:variant>
      <vt:variant>
        <vt:i4>0</vt:i4>
      </vt:variant>
      <vt:variant>
        <vt:i4>0</vt:i4>
      </vt:variant>
      <vt:variant>
        <vt:i4>5</vt:i4>
      </vt:variant>
      <vt:variant>
        <vt:lpwstr>https://www.engelglobal.com/en/digital-solutions/digital-injection-moulding-production/optimise-plastic-viscosity</vt:lpwstr>
      </vt:variant>
      <vt:variant>
        <vt:lpwstr/>
      </vt:variant>
      <vt:variant>
        <vt:i4>65579</vt:i4>
      </vt:variant>
      <vt:variant>
        <vt:i4>0</vt:i4>
      </vt:variant>
      <vt:variant>
        <vt:i4>0</vt:i4>
      </vt:variant>
      <vt:variant>
        <vt:i4>5</vt:i4>
      </vt:variant>
      <vt:variant>
        <vt:lpwstr>mailto:sales@engel.at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ENGEL WTS User</dc:creator>
  <cp:keywords/>
  <dc:description/>
  <cp:lastModifiedBy>Dreiling Anna</cp:lastModifiedBy>
  <cp:revision>2</cp:revision>
  <cp:lastPrinted>2025-09-30T05:45:00Z</cp:lastPrinted>
  <dcterms:created xsi:type="dcterms:W3CDTF">2025-09-30T05:47:00Z</dcterms:created>
  <dcterms:modified xsi:type="dcterms:W3CDTF">2025-09-30T05:47:00Z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0x01010025ED69F59BC06A449D7F75ABEDEA6CF2</vt:lpwstr>
  </property>
</Properties>
</file>