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E2AE" w14:textId="77777777" w:rsidR="003907B6" w:rsidRDefault="004F1E28" w:rsidP="003C1648">
      <w:pPr>
        <w:spacing w:after="120"/>
        <w:rPr>
          <w:spacing w:val="-2"/>
          <w:sz w:val="28"/>
          <w:szCs w:val="28"/>
          <w:lang w:val="fr-FR"/>
        </w:rPr>
      </w:pPr>
      <w:r w:rsidRPr="003907B6">
        <w:rPr>
          <w:spacing w:val="-2"/>
          <w:sz w:val="28"/>
          <w:szCs w:val="28"/>
          <w:lang w:val="fr-FR"/>
        </w:rPr>
        <w:t>Presse à injecter vertical</w:t>
      </w:r>
      <w:r w:rsidR="003907B6" w:rsidRPr="003907B6">
        <w:rPr>
          <w:spacing w:val="-2"/>
          <w:sz w:val="28"/>
          <w:szCs w:val="28"/>
          <w:lang w:val="fr-FR"/>
        </w:rPr>
        <w:t>e</w:t>
      </w:r>
      <w:r w:rsidRPr="003907B6">
        <w:rPr>
          <w:spacing w:val="-2"/>
          <w:sz w:val="28"/>
          <w:szCs w:val="28"/>
          <w:lang w:val="fr-FR"/>
        </w:rPr>
        <w:t xml:space="preserve"> pour composants de piles à combustible au K 2025 :</w:t>
      </w:r>
    </w:p>
    <w:p w14:paraId="6EEF107C" w14:textId="681E760A" w:rsidR="00BC6852" w:rsidRPr="004F1E28" w:rsidRDefault="003907B6" w:rsidP="003C1648">
      <w:pPr>
        <w:spacing w:after="120"/>
        <w:rPr>
          <w:szCs w:val="22"/>
          <w:lang w:val="fr-FR"/>
        </w:rPr>
      </w:pPr>
      <w:r>
        <w:rPr>
          <w:b/>
          <w:bCs/>
          <w:sz w:val="28"/>
          <w:szCs w:val="28"/>
          <w:lang w:val="fr-FR"/>
        </w:rPr>
        <w:t>EN</w:t>
      </w:r>
      <w:r w:rsidR="004F1E28" w:rsidRPr="004F1E28">
        <w:rPr>
          <w:b/>
          <w:bCs/>
          <w:sz w:val="28"/>
          <w:szCs w:val="28"/>
          <w:lang w:val="fr-FR"/>
        </w:rPr>
        <w:t>GEL présente une solution de production efficace et automatisée pour les joints de précision en LSR</w:t>
      </w:r>
    </w:p>
    <w:p w14:paraId="645856C9" w14:textId="77777777" w:rsidR="00BC6852" w:rsidRPr="004F1E28" w:rsidRDefault="00BC6852" w:rsidP="003C1648">
      <w:pPr>
        <w:spacing w:after="120"/>
        <w:rPr>
          <w:szCs w:val="22"/>
          <w:lang w:val="fr-FR"/>
        </w:rPr>
      </w:pPr>
    </w:p>
    <w:p w14:paraId="401FAA81" w14:textId="77777777" w:rsidR="002A1FA3" w:rsidRDefault="00BC6852" w:rsidP="003C1648">
      <w:pPr>
        <w:spacing w:after="120"/>
        <w:rPr>
          <w:i/>
          <w:iCs/>
          <w:lang w:val="fr-FR"/>
        </w:rPr>
      </w:pPr>
      <w:r w:rsidRPr="004F1E28">
        <w:rPr>
          <w:i/>
          <w:iCs/>
          <w:lang w:val="fr-FR"/>
        </w:rPr>
        <w:t>Schwertberg</w:t>
      </w:r>
      <w:r w:rsidR="000127E7" w:rsidRPr="004F1E28">
        <w:rPr>
          <w:i/>
          <w:iCs/>
          <w:lang w:val="fr-FR"/>
        </w:rPr>
        <w:t xml:space="preserve"> - Au</w:t>
      </w:r>
      <w:r w:rsidR="004F1E28" w:rsidRPr="004F1E28">
        <w:rPr>
          <w:i/>
          <w:iCs/>
          <w:lang w:val="fr-FR"/>
        </w:rPr>
        <w:t>t</w:t>
      </w:r>
      <w:r w:rsidR="000127E7" w:rsidRPr="004F1E28">
        <w:rPr>
          <w:i/>
          <w:iCs/>
          <w:lang w:val="fr-FR"/>
        </w:rPr>
        <w:t>ri</w:t>
      </w:r>
      <w:r w:rsidR="004F1E28" w:rsidRPr="004F1E28">
        <w:rPr>
          <w:i/>
          <w:iCs/>
          <w:lang w:val="fr-FR"/>
        </w:rPr>
        <w:t>che</w:t>
      </w:r>
      <w:r w:rsidR="000127E7" w:rsidRPr="004F1E28">
        <w:rPr>
          <w:i/>
          <w:iCs/>
          <w:lang w:val="fr-FR"/>
        </w:rPr>
        <w:t>,</w:t>
      </w:r>
      <w:r w:rsidRPr="004F1E28">
        <w:rPr>
          <w:i/>
          <w:iCs/>
          <w:lang w:val="fr-FR"/>
        </w:rPr>
        <w:t xml:space="preserve"> Ju</w:t>
      </w:r>
      <w:r w:rsidR="004F1E28" w:rsidRPr="004F1E28">
        <w:rPr>
          <w:i/>
          <w:iCs/>
          <w:lang w:val="fr-FR"/>
        </w:rPr>
        <w:t>illet</w:t>
      </w:r>
      <w:r w:rsidRPr="004F1E28">
        <w:rPr>
          <w:i/>
          <w:iCs/>
          <w:lang w:val="fr-FR"/>
        </w:rPr>
        <w:t xml:space="preserve"> 2025</w:t>
      </w:r>
    </w:p>
    <w:p w14:paraId="0E82B449" w14:textId="19DCDB6D" w:rsidR="000127E7" w:rsidRPr="004F1E28" w:rsidRDefault="004F1E28" w:rsidP="003C1648">
      <w:pPr>
        <w:spacing w:after="120"/>
        <w:rPr>
          <w:b/>
          <w:bCs/>
          <w:szCs w:val="22"/>
          <w:lang w:val="fr-FR"/>
        </w:rPr>
      </w:pPr>
      <w:r w:rsidRPr="004F1E28">
        <w:rPr>
          <w:b/>
          <w:bCs/>
          <w:szCs w:val="22"/>
          <w:lang w:val="fr-FR"/>
        </w:rPr>
        <w:t xml:space="preserve">ENGEL présente une cellule de production hautement automatisée dans laquelle les couches de diffusion de gaz (GDL) pour piles à combustible sont encapsulées avec un joint en silicone liquide (LSR). Cette application sert </w:t>
      </w:r>
      <w:r w:rsidRPr="004F6765">
        <w:rPr>
          <w:b/>
          <w:bCs/>
          <w:szCs w:val="22"/>
          <w:lang w:val="fr-FR"/>
        </w:rPr>
        <w:t xml:space="preserve">d'exemple parfait </w:t>
      </w:r>
      <w:r w:rsidR="004F6765" w:rsidRPr="004F6765">
        <w:rPr>
          <w:b/>
          <w:bCs/>
          <w:szCs w:val="22"/>
          <w:lang w:val="fr-FR"/>
        </w:rPr>
        <w:t xml:space="preserve">pour démontrer comment </w:t>
      </w:r>
      <w:r w:rsidRPr="004F6765">
        <w:rPr>
          <w:b/>
          <w:bCs/>
          <w:szCs w:val="22"/>
          <w:lang w:val="fr-FR"/>
        </w:rPr>
        <w:t xml:space="preserve">des éléments fonctionnels </w:t>
      </w:r>
      <w:r w:rsidR="003907B6">
        <w:rPr>
          <w:b/>
          <w:bCs/>
          <w:szCs w:val="22"/>
          <w:lang w:val="fr-FR"/>
        </w:rPr>
        <w:t xml:space="preserve">et </w:t>
      </w:r>
      <w:r w:rsidRPr="004F6765">
        <w:rPr>
          <w:b/>
          <w:bCs/>
          <w:szCs w:val="22"/>
          <w:lang w:val="fr-FR"/>
        </w:rPr>
        <w:t>sensibles peuvent être surmoul</w:t>
      </w:r>
      <w:r w:rsidRPr="004F1E28">
        <w:rPr>
          <w:b/>
          <w:bCs/>
          <w:szCs w:val="22"/>
          <w:lang w:val="fr-FR"/>
        </w:rPr>
        <w:t>és avec du LSR de manière économique, sûre et précise grâce à un contrôle d</w:t>
      </w:r>
      <w:r w:rsidR="004F6765">
        <w:rPr>
          <w:b/>
          <w:bCs/>
          <w:szCs w:val="22"/>
          <w:lang w:val="fr-FR"/>
        </w:rPr>
        <w:t>u</w:t>
      </w:r>
      <w:r w:rsidRPr="004F1E28">
        <w:rPr>
          <w:b/>
          <w:bCs/>
          <w:szCs w:val="22"/>
          <w:lang w:val="fr-FR"/>
        </w:rPr>
        <w:t xml:space="preserve"> processus hautement précis - un </w:t>
      </w:r>
      <w:r w:rsidR="004F6765">
        <w:rPr>
          <w:b/>
          <w:bCs/>
          <w:szCs w:val="22"/>
          <w:lang w:val="fr-FR"/>
        </w:rPr>
        <w:t>élément</w:t>
      </w:r>
      <w:r w:rsidRPr="004F1E28">
        <w:rPr>
          <w:b/>
          <w:bCs/>
          <w:szCs w:val="22"/>
          <w:lang w:val="fr-FR"/>
        </w:rPr>
        <w:t xml:space="preserve"> clé pour la production en série dans le domaine de la mobilité hydrogène.</w:t>
      </w:r>
    </w:p>
    <w:p w14:paraId="12592E13" w14:textId="17E8B636" w:rsidR="000A613B" w:rsidRPr="004F1E28" w:rsidRDefault="004F1E28" w:rsidP="003C1648">
      <w:pPr>
        <w:spacing w:after="120"/>
        <w:rPr>
          <w:szCs w:val="22"/>
          <w:lang w:val="fr-FR"/>
        </w:rPr>
      </w:pPr>
      <w:r w:rsidRPr="004F1E28">
        <w:rPr>
          <w:szCs w:val="22"/>
          <w:lang w:val="fr-FR"/>
        </w:rPr>
        <w:t xml:space="preserve">Les films GDL sont des composants intégrés </w:t>
      </w:r>
      <w:r w:rsidR="004F6765">
        <w:rPr>
          <w:szCs w:val="22"/>
          <w:lang w:val="fr-FR"/>
        </w:rPr>
        <w:t>aux</w:t>
      </w:r>
      <w:r w:rsidRPr="004F1E28">
        <w:rPr>
          <w:szCs w:val="22"/>
          <w:lang w:val="fr-FR"/>
        </w:rPr>
        <w:t xml:space="preserve"> piles à combustible, assurant une distribution uniforme des gaz de réaction à travers la couche catalytique tout en conduisant les électrons et en évacuant l'eau. Pour </w:t>
      </w:r>
      <w:r w:rsidR="00FD59DD">
        <w:rPr>
          <w:szCs w:val="22"/>
          <w:lang w:val="fr-FR"/>
        </w:rPr>
        <w:t>accomplir</w:t>
      </w:r>
      <w:r w:rsidRPr="004F1E28">
        <w:rPr>
          <w:szCs w:val="22"/>
          <w:lang w:val="fr-FR"/>
        </w:rPr>
        <w:t xml:space="preserve"> ce rôle, ils doivent être scellés avec une précision absolue sans compromettre leur fonction de diffusion. Cela impose les exigences les plus élevées sur la précision du processus de moulage par injection</w:t>
      </w:r>
      <w:r w:rsidR="004F6765">
        <w:rPr>
          <w:szCs w:val="22"/>
          <w:lang w:val="fr-FR"/>
        </w:rPr>
        <w:t xml:space="preserve"> ; notamment concernant </w:t>
      </w:r>
      <w:r w:rsidRPr="004F1E28">
        <w:rPr>
          <w:szCs w:val="22"/>
          <w:lang w:val="fr-FR"/>
        </w:rPr>
        <w:t>l'interaction entre le moule, la presse et l'automatisation, ainsi que sur l'efficacité économique de la production</w:t>
      </w:r>
      <w:r w:rsidR="004F6765">
        <w:rPr>
          <w:szCs w:val="22"/>
          <w:lang w:val="fr-FR"/>
        </w:rPr>
        <w:t> :</w:t>
      </w:r>
      <w:r w:rsidRPr="004F1E28">
        <w:rPr>
          <w:szCs w:val="22"/>
          <w:lang w:val="fr-FR"/>
        </w:rPr>
        <w:t xml:space="preserve"> en d'autres termes, une qualité maximale avec un rendement le plus élevé possible.</w:t>
      </w:r>
    </w:p>
    <w:p w14:paraId="267946D2" w14:textId="30DDC189" w:rsidR="004F1E28" w:rsidRPr="003907B6" w:rsidRDefault="004F1E28" w:rsidP="003C1648">
      <w:pPr>
        <w:spacing w:after="120"/>
        <w:rPr>
          <w:color w:val="auto"/>
          <w:szCs w:val="22"/>
          <w:lang w:val="fr-FR"/>
        </w:rPr>
      </w:pPr>
      <w:r w:rsidRPr="003907B6">
        <w:rPr>
          <w:color w:val="auto"/>
          <w:szCs w:val="22"/>
          <w:lang w:val="fr-FR"/>
        </w:rPr>
        <w:t>L'élément central de cette solution complète</w:t>
      </w:r>
      <w:r w:rsidR="00FD59DD">
        <w:rPr>
          <w:color w:val="auto"/>
          <w:szCs w:val="22"/>
          <w:lang w:val="fr-FR"/>
        </w:rPr>
        <w:t>,</w:t>
      </w:r>
      <w:r w:rsidRPr="003907B6">
        <w:rPr>
          <w:color w:val="auto"/>
          <w:szCs w:val="22"/>
          <w:lang w:val="fr-FR"/>
        </w:rPr>
        <w:t xml:space="preserve"> compacte et fiable en termes de processus est une </w:t>
      </w:r>
      <w:hyperlink r:id="rId8" w:history="1">
        <w:r w:rsidRPr="003907B6">
          <w:rPr>
            <w:rStyle w:val="Hyperlink"/>
            <w:color w:val="auto"/>
            <w:szCs w:val="22"/>
            <w:lang w:val="fr-FR"/>
          </w:rPr>
          <w:t>presse à injection verticale insert</w:t>
        </w:r>
        <w:r w:rsidR="004F6765" w:rsidRPr="003907B6">
          <w:rPr>
            <w:rStyle w:val="Hyperlink"/>
            <w:color w:val="auto"/>
            <w:szCs w:val="22"/>
            <w:lang w:val="fr-FR"/>
          </w:rPr>
          <w:t xml:space="preserve"> 150</w:t>
        </w:r>
        <w:r w:rsidRPr="003907B6">
          <w:rPr>
            <w:rStyle w:val="Hyperlink"/>
            <w:color w:val="auto"/>
            <w:szCs w:val="22"/>
            <w:lang w:val="fr-FR"/>
          </w:rPr>
          <w:t xml:space="preserve"> </w:t>
        </w:r>
        <w:r w:rsidR="004F6765" w:rsidRPr="003907B6">
          <w:rPr>
            <w:rStyle w:val="Hyperlink"/>
            <w:color w:val="auto"/>
            <w:szCs w:val="22"/>
            <w:lang w:val="fr-FR"/>
          </w:rPr>
          <w:t>d’ENGEL</w:t>
        </w:r>
      </w:hyperlink>
      <w:r w:rsidRPr="003907B6">
        <w:rPr>
          <w:color w:val="auto"/>
          <w:szCs w:val="22"/>
          <w:lang w:val="fr-FR"/>
        </w:rPr>
        <w:t xml:space="preserve"> avec une force de fermeture de 150 </w:t>
      </w:r>
      <w:r w:rsidR="004F6765" w:rsidRPr="003907B6">
        <w:rPr>
          <w:color w:val="auto"/>
          <w:szCs w:val="22"/>
          <w:lang w:val="fr-FR"/>
        </w:rPr>
        <w:t>To</w:t>
      </w:r>
      <w:r w:rsidRPr="003907B6">
        <w:rPr>
          <w:color w:val="auto"/>
          <w:szCs w:val="22"/>
          <w:lang w:val="fr-FR"/>
        </w:rPr>
        <w:t xml:space="preserve"> et une table rotative intégrée. Cette configuration permet l'injection et le démoulage simultanés, doublant presque le rendement avec un temps de cycle de 50 secondes.</w:t>
      </w:r>
    </w:p>
    <w:p w14:paraId="1C581C08" w14:textId="0D75E3D7" w:rsidR="0012127E" w:rsidRPr="003907B6" w:rsidRDefault="004F1E28" w:rsidP="003C1648">
      <w:pPr>
        <w:spacing w:after="120"/>
        <w:rPr>
          <w:color w:val="auto"/>
          <w:szCs w:val="22"/>
          <w:lang w:val="fr-FR"/>
        </w:rPr>
      </w:pPr>
      <w:r w:rsidRPr="003907B6">
        <w:rPr>
          <w:color w:val="auto"/>
          <w:szCs w:val="22"/>
          <w:lang w:val="fr-FR"/>
        </w:rPr>
        <w:t xml:space="preserve">Le moule est réalisé </w:t>
      </w:r>
      <w:r w:rsidR="004F6765" w:rsidRPr="003907B6">
        <w:rPr>
          <w:color w:val="auto"/>
          <w:szCs w:val="22"/>
          <w:lang w:val="fr-FR"/>
        </w:rPr>
        <w:t xml:space="preserve">via </w:t>
      </w:r>
      <w:r w:rsidRPr="003907B6">
        <w:rPr>
          <w:color w:val="auto"/>
          <w:szCs w:val="22"/>
          <w:lang w:val="fr-FR"/>
        </w:rPr>
        <w:t xml:space="preserve">le concept innovant à 2 cavités d'ACH Solution. Équipé du ACH SERVOSHOT 2G et de son contrôle de buse électrique, il assure une fiabilité maximale du processus et une qualité de pièce constamment élevée, même avec plusieurs points d'injection. Un robot articulé </w:t>
      </w:r>
      <w:proofErr w:type="spellStart"/>
      <w:r w:rsidRPr="003907B6">
        <w:rPr>
          <w:color w:val="auto"/>
          <w:szCs w:val="22"/>
          <w:lang w:val="fr-FR"/>
        </w:rPr>
        <w:t>easix</w:t>
      </w:r>
      <w:proofErr w:type="spellEnd"/>
      <w:r w:rsidRPr="003907B6">
        <w:rPr>
          <w:color w:val="auto"/>
          <w:szCs w:val="22"/>
          <w:lang w:val="fr-FR"/>
        </w:rPr>
        <w:t xml:space="preserve"> entièrement intégré d'ENGEL gère toute la manipulation des pièces, coordonnant les mouvements de la presse et de l'automatisation avec précision. Dans la première étape, il retire les films GDL</w:t>
      </w:r>
      <w:r w:rsidR="00FD59DD">
        <w:rPr>
          <w:color w:val="auto"/>
          <w:szCs w:val="22"/>
          <w:lang w:val="fr-FR"/>
        </w:rPr>
        <w:t xml:space="preserve">, très </w:t>
      </w:r>
      <w:r w:rsidR="00FD59DD" w:rsidRPr="003907B6">
        <w:rPr>
          <w:color w:val="auto"/>
          <w:szCs w:val="22"/>
          <w:lang w:val="fr-FR"/>
        </w:rPr>
        <w:t>sensibles</w:t>
      </w:r>
      <w:r w:rsidR="00FD59DD">
        <w:rPr>
          <w:color w:val="auto"/>
          <w:szCs w:val="22"/>
          <w:lang w:val="fr-FR"/>
        </w:rPr>
        <w:t>,</w:t>
      </w:r>
      <w:r w:rsidR="00FD59DD" w:rsidRPr="003907B6">
        <w:rPr>
          <w:color w:val="auto"/>
          <w:szCs w:val="22"/>
          <w:lang w:val="fr-FR"/>
        </w:rPr>
        <w:t xml:space="preserve"> </w:t>
      </w:r>
      <w:r w:rsidRPr="003907B6">
        <w:rPr>
          <w:color w:val="auto"/>
          <w:szCs w:val="22"/>
          <w:lang w:val="fr-FR"/>
        </w:rPr>
        <w:t>du système d'alimentation et les positionne précisément dans la station avant du moule à table rotative. Après rotation, le processus d'injection a lieu dans la station arrière, où les films sont partiellement surmoulés avec un joint LSR précisément positionné, fin et très précis. En même temps, les pièces finies sont retirées de la station avant et de nouveaux films</w:t>
      </w:r>
      <w:r w:rsidR="0010003C" w:rsidRPr="003907B6">
        <w:rPr>
          <w:color w:val="auto"/>
          <w:szCs w:val="22"/>
          <w:lang w:val="fr-FR"/>
        </w:rPr>
        <w:t xml:space="preserve"> sont</w:t>
      </w:r>
      <w:r w:rsidRPr="003907B6">
        <w:rPr>
          <w:color w:val="auto"/>
          <w:szCs w:val="22"/>
          <w:lang w:val="fr-FR"/>
        </w:rPr>
        <w:t xml:space="preserve"> insérés. Un système d'inspection par caméra intégré vérifie ensuite la distribution uniforme de l'épaisseur de paroi du joint LSR, garantissant la plus haute qualité de pièce.</w:t>
      </w:r>
    </w:p>
    <w:p w14:paraId="141F77DE" w14:textId="3786FA84" w:rsidR="004F1E28" w:rsidRPr="004F1E28" w:rsidRDefault="004F1E28" w:rsidP="003C1648">
      <w:pPr>
        <w:spacing w:after="120"/>
        <w:rPr>
          <w:szCs w:val="22"/>
          <w:lang w:val="fr-FR"/>
        </w:rPr>
      </w:pPr>
      <w:r w:rsidRPr="003907B6">
        <w:rPr>
          <w:color w:val="auto"/>
          <w:szCs w:val="22"/>
          <w:lang w:val="fr-FR"/>
        </w:rPr>
        <w:t xml:space="preserve">Le système d'automatisation et tous les composants périphériques sont entièrement intégrés dans </w:t>
      </w:r>
      <w:hyperlink r:id="rId9" w:history="1">
        <w:r w:rsidRPr="003907B6">
          <w:rPr>
            <w:rStyle w:val="Hyperlink"/>
            <w:color w:val="auto"/>
            <w:szCs w:val="22"/>
            <w:lang w:val="fr-FR"/>
          </w:rPr>
          <w:t>l'unité de contrôle CC300</w:t>
        </w:r>
      </w:hyperlink>
      <w:r w:rsidRPr="003907B6">
        <w:rPr>
          <w:color w:val="auto"/>
          <w:szCs w:val="22"/>
          <w:lang w:val="fr-FR"/>
        </w:rPr>
        <w:t xml:space="preserve"> de la presse à injection. La coordination étroite entre le processus de moulage par injection et les mouvements </w:t>
      </w:r>
      <w:r w:rsidRPr="004F1E28">
        <w:rPr>
          <w:szCs w:val="22"/>
          <w:lang w:val="fr-FR"/>
        </w:rPr>
        <w:t>du robot assure une séquence de production fluide, rapide et efficace. </w:t>
      </w:r>
    </w:p>
    <w:p w14:paraId="056D5284" w14:textId="685D6294" w:rsidR="00B011AE" w:rsidRPr="004F1E28" w:rsidRDefault="004F1E28" w:rsidP="003C1648">
      <w:pPr>
        <w:spacing w:after="120"/>
        <w:rPr>
          <w:color w:val="000000" w:themeColor="text1"/>
          <w:szCs w:val="22"/>
          <w:lang w:val="fr-FR"/>
        </w:rPr>
      </w:pPr>
      <w:r w:rsidRPr="004F1E28">
        <w:rPr>
          <w:color w:val="000000" w:themeColor="text1"/>
          <w:szCs w:val="22"/>
          <w:lang w:val="fr-FR"/>
        </w:rPr>
        <w:t>L</w:t>
      </w:r>
      <w:r w:rsidR="0010003C">
        <w:rPr>
          <w:color w:val="000000" w:themeColor="text1"/>
          <w:szCs w:val="22"/>
          <w:lang w:val="fr-FR"/>
        </w:rPr>
        <w:t xml:space="preserve">a matière </w:t>
      </w:r>
      <w:r w:rsidRPr="004F1E28">
        <w:rPr>
          <w:color w:val="000000" w:themeColor="text1"/>
          <w:szCs w:val="22"/>
          <w:lang w:val="fr-FR"/>
        </w:rPr>
        <w:t>LSR utilisé</w:t>
      </w:r>
      <w:r w:rsidR="0010003C">
        <w:rPr>
          <w:color w:val="000000" w:themeColor="text1"/>
          <w:szCs w:val="22"/>
          <w:lang w:val="fr-FR"/>
        </w:rPr>
        <w:t>e</w:t>
      </w:r>
      <w:r w:rsidRPr="004F1E28">
        <w:rPr>
          <w:color w:val="000000" w:themeColor="text1"/>
          <w:szCs w:val="22"/>
          <w:lang w:val="fr-FR"/>
        </w:rPr>
        <w:t xml:space="preserve"> est </w:t>
      </w:r>
      <w:proofErr w:type="spellStart"/>
      <w:r w:rsidRPr="004F1E28">
        <w:rPr>
          <w:color w:val="000000" w:themeColor="text1"/>
          <w:szCs w:val="22"/>
          <w:lang w:val="fr-FR"/>
        </w:rPr>
        <w:t>Elastosil</w:t>
      </w:r>
      <w:proofErr w:type="spellEnd"/>
      <w:r w:rsidRPr="004F1E28">
        <w:rPr>
          <w:color w:val="000000" w:themeColor="text1"/>
          <w:szCs w:val="22"/>
          <w:lang w:val="fr-FR"/>
        </w:rPr>
        <w:t xml:space="preserve"> LR 3003/30 de WACKER, dosé via un système ACH MAXIMIX 3G Pro. Ce système de dosage est particulièrement bien adapté aux faibles poids d</w:t>
      </w:r>
      <w:r w:rsidR="0010003C">
        <w:rPr>
          <w:color w:val="000000" w:themeColor="text1"/>
          <w:szCs w:val="22"/>
          <w:lang w:val="fr-FR"/>
        </w:rPr>
        <w:t>’injection</w:t>
      </w:r>
      <w:r w:rsidRPr="004F1E28">
        <w:rPr>
          <w:color w:val="000000" w:themeColor="text1"/>
          <w:szCs w:val="22"/>
          <w:lang w:val="fr-FR"/>
        </w:rPr>
        <w:t xml:space="preserve"> - dans </w:t>
      </w:r>
      <w:r w:rsidR="00FD59DD">
        <w:rPr>
          <w:color w:val="000000" w:themeColor="text1"/>
          <w:szCs w:val="22"/>
          <w:lang w:val="fr-FR"/>
        </w:rPr>
        <w:t>l</w:t>
      </w:r>
      <w:r w:rsidRPr="004F1E28">
        <w:rPr>
          <w:color w:val="000000" w:themeColor="text1"/>
          <w:szCs w:val="22"/>
          <w:lang w:val="fr-FR"/>
        </w:rPr>
        <w:t>e cas</w:t>
      </w:r>
      <w:r w:rsidR="00FD59DD">
        <w:rPr>
          <w:color w:val="000000" w:themeColor="text1"/>
          <w:szCs w:val="22"/>
          <w:lang w:val="fr-FR"/>
        </w:rPr>
        <w:t xml:space="preserve"> présent</w:t>
      </w:r>
      <w:r w:rsidRPr="004F1E28">
        <w:rPr>
          <w:color w:val="000000" w:themeColor="text1"/>
          <w:szCs w:val="22"/>
          <w:lang w:val="fr-FR"/>
        </w:rPr>
        <w:t xml:space="preserve"> 16,8 grammes - et assure un ratio de mélange exact et une stabilité de processus élevée. Il est également intégré </w:t>
      </w:r>
      <w:r w:rsidR="003907B6">
        <w:rPr>
          <w:color w:val="000000" w:themeColor="text1"/>
          <w:szCs w:val="22"/>
          <w:lang w:val="fr-FR"/>
        </w:rPr>
        <w:t>à</w:t>
      </w:r>
      <w:r w:rsidRPr="004F1E28">
        <w:rPr>
          <w:color w:val="000000" w:themeColor="text1"/>
          <w:szCs w:val="22"/>
          <w:lang w:val="fr-FR"/>
        </w:rPr>
        <w:t xml:space="preserve"> l'unité de contrôle CC300 d'ENGEL. Grâce à la régulation de volume</w:t>
      </w:r>
      <w:r w:rsidR="00FD59DD">
        <w:rPr>
          <w:color w:val="000000" w:themeColor="text1"/>
          <w:szCs w:val="22"/>
          <w:lang w:val="fr-FR"/>
        </w:rPr>
        <w:t>,</w:t>
      </w:r>
      <w:r w:rsidRPr="004F1E28">
        <w:rPr>
          <w:color w:val="000000" w:themeColor="text1"/>
          <w:szCs w:val="22"/>
          <w:lang w:val="fr-FR"/>
        </w:rPr>
        <w:t xml:space="preserve"> </w:t>
      </w:r>
      <w:r w:rsidR="003907B6">
        <w:rPr>
          <w:color w:val="000000" w:themeColor="text1"/>
          <w:szCs w:val="22"/>
          <w:lang w:val="fr-FR"/>
        </w:rPr>
        <w:t>pilotée par le</w:t>
      </w:r>
      <w:r w:rsidRPr="004F1E28">
        <w:rPr>
          <w:color w:val="000000" w:themeColor="text1"/>
          <w:szCs w:val="22"/>
          <w:lang w:val="fr-FR"/>
        </w:rPr>
        <w:t xml:space="preserve"> système d'assistance </w:t>
      </w:r>
      <w:r w:rsidR="003907B6">
        <w:rPr>
          <w:color w:val="000000" w:themeColor="text1"/>
          <w:szCs w:val="22"/>
          <w:lang w:val="fr-FR"/>
        </w:rPr>
        <w:t>digitale</w:t>
      </w:r>
      <w:r w:rsidRPr="004F1E28">
        <w:rPr>
          <w:color w:val="000000" w:themeColor="text1"/>
          <w:szCs w:val="22"/>
          <w:lang w:val="fr-FR"/>
        </w:rPr>
        <w:t xml:space="preserve"> iQ weight control d'ENGEL, la précision du processus de moulage par injection est encore améliorée, et le poids de la pièce reste constamment fiable. Une</w:t>
      </w:r>
      <w:r w:rsidR="00FD59DD">
        <w:rPr>
          <w:color w:val="000000" w:themeColor="text1"/>
          <w:szCs w:val="22"/>
          <w:lang w:val="fr-FR"/>
        </w:rPr>
        <w:t xml:space="preserve"> des</w:t>
      </w:r>
      <w:r w:rsidRPr="004F1E28">
        <w:rPr>
          <w:color w:val="000000" w:themeColor="text1"/>
          <w:szCs w:val="22"/>
          <w:lang w:val="fr-FR"/>
        </w:rPr>
        <w:t xml:space="preserve"> exigence</w:t>
      </w:r>
      <w:r w:rsidR="00FD59DD">
        <w:rPr>
          <w:color w:val="000000" w:themeColor="text1"/>
          <w:szCs w:val="22"/>
          <w:lang w:val="fr-FR"/>
        </w:rPr>
        <w:t>s</w:t>
      </w:r>
      <w:r w:rsidRPr="004F1E28">
        <w:rPr>
          <w:color w:val="000000" w:themeColor="text1"/>
          <w:szCs w:val="22"/>
          <w:lang w:val="fr-FR"/>
        </w:rPr>
        <w:t xml:space="preserve"> particulièrement importante</w:t>
      </w:r>
      <w:r w:rsidR="00FD59DD">
        <w:rPr>
          <w:color w:val="000000" w:themeColor="text1"/>
          <w:szCs w:val="22"/>
          <w:lang w:val="fr-FR"/>
        </w:rPr>
        <w:t>s</w:t>
      </w:r>
      <w:r w:rsidRPr="004F1E28">
        <w:rPr>
          <w:color w:val="000000" w:themeColor="text1"/>
          <w:szCs w:val="22"/>
          <w:lang w:val="fr-FR"/>
        </w:rPr>
        <w:t xml:space="preserve"> dans cette application est la distribution uniforme du joint sans surmoulage ni vides - des </w:t>
      </w:r>
      <w:proofErr w:type="gramStart"/>
      <w:r w:rsidR="00FD59DD">
        <w:rPr>
          <w:color w:val="000000" w:themeColor="text1"/>
          <w:szCs w:val="22"/>
          <w:lang w:val="fr-FR"/>
        </w:rPr>
        <w:t>challenges</w:t>
      </w:r>
      <w:proofErr w:type="gramEnd"/>
      <w:r w:rsidRPr="004F1E28">
        <w:rPr>
          <w:color w:val="000000" w:themeColor="text1"/>
          <w:szCs w:val="22"/>
          <w:lang w:val="fr-FR"/>
        </w:rPr>
        <w:t xml:space="preserve"> qui sont </w:t>
      </w:r>
      <w:r w:rsidR="00FD59DD">
        <w:rPr>
          <w:color w:val="000000" w:themeColor="text1"/>
          <w:szCs w:val="22"/>
          <w:lang w:val="fr-FR"/>
        </w:rPr>
        <w:t xml:space="preserve">remplis et </w:t>
      </w:r>
      <w:r w:rsidRPr="004F1E28">
        <w:rPr>
          <w:color w:val="000000" w:themeColor="text1"/>
          <w:szCs w:val="22"/>
          <w:lang w:val="fr-FR"/>
        </w:rPr>
        <w:t>optimisé</w:t>
      </w:r>
      <w:r w:rsidR="00FD59DD">
        <w:rPr>
          <w:color w:val="000000" w:themeColor="text1"/>
          <w:szCs w:val="22"/>
          <w:lang w:val="fr-FR"/>
        </w:rPr>
        <w:t>s</w:t>
      </w:r>
      <w:r w:rsidRPr="004F1E28">
        <w:rPr>
          <w:color w:val="000000" w:themeColor="text1"/>
          <w:szCs w:val="22"/>
          <w:lang w:val="fr-FR"/>
        </w:rPr>
        <w:t xml:space="preserve"> grâce à l'interaction </w:t>
      </w:r>
      <w:r w:rsidR="003907B6">
        <w:rPr>
          <w:color w:val="000000" w:themeColor="text1"/>
          <w:szCs w:val="22"/>
          <w:lang w:val="fr-FR"/>
        </w:rPr>
        <w:t>entre la</w:t>
      </w:r>
      <w:r w:rsidRPr="004F1E28">
        <w:rPr>
          <w:color w:val="000000" w:themeColor="text1"/>
          <w:szCs w:val="22"/>
          <w:lang w:val="fr-FR"/>
        </w:rPr>
        <w:t xml:space="preserve"> presse à injection de haute précision, </w:t>
      </w:r>
      <w:r w:rsidR="003907B6">
        <w:rPr>
          <w:color w:val="000000" w:themeColor="text1"/>
          <w:szCs w:val="22"/>
          <w:lang w:val="fr-FR"/>
        </w:rPr>
        <w:t>l</w:t>
      </w:r>
      <w:r w:rsidRPr="004F1E28">
        <w:rPr>
          <w:color w:val="000000" w:themeColor="text1"/>
          <w:szCs w:val="22"/>
          <w:lang w:val="fr-FR"/>
        </w:rPr>
        <w:t>e</w:t>
      </w:r>
      <w:r w:rsidR="003907B6">
        <w:rPr>
          <w:color w:val="000000" w:themeColor="text1"/>
          <w:szCs w:val="22"/>
          <w:lang w:val="fr-FR"/>
        </w:rPr>
        <w:t>s</w:t>
      </w:r>
      <w:r w:rsidRPr="004F1E28">
        <w:rPr>
          <w:color w:val="000000" w:themeColor="text1"/>
          <w:szCs w:val="22"/>
          <w:lang w:val="fr-FR"/>
        </w:rPr>
        <w:t xml:space="preserve"> solutions digitales et </w:t>
      </w:r>
      <w:r w:rsidR="003907B6">
        <w:rPr>
          <w:color w:val="000000" w:themeColor="text1"/>
          <w:szCs w:val="22"/>
          <w:lang w:val="fr-FR"/>
        </w:rPr>
        <w:t>les</w:t>
      </w:r>
      <w:r w:rsidRPr="004F1E28">
        <w:rPr>
          <w:color w:val="000000" w:themeColor="text1"/>
          <w:szCs w:val="22"/>
          <w:lang w:val="fr-FR"/>
        </w:rPr>
        <w:t xml:space="preserve"> partenaires solides.</w:t>
      </w:r>
    </w:p>
    <w:p w14:paraId="67A9AC19" w14:textId="298ABEC1" w:rsidR="002327AC" w:rsidRPr="004F1E28" w:rsidRDefault="004F1E28" w:rsidP="003C1648">
      <w:pPr>
        <w:spacing w:after="120"/>
        <w:rPr>
          <w:szCs w:val="22"/>
          <w:lang w:val="fr-FR"/>
        </w:rPr>
      </w:pPr>
      <w:r w:rsidRPr="004F1E28">
        <w:rPr>
          <w:szCs w:val="22"/>
          <w:lang w:val="fr-FR"/>
        </w:rPr>
        <w:t xml:space="preserve">En plus de sa haute précision, le concept de presse verticale de la série insert d'ENGEL offre l'avantage d'un design très compact. L'armoire </w:t>
      </w:r>
      <w:r w:rsidR="003907B6">
        <w:rPr>
          <w:szCs w:val="22"/>
          <w:lang w:val="fr-FR"/>
        </w:rPr>
        <w:t>électrique</w:t>
      </w:r>
      <w:r w:rsidRPr="004F1E28">
        <w:rPr>
          <w:szCs w:val="22"/>
          <w:lang w:val="fr-FR"/>
        </w:rPr>
        <w:t xml:space="preserve"> est intégrée directement dans la presse, réduisant considérablement l'empreinte de la cellule entière - un avantage clé lorsque la production automatisée doit être mise en œuvre dans un espace limité. </w:t>
      </w:r>
    </w:p>
    <w:p w14:paraId="388D8532" w14:textId="46B6A594" w:rsidR="001E04E6" w:rsidRPr="004F1E28" w:rsidRDefault="004F1E28" w:rsidP="003C1648">
      <w:pPr>
        <w:spacing w:after="120"/>
        <w:rPr>
          <w:szCs w:val="22"/>
          <w:lang w:val="fr-FR"/>
        </w:rPr>
      </w:pPr>
      <w:r w:rsidRPr="004F1E28">
        <w:rPr>
          <w:szCs w:val="22"/>
          <w:lang w:val="fr-FR"/>
        </w:rPr>
        <w:t xml:space="preserve">Avec cette application, ENGEL démontre comment la précision et les temps de cycle courts peuvent être combinés. Presse à injection, moule et automatisation sont fournis </w:t>
      </w:r>
      <w:r w:rsidR="003907B6">
        <w:rPr>
          <w:szCs w:val="22"/>
          <w:lang w:val="fr-FR"/>
        </w:rPr>
        <w:t xml:space="preserve">via </w:t>
      </w:r>
      <w:r w:rsidRPr="004F1E28">
        <w:rPr>
          <w:szCs w:val="22"/>
          <w:lang w:val="fr-FR"/>
        </w:rPr>
        <w:t xml:space="preserve">une seule source et </w:t>
      </w:r>
      <w:r w:rsidR="003907B6">
        <w:rPr>
          <w:szCs w:val="22"/>
          <w:lang w:val="fr-FR"/>
        </w:rPr>
        <w:t xml:space="preserve">sont </w:t>
      </w:r>
      <w:r w:rsidRPr="004F1E28">
        <w:rPr>
          <w:szCs w:val="22"/>
          <w:lang w:val="fr-FR"/>
        </w:rPr>
        <w:lastRenderedPageBreak/>
        <w:t xml:space="preserve">parfaitement coordonnés. La solution présentée pour le surmoulage de fines </w:t>
      </w:r>
      <w:r w:rsidR="003907B6" w:rsidRPr="004F1E28">
        <w:rPr>
          <w:szCs w:val="22"/>
          <w:lang w:val="fr-FR"/>
        </w:rPr>
        <w:t xml:space="preserve">couches </w:t>
      </w:r>
      <w:r w:rsidRPr="004F1E28">
        <w:rPr>
          <w:szCs w:val="22"/>
          <w:lang w:val="fr-FR"/>
        </w:rPr>
        <w:t xml:space="preserve">de LSR sur une petite surface est très rentable et peut être facilement intégrée dans des concepts de production existants. La digitalisation, l'automatisation flexible et les processus stables en font une option pérenne pour les systèmes de piles à combustible. ENGEL prouve ainsi son expertise </w:t>
      </w:r>
      <w:r w:rsidR="003907B6">
        <w:rPr>
          <w:szCs w:val="22"/>
          <w:lang w:val="fr-FR"/>
        </w:rPr>
        <w:t>sur</w:t>
      </w:r>
      <w:r w:rsidRPr="004F1E28">
        <w:rPr>
          <w:szCs w:val="22"/>
          <w:lang w:val="fr-FR"/>
        </w:rPr>
        <w:t xml:space="preserve"> les processus multi-composants dans un marché dynamique avec </w:t>
      </w:r>
      <w:r w:rsidR="003907B6">
        <w:rPr>
          <w:szCs w:val="22"/>
          <w:lang w:val="fr-FR"/>
        </w:rPr>
        <w:t>d</w:t>
      </w:r>
      <w:r w:rsidRPr="004F1E28">
        <w:rPr>
          <w:szCs w:val="22"/>
          <w:lang w:val="fr-FR"/>
        </w:rPr>
        <w:t>es exigences de qualité les plus élevées.</w:t>
      </w:r>
    </w:p>
    <w:p w14:paraId="6E9969BD" w14:textId="27F69B3E" w:rsidR="009B0052" w:rsidRPr="004F1E28" w:rsidRDefault="00E17DAE" w:rsidP="003C1648">
      <w:pPr>
        <w:spacing w:after="120"/>
        <w:rPr>
          <w:b/>
          <w:bCs/>
          <w:color w:val="8AB73E"/>
          <w:szCs w:val="22"/>
          <w:u w:val="single"/>
          <w:lang w:val="fr-FR"/>
        </w:rPr>
      </w:pPr>
      <w:r>
        <w:fldChar w:fldCharType="begin"/>
      </w:r>
      <w:r>
        <w:instrText>HYPERLINK "https://www.engelglobal.com/en/fairs-events/K2025"</w:instrText>
      </w:r>
      <w:r>
        <w:fldChar w:fldCharType="separate"/>
      </w:r>
      <w:r w:rsidR="004F1E28" w:rsidRPr="004F1E28">
        <w:rPr>
          <w:rStyle w:val="Hyperlink"/>
          <w:b/>
          <w:bCs/>
          <w:color w:val="8AB73E"/>
          <w:szCs w:val="22"/>
          <w:lang w:val="fr-FR"/>
        </w:rPr>
        <w:t>Venez nous rendre visite au K 2025 à Düsseldorf : Hall 15, Stand B42 &amp; C58</w:t>
      </w:r>
      <w:r>
        <w:rPr>
          <w:rStyle w:val="Hyperlink"/>
          <w:b/>
          <w:bCs/>
          <w:color w:val="8AB73E"/>
          <w:szCs w:val="22"/>
          <w:lang w:val="fr-FR"/>
        </w:rPr>
        <w:fldChar w:fldCharType="end"/>
      </w:r>
    </w:p>
    <w:p w14:paraId="0AD13421" w14:textId="77777777" w:rsidR="009519A9" w:rsidRDefault="009519A9" w:rsidP="003C1648">
      <w:pPr>
        <w:spacing w:after="120"/>
        <w:rPr>
          <w:i/>
          <w:iCs/>
          <w:szCs w:val="22"/>
          <w:lang w:val="fr-FR"/>
        </w:rPr>
      </w:pPr>
    </w:p>
    <w:p w14:paraId="730EDB9C" w14:textId="1C0BDCB2" w:rsidR="00E17DAE" w:rsidRDefault="00E17DAE" w:rsidP="003C1648">
      <w:pPr>
        <w:spacing w:after="120"/>
        <w:rPr>
          <w:i/>
          <w:iCs/>
          <w:szCs w:val="22"/>
          <w:lang w:val="fr-FR"/>
        </w:rPr>
      </w:pPr>
      <w:r w:rsidRPr="004F1E28">
        <w:rPr>
          <w:szCs w:val="22"/>
          <w:lang w:val="fr-FR"/>
        </w:rPr>
        <w:t>Images</w:t>
      </w:r>
    </w:p>
    <w:p w14:paraId="773E9B61" w14:textId="77777777" w:rsidR="00E17DAE" w:rsidRPr="004F1E28" w:rsidRDefault="00E17DAE" w:rsidP="00E17DAE">
      <w:pPr>
        <w:spacing w:after="120"/>
        <w:rPr>
          <w:i/>
          <w:iCs/>
          <w:sz w:val="20"/>
          <w:lang w:val="fr-FR"/>
        </w:rPr>
      </w:pPr>
      <w:r w:rsidRPr="004F1E28">
        <w:rPr>
          <w:b/>
          <w:bCs/>
          <w:i/>
          <w:iCs/>
          <w:sz w:val="20"/>
          <w:lang w:val="fr-FR"/>
        </w:rPr>
        <w:t>Très précis et compact :</w:t>
      </w:r>
      <w:r w:rsidRPr="004F1E28">
        <w:rPr>
          <w:i/>
          <w:iCs/>
          <w:sz w:val="20"/>
          <w:lang w:val="fr-FR"/>
        </w:rPr>
        <w:t xml:space="preserve"> </w:t>
      </w:r>
      <w:r>
        <w:rPr>
          <w:i/>
          <w:iCs/>
          <w:sz w:val="20"/>
          <w:lang w:val="fr-FR"/>
        </w:rPr>
        <w:t>a</w:t>
      </w:r>
      <w:r w:rsidRPr="004F1E28">
        <w:rPr>
          <w:i/>
          <w:iCs/>
          <w:sz w:val="20"/>
          <w:lang w:val="fr-FR"/>
        </w:rPr>
        <w:t xml:space="preserve">u K 2025, </w:t>
      </w:r>
      <w:proofErr w:type="gramStart"/>
      <w:r w:rsidRPr="004F1E28">
        <w:rPr>
          <w:i/>
          <w:iCs/>
          <w:sz w:val="20"/>
          <w:lang w:val="fr-FR"/>
        </w:rPr>
        <w:t>l</w:t>
      </w:r>
      <w:r>
        <w:rPr>
          <w:i/>
          <w:iCs/>
          <w:sz w:val="20"/>
          <w:lang w:val="fr-FR"/>
        </w:rPr>
        <w:t xml:space="preserve">a </w:t>
      </w:r>
      <w:r w:rsidRPr="004F1E28">
        <w:rPr>
          <w:i/>
          <w:iCs/>
          <w:sz w:val="20"/>
          <w:lang w:val="fr-FR"/>
        </w:rPr>
        <w:t>insert</w:t>
      </w:r>
      <w:proofErr w:type="gramEnd"/>
      <w:r w:rsidRPr="004F1E28">
        <w:rPr>
          <w:i/>
          <w:iCs/>
          <w:sz w:val="20"/>
          <w:lang w:val="fr-FR"/>
        </w:rPr>
        <w:t xml:space="preserve"> 150 </w:t>
      </w:r>
      <w:r>
        <w:rPr>
          <w:i/>
          <w:iCs/>
          <w:sz w:val="20"/>
          <w:lang w:val="fr-FR"/>
        </w:rPr>
        <w:t>d’</w:t>
      </w:r>
      <w:r w:rsidRPr="004F1E28">
        <w:rPr>
          <w:i/>
          <w:iCs/>
          <w:sz w:val="20"/>
          <w:lang w:val="fr-FR"/>
        </w:rPr>
        <w:t xml:space="preserve">ENGEL démontre une application LSR entièrement automatisée pour sceller </w:t>
      </w:r>
      <w:r>
        <w:rPr>
          <w:i/>
          <w:iCs/>
          <w:sz w:val="20"/>
          <w:lang w:val="fr-FR"/>
        </w:rPr>
        <w:t xml:space="preserve">des </w:t>
      </w:r>
      <w:r w:rsidRPr="004F1E28">
        <w:rPr>
          <w:i/>
          <w:iCs/>
          <w:sz w:val="20"/>
          <w:lang w:val="fr-FR"/>
        </w:rPr>
        <w:t xml:space="preserve">GDL utilisés </w:t>
      </w:r>
      <w:r>
        <w:rPr>
          <w:i/>
          <w:iCs/>
          <w:sz w:val="20"/>
          <w:lang w:val="fr-FR"/>
        </w:rPr>
        <w:t xml:space="preserve">pour </w:t>
      </w:r>
      <w:r w:rsidRPr="004F1E28">
        <w:rPr>
          <w:i/>
          <w:iCs/>
          <w:sz w:val="20"/>
          <w:lang w:val="fr-FR"/>
        </w:rPr>
        <w:t>les piles à combustible.</w:t>
      </w:r>
    </w:p>
    <w:p w14:paraId="172B67ED" w14:textId="77777777" w:rsidR="00E17DAE" w:rsidRPr="004F1E28" w:rsidRDefault="00E17DAE" w:rsidP="003C1648">
      <w:pPr>
        <w:spacing w:after="120"/>
        <w:rPr>
          <w:i/>
          <w:iCs/>
          <w:szCs w:val="22"/>
          <w:lang w:val="fr-FR"/>
        </w:rPr>
      </w:pPr>
    </w:p>
    <w:p w14:paraId="43A036A5" w14:textId="455F3979" w:rsidR="00AA6F54" w:rsidRPr="004F1E28" w:rsidRDefault="00AA6F54" w:rsidP="003C1648">
      <w:pPr>
        <w:spacing w:after="120"/>
        <w:rPr>
          <w:szCs w:val="22"/>
          <w:lang w:val="fr-FR"/>
        </w:rPr>
      </w:pPr>
      <w:r w:rsidRPr="004F1E28">
        <w:rPr>
          <w:szCs w:val="22"/>
          <w:lang w:val="fr-FR"/>
        </w:rPr>
        <w:t>Images</w:t>
      </w:r>
      <w:r w:rsidR="004F1E28" w:rsidRPr="004F1E28">
        <w:rPr>
          <w:szCs w:val="22"/>
          <w:lang w:val="fr-FR"/>
        </w:rPr>
        <w:t xml:space="preserve"> </w:t>
      </w:r>
      <w:r w:rsidRPr="004F1E28">
        <w:rPr>
          <w:szCs w:val="22"/>
          <w:lang w:val="fr-FR"/>
        </w:rPr>
        <w:t>: ENGEL</w:t>
      </w:r>
    </w:p>
    <w:p w14:paraId="355A2231" w14:textId="77777777" w:rsidR="00AA6F54" w:rsidRPr="004F1E28" w:rsidRDefault="00AA6F54" w:rsidP="003C1648">
      <w:pPr>
        <w:spacing w:after="120"/>
        <w:rPr>
          <w:szCs w:val="22"/>
          <w:lang w:val="fr-FR"/>
        </w:rPr>
      </w:pPr>
    </w:p>
    <w:p w14:paraId="6DE0DDD2" w14:textId="77777777" w:rsidR="004F1E28" w:rsidRPr="004F1E28" w:rsidRDefault="004F1E28" w:rsidP="003C1648">
      <w:pPr>
        <w:spacing w:after="120"/>
        <w:rPr>
          <w:b/>
          <w:bCs/>
          <w:iCs/>
          <w:sz w:val="20"/>
          <w:lang w:val="fr-FR"/>
        </w:rPr>
      </w:pPr>
      <w:r w:rsidRPr="004F1E28">
        <w:rPr>
          <w:b/>
          <w:bCs/>
          <w:iCs/>
          <w:sz w:val="20"/>
          <w:lang w:val="fr-FR"/>
        </w:rPr>
        <w:t xml:space="preserve">ENGEL AUSTRIA GmbH </w:t>
      </w:r>
    </w:p>
    <w:p w14:paraId="66AAA46B" w14:textId="77777777" w:rsidR="004F1E28" w:rsidRPr="004F1E28" w:rsidRDefault="004F1E28" w:rsidP="003C1648">
      <w:pPr>
        <w:spacing w:after="120"/>
        <w:rPr>
          <w:iCs/>
          <w:sz w:val="20"/>
          <w:lang w:val="fr-FR"/>
        </w:rPr>
      </w:pPr>
      <w:r w:rsidRPr="004F1E28">
        <w:rPr>
          <w:iCs/>
          <w:sz w:val="20"/>
          <w:lang w:val="fr-FR"/>
        </w:rPr>
        <w:t>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w:t>
      </w:r>
    </w:p>
    <w:p w14:paraId="3B7282B3" w14:textId="77777777" w:rsidR="004F1E28" w:rsidRPr="004F1E28" w:rsidRDefault="004F1E28" w:rsidP="003C1648">
      <w:pPr>
        <w:spacing w:after="120"/>
        <w:rPr>
          <w:b/>
          <w:bCs/>
          <w:iCs/>
          <w:sz w:val="20"/>
          <w:lang w:val="fr-FR"/>
        </w:rPr>
      </w:pPr>
    </w:p>
    <w:p w14:paraId="330CE119" w14:textId="77777777" w:rsidR="004F1E28" w:rsidRPr="004F1E28" w:rsidRDefault="004F1E28" w:rsidP="003C1648">
      <w:pPr>
        <w:spacing w:after="120"/>
        <w:rPr>
          <w:iCs/>
          <w:sz w:val="20"/>
          <w:lang w:val="fr-FR"/>
        </w:rPr>
      </w:pPr>
      <w:r w:rsidRPr="004F1E28">
        <w:rPr>
          <w:b/>
          <w:bCs/>
          <w:iCs/>
          <w:sz w:val="20"/>
          <w:lang w:val="fr-FR"/>
        </w:rPr>
        <w:t xml:space="preserve">Contact pour les journalistes : </w:t>
      </w:r>
      <w:r w:rsidRPr="004F1E28">
        <w:rPr>
          <w:b/>
          <w:bCs/>
          <w:iCs/>
          <w:sz w:val="20"/>
          <w:lang w:val="fr-FR"/>
        </w:rPr>
        <w:br/>
      </w:r>
      <w:r w:rsidRPr="004F1E28">
        <w:rPr>
          <w:iCs/>
          <w:sz w:val="20"/>
          <w:lang w:val="fr-FR"/>
        </w:rPr>
        <w:t>Tobias Neumann, Attaché de presse, ENGEL AUSTRIA GmbH</w:t>
      </w:r>
      <w:r w:rsidRPr="004F1E28">
        <w:rPr>
          <w:iCs/>
          <w:sz w:val="20"/>
          <w:lang w:val="fr-FR"/>
        </w:rPr>
        <w:br/>
        <w:t xml:space="preserve">Ludwig-Engel-Strasse 1, A-4311 Schwertberg, Austria </w:t>
      </w:r>
      <w:bookmarkStart w:id="0" w:name="_Hlk130909927"/>
      <w:r w:rsidRPr="004F1E28">
        <w:rPr>
          <w:iCs/>
          <w:sz w:val="20"/>
          <w:lang w:val="fr-FR"/>
        </w:rPr>
        <w:br/>
        <w:t xml:space="preserve">Tel. : +43 (0)50 6207 3807 | </w:t>
      </w:r>
      <w:proofErr w:type="gramStart"/>
      <w:r w:rsidRPr="004F1E28">
        <w:rPr>
          <w:iCs/>
          <w:sz w:val="20"/>
          <w:lang w:val="fr-FR"/>
        </w:rPr>
        <w:t>email</w:t>
      </w:r>
      <w:proofErr w:type="gramEnd"/>
      <w:r w:rsidRPr="004F1E28">
        <w:rPr>
          <w:iCs/>
          <w:sz w:val="20"/>
          <w:lang w:val="fr-FR"/>
        </w:rPr>
        <w:t xml:space="preserve"> : </w:t>
      </w:r>
      <w:hyperlink r:id="rId10" w:history="1">
        <w:r w:rsidRPr="004F1E28">
          <w:rPr>
            <w:rStyle w:val="Hyperlink"/>
            <w:iCs/>
            <w:color w:val="000000"/>
            <w:sz w:val="20"/>
            <w:lang w:val="fr-FR"/>
          </w:rPr>
          <w:t>tobias.neumann@engel.at</w:t>
        </w:r>
      </w:hyperlink>
      <w:r w:rsidRPr="004F1E28">
        <w:rPr>
          <w:iCs/>
          <w:sz w:val="20"/>
          <w:lang w:val="fr-FR"/>
        </w:rPr>
        <w:t xml:space="preserve"> </w:t>
      </w:r>
    </w:p>
    <w:p w14:paraId="10244E48" w14:textId="77777777" w:rsidR="004F1E28" w:rsidRPr="004F1E28" w:rsidRDefault="004F1E28" w:rsidP="003C1648">
      <w:pPr>
        <w:spacing w:after="120"/>
        <w:rPr>
          <w:b/>
          <w:bCs/>
          <w:iCs/>
          <w:sz w:val="20"/>
          <w:lang w:val="fr-FR"/>
        </w:rPr>
      </w:pPr>
    </w:p>
    <w:bookmarkEnd w:id="0"/>
    <w:p w14:paraId="0ED09182" w14:textId="77777777" w:rsidR="002A1FA3" w:rsidRDefault="004F1E28" w:rsidP="003C1648">
      <w:pPr>
        <w:spacing w:after="120"/>
        <w:rPr>
          <w:sz w:val="20"/>
          <w:u w:val="single"/>
          <w:lang w:val="fr-FR"/>
        </w:rPr>
      </w:pPr>
      <w:r w:rsidRPr="004F1E28">
        <w:rPr>
          <w:sz w:val="20"/>
          <w:u w:val="single"/>
          <w:lang w:val="fr-FR"/>
        </w:rPr>
        <w:t>Mentions légales :</w:t>
      </w:r>
    </w:p>
    <w:p w14:paraId="5BDBDD99" w14:textId="0C41A7A8" w:rsidR="004F1E28" w:rsidRPr="004F1E28" w:rsidRDefault="004F1E28" w:rsidP="003C1648">
      <w:pPr>
        <w:spacing w:after="120"/>
        <w:rPr>
          <w:sz w:val="20"/>
          <w:lang w:val="fr-FR"/>
        </w:rPr>
      </w:pPr>
      <w:r w:rsidRPr="004F1E28">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4301E790" w14:textId="63482F88" w:rsidR="0030527B" w:rsidRPr="004F1E28" w:rsidRDefault="00E17DAE" w:rsidP="003C1648">
      <w:pPr>
        <w:spacing w:after="120"/>
        <w:rPr>
          <w:color w:val="8AB73E"/>
          <w:lang w:val="fr-FR"/>
        </w:rPr>
      </w:pPr>
      <w:hyperlink r:id="rId11" w:history="1">
        <w:r w:rsidR="004F1E28" w:rsidRPr="004F1E28">
          <w:rPr>
            <w:rStyle w:val="Hyperlink"/>
            <w:color w:val="8AB73E"/>
            <w:lang w:val="fr-FR"/>
          </w:rPr>
          <w:t>www.engelglobal.com</w:t>
        </w:r>
      </w:hyperlink>
    </w:p>
    <w:sectPr w:rsidR="0030527B" w:rsidRPr="004F1E28" w:rsidSect="00E17DAE">
      <w:headerReference w:type="default" r:id="rId12"/>
      <w:footerReference w:type="default" r:id="rId13"/>
      <w:pgSz w:w="11906" w:h="16838"/>
      <w:pgMar w:top="2269" w:right="707" w:bottom="1418"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4B8D" w14:textId="77777777" w:rsidR="002A4485" w:rsidRDefault="002A4485">
      <w:r>
        <w:separator/>
      </w:r>
    </w:p>
  </w:endnote>
  <w:endnote w:type="continuationSeparator" w:id="0">
    <w:p w14:paraId="514381A7" w14:textId="77777777" w:rsidR="002A4485" w:rsidRDefault="002A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2B12" w14:textId="77777777" w:rsidR="002A4485" w:rsidRDefault="002A4485">
      <w:r>
        <w:separator/>
      </w:r>
    </w:p>
  </w:footnote>
  <w:footnote w:type="continuationSeparator" w:id="0">
    <w:p w14:paraId="2242F1B1" w14:textId="77777777" w:rsidR="002A4485" w:rsidRDefault="002A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18721BA8" w:rsidR="00330AAD" w:rsidRDefault="004F1E28" w:rsidP="000A409F">
    <w:pPr>
      <w:jc w:val="right"/>
    </w:pPr>
    <w:r>
      <w:rPr>
        <w:sz w:val="32"/>
        <w:szCs w:val="22"/>
      </w:rPr>
      <w:t xml:space="preserve">Communiqué </w:t>
    </w:r>
    <w:r w:rsidR="000A409F" w:rsidRPr="000A409F">
      <w:rPr>
        <w:sz w:val="32"/>
        <w:szCs w:val="22"/>
      </w:rPr>
      <w:t xml:space="preserve">| </w:t>
    </w:r>
    <w:r w:rsidRPr="004F1E28">
      <w:rPr>
        <w:rFonts w:ascii="Arial Black" w:hAnsi="Arial Black"/>
        <w:color w:val="8A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27E7"/>
    <w:rsid w:val="0001641D"/>
    <w:rsid w:val="00025395"/>
    <w:rsid w:val="00025A78"/>
    <w:rsid w:val="000262B1"/>
    <w:rsid w:val="000367DB"/>
    <w:rsid w:val="000435EF"/>
    <w:rsid w:val="000467D4"/>
    <w:rsid w:val="00061FC8"/>
    <w:rsid w:val="00064BEF"/>
    <w:rsid w:val="000762C4"/>
    <w:rsid w:val="0008365F"/>
    <w:rsid w:val="00090455"/>
    <w:rsid w:val="00091D0C"/>
    <w:rsid w:val="00092329"/>
    <w:rsid w:val="00093FB9"/>
    <w:rsid w:val="000A2855"/>
    <w:rsid w:val="000A409F"/>
    <w:rsid w:val="000A54A9"/>
    <w:rsid w:val="000A613B"/>
    <w:rsid w:val="000B1FEE"/>
    <w:rsid w:val="000B446C"/>
    <w:rsid w:val="000B4A72"/>
    <w:rsid w:val="000B514D"/>
    <w:rsid w:val="000D64E1"/>
    <w:rsid w:val="000D67D0"/>
    <w:rsid w:val="000E6E1D"/>
    <w:rsid w:val="000F3478"/>
    <w:rsid w:val="000F3615"/>
    <w:rsid w:val="000F609A"/>
    <w:rsid w:val="000F6E88"/>
    <w:rsid w:val="000F73E4"/>
    <w:rsid w:val="0010003C"/>
    <w:rsid w:val="00103203"/>
    <w:rsid w:val="00115FD5"/>
    <w:rsid w:val="0012127E"/>
    <w:rsid w:val="0013655D"/>
    <w:rsid w:val="00150748"/>
    <w:rsid w:val="001538E4"/>
    <w:rsid w:val="00154D92"/>
    <w:rsid w:val="001646C4"/>
    <w:rsid w:val="001757ED"/>
    <w:rsid w:val="00176B68"/>
    <w:rsid w:val="00187841"/>
    <w:rsid w:val="001947D6"/>
    <w:rsid w:val="001A0ED9"/>
    <w:rsid w:val="001A429D"/>
    <w:rsid w:val="001A6570"/>
    <w:rsid w:val="001A687D"/>
    <w:rsid w:val="001C2E04"/>
    <w:rsid w:val="001C5B8A"/>
    <w:rsid w:val="001C77ED"/>
    <w:rsid w:val="001D1F4E"/>
    <w:rsid w:val="001E04E6"/>
    <w:rsid w:val="001E25E6"/>
    <w:rsid w:val="001E4B0D"/>
    <w:rsid w:val="001E7B67"/>
    <w:rsid w:val="001F22E3"/>
    <w:rsid w:val="001F22FF"/>
    <w:rsid w:val="00200A0F"/>
    <w:rsid w:val="00206056"/>
    <w:rsid w:val="002228C0"/>
    <w:rsid w:val="00227B5E"/>
    <w:rsid w:val="002326FE"/>
    <w:rsid w:val="002327AC"/>
    <w:rsid w:val="0023362F"/>
    <w:rsid w:val="00241B64"/>
    <w:rsid w:val="00245D0B"/>
    <w:rsid w:val="00251CD1"/>
    <w:rsid w:val="00266B45"/>
    <w:rsid w:val="00267298"/>
    <w:rsid w:val="00274F2C"/>
    <w:rsid w:val="00275321"/>
    <w:rsid w:val="00275F4C"/>
    <w:rsid w:val="00282F55"/>
    <w:rsid w:val="002834A6"/>
    <w:rsid w:val="00285E24"/>
    <w:rsid w:val="002920FE"/>
    <w:rsid w:val="002A03A5"/>
    <w:rsid w:val="002A1FA3"/>
    <w:rsid w:val="002A3967"/>
    <w:rsid w:val="002A4485"/>
    <w:rsid w:val="002B1C7A"/>
    <w:rsid w:val="002B5771"/>
    <w:rsid w:val="002B6FF8"/>
    <w:rsid w:val="002C2AB5"/>
    <w:rsid w:val="002E57A0"/>
    <w:rsid w:val="002E6A36"/>
    <w:rsid w:val="002F087C"/>
    <w:rsid w:val="002F4BD3"/>
    <w:rsid w:val="002F596D"/>
    <w:rsid w:val="003011B7"/>
    <w:rsid w:val="0030196B"/>
    <w:rsid w:val="0030292A"/>
    <w:rsid w:val="0030527B"/>
    <w:rsid w:val="003071D0"/>
    <w:rsid w:val="003077D4"/>
    <w:rsid w:val="00311CC0"/>
    <w:rsid w:val="003205BA"/>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07B6"/>
    <w:rsid w:val="00391598"/>
    <w:rsid w:val="00391CA5"/>
    <w:rsid w:val="003942A6"/>
    <w:rsid w:val="003A1C60"/>
    <w:rsid w:val="003C1648"/>
    <w:rsid w:val="003C40A4"/>
    <w:rsid w:val="004003AB"/>
    <w:rsid w:val="00400A9A"/>
    <w:rsid w:val="00405096"/>
    <w:rsid w:val="004055CE"/>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85AE9"/>
    <w:rsid w:val="004921E6"/>
    <w:rsid w:val="00492F7E"/>
    <w:rsid w:val="00496BCB"/>
    <w:rsid w:val="004A61D4"/>
    <w:rsid w:val="004A7CB5"/>
    <w:rsid w:val="004B1AAA"/>
    <w:rsid w:val="004C3E12"/>
    <w:rsid w:val="004D2434"/>
    <w:rsid w:val="004D336F"/>
    <w:rsid w:val="004E32A3"/>
    <w:rsid w:val="004F1D5C"/>
    <w:rsid w:val="004F1E28"/>
    <w:rsid w:val="004F6765"/>
    <w:rsid w:val="004F7238"/>
    <w:rsid w:val="004F7548"/>
    <w:rsid w:val="00510A58"/>
    <w:rsid w:val="005226F9"/>
    <w:rsid w:val="00534E1B"/>
    <w:rsid w:val="005418DC"/>
    <w:rsid w:val="00543572"/>
    <w:rsid w:val="005459B9"/>
    <w:rsid w:val="00564FE8"/>
    <w:rsid w:val="00566BD6"/>
    <w:rsid w:val="005724E7"/>
    <w:rsid w:val="005765BE"/>
    <w:rsid w:val="00585B22"/>
    <w:rsid w:val="005979E2"/>
    <w:rsid w:val="005A368E"/>
    <w:rsid w:val="005A7FAC"/>
    <w:rsid w:val="005B100F"/>
    <w:rsid w:val="005B581D"/>
    <w:rsid w:val="005B5E16"/>
    <w:rsid w:val="005B6800"/>
    <w:rsid w:val="005C2ECC"/>
    <w:rsid w:val="005C4D50"/>
    <w:rsid w:val="005E073E"/>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81C"/>
    <w:rsid w:val="00772540"/>
    <w:rsid w:val="00775346"/>
    <w:rsid w:val="0077728B"/>
    <w:rsid w:val="007813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23730"/>
    <w:rsid w:val="00825B85"/>
    <w:rsid w:val="008370A6"/>
    <w:rsid w:val="00840364"/>
    <w:rsid w:val="00846BC7"/>
    <w:rsid w:val="00852536"/>
    <w:rsid w:val="00867250"/>
    <w:rsid w:val="00872BF4"/>
    <w:rsid w:val="00874FC0"/>
    <w:rsid w:val="0087542E"/>
    <w:rsid w:val="0089160E"/>
    <w:rsid w:val="00894861"/>
    <w:rsid w:val="008A6B21"/>
    <w:rsid w:val="008B23C6"/>
    <w:rsid w:val="008C10C3"/>
    <w:rsid w:val="008C1C63"/>
    <w:rsid w:val="008D29E8"/>
    <w:rsid w:val="008D38E1"/>
    <w:rsid w:val="008E3C49"/>
    <w:rsid w:val="008E49B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08DF"/>
    <w:rsid w:val="009519A9"/>
    <w:rsid w:val="00961849"/>
    <w:rsid w:val="00975CDF"/>
    <w:rsid w:val="00991153"/>
    <w:rsid w:val="009949A2"/>
    <w:rsid w:val="00997D60"/>
    <w:rsid w:val="009A0F1B"/>
    <w:rsid w:val="009B0052"/>
    <w:rsid w:val="009C0B21"/>
    <w:rsid w:val="009C5C79"/>
    <w:rsid w:val="009C5EEB"/>
    <w:rsid w:val="009D25D2"/>
    <w:rsid w:val="009D260B"/>
    <w:rsid w:val="009D6732"/>
    <w:rsid w:val="009D7F1A"/>
    <w:rsid w:val="009E1966"/>
    <w:rsid w:val="009F03EA"/>
    <w:rsid w:val="009F13D0"/>
    <w:rsid w:val="00A021C5"/>
    <w:rsid w:val="00A03105"/>
    <w:rsid w:val="00A0482A"/>
    <w:rsid w:val="00A052CD"/>
    <w:rsid w:val="00A14373"/>
    <w:rsid w:val="00A169EC"/>
    <w:rsid w:val="00A3397D"/>
    <w:rsid w:val="00A40938"/>
    <w:rsid w:val="00A41DCC"/>
    <w:rsid w:val="00A50FFC"/>
    <w:rsid w:val="00A5459A"/>
    <w:rsid w:val="00A7179D"/>
    <w:rsid w:val="00A90DD1"/>
    <w:rsid w:val="00A9659F"/>
    <w:rsid w:val="00AA6F54"/>
    <w:rsid w:val="00AB1D7B"/>
    <w:rsid w:val="00AC3F7C"/>
    <w:rsid w:val="00AE2FAB"/>
    <w:rsid w:val="00AE451B"/>
    <w:rsid w:val="00AE4701"/>
    <w:rsid w:val="00AF082E"/>
    <w:rsid w:val="00AF6714"/>
    <w:rsid w:val="00B011AE"/>
    <w:rsid w:val="00B04143"/>
    <w:rsid w:val="00B061E7"/>
    <w:rsid w:val="00B110A7"/>
    <w:rsid w:val="00B116DF"/>
    <w:rsid w:val="00B11943"/>
    <w:rsid w:val="00B177DF"/>
    <w:rsid w:val="00B2010C"/>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C6852"/>
    <w:rsid w:val="00BE7B96"/>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0103"/>
    <w:rsid w:val="00CC4754"/>
    <w:rsid w:val="00CD1A5D"/>
    <w:rsid w:val="00CD4C7D"/>
    <w:rsid w:val="00CE18EA"/>
    <w:rsid w:val="00CE2D93"/>
    <w:rsid w:val="00CE3FC4"/>
    <w:rsid w:val="00CE5B30"/>
    <w:rsid w:val="00D066D7"/>
    <w:rsid w:val="00D067EE"/>
    <w:rsid w:val="00D23A05"/>
    <w:rsid w:val="00D315B6"/>
    <w:rsid w:val="00D34996"/>
    <w:rsid w:val="00D372D9"/>
    <w:rsid w:val="00D42943"/>
    <w:rsid w:val="00D43C53"/>
    <w:rsid w:val="00D65BD0"/>
    <w:rsid w:val="00D67626"/>
    <w:rsid w:val="00D7070B"/>
    <w:rsid w:val="00D70DC5"/>
    <w:rsid w:val="00D739D5"/>
    <w:rsid w:val="00D82CBA"/>
    <w:rsid w:val="00D836B4"/>
    <w:rsid w:val="00D91DDC"/>
    <w:rsid w:val="00D92814"/>
    <w:rsid w:val="00D9383B"/>
    <w:rsid w:val="00D97CEF"/>
    <w:rsid w:val="00DA0C6A"/>
    <w:rsid w:val="00DA2961"/>
    <w:rsid w:val="00DA3169"/>
    <w:rsid w:val="00DB5B07"/>
    <w:rsid w:val="00DB73B9"/>
    <w:rsid w:val="00DC60C8"/>
    <w:rsid w:val="00DD2AD8"/>
    <w:rsid w:val="00DE1FD0"/>
    <w:rsid w:val="00DE7085"/>
    <w:rsid w:val="00DF2179"/>
    <w:rsid w:val="00DF4F83"/>
    <w:rsid w:val="00E04528"/>
    <w:rsid w:val="00E13D4B"/>
    <w:rsid w:val="00E14E73"/>
    <w:rsid w:val="00E17DAE"/>
    <w:rsid w:val="00E22B18"/>
    <w:rsid w:val="00E36457"/>
    <w:rsid w:val="00E40E45"/>
    <w:rsid w:val="00E43489"/>
    <w:rsid w:val="00E4511B"/>
    <w:rsid w:val="00E46B4D"/>
    <w:rsid w:val="00E50862"/>
    <w:rsid w:val="00E60517"/>
    <w:rsid w:val="00E60FA8"/>
    <w:rsid w:val="00E64005"/>
    <w:rsid w:val="00E6658C"/>
    <w:rsid w:val="00E712CA"/>
    <w:rsid w:val="00E77B42"/>
    <w:rsid w:val="00E824C6"/>
    <w:rsid w:val="00E9191A"/>
    <w:rsid w:val="00E927C0"/>
    <w:rsid w:val="00E9382F"/>
    <w:rsid w:val="00EA2A42"/>
    <w:rsid w:val="00EA72A8"/>
    <w:rsid w:val="00EB11B8"/>
    <w:rsid w:val="00EB4A94"/>
    <w:rsid w:val="00EC2BC5"/>
    <w:rsid w:val="00EC469E"/>
    <w:rsid w:val="00EC583D"/>
    <w:rsid w:val="00ED0C8F"/>
    <w:rsid w:val="00ED6192"/>
    <w:rsid w:val="00ED6A83"/>
    <w:rsid w:val="00EE1A82"/>
    <w:rsid w:val="00EF1692"/>
    <w:rsid w:val="00EF3EEB"/>
    <w:rsid w:val="00F06B72"/>
    <w:rsid w:val="00F1496F"/>
    <w:rsid w:val="00F156FA"/>
    <w:rsid w:val="00F1605A"/>
    <w:rsid w:val="00F215D4"/>
    <w:rsid w:val="00F32F95"/>
    <w:rsid w:val="00F33879"/>
    <w:rsid w:val="00F35C3F"/>
    <w:rsid w:val="00F36F4C"/>
    <w:rsid w:val="00F407F6"/>
    <w:rsid w:val="00F436C7"/>
    <w:rsid w:val="00F45225"/>
    <w:rsid w:val="00F53674"/>
    <w:rsid w:val="00F6379C"/>
    <w:rsid w:val="00F64A2D"/>
    <w:rsid w:val="00FA1036"/>
    <w:rsid w:val="00FA2E6A"/>
    <w:rsid w:val="00FA547E"/>
    <w:rsid w:val="00FD3251"/>
    <w:rsid w:val="00FD59DD"/>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E60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309595670">
      <w:bodyDiv w:val="1"/>
      <w:marLeft w:val="0"/>
      <w:marRight w:val="0"/>
      <w:marTop w:val="0"/>
      <w:marBottom w:val="0"/>
      <w:divBdr>
        <w:top w:val="none" w:sz="0" w:space="0" w:color="auto"/>
        <w:left w:val="none" w:sz="0" w:space="0" w:color="auto"/>
        <w:bottom w:val="none" w:sz="0" w:space="0" w:color="auto"/>
        <w:right w:val="none" w:sz="0" w:space="0" w:color="auto"/>
      </w:divBdr>
      <w:divsChild>
        <w:div w:id="1162159214">
          <w:marLeft w:val="0"/>
          <w:marRight w:val="0"/>
          <w:marTop w:val="0"/>
          <w:marBottom w:val="0"/>
          <w:divBdr>
            <w:top w:val="none" w:sz="0" w:space="0" w:color="auto"/>
            <w:left w:val="none" w:sz="0" w:space="0" w:color="auto"/>
            <w:bottom w:val="none" w:sz="0" w:space="0" w:color="auto"/>
            <w:right w:val="none" w:sz="0" w:space="0" w:color="auto"/>
          </w:divBdr>
          <w:divsChild>
            <w:div w:id="311255609">
              <w:marLeft w:val="0"/>
              <w:marRight w:val="0"/>
              <w:marTop w:val="0"/>
              <w:marBottom w:val="0"/>
              <w:divBdr>
                <w:top w:val="none" w:sz="0" w:space="0" w:color="auto"/>
                <w:left w:val="none" w:sz="0" w:space="0" w:color="auto"/>
                <w:bottom w:val="none" w:sz="0" w:space="0" w:color="auto"/>
                <w:right w:val="none" w:sz="0" w:space="0" w:color="auto"/>
              </w:divBdr>
              <w:divsChild>
                <w:div w:id="1052847985">
                  <w:marLeft w:val="0"/>
                  <w:marRight w:val="0"/>
                  <w:marTop w:val="0"/>
                  <w:marBottom w:val="0"/>
                  <w:divBdr>
                    <w:top w:val="none" w:sz="0" w:space="0" w:color="auto"/>
                    <w:left w:val="none" w:sz="0" w:space="0" w:color="auto"/>
                    <w:bottom w:val="none" w:sz="0" w:space="0" w:color="auto"/>
                    <w:right w:val="none" w:sz="0" w:space="0" w:color="auto"/>
                  </w:divBdr>
                  <w:divsChild>
                    <w:div w:id="1690713203">
                      <w:marLeft w:val="0"/>
                      <w:marRight w:val="0"/>
                      <w:marTop w:val="0"/>
                      <w:marBottom w:val="0"/>
                      <w:divBdr>
                        <w:top w:val="none" w:sz="0" w:space="0" w:color="auto"/>
                        <w:left w:val="none" w:sz="0" w:space="0" w:color="auto"/>
                        <w:bottom w:val="none" w:sz="0" w:space="0" w:color="auto"/>
                        <w:right w:val="none" w:sz="0" w:space="0" w:color="auto"/>
                      </w:divBdr>
                      <w:divsChild>
                        <w:div w:id="1697999759">
                          <w:marLeft w:val="0"/>
                          <w:marRight w:val="0"/>
                          <w:marTop w:val="0"/>
                          <w:marBottom w:val="0"/>
                          <w:divBdr>
                            <w:top w:val="none" w:sz="0" w:space="0" w:color="auto"/>
                            <w:left w:val="none" w:sz="0" w:space="0" w:color="auto"/>
                            <w:bottom w:val="none" w:sz="0" w:space="0" w:color="auto"/>
                            <w:right w:val="none" w:sz="0" w:space="0" w:color="auto"/>
                          </w:divBdr>
                          <w:divsChild>
                            <w:div w:id="410585782">
                              <w:marLeft w:val="0"/>
                              <w:marRight w:val="0"/>
                              <w:marTop w:val="0"/>
                              <w:marBottom w:val="0"/>
                              <w:divBdr>
                                <w:top w:val="none" w:sz="0" w:space="0" w:color="auto"/>
                                <w:left w:val="none" w:sz="0" w:space="0" w:color="auto"/>
                                <w:bottom w:val="none" w:sz="0" w:space="0" w:color="auto"/>
                                <w:right w:val="none" w:sz="0" w:space="0" w:color="auto"/>
                              </w:divBdr>
                              <w:divsChild>
                                <w:div w:id="1997419174">
                                  <w:marLeft w:val="0"/>
                                  <w:marRight w:val="0"/>
                                  <w:marTop w:val="0"/>
                                  <w:marBottom w:val="0"/>
                                  <w:divBdr>
                                    <w:top w:val="none" w:sz="0" w:space="0" w:color="auto"/>
                                    <w:left w:val="none" w:sz="0" w:space="0" w:color="auto"/>
                                    <w:bottom w:val="none" w:sz="0" w:space="0" w:color="auto"/>
                                    <w:right w:val="none" w:sz="0" w:space="0" w:color="auto"/>
                                  </w:divBdr>
                                  <w:divsChild>
                                    <w:div w:id="11855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6113">
                      <w:marLeft w:val="0"/>
                      <w:marRight w:val="0"/>
                      <w:marTop w:val="0"/>
                      <w:marBottom w:val="0"/>
                      <w:divBdr>
                        <w:top w:val="none" w:sz="0" w:space="0" w:color="auto"/>
                        <w:left w:val="none" w:sz="0" w:space="0" w:color="auto"/>
                        <w:bottom w:val="none" w:sz="0" w:space="0" w:color="auto"/>
                        <w:right w:val="none" w:sz="0" w:space="0" w:color="auto"/>
                      </w:divBdr>
                      <w:divsChild>
                        <w:div w:id="2815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49498899">
      <w:bodyDiv w:val="1"/>
      <w:marLeft w:val="0"/>
      <w:marRight w:val="0"/>
      <w:marTop w:val="0"/>
      <w:marBottom w:val="0"/>
      <w:divBdr>
        <w:top w:val="none" w:sz="0" w:space="0" w:color="auto"/>
        <w:left w:val="none" w:sz="0" w:space="0" w:color="auto"/>
        <w:bottom w:val="none" w:sz="0" w:space="0" w:color="auto"/>
        <w:right w:val="none" w:sz="0" w:space="0" w:color="auto"/>
      </w:divBdr>
      <w:divsChild>
        <w:div w:id="1825388846">
          <w:marLeft w:val="0"/>
          <w:marRight w:val="0"/>
          <w:marTop w:val="0"/>
          <w:marBottom w:val="0"/>
          <w:divBdr>
            <w:top w:val="none" w:sz="0" w:space="0" w:color="auto"/>
            <w:left w:val="none" w:sz="0" w:space="0" w:color="auto"/>
            <w:bottom w:val="none" w:sz="0" w:space="0" w:color="auto"/>
            <w:right w:val="none" w:sz="0" w:space="0" w:color="auto"/>
          </w:divBdr>
          <w:divsChild>
            <w:div w:id="721707464">
              <w:marLeft w:val="0"/>
              <w:marRight w:val="0"/>
              <w:marTop w:val="0"/>
              <w:marBottom w:val="0"/>
              <w:divBdr>
                <w:top w:val="none" w:sz="0" w:space="0" w:color="auto"/>
                <w:left w:val="none" w:sz="0" w:space="0" w:color="auto"/>
                <w:bottom w:val="none" w:sz="0" w:space="0" w:color="auto"/>
                <w:right w:val="none" w:sz="0" w:space="0" w:color="auto"/>
              </w:divBdr>
              <w:divsChild>
                <w:div w:id="1805350351">
                  <w:marLeft w:val="0"/>
                  <w:marRight w:val="0"/>
                  <w:marTop w:val="0"/>
                  <w:marBottom w:val="0"/>
                  <w:divBdr>
                    <w:top w:val="none" w:sz="0" w:space="0" w:color="auto"/>
                    <w:left w:val="none" w:sz="0" w:space="0" w:color="auto"/>
                    <w:bottom w:val="none" w:sz="0" w:space="0" w:color="auto"/>
                    <w:right w:val="none" w:sz="0" w:space="0" w:color="auto"/>
                  </w:divBdr>
                  <w:divsChild>
                    <w:div w:id="1002732565">
                      <w:marLeft w:val="0"/>
                      <w:marRight w:val="0"/>
                      <w:marTop w:val="0"/>
                      <w:marBottom w:val="0"/>
                      <w:divBdr>
                        <w:top w:val="none" w:sz="0" w:space="0" w:color="auto"/>
                        <w:left w:val="none" w:sz="0" w:space="0" w:color="auto"/>
                        <w:bottom w:val="none" w:sz="0" w:space="0" w:color="auto"/>
                        <w:right w:val="none" w:sz="0" w:space="0" w:color="auto"/>
                      </w:divBdr>
                      <w:divsChild>
                        <w:div w:id="84234444">
                          <w:marLeft w:val="0"/>
                          <w:marRight w:val="0"/>
                          <w:marTop w:val="0"/>
                          <w:marBottom w:val="0"/>
                          <w:divBdr>
                            <w:top w:val="none" w:sz="0" w:space="0" w:color="auto"/>
                            <w:left w:val="none" w:sz="0" w:space="0" w:color="auto"/>
                            <w:bottom w:val="none" w:sz="0" w:space="0" w:color="auto"/>
                            <w:right w:val="none" w:sz="0" w:space="0" w:color="auto"/>
                          </w:divBdr>
                          <w:divsChild>
                            <w:div w:id="1302343927">
                              <w:marLeft w:val="0"/>
                              <w:marRight w:val="0"/>
                              <w:marTop w:val="0"/>
                              <w:marBottom w:val="0"/>
                              <w:divBdr>
                                <w:top w:val="none" w:sz="0" w:space="0" w:color="auto"/>
                                <w:left w:val="none" w:sz="0" w:space="0" w:color="auto"/>
                                <w:bottom w:val="none" w:sz="0" w:space="0" w:color="auto"/>
                                <w:right w:val="none" w:sz="0" w:space="0" w:color="auto"/>
                              </w:divBdr>
                              <w:divsChild>
                                <w:div w:id="1882936565">
                                  <w:marLeft w:val="0"/>
                                  <w:marRight w:val="0"/>
                                  <w:marTop w:val="0"/>
                                  <w:marBottom w:val="0"/>
                                  <w:divBdr>
                                    <w:top w:val="none" w:sz="0" w:space="0" w:color="auto"/>
                                    <w:left w:val="none" w:sz="0" w:space="0" w:color="auto"/>
                                    <w:bottom w:val="none" w:sz="0" w:space="0" w:color="auto"/>
                                    <w:right w:val="none" w:sz="0" w:space="0" w:color="auto"/>
                                  </w:divBdr>
                                  <w:divsChild>
                                    <w:div w:id="7289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006520">
                      <w:marLeft w:val="0"/>
                      <w:marRight w:val="0"/>
                      <w:marTop w:val="0"/>
                      <w:marBottom w:val="0"/>
                      <w:divBdr>
                        <w:top w:val="none" w:sz="0" w:space="0" w:color="auto"/>
                        <w:left w:val="none" w:sz="0" w:space="0" w:color="auto"/>
                        <w:bottom w:val="none" w:sz="0" w:space="0" w:color="auto"/>
                        <w:right w:val="none" w:sz="0" w:space="0" w:color="auto"/>
                      </w:divBdr>
                      <w:divsChild>
                        <w:div w:id="15734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888641831">
      <w:bodyDiv w:val="1"/>
      <w:marLeft w:val="0"/>
      <w:marRight w:val="0"/>
      <w:marTop w:val="0"/>
      <w:marBottom w:val="0"/>
      <w:divBdr>
        <w:top w:val="none" w:sz="0" w:space="0" w:color="auto"/>
        <w:left w:val="none" w:sz="0" w:space="0" w:color="auto"/>
        <w:bottom w:val="none" w:sz="0" w:space="0" w:color="auto"/>
        <w:right w:val="none" w:sz="0" w:space="0" w:color="auto"/>
      </w:divBdr>
      <w:divsChild>
        <w:div w:id="671643833">
          <w:marLeft w:val="0"/>
          <w:marRight w:val="0"/>
          <w:marTop w:val="0"/>
          <w:marBottom w:val="0"/>
          <w:divBdr>
            <w:top w:val="none" w:sz="0" w:space="0" w:color="auto"/>
            <w:left w:val="none" w:sz="0" w:space="0" w:color="auto"/>
            <w:bottom w:val="none" w:sz="0" w:space="0" w:color="auto"/>
            <w:right w:val="none" w:sz="0" w:space="0" w:color="auto"/>
          </w:divBdr>
          <w:divsChild>
            <w:div w:id="2131625822">
              <w:marLeft w:val="0"/>
              <w:marRight w:val="0"/>
              <w:marTop w:val="0"/>
              <w:marBottom w:val="0"/>
              <w:divBdr>
                <w:top w:val="none" w:sz="0" w:space="0" w:color="auto"/>
                <w:left w:val="none" w:sz="0" w:space="0" w:color="auto"/>
                <w:bottom w:val="none" w:sz="0" w:space="0" w:color="auto"/>
                <w:right w:val="none" w:sz="0" w:space="0" w:color="auto"/>
              </w:divBdr>
              <w:divsChild>
                <w:div w:id="602109133">
                  <w:marLeft w:val="0"/>
                  <w:marRight w:val="0"/>
                  <w:marTop w:val="0"/>
                  <w:marBottom w:val="0"/>
                  <w:divBdr>
                    <w:top w:val="none" w:sz="0" w:space="0" w:color="auto"/>
                    <w:left w:val="none" w:sz="0" w:space="0" w:color="auto"/>
                    <w:bottom w:val="none" w:sz="0" w:space="0" w:color="auto"/>
                    <w:right w:val="none" w:sz="0" w:space="0" w:color="auto"/>
                  </w:divBdr>
                  <w:divsChild>
                    <w:div w:id="2112818327">
                      <w:marLeft w:val="0"/>
                      <w:marRight w:val="0"/>
                      <w:marTop w:val="0"/>
                      <w:marBottom w:val="0"/>
                      <w:divBdr>
                        <w:top w:val="none" w:sz="0" w:space="0" w:color="auto"/>
                        <w:left w:val="none" w:sz="0" w:space="0" w:color="auto"/>
                        <w:bottom w:val="none" w:sz="0" w:space="0" w:color="auto"/>
                        <w:right w:val="none" w:sz="0" w:space="0" w:color="auto"/>
                      </w:divBdr>
                      <w:divsChild>
                        <w:div w:id="267471757">
                          <w:marLeft w:val="0"/>
                          <w:marRight w:val="0"/>
                          <w:marTop w:val="0"/>
                          <w:marBottom w:val="0"/>
                          <w:divBdr>
                            <w:top w:val="none" w:sz="0" w:space="0" w:color="auto"/>
                            <w:left w:val="none" w:sz="0" w:space="0" w:color="auto"/>
                            <w:bottom w:val="none" w:sz="0" w:space="0" w:color="auto"/>
                            <w:right w:val="none" w:sz="0" w:space="0" w:color="auto"/>
                          </w:divBdr>
                          <w:divsChild>
                            <w:div w:id="904803869">
                              <w:marLeft w:val="0"/>
                              <w:marRight w:val="0"/>
                              <w:marTop w:val="0"/>
                              <w:marBottom w:val="0"/>
                              <w:divBdr>
                                <w:top w:val="none" w:sz="0" w:space="0" w:color="auto"/>
                                <w:left w:val="none" w:sz="0" w:space="0" w:color="auto"/>
                                <w:bottom w:val="none" w:sz="0" w:space="0" w:color="auto"/>
                                <w:right w:val="none" w:sz="0" w:space="0" w:color="auto"/>
                              </w:divBdr>
                              <w:divsChild>
                                <w:div w:id="1860586950">
                                  <w:marLeft w:val="0"/>
                                  <w:marRight w:val="0"/>
                                  <w:marTop w:val="0"/>
                                  <w:marBottom w:val="0"/>
                                  <w:divBdr>
                                    <w:top w:val="none" w:sz="0" w:space="0" w:color="auto"/>
                                    <w:left w:val="none" w:sz="0" w:space="0" w:color="auto"/>
                                    <w:bottom w:val="none" w:sz="0" w:space="0" w:color="auto"/>
                                    <w:right w:val="none" w:sz="0" w:space="0" w:color="auto"/>
                                  </w:divBdr>
                                  <w:divsChild>
                                    <w:div w:id="485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425165">
                      <w:marLeft w:val="0"/>
                      <w:marRight w:val="0"/>
                      <w:marTop w:val="0"/>
                      <w:marBottom w:val="0"/>
                      <w:divBdr>
                        <w:top w:val="none" w:sz="0" w:space="0" w:color="auto"/>
                        <w:left w:val="none" w:sz="0" w:space="0" w:color="auto"/>
                        <w:bottom w:val="none" w:sz="0" w:space="0" w:color="auto"/>
                        <w:right w:val="none" w:sz="0" w:space="0" w:color="auto"/>
                      </w:divBdr>
                      <w:divsChild>
                        <w:div w:id="2101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097554925">
      <w:bodyDiv w:val="1"/>
      <w:marLeft w:val="0"/>
      <w:marRight w:val="0"/>
      <w:marTop w:val="0"/>
      <w:marBottom w:val="0"/>
      <w:divBdr>
        <w:top w:val="none" w:sz="0" w:space="0" w:color="auto"/>
        <w:left w:val="none" w:sz="0" w:space="0" w:color="auto"/>
        <w:bottom w:val="none" w:sz="0" w:space="0" w:color="auto"/>
        <w:right w:val="none" w:sz="0" w:space="0" w:color="auto"/>
      </w:divBdr>
      <w:divsChild>
        <w:div w:id="892689951">
          <w:marLeft w:val="0"/>
          <w:marRight w:val="0"/>
          <w:marTop w:val="0"/>
          <w:marBottom w:val="0"/>
          <w:divBdr>
            <w:top w:val="none" w:sz="0" w:space="0" w:color="auto"/>
            <w:left w:val="none" w:sz="0" w:space="0" w:color="auto"/>
            <w:bottom w:val="none" w:sz="0" w:space="0" w:color="auto"/>
            <w:right w:val="none" w:sz="0" w:space="0" w:color="auto"/>
          </w:divBdr>
          <w:divsChild>
            <w:div w:id="1840003891">
              <w:marLeft w:val="0"/>
              <w:marRight w:val="0"/>
              <w:marTop w:val="0"/>
              <w:marBottom w:val="0"/>
              <w:divBdr>
                <w:top w:val="none" w:sz="0" w:space="0" w:color="auto"/>
                <w:left w:val="none" w:sz="0" w:space="0" w:color="auto"/>
                <w:bottom w:val="none" w:sz="0" w:space="0" w:color="auto"/>
                <w:right w:val="none" w:sz="0" w:space="0" w:color="auto"/>
              </w:divBdr>
              <w:divsChild>
                <w:div w:id="1512644766">
                  <w:marLeft w:val="0"/>
                  <w:marRight w:val="0"/>
                  <w:marTop w:val="0"/>
                  <w:marBottom w:val="0"/>
                  <w:divBdr>
                    <w:top w:val="none" w:sz="0" w:space="0" w:color="auto"/>
                    <w:left w:val="none" w:sz="0" w:space="0" w:color="auto"/>
                    <w:bottom w:val="none" w:sz="0" w:space="0" w:color="auto"/>
                    <w:right w:val="none" w:sz="0" w:space="0" w:color="auto"/>
                  </w:divBdr>
                  <w:divsChild>
                    <w:div w:id="1745255760">
                      <w:marLeft w:val="0"/>
                      <w:marRight w:val="0"/>
                      <w:marTop w:val="0"/>
                      <w:marBottom w:val="0"/>
                      <w:divBdr>
                        <w:top w:val="none" w:sz="0" w:space="0" w:color="auto"/>
                        <w:left w:val="none" w:sz="0" w:space="0" w:color="auto"/>
                        <w:bottom w:val="none" w:sz="0" w:space="0" w:color="auto"/>
                        <w:right w:val="none" w:sz="0" w:space="0" w:color="auto"/>
                      </w:divBdr>
                      <w:divsChild>
                        <w:div w:id="1307468873">
                          <w:marLeft w:val="0"/>
                          <w:marRight w:val="0"/>
                          <w:marTop w:val="0"/>
                          <w:marBottom w:val="0"/>
                          <w:divBdr>
                            <w:top w:val="none" w:sz="0" w:space="0" w:color="auto"/>
                            <w:left w:val="none" w:sz="0" w:space="0" w:color="auto"/>
                            <w:bottom w:val="none" w:sz="0" w:space="0" w:color="auto"/>
                            <w:right w:val="none" w:sz="0" w:space="0" w:color="auto"/>
                          </w:divBdr>
                          <w:divsChild>
                            <w:div w:id="1456169933">
                              <w:marLeft w:val="0"/>
                              <w:marRight w:val="0"/>
                              <w:marTop w:val="0"/>
                              <w:marBottom w:val="0"/>
                              <w:divBdr>
                                <w:top w:val="none" w:sz="0" w:space="0" w:color="auto"/>
                                <w:left w:val="none" w:sz="0" w:space="0" w:color="auto"/>
                                <w:bottom w:val="none" w:sz="0" w:space="0" w:color="auto"/>
                                <w:right w:val="none" w:sz="0" w:space="0" w:color="auto"/>
                              </w:divBdr>
                              <w:divsChild>
                                <w:div w:id="1648902394">
                                  <w:marLeft w:val="0"/>
                                  <w:marRight w:val="0"/>
                                  <w:marTop w:val="0"/>
                                  <w:marBottom w:val="0"/>
                                  <w:divBdr>
                                    <w:top w:val="none" w:sz="0" w:space="0" w:color="auto"/>
                                    <w:left w:val="none" w:sz="0" w:space="0" w:color="auto"/>
                                    <w:bottom w:val="none" w:sz="0" w:space="0" w:color="auto"/>
                                    <w:right w:val="none" w:sz="0" w:space="0" w:color="auto"/>
                                  </w:divBdr>
                                  <w:divsChild>
                                    <w:div w:id="348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0652">
                      <w:marLeft w:val="0"/>
                      <w:marRight w:val="0"/>
                      <w:marTop w:val="0"/>
                      <w:marBottom w:val="0"/>
                      <w:divBdr>
                        <w:top w:val="none" w:sz="0" w:space="0" w:color="auto"/>
                        <w:left w:val="none" w:sz="0" w:space="0" w:color="auto"/>
                        <w:bottom w:val="none" w:sz="0" w:space="0" w:color="auto"/>
                        <w:right w:val="none" w:sz="0" w:space="0" w:color="auto"/>
                      </w:divBdr>
                      <w:divsChild>
                        <w:div w:id="2379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fr/produits/machines-de-moulage-par-injection/surmoulage-dinsert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fr/produits/controleur-presse-a-injecte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6635EA8A-F6DD-4135-918C-3EB840954F8E}"/>
</file>

<file path=customXml/itemProps3.xml><?xml version="1.0" encoding="utf-8"?>
<ds:datastoreItem xmlns:ds="http://schemas.openxmlformats.org/officeDocument/2006/customXml" ds:itemID="{59C72214-0DC5-4DF6-B13C-2E67CB2B1A1D}"/>
</file>

<file path=customXml/itemProps4.xml><?xml version="1.0" encoding="utf-8"?>
<ds:datastoreItem xmlns:ds="http://schemas.openxmlformats.org/officeDocument/2006/customXml" ds:itemID="{14E21217-0D1A-4FA2-A310-CED3DF45EC7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1014</Words>
  <Characters>5881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6882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2025-07-25T05:45:00Z</cp:lastPrinted>
  <dcterms:created xsi:type="dcterms:W3CDTF">2025-07-25T05:45:00Z</dcterms:created>
  <dcterms:modified xsi:type="dcterms:W3CDTF">2025-07-25T05:45:00Z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