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A912" w14:textId="77777777" w:rsidR="00900011" w:rsidRPr="009E0823" w:rsidRDefault="00D70A7F" w:rsidP="00D70A7F">
      <w:pPr>
        <w:pStyle w:val="berschrift1"/>
        <w:rPr>
          <w:sz w:val="27"/>
          <w:szCs w:val="27"/>
          <w:lang w:val="en-GB"/>
        </w:rPr>
      </w:pPr>
      <w:r w:rsidRPr="00D70A7F">
        <w:rPr>
          <w:sz w:val="27"/>
          <w:szCs w:val="27"/>
          <w:lang w:val="en-GB"/>
        </w:rPr>
        <w:t xml:space="preserve">Trend towards sustainability, </w:t>
      </w:r>
      <w:proofErr w:type="gramStart"/>
      <w:r w:rsidRPr="00D70A7F">
        <w:rPr>
          <w:sz w:val="27"/>
          <w:szCs w:val="27"/>
          <w:lang w:val="en-GB"/>
        </w:rPr>
        <w:t>digitalisation</w:t>
      </w:r>
      <w:proofErr w:type="gramEnd"/>
      <w:r w:rsidRPr="00D70A7F">
        <w:rPr>
          <w:sz w:val="27"/>
          <w:szCs w:val="27"/>
          <w:lang w:val="en-GB"/>
        </w:rPr>
        <w:t xml:space="preserve"> and electric machines </w:t>
      </w:r>
    </w:p>
    <w:p w14:paraId="3BF4F713" w14:textId="77777777" w:rsidR="00424A7E" w:rsidRPr="009E0823" w:rsidRDefault="00D70A7F" w:rsidP="00D70A7F">
      <w:pPr>
        <w:pStyle w:val="berschrift1"/>
        <w:rPr>
          <w:lang w:val="en-GB"/>
        </w:rPr>
      </w:pPr>
      <w:r>
        <w:rPr>
          <w:szCs w:val="40"/>
          <w:lang w:val="en-GB"/>
        </w:rPr>
        <w:t xml:space="preserve">ENGEL: </w:t>
      </w:r>
      <w:proofErr w:type="spellStart"/>
      <w:r>
        <w:rPr>
          <w:szCs w:val="40"/>
          <w:lang w:val="en-GB"/>
        </w:rPr>
        <w:t>Fakuma</w:t>
      </w:r>
      <w:proofErr w:type="spellEnd"/>
      <w:r>
        <w:rPr>
          <w:szCs w:val="40"/>
          <w:lang w:val="en-GB"/>
        </w:rPr>
        <w:t xml:space="preserve"> 2021 </w:t>
      </w:r>
      <w:r>
        <w:rPr>
          <w:szCs w:val="40"/>
          <w:cs/>
          <w:lang w:val="en-GB"/>
        </w:rPr>
        <w:br/>
      </w:r>
      <w:r>
        <w:rPr>
          <w:szCs w:val="40"/>
          <w:lang w:val="en-GB"/>
        </w:rPr>
        <w:t>inspires injection moulding industry</w:t>
      </w:r>
    </w:p>
    <w:p w14:paraId="3FB75E15" w14:textId="77777777" w:rsidR="006E3145" w:rsidRPr="009E0823" w:rsidRDefault="006E3145" w:rsidP="006E3145">
      <w:pPr>
        <w:pStyle w:val="berschrift3"/>
        <w:rPr>
          <w:lang w:val="en-GB"/>
        </w:rPr>
      </w:pPr>
    </w:p>
    <w:p w14:paraId="78A11EB9" w14:textId="77777777" w:rsidR="006E3145" w:rsidRPr="00C346C4" w:rsidRDefault="00D70A7F" w:rsidP="00D70A7F">
      <w:pPr>
        <w:rPr>
          <w:lang w:val="en-GB"/>
        </w:rPr>
      </w:pPr>
      <w:proofErr w:type="spellStart"/>
      <w:r>
        <w:rPr>
          <w:szCs w:val="22"/>
          <w:lang w:val="en-GB"/>
        </w:rPr>
        <w:t>Schwertberg</w:t>
      </w:r>
      <w:proofErr w:type="spellEnd"/>
      <w:r>
        <w:rPr>
          <w:szCs w:val="22"/>
          <w:lang w:val="en-GB"/>
        </w:rPr>
        <w:t>/Austria – October 2021</w:t>
      </w:r>
    </w:p>
    <w:p w14:paraId="582489E7" w14:textId="77777777" w:rsidR="000C7842" w:rsidRPr="009E0823" w:rsidRDefault="00D70A7F" w:rsidP="00D70A7F">
      <w:pPr>
        <w:pStyle w:val="Vorspann"/>
        <w:rPr>
          <w:vanish/>
          <w:lang w:val="en-GB"/>
          <w:specVanish/>
        </w:rPr>
      </w:pPr>
      <w:proofErr w:type="spellStart"/>
      <w:r>
        <w:rPr>
          <w:bCs/>
          <w:szCs w:val="24"/>
          <w:lang w:val="en-GB"/>
        </w:rPr>
        <w:t>Fakuma</w:t>
      </w:r>
      <w:proofErr w:type="spellEnd"/>
      <w:r>
        <w:rPr>
          <w:bCs/>
          <w:szCs w:val="24"/>
          <w:lang w:val="en-GB"/>
        </w:rPr>
        <w:t xml:space="preserve"> 2021 was a </w:t>
      </w:r>
      <w:r w:rsidR="009E0823">
        <w:rPr>
          <w:bCs/>
          <w:szCs w:val="24"/>
          <w:lang w:val="en-GB"/>
        </w:rPr>
        <w:t>great</w:t>
      </w:r>
      <w:r>
        <w:rPr>
          <w:bCs/>
          <w:szCs w:val="24"/>
          <w:lang w:val="en-GB"/>
        </w:rPr>
        <w:t xml:space="preserve"> success for ENGEL. "The positive trade fair experience underlines the economic upward trend and is driving investment in new technologies," as </w:t>
      </w:r>
      <w:proofErr w:type="spellStart"/>
      <w:r>
        <w:rPr>
          <w:bCs/>
          <w:szCs w:val="24"/>
          <w:lang w:val="en-GB"/>
        </w:rPr>
        <w:t>Dr.</w:t>
      </w:r>
      <w:proofErr w:type="spellEnd"/>
      <w:r>
        <w:rPr>
          <w:bCs/>
          <w:szCs w:val="24"/>
          <w:lang w:val="en-GB"/>
        </w:rPr>
        <w:t xml:space="preserve"> Christoph Steger, CSO of the ENGEL Group, emphasises at the conclusion of the industry event in Friedrichshafen. "Our customers grasped the opportunity to finally exchange ideas in person again and experience innovations in real and live terms." </w:t>
      </w:r>
    </w:p>
    <w:p w14:paraId="0CCB55F0" w14:textId="77777777" w:rsidR="006E3145" w:rsidRPr="009E0823" w:rsidRDefault="009E0823" w:rsidP="00F2328B">
      <w:pPr>
        <w:spacing w:after="120"/>
        <w:rPr>
          <w:lang w:val="en-GB"/>
        </w:rPr>
      </w:pPr>
      <w:r>
        <w:rPr>
          <w:lang w:val="en-GB"/>
        </w:rPr>
        <w:t xml:space="preserve"> </w:t>
      </w:r>
    </w:p>
    <w:p w14:paraId="6FAC84B1" w14:textId="77777777" w:rsidR="00D374C9" w:rsidRPr="009E0823" w:rsidRDefault="00D70A7F" w:rsidP="00D70A7F">
      <w:pPr>
        <w:spacing w:after="120"/>
        <w:rPr>
          <w:lang w:val="en-GB"/>
        </w:rPr>
      </w:pPr>
      <w:r>
        <w:rPr>
          <w:szCs w:val="22"/>
          <w:lang w:val="en-GB"/>
        </w:rPr>
        <w:t xml:space="preserve">The industry's first major live event after the automotive crisis and Corona pandemic took place at exactly the right time. "The automotive industry has come back with a bang, and the investment backlog has cleared," says Steger. "Even if the Corona pandemic is still preventing some travel, ENGEL's stand was well attended. We had some excellent talks, concluded numerous projects and got new ones underway." Visitors came from all industries. Besides the automotive industry, the medical technologies, </w:t>
      </w:r>
      <w:proofErr w:type="gramStart"/>
      <w:r>
        <w:rPr>
          <w:szCs w:val="22"/>
          <w:lang w:val="en-GB"/>
        </w:rPr>
        <w:t>packaging</w:t>
      </w:r>
      <w:proofErr w:type="gramEnd"/>
      <w:r>
        <w:rPr>
          <w:szCs w:val="22"/>
          <w:lang w:val="en-GB"/>
        </w:rPr>
        <w:t xml:space="preserve"> and technical moulding sectors were strongly represented. </w:t>
      </w:r>
    </w:p>
    <w:p w14:paraId="486B7675" w14:textId="77777777" w:rsidR="00076241" w:rsidRPr="009E0823" w:rsidRDefault="00076241" w:rsidP="00F2328B">
      <w:pPr>
        <w:spacing w:after="120"/>
        <w:rPr>
          <w:lang w:val="en-GB"/>
        </w:rPr>
      </w:pPr>
    </w:p>
    <w:p w14:paraId="5DAC3F98" w14:textId="77777777" w:rsidR="00076241" w:rsidRPr="009E0823" w:rsidRDefault="00D70A7F" w:rsidP="00D70A7F">
      <w:pPr>
        <w:spacing w:after="120"/>
        <w:rPr>
          <w:b/>
          <w:bCs/>
          <w:lang w:val="en-GB"/>
        </w:rPr>
      </w:pPr>
      <w:r w:rsidRPr="00D70A7F">
        <w:rPr>
          <w:b/>
          <w:bCs/>
          <w:szCs w:val="22"/>
          <w:lang w:val="en-GB"/>
        </w:rPr>
        <w:t xml:space="preserve">Leveraging the full potential of the machines </w:t>
      </w:r>
    </w:p>
    <w:p w14:paraId="341082EF" w14:textId="77777777" w:rsidR="006402FF" w:rsidRPr="009E0823" w:rsidRDefault="00D70A7F" w:rsidP="00D70A7F">
      <w:pPr>
        <w:spacing w:after="120"/>
        <w:rPr>
          <w:lang w:val="en-GB"/>
        </w:rPr>
      </w:pPr>
      <w:proofErr w:type="gramStart"/>
      <w:r>
        <w:rPr>
          <w:szCs w:val="22"/>
          <w:lang w:val="en-GB"/>
        </w:rPr>
        <w:t>In particular, innovative</w:t>
      </w:r>
      <w:proofErr w:type="gramEnd"/>
      <w:r>
        <w:rPr>
          <w:szCs w:val="22"/>
          <w:lang w:val="en-GB"/>
        </w:rPr>
        <w:t xml:space="preserve"> solutions for more sustainability in injection moulding and further digitalisation of production processes met with great interest. The two topics are closely linked. "Digitalisation is an important precursor to the circular economy", said Steger. "Smart assistance systems and interconnected systems help us to leverage the full potential of injection moulding machines, for more efficient production while reducing the CO</w:t>
      </w:r>
      <w:r w:rsidRPr="00D70A7F">
        <w:rPr>
          <w:szCs w:val="22"/>
          <w:vertAlign w:val="subscript"/>
          <w:lang w:val="en-GB"/>
        </w:rPr>
        <w:t>2</w:t>
      </w:r>
      <w:r>
        <w:rPr>
          <w:szCs w:val="22"/>
          <w:lang w:val="en-GB"/>
        </w:rPr>
        <w:t xml:space="preserve"> footprint." ENGEL's trade fair stand made this vividly clear. Compared to the last </w:t>
      </w:r>
      <w:proofErr w:type="spellStart"/>
      <w:r>
        <w:rPr>
          <w:szCs w:val="22"/>
          <w:lang w:val="en-GB"/>
        </w:rPr>
        <w:t>Fakuma</w:t>
      </w:r>
      <w:proofErr w:type="spellEnd"/>
      <w:r>
        <w:rPr>
          <w:szCs w:val="22"/>
          <w:lang w:val="en-GB"/>
        </w:rPr>
        <w:t xml:space="preserve">, ENGEL's stand has become larger. The additional space was used to present digital products and solutions. </w:t>
      </w:r>
    </w:p>
    <w:p w14:paraId="787BE70F" w14:textId="77777777" w:rsidR="00D374C9" w:rsidRPr="009E0823" w:rsidRDefault="00D70A7F" w:rsidP="00D70A7F">
      <w:pPr>
        <w:spacing w:after="120"/>
        <w:rPr>
          <w:lang w:val="en-GB"/>
        </w:rPr>
      </w:pPr>
      <w:r>
        <w:rPr>
          <w:szCs w:val="22"/>
          <w:lang w:val="en-GB"/>
        </w:rPr>
        <w:lastRenderedPageBreak/>
        <w:t>The machine exhibits also demonstrated the new opportunities for the circular economy. ENGEL presented a closed process chain for polypropylene involving the production of mono-material food packaging using IML thin-wall technology and the production of protective covers from label offcuts. At the same time, the ENGEL e-speed 420 injection moulding machine celebrated its world premiere. "Hybrid and all-electric injection moulding machines are seeing deployment in an increasing number of applications," says Steger, emphasising another trend that was reflected at ENGEL's stand. Demanding precision applications gave insights into the performance of the various hybrid and all-electric machine series by ENGEL during the five days of the trade fair.</w:t>
      </w:r>
    </w:p>
    <w:p w14:paraId="445C1B4B" w14:textId="77777777" w:rsidR="00DA6271" w:rsidRPr="009E0823" w:rsidRDefault="00DA6271" w:rsidP="00F2328B">
      <w:pPr>
        <w:spacing w:after="120"/>
        <w:rPr>
          <w:lang w:val="en-GB"/>
        </w:rPr>
      </w:pPr>
    </w:p>
    <w:p w14:paraId="1C8FD501" w14:textId="77777777" w:rsidR="00DA6271" w:rsidRPr="009E0823" w:rsidRDefault="00D70A7F" w:rsidP="00D70A7F">
      <w:pPr>
        <w:spacing w:after="120"/>
        <w:rPr>
          <w:b/>
          <w:bCs/>
          <w:lang w:val="en-GB"/>
        </w:rPr>
      </w:pPr>
      <w:r w:rsidRPr="00D70A7F">
        <w:rPr>
          <w:b/>
          <w:bCs/>
          <w:szCs w:val="22"/>
          <w:lang w:val="en-GB"/>
        </w:rPr>
        <w:t xml:space="preserve">Machine exhibits still in the virtual showroom </w:t>
      </w:r>
    </w:p>
    <w:p w14:paraId="54EB4926" w14:textId="77777777" w:rsidR="00AB5BD3" w:rsidRPr="009E0823" w:rsidRDefault="00D70A7F" w:rsidP="00D70A7F">
      <w:pPr>
        <w:spacing w:after="120"/>
        <w:rPr>
          <w:lang w:val="en-GB"/>
        </w:rPr>
      </w:pPr>
      <w:r>
        <w:rPr>
          <w:szCs w:val="22"/>
          <w:lang w:val="en-GB"/>
        </w:rPr>
        <w:t xml:space="preserve">Personal contacts and face-to-face events always have been and will continue to be important, as </w:t>
      </w:r>
      <w:proofErr w:type="spellStart"/>
      <w:r>
        <w:rPr>
          <w:szCs w:val="22"/>
          <w:lang w:val="en-GB"/>
        </w:rPr>
        <w:t>Fakuma</w:t>
      </w:r>
      <w:proofErr w:type="spellEnd"/>
      <w:r>
        <w:rPr>
          <w:szCs w:val="22"/>
          <w:lang w:val="en-GB"/>
        </w:rPr>
        <w:t xml:space="preserve"> 2021 once again confirmed. Even though the pandemic has shown that digital formats work very well, and even offer advantages in certain areas. "The future will be hybrid," as Christoph Steger announces. Two machine exhibits that ENGEL presented on site in Friedrichshafen – the production of pipette tips on an all-electric e-mac and the manufacture of </w:t>
      </w:r>
      <w:proofErr w:type="spellStart"/>
      <w:r>
        <w:rPr>
          <w:szCs w:val="22"/>
          <w:lang w:val="en-GB"/>
        </w:rPr>
        <w:t>microcomponents</w:t>
      </w:r>
      <w:proofErr w:type="spellEnd"/>
      <w:r>
        <w:rPr>
          <w:szCs w:val="22"/>
          <w:lang w:val="en-GB"/>
        </w:rPr>
        <w:t xml:space="preserve"> from LSR on an all-electric and tie-bar-less e-motion TL – will also be available in ENGEL's virtual showroom after </w:t>
      </w:r>
      <w:proofErr w:type="spellStart"/>
      <w:r>
        <w:rPr>
          <w:szCs w:val="22"/>
          <w:lang w:val="en-GB"/>
        </w:rPr>
        <w:t>Fakuma</w:t>
      </w:r>
      <w:proofErr w:type="spellEnd"/>
      <w:r>
        <w:rPr>
          <w:szCs w:val="22"/>
          <w:lang w:val="en-GB"/>
        </w:rPr>
        <w:t>. The virtual platform offers more than 20 machine exhibits in total, as well as technical presentations, business talks and plant tours – unaffected by travel restrictions and time zones.</w:t>
      </w:r>
    </w:p>
    <w:p w14:paraId="61622313" w14:textId="77777777" w:rsidR="00AE4956" w:rsidRPr="009E0823" w:rsidRDefault="00D70A7F" w:rsidP="00D70A7F">
      <w:pPr>
        <w:spacing w:line="240" w:lineRule="auto"/>
        <w:rPr>
          <w:rStyle w:val="Standard"/>
          <w:b/>
          <w:color w:val="AADC46"/>
          <w:spacing w:val="2"/>
          <w:sz w:val="28"/>
          <w:lang w:val="en-GB"/>
        </w:rPr>
      </w:pPr>
      <w:r w:rsidRPr="00D70A7F">
        <w:rPr>
          <w:rStyle w:val="Standard"/>
          <w:b/>
          <w:bCs/>
          <w:color w:val="AADC46"/>
          <w:spacing w:val="2"/>
          <w:sz w:val="28"/>
          <w:szCs w:val="28"/>
          <w:lang w:val="en-GB"/>
        </w:rPr>
        <w:t xml:space="preserve">ENGEL's virtual world: </w:t>
      </w:r>
      <w:hyperlink r:id="rId7" w:tgtFrame="_blank" w:tooltip="http://www.engelglobal.com/virtual-world" w:history="1">
        <w:r w:rsidRPr="00D70A7F">
          <w:rPr>
            <w:rStyle w:val="Standard"/>
            <w:b/>
            <w:color w:val="AADC46"/>
            <w:spacing w:val="2"/>
            <w:sz w:val="28"/>
            <w:lang w:val="en-GB"/>
          </w:rPr>
          <w:t>www.engelglobal.com/virtual-world</w:t>
        </w:r>
      </w:hyperlink>
      <w:r w:rsidRPr="00D70A7F">
        <w:rPr>
          <w:rStyle w:val="Standard"/>
          <w:b/>
          <w:bCs/>
          <w:color w:val="AADC46"/>
          <w:spacing w:val="2"/>
          <w:sz w:val="28"/>
          <w:szCs w:val="28"/>
          <w:lang w:val="en-GB"/>
        </w:rPr>
        <w:t xml:space="preserve"> </w:t>
      </w:r>
    </w:p>
    <w:p w14:paraId="0CE87BCD" w14:textId="77777777" w:rsidR="007A0300" w:rsidRPr="009E0823" w:rsidRDefault="007A0300" w:rsidP="008C10C3">
      <w:pPr>
        <w:rPr>
          <w:lang w:val="en-GB"/>
        </w:rPr>
      </w:pPr>
    </w:p>
    <w:p w14:paraId="4DE23087" w14:textId="77777777" w:rsidR="00426641" w:rsidRPr="009E0823" w:rsidRDefault="00426641" w:rsidP="001C2A68">
      <w:pPr>
        <w:spacing w:after="120"/>
        <w:rPr>
          <w:sz w:val="20"/>
          <w:lang w:val="en-GB"/>
        </w:rPr>
      </w:pPr>
    </w:p>
    <w:p w14:paraId="796C88B3" w14:textId="77777777" w:rsidR="002F70C7" w:rsidRPr="00F019B2" w:rsidRDefault="00F019B2" w:rsidP="001C2A68">
      <w:pPr>
        <w:spacing w:after="120"/>
        <w:rPr>
          <w:sz w:val="20"/>
          <w:lang w:val="en-GB"/>
        </w:rPr>
      </w:pPr>
      <w:r w:rsidRPr="00F019B2">
        <w:rPr>
          <w:sz w:val="20"/>
          <w:lang w:val="en-GB"/>
        </w:rPr>
        <w:t>&lt;</w:t>
      </w:r>
      <w:r>
        <w:rPr>
          <w:sz w:val="20"/>
          <w:lang w:val="en-GB"/>
        </w:rPr>
        <w:t>&lt;Pictures&gt;&gt;</w:t>
      </w:r>
    </w:p>
    <w:p w14:paraId="53C53D2D" w14:textId="77777777" w:rsidR="001C2A68" w:rsidRPr="009E0823" w:rsidRDefault="00D70A7F" w:rsidP="00D70A7F">
      <w:pPr>
        <w:spacing w:after="120" w:line="240" w:lineRule="auto"/>
        <w:rPr>
          <w:sz w:val="20"/>
          <w:lang w:val="en-GB"/>
        </w:rPr>
      </w:pPr>
      <w:proofErr w:type="spellStart"/>
      <w:r w:rsidRPr="00D70A7F">
        <w:rPr>
          <w:sz w:val="20"/>
          <w:lang w:val="en-GB"/>
        </w:rPr>
        <w:t>Fakuma</w:t>
      </w:r>
      <w:proofErr w:type="spellEnd"/>
      <w:r w:rsidRPr="00D70A7F">
        <w:rPr>
          <w:sz w:val="20"/>
          <w:lang w:val="en-GB"/>
        </w:rPr>
        <w:t xml:space="preserve"> 2021 was successful for ENGEL. The stand attracted a constant stream of visitors throughout. </w:t>
      </w:r>
      <w:proofErr w:type="gramStart"/>
      <w:r w:rsidRPr="00D70A7F">
        <w:rPr>
          <w:sz w:val="20"/>
          <w:lang w:val="en-GB"/>
        </w:rPr>
        <w:t>In particular, innovative</w:t>
      </w:r>
      <w:proofErr w:type="gramEnd"/>
      <w:r w:rsidRPr="00D70A7F">
        <w:rPr>
          <w:sz w:val="20"/>
          <w:lang w:val="en-GB"/>
        </w:rPr>
        <w:t xml:space="preserve"> solutions for more sustainability and further digitalisation of production processes met with great interest. </w:t>
      </w:r>
    </w:p>
    <w:p w14:paraId="50C8D4D1" w14:textId="77777777" w:rsidR="001C2A68" w:rsidRPr="009E0823" w:rsidRDefault="00D70A7F" w:rsidP="00D70A7F">
      <w:pPr>
        <w:spacing w:after="120" w:line="240" w:lineRule="auto"/>
        <w:rPr>
          <w:sz w:val="20"/>
          <w:lang w:val="en-GB"/>
        </w:rPr>
      </w:pPr>
      <w:r w:rsidRPr="00D70A7F">
        <w:rPr>
          <w:sz w:val="20"/>
          <w:lang w:val="en-GB"/>
        </w:rPr>
        <w:t xml:space="preserve">Pictures: ENGEL </w:t>
      </w:r>
    </w:p>
    <w:p w14:paraId="43993E3A" w14:textId="77777777" w:rsidR="00B727EE" w:rsidRDefault="00B727EE" w:rsidP="00900011">
      <w:pPr>
        <w:spacing w:after="120"/>
        <w:rPr>
          <w:lang w:val="en-GB"/>
        </w:rPr>
      </w:pPr>
    </w:p>
    <w:p w14:paraId="68F50AEA" w14:textId="77777777" w:rsidR="00F019B2" w:rsidRDefault="00F019B2" w:rsidP="00900011">
      <w:pPr>
        <w:spacing w:after="120"/>
        <w:rPr>
          <w:lang w:val="en-GB"/>
        </w:rPr>
      </w:pPr>
    </w:p>
    <w:p w14:paraId="1BB096AA" w14:textId="77777777" w:rsidR="00F019B2" w:rsidRPr="009E0823" w:rsidRDefault="00F019B2" w:rsidP="00900011">
      <w:pPr>
        <w:spacing w:after="120"/>
        <w:rPr>
          <w:lang w:val="en-GB"/>
        </w:rPr>
      </w:pPr>
    </w:p>
    <w:p w14:paraId="6090C18F" w14:textId="77777777" w:rsidR="00903B91" w:rsidRPr="009E0823" w:rsidRDefault="00D70A7F" w:rsidP="00D70A7F">
      <w:pPr>
        <w:pStyle w:val="Abbinder-headline"/>
        <w:spacing w:after="120"/>
        <w:rPr>
          <w:lang w:val="en-GB"/>
        </w:rPr>
      </w:pPr>
      <w:r>
        <w:rPr>
          <w:bCs/>
          <w:lang w:val="en-GB"/>
        </w:rPr>
        <w:lastRenderedPageBreak/>
        <w:t>ENGEL AUSTRIA GmbH</w:t>
      </w:r>
    </w:p>
    <w:p w14:paraId="2C5E87EE" w14:textId="77777777" w:rsidR="00903B91" w:rsidRPr="009E0823" w:rsidRDefault="00D70A7F" w:rsidP="00D70A7F">
      <w:pPr>
        <w:pStyle w:val="Abbinder"/>
        <w:spacing w:after="120"/>
        <w:rPr>
          <w:lang w:val="en-GB"/>
        </w:rPr>
      </w:pPr>
      <w:r>
        <w:rPr>
          <w:lang w:val="en-GB"/>
        </w:rPr>
        <w:t xml:space="preserve">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w:t>
      </w:r>
      <w:proofErr w:type="gramStart"/>
      <w:r>
        <w:rPr>
          <w:lang w:val="en-GB"/>
        </w:rPr>
        <w:t>America</w:t>
      </w:r>
      <w:proofErr w:type="gramEnd"/>
      <w:r>
        <w:rPr>
          <w:lang w:val="en-GB"/>
        </w:rPr>
        <w:t xml:space="preserve"> and Asia (China and Korea), and subsidiaries and representatives in more than 85 countries, ENGEL offers its customers the excellent global support they need to compete and succeed with new technologies and leading-edge production systems.</w:t>
      </w:r>
    </w:p>
    <w:p w14:paraId="41918E67" w14:textId="77777777" w:rsidR="00903B91" w:rsidRPr="009E0823" w:rsidRDefault="00D70A7F" w:rsidP="00D70A7F">
      <w:pPr>
        <w:pStyle w:val="Abbinder"/>
        <w:spacing w:after="120"/>
        <w:rPr>
          <w:lang w:val="en-GB"/>
        </w:rPr>
      </w:pPr>
      <w:r w:rsidRPr="00D70A7F">
        <w:rPr>
          <w:u w:val="single"/>
          <w:lang w:val="en-GB"/>
        </w:rPr>
        <w:t>Contact for journalists:</w:t>
      </w:r>
      <w:r>
        <w:rPr>
          <w:cs/>
          <w:lang w:val="en-GB"/>
        </w:rPr>
        <w:br/>
      </w:r>
      <w:r>
        <w:rPr>
          <w:lang w:val="en-GB"/>
        </w:rPr>
        <w:t xml:space="preserve">Ute Panzer, Vice President Marketing and Communications, ENGEL AUSTRIA GmbH, </w:t>
      </w:r>
      <w:r>
        <w:rPr>
          <w:cs/>
          <w:lang w:val="en-GB"/>
        </w:rPr>
        <w:br/>
      </w:r>
      <w:r>
        <w:rPr>
          <w:lang w:val="en-GB"/>
        </w:rPr>
        <w:t>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 xml:space="preserve">/Austria, </w:t>
      </w:r>
      <w:r>
        <w:rPr>
          <w:cs/>
          <w:lang w:val="en-GB"/>
        </w:rPr>
        <w:br/>
      </w:r>
      <w:r>
        <w:rPr>
          <w:lang w:val="en-GB"/>
        </w:rPr>
        <w:t xml:space="preserve">Tel.: +43 (0)50/620-3800, Fax: -3009, E-mail: ute.panzer@engel.at </w:t>
      </w:r>
    </w:p>
    <w:p w14:paraId="0810D033" w14:textId="77777777" w:rsidR="00903B91" w:rsidRPr="009E0823" w:rsidRDefault="00D70A7F" w:rsidP="00D70A7F">
      <w:pPr>
        <w:pStyle w:val="Abbinder"/>
        <w:spacing w:after="120"/>
        <w:rPr>
          <w:lang w:val="en-GB"/>
        </w:rPr>
      </w:pPr>
      <w:r>
        <w:rPr>
          <w:lang w:val="en-GB"/>
        </w:rPr>
        <w:t xml:space="preserve">Susanne Zinckgraf, Manager Public Relations, ENGEL AUSTRIA GmbH, </w:t>
      </w:r>
      <w:r>
        <w:rPr>
          <w:cs/>
          <w:lang w:val="en-GB"/>
        </w:rPr>
        <w:br/>
      </w:r>
      <w:r>
        <w:rPr>
          <w:lang w:val="en-GB"/>
        </w:rPr>
        <w:t xml:space="preserve">Ludwig-Engel-Strasse 1, A-4311 </w:t>
      </w:r>
      <w:proofErr w:type="spellStart"/>
      <w:r>
        <w:rPr>
          <w:lang w:val="en-GB"/>
        </w:rPr>
        <w:t>Schwertberg</w:t>
      </w:r>
      <w:proofErr w:type="spellEnd"/>
      <w:r>
        <w:rPr>
          <w:lang w:val="en-GB"/>
        </w:rPr>
        <w:t>, Austria</w:t>
      </w:r>
      <w:r>
        <w:rPr>
          <w:cs/>
          <w:lang w:val="en-GB"/>
        </w:rPr>
        <w:br/>
      </w:r>
      <w:r>
        <w:rPr>
          <w:lang w:val="en-GB"/>
        </w:rPr>
        <w:t>PR Office: Theodor-</w:t>
      </w:r>
      <w:proofErr w:type="spellStart"/>
      <w:r>
        <w:rPr>
          <w:lang w:val="en-GB"/>
        </w:rPr>
        <w:t>Heuss</w:t>
      </w:r>
      <w:proofErr w:type="spellEnd"/>
      <w:r>
        <w:rPr>
          <w:lang w:val="en-GB"/>
        </w:rPr>
        <w:t xml:space="preserve">-Strasse 85, D-67435 Neustadt, Germany, </w:t>
      </w:r>
      <w:r>
        <w:rPr>
          <w:cs/>
          <w:lang w:val="en-GB"/>
        </w:rPr>
        <w:br/>
      </w:r>
      <w:r>
        <w:rPr>
          <w:lang w:val="en-GB"/>
        </w:rPr>
        <w:t>tel.: +49 (0)6327 976 9902, fax: -03, e-mail: susanne.zinckgraf@engel.at</w:t>
      </w:r>
    </w:p>
    <w:p w14:paraId="080FF2A6" w14:textId="77777777" w:rsidR="00903B91" w:rsidRPr="009E0823" w:rsidRDefault="00D70A7F" w:rsidP="00D70A7F">
      <w:pPr>
        <w:pStyle w:val="Abbinder"/>
        <w:spacing w:after="120"/>
        <w:rPr>
          <w:lang w:val="en-GB"/>
        </w:rPr>
      </w:pPr>
      <w:r w:rsidRPr="00D70A7F">
        <w:rPr>
          <w:u w:val="single"/>
          <w:lang w:val="en-GB"/>
        </w:rPr>
        <w:t>Contact for readers:</w:t>
      </w:r>
      <w:r>
        <w:rPr>
          <w:cs/>
          <w:lang w:val="en-GB"/>
        </w:rPr>
        <w:br/>
      </w:r>
      <w:r>
        <w:rPr>
          <w:lang w:val="en-GB"/>
        </w:rPr>
        <w:t xml:space="preserve">ENGEL AUSTRIA GmbH, Ludwig-Engel-Strasse 1, A-4311 </w:t>
      </w:r>
      <w:proofErr w:type="spellStart"/>
      <w:r>
        <w:rPr>
          <w:lang w:val="en-GB"/>
        </w:rPr>
        <w:t>Schwertberg</w:t>
      </w:r>
      <w:proofErr w:type="spellEnd"/>
      <w:r>
        <w:rPr>
          <w:lang w:val="en-GB"/>
        </w:rPr>
        <w:t>, Austria,</w:t>
      </w:r>
      <w:r>
        <w:rPr>
          <w:cs/>
          <w:lang w:val="en-GB"/>
        </w:rPr>
        <w:br/>
      </w:r>
      <w:r>
        <w:rPr>
          <w:lang w:val="en-GB"/>
        </w:rPr>
        <w:t xml:space="preserve">Tel.: +43 (0)50 6200, fax: -3009, e-mail: </w:t>
      </w:r>
      <w:hyperlink r:id="rId8" w:history="1">
        <w:r w:rsidRPr="00D70A7F">
          <w:rPr>
            <w:lang w:val="en-GB"/>
          </w:rPr>
          <w:t>sales@engel.at</w:t>
        </w:r>
      </w:hyperlink>
    </w:p>
    <w:p w14:paraId="66DC6DAB" w14:textId="77777777" w:rsidR="00903B91" w:rsidRPr="009E0823" w:rsidRDefault="00D70A7F" w:rsidP="00D70A7F">
      <w:pPr>
        <w:spacing w:after="120" w:line="240" w:lineRule="auto"/>
        <w:rPr>
          <w:sz w:val="20"/>
          <w:lang w:val="en-GB"/>
        </w:rPr>
      </w:pPr>
      <w:r w:rsidRPr="00D70A7F">
        <w:rPr>
          <w:sz w:val="20"/>
          <w:u w:val="single"/>
          <w:lang w:val="en-GB"/>
        </w:rPr>
        <w:t>Legal notice:</w:t>
      </w:r>
      <w:r w:rsidRPr="00D70A7F">
        <w:rPr>
          <w:sz w:val="20"/>
          <w:u w:val="single"/>
          <w:cs/>
          <w:lang w:val="en-GB"/>
        </w:rPr>
        <w:br/>
      </w:r>
      <w:r w:rsidRPr="00D70A7F">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31682F22" w14:textId="77777777" w:rsidR="0030527B" w:rsidRPr="00585B22" w:rsidRDefault="00903B91" w:rsidP="003D63AD">
      <w:pPr>
        <w:pStyle w:val="Abbinder"/>
        <w:spacing w:after="120"/>
      </w:pPr>
      <w:hyperlink r:id="rId9" w:history="1">
        <w:r w:rsidR="00D70A7F" w:rsidRPr="00D70A7F">
          <w:rPr>
            <w:lang w:val="en-GB"/>
          </w:rPr>
          <w:t>www.engelglobal.com</w:t>
        </w:r>
      </w:hyperlink>
    </w:p>
    <w:sectPr w:rsidR="0030527B" w:rsidRPr="00585B22" w:rsidSect="00647983">
      <w:headerReference w:type="even" r:id="rId10"/>
      <w:headerReference w:type="default" r:id="rId11"/>
      <w:footerReference w:type="even" r:id="rId12"/>
      <w:footerReference w:type="default" r:id="rId13"/>
      <w:headerReference w:type="first" r:id="rId14"/>
      <w:footerReference w:type="first" r:id="rId15"/>
      <w:pgSz w:w="11906" w:h="16838"/>
      <w:pgMar w:top="3261" w:right="1418" w:bottom="241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B430" w14:textId="77777777" w:rsidR="00F00537" w:rsidRDefault="00F00537">
      <w:r>
        <w:separator/>
      </w:r>
    </w:p>
  </w:endnote>
  <w:endnote w:type="continuationSeparator" w:id="0">
    <w:p w14:paraId="327E6F52" w14:textId="77777777" w:rsidR="00F00537" w:rsidRDefault="00F0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E5B3" w14:textId="77777777" w:rsidR="00F019B2" w:rsidRDefault="00F019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E80E" w14:textId="77777777" w:rsidR="000F73E4" w:rsidRDefault="000F73E4" w:rsidP="00330AAD">
    <w:pPr>
      <w:pStyle w:val="Fuzeile"/>
      <w:jc w:val="right"/>
    </w:pPr>
  </w:p>
  <w:p w14:paraId="16C25A9F" w14:textId="77777777" w:rsidR="000F73E4" w:rsidRPr="00386D9C" w:rsidRDefault="000F73E4" w:rsidP="00B116DF">
    <w:pPr>
      <w:pStyle w:val="Fuzeile"/>
      <w:jc w:val="center"/>
      <w:rPr>
        <w:sz w:val="18"/>
        <w:szCs w:val="18"/>
      </w:rPr>
    </w:pPr>
    <w:r w:rsidRPr="00D70A7F">
      <w:rPr>
        <w:rStyle w:val="Seitenzahl"/>
        <w:sz w:val="18"/>
        <w:szCs w:val="18"/>
        <w:lang w:val="en-GB"/>
      </w:rPr>
      <w:fldChar w:fldCharType="begin"/>
    </w:r>
    <w:r w:rsidRPr="00D70A7F">
      <w:rPr>
        <w:rStyle w:val="Seitenzahl"/>
        <w:sz w:val="18"/>
        <w:szCs w:val="18"/>
        <w:lang w:val="en-GB"/>
      </w:rPr>
      <w:instrText xml:space="preserve"> </w:instrText>
    </w:r>
    <w:r w:rsidR="00945639" w:rsidRPr="00D70A7F">
      <w:rPr>
        <w:rStyle w:val="Seitenzahl"/>
        <w:sz w:val="18"/>
        <w:szCs w:val="18"/>
        <w:lang w:val="en-GB"/>
      </w:rPr>
      <w:instrText>PAGE</w:instrText>
    </w:r>
    <w:r w:rsidRPr="00D70A7F">
      <w:rPr>
        <w:rStyle w:val="Seitenzahl"/>
        <w:sz w:val="18"/>
        <w:szCs w:val="18"/>
        <w:lang w:val="en-GB"/>
      </w:rPr>
      <w:instrText xml:space="preserve"> </w:instrText>
    </w:r>
    <w:r w:rsidRPr="00D70A7F">
      <w:rPr>
        <w:rStyle w:val="Seitenzahl"/>
        <w:sz w:val="18"/>
        <w:szCs w:val="18"/>
        <w:lang w:val="en-GB"/>
      </w:rPr>
      <w:fldChar w:fldCharType="separate"/>
    </w:r>
    <w:r w:rsidR="00E13D4B" w:rsidRPr="00D70A7F">
      <w:rPr>
        <w:rStyle w:val="Seitenzahl"/>
        <w:noProof/>
        <w:sz w:val="18"/>
        <w:szCs w:val="18"/>
        <w:lang w:val="en-GB"/>
      </w:rPr>
      <w:t>2</w:t>
    </w:r>
    <w:r w:rsidRPr="00D70A7F">
      <w:rPr>
        <w:rStyle w:val="Seitenzahl"/>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42AD" w14:textId="77777777" w:rsidR="00F019B2" w:rsidRDefault="00F019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B3F9" w14:textId="77777777" w:rsidR="00F00537" w:rsidRDefault="00F00537">
      <w:r>
        <w:separator/>
      </w:r>
    </w:p>
  </w:footnote>
  <w:footnote w:type="continuationSeparator" w:id="0">
    <w:p w14:paraId="7F20C0FC" w14:textId="77777777" w:rsidR="00F00537" w:rsidRDefault="00F00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99F5" w14:textId="77777777" w:rsidR="00F019B2" w:rsidRDefault="00F019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6804" w14:textId="77777777" w:rsidR="00330AAD" w:rsidRDefault="00330AAD" w:rsidP="00330AAD">
    <w:pPr>
      <w:pStyle w:val="Kopfzeile"/>
      <w:rPr>
        <w:rFonts w:ascii="Arial Black" w:hAnsi="Arial Black"/>
        <w:lang w:val="de-AT"/>
      </w:rPr>
    </w:pPr>
  </w:p>
  <w:p w14:paraId="15170F63" w14:textId="77777777" w:rsidR="00330AAD" w:rsidRDefault="00B116DF" w:rsidP="00B116DF">
    <w:pPr>
      <w:pStyle w:val="Kopfzeile"/>
      <w:tabs>
        <w:tab w:val="clear" w:pos="4536"/>
        <w:tab w:val="clear" w:pos="9072"/>
        <w:tab w:val="left" w:pos="2200"/>
      </w:tabs>
      <w:rPr>
        <w:rFonts w:ascii="Arial Black" w:hAnsi="Arial Black"/>
        <w:lang w:val="de-AT"/>
      </w:rPr>
    </w:pPr>
    <w:r w:rsidRPr="00D70A7F">
      <w:rPr>
        <w:rFonts w:ascii="Arial Black" w:hAnsi="Arial Black"/>
        <w:lang w:val="en-GB"/>
      </w:rPr>
      <w:tab/>
    </w:r>
  </w:p>
  <w:p w14:paraId="30B609B4" w14:textId="77777777" w:rsidR="00330AAD" w:rsidRDefault="00330AAD" w:rsidP="00330AAD">
    <w:pPr>
      <w:pStyle w:val="Kopfzeile"/>
      <w:rPr>
        <w:rFonts w:ascii="Arial Black" w:hAnsi="Arial Black"/>
        <w:lang w:val="de-AT"/>
      </w:rPr>
    </w:pPr>
  </w:p>
  <w:p w14:paraId="529F15D5" w14:textId="77777777" w:rsidR="00330AAD" w:rsidRDefault="00D70A7F" w:rsidP="00D70A7F">
    <w:pPr>
      <w:jc w:val="right"/>
    </w:pPr>
    <w:r w:rsidRPr="00D70A7F">
      <w:rPr>
        <w:sz w:val="32"/>
        <w:szCs w:val="32"/>
        <w:lang w:val="en-GB"/>
      </w:rPr>
      <w:t xml:space="preserve">press | </w:t>
    </w:r>
    <w:r w:rsidRPr="00D70A7F">
      <w:rPr>
        <w:rFonts w:ascii="Arial Black" w:hAnsi="Arial Black" w:cs="Arial Black"/>
        <w:color w:val="96C03A"/>
        <w:sz w:val="32"/>
        <w:szCs w:val="32"/>
        <w:lang w:val="en-GB"/>
      </w:rPr>
      <w:t>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8172" w14:textId="77777777" w:rsidR="00F019B2" w:rsidRDefault="00F019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21F69"/>
    <w:rsid w:val="000367DB"/>
    <w:rsid w:val="00061FC8"/>
    <w:rsid w:val="00076241"/>
    <w:rsid w:val="00092329"/>
    <w:rsid w:val="00094520"/>
    <w:rsid w:val="000A409F"/>
    <w:rsid w:val="000B1FEE"/>
    <w:rsid w:val="000C7842"/>
    <w:rsid w:val="000D64E1"/>
    <w:rsid w:val="000F3615"/>
    <w:rsid w:val="000F73E4"/>
    <w:rsid w:val="00103203"/>
    <w:rsid w:val="00115FD5"/>
    <w:rsid w:val="00150748"/>
    <w:rsid w:val="0015315F"/>
    <w:rsid w:val="001557B9"/>
    <w:rsid w:val="00176B68"/>
    <w:rsid w:val="001947D6"/>
    <w:rsid w:val="001A6570"/>
    <w:rsid w:val="001A687D"/>
    <w:rsid w:val="001C2A68"/>
    <w:rsid w:val="001C5B8A"/>
    <w:rsid w:val="001D1F4E"/>
    <w:rsid w:val="001E4B0D"/>
    <w:rsid w:val="002066AC"/>
    <w:rsid w:val="002326FE"/>
    <w:rsid w:val="002332DA"/>
    <w:rsid w:val="00241B64"/>
    <w:rsid w:val="00243B71"/>
    <w:rsid w:val="00245D0B"/>
    <w:rsid w:val="00267298"/>
    <w:rsid w:val="002834A6"/>
    <w:rsid w:val="002A3967"/>
    <w:rsid w:val="002B1C7A"/>
    <w:rsid w:val="002E6A36"/>
    <w:rsid w:val="002F087C"/>
    <w:rsid w:val="002F70C7"/>
    <w:rsid w:val="003011B7"/>
    <w:rsid w:val="0030527B"/>
    <w:rsid w:val="00310D58"/>
    <w:rsid w:val="003260DF"/>
    <w:rsid w:val="00330AAD"/>
    <w:rsid w:val="003566C9"/>
    <w:rsid w:val="00383396"/>
    <w:rsid w:val="00386D9C"/>
    <w:rsid w:val="003B353E"/>
    <w:rsid w:val="003D63AD"/>
    <w:rsid w:val="003E060D"/>
    <w:rsid w:val="004003AB"/>
    <w:rsid w:val="00403E9E"/>
    <w:rsid w:val="00405096"/>
    <w:rsid w:val="00424A7E"/>
    <w:rsid w:val="00426641"/>
    <w:rsid w:val="004302CB"/>
    <w:rsid w:val="00440866"/>
    <w:rsid w:val="00450D9F"/>
    <w:rsid w:val="00451224"/>
    <w:rsid w:val="0046305D"/>
    <w:rsid w:val="00480036"/>
    <w:rsid w:val="004B1AAA"/>
    <w:rsid w:val="004D336F"/>
    <w:rsid w:val="00557245"/>
    <w:rsid w:val="00564FE8"/>
    <w:rsid w:val="00585B22"/>
    <w:rsid w:val="005D73F3"/>
    <w:rsid w:val="005E66DC"/>
    <w:rsid w:val="00601DB7"/>
    <w:rsid w:val="00620837"/>
    <w:rsid w:val="006402FF"/>
    <w:rsid w:val="00647983"/>
    <w:rsid w:val="00667846"/>
    <w:rsid w:val="00667A3E"/>
    <w:rsid w:val="00684AF9"/>
    <w:rsid w:val="006951BD"/>
    <w:rsid w:val="006E3145"/>
    <w:rsid w:val="006F7DAD"/>
    <w:rsid w:val="00730FBF"/>
    <w:rsid w:val="00772540"/>
    <w:rsid w:val="00781D03"/>
    <w:rsid w:val="007830F6"/>
    <w:rsid w:val="00785202"/>
    <w:rsid w:val="00795274"/>
    <w:rsid w:val="007A0300"/>
    <w:rsid w:val="007A71E3"/>
    <w:rsid w:val="007C387E"/>
    <w:rsid w:val="00840364"/>
    <w:rsid w:val="00892E8C"/>
    <w:rsid w:val="008A4DF3"/>
    <w:rsid w:val="008A6B21"/>
    <w:rsid w:val="008C10C3"/>
    <w:rsid w:val="008C5DE9"/>
    <w:rsid w:val="008D29E8"/>
    <w:rsid w:val="008F46F4"/>
    <w:rsid w:val="00900011"/>
    <w:rsid w:val="00903B91"/>
    <w:rsid w:val="0092151F"/>
    <w:rsid w:val="00945639"/>
    <w:rsid w:val="00950500"/>
    <w:rsid w:val="00991153"/>
    <w:rsid w:val="009949A2"/>
    <w:rsid w:val="00997D60"/>
    <w:rsid w:val="009A0F1B"/>
    <w:rsid w:val="009E0823"/>
    <w:rsid w:val="009F72D3"/>
    <w:rsid w:val="00A03105"/>
    <w:rsid w:val="00A052CD"/>
    <w:rsid w:val="00A14373"/>
    <w:rsid w:val="00A15294"/>
    <w:rsid w:val="00A83A5C"/>
    <w:rsid w:val="00A87865"/>
    <w:rsid w:val="00A9659F"/>
    <w:rsid w:val="00AB1D7B"/>
    <w:rsid w:val="00AB5BD3"/>
    <w:rsid w:val="00AE4956"/>
    <w:rsid w:val="00AF082E"/>
    <w:rsid w:val="00AF4129"/>
    <w:rsid w:val="00AF6714"/>
    <w:rsid w:val="00B116DF"/>
    <w:rsid w:val="00B27A4B"/>
    <w:rsid w:val="00B6159E"/>
    <w:rsid w:val="00B727EE"/>
    <w:rsid w:val="00B758FA"/>
    <w:rsid w:val="00B77C24"/>
    <w:rsid w:val="00B813FE"/>
    <w:rsid w:val="00B8617E"/>
    <w:rsid w:val="00B90F6F"/>
    <w:rsid w:val="00BA1184"/>
    <w:rsid w:val="00C03248"/>
    <w:rsid w:val="00C145F4"/>
    <w:rsid w:val="00C25A8C"/>
    <w:rsid w:val="00C3045A"/>
    <w:rsid w:val="00C346C4"/>
    <w:rsid w:val="00C636A6"/>
    <w:rsid w:val="00C87F51"/>
    <w:rsid w:val="00C9367E"/>
    <w:rsid w:val="00CA3FCD"/>
    <w:rsid w:val="00CC1AE6"/>
    <w:rsid w:val="00CC4AC5"/>
    <w:rsid w:val="00D07734"/>
    <w:rsid w:val="00D374C9"/>
    <w:rsid w:val="00D67626"/>
    <w:rsid w:val="00D70A7F"/>
    <w:rsid w:val="00D82CBA"/>
    <w:rsid w:val="00D92814"/>
    <w:rsid w:val="00DA2961"/>
    <w:rsid w:val="00DA3169"/>
    <w:rsid w:val="00DA6271"/>
    <w:rsid w:val="00DB5B07"/>
    <w:rsid w:val="00DD2AD8"/>
    <w:rsid w:val="00DE7085"/>
    <w:rsid w:val="00DE7537"/>
    <w:rsid w:val="00E13D4B"/>
    <w:rsid w:val="00E43489"/>
    <w:rsid w:val="00E46B4D"/>
    <w:rsid w:val="00E60FA8"/>
    <w:rsid w:val="00E66A6B"/>
    <w:rsid w:val="00E77B42"/>
    <w:rsid w:val="00E824C6"/>
    <w:rsid w:val="00EB4A94"/>
    <w:rsid w:val="00ED6192"/>
    <w:rsid w:val="00F00537"/>
    <w:rsid w:val="00F019B2"/>
    <w:rsid w:val="00F1605A"/>
    <w:rsid w:val="00F2328B"/>
    <w:rsid w:val="00F254AC"/>
    <w:rsid w:val="00F36F4C"/>
    <w:rsid w:val="00F53674"/>
    <w:rsid w:val="00F6379C"/>
    <w:rsid w:val="00FB19FD"/>
    <w:rsid w:val="00FD3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1B61B"/>
  <w15:chartTrackingRefBased/>
  <w15:docId w15:val="{D436C0D2-5891-45FC-BE6B-B2148BE9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character" w:styleId="NichtaufgelsteErwhnung">
    <w:name w:val="Unresolved Mention"/>
    <w:uiPriority w:val="99"/>
    <w:semiHidden/>
    <w:unhideWhenUsed/>
    <w:rsid w:val="00795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ngelglobal.com/virtual-worl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engelglobal.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0370DFC5-3331-479C-B175-921756C9D4F7}"/>
</file>

<file path=customXml/itemProps3.xml><?xml version="1.0" encoding="utf-8"?>
<ds:datastoreItem xmlns:ds="http://schemas.openxmlformats.org/officeDocument/2006/customXml" ds:itemID="{50ED8027-E4B4-4A9C-A562-B79F6A75ED32}"/>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756</Words>
  <Characters>4768</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ENGEL press release Fakuma Review</vt:lpstr>
      <vt:lpstr>Überschrift 2 über Schrift</vt:lpstr>
    </vt:vector>
  </TitlesOfParts>
  <Company>ENGEL AUSTRIA GmbH</Company>
  <LinksUpToDate>false</LinksUpToDate>
  <CharactersWithSpaces>5513</CharactersWithSpaces>
  <SharedDoc>false</SharedDoc>
  <HLinks>
    <vt:vector size="18" baseType="variant">
      <vt:variant>
        <vt:i4>2687091</vt:i4>
      </vt:variant>
      <vt:variant>
        <vt:i4>6</vt:i4>
      </vt:variant>
      <vt:variant>
        <vt:i4>0</vt:i4>
      </vt:variant>
      <vt:variant>
        <vt:i4>5</vt:i4>
      </vt:variant>
      <vt:variant>
        <vt:lpwstr>http://www.engelglobal.com/</vt:lpwstr>
      </vt:variant>
      <vt:variant>
        <vt:lpwstr/>
      </vt:variant>
      <vt:variant>
        <vt:i4>65579</vt:i4>
      </vt:variant>
      <vt:variant>
        <vt:i4>3</vt:i4>
      </vt:variant>
      <vt:variant>
        <vt:i4>0</vt:i4>
      </vt:variant>
      <vt:variant>
        <vt:i4>5</vt:i4>
      </vt:variant>
      <vt:variant>
        <vt:lpwstr>mailto:sales@engel.at</vt:lpwstr>
      </vt:variant>
      <vt:variant>
        <vt:lpwstr/>
      </vt:variant>
      <vt:variant>
        <vt:i4>5570574</vt:i4>
      </vt:variant>
      <vt:variant>
        <vt:i4>0</vt:i4>
      </vt:variant>
      <vt:variant>
        <vt:i4>0</vt:i4>
      </vt:variant>
      <vt:variant>
        <vt:i4>5</vt:i4>
      </vt:variant>
      <vt:variant>
        <vt:lpwstr>http://www.engelglobal.com/virtual-world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 press release Fakuma Review</dc:title>
  <dc:subject/>
  <dc:creator>ENGEL WTS User</dc:creator>
  <cp:keywords/>
  <dc:description/>
  <cp:lastModifiedBy>Bettina Blaschek</cp:lastModifiedBy>
  <cp:revision>2</cp:revision>
  <cp:lastPrinted>2021-10-20T14:40:00Z</cp:lastPrinted>
  <dcterms:created xsi:type="dcterms:W3CDTF">2021-10-21T04:45:00Z</dcterms:created>
  <dcterms:modified xsi:type="dcterms:W3CDTF">2021-10-21T04:45:00Z</dcterms:modified>
</cp:coreProperties>
</file>