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8E3A" w14:textId="77777777" w:rsidR="008C10C3" w:rsidRDefault="00602AB0" w:rsidP="008C10C3">
      <w:pPr>
        <w:pStyle w:val="berschrift2"/>
      </w:pPr>
      <w:r>
        <w:t xml:space="preserve">ENGEL </w:t>
      </w:r>
      <w:r w:rsidR="00C773EB">
        <w:t xml:space="preserve">live </w:t>
      </w:r>
      <w:r>
        <w:t>e-symposium 2021 vom 22. bis 24. Juni</w:t>
      </w:r>
    </w:p>
    <w:p w14:paraId="3BC11106" w14:textId="77777777" w:rsidR="008C10C3" w:rsidRDefault="00602AB0" w:rsidP="00B727EE">
      <w:pPr>
        <w:pStyle w:val="berschrift1"/>
        <w:rPr>
          <w:lang w:val="de-AT"/>
        </w:rPr>
      </w:pPr>
      <w:r>
        <w:rPr>
          <w:lang w:val="de-AT"/>
        </w:rPr>
        <w:t>ENGEL bringt Symposium zu seinen Kunden</w:t>
      </w:r>
    </w:p>
    <w:p w14:paraId="78B6F7BB" w14:textId="77777777" w:rsidR="006E3145" w:rsidRDefault="006E3145" w:rsidP="006E3145">
      <w:pPr>
        <w:pStyle w:val="berschrift3"/>
      </w:pPr>
    </w:p>
    <w:p w14:paraId="1E4AB7FF" w14:textId="77777777" w:rsidR="006E3145" w:rsidRDefault="006E3145" w:rsidP="00772540">
      <w:r>
        <w:t xml:space="preserve">Schwertberg/Österreich – </w:t>
      </w:r>
      <w:r w:rsidR="00C46E44">
        <w:t>Mai</w:t>
      </w:r>
      <w:r>
        <w:t xml:space="preserve"> 20</w:t>
      </w:r>
      <w:r w:rsidR="00686CD9">
        <w:t>2</w:t>
      </w:r>
      <w:r>
        <w:t>1</w:t>
      </w:r>
    </w:p>
    <w:p w14:paraId="33817D3E" w14:textId="77777777" w:rsidR="008C10C3" w:rsidRDefault="007F571E" w:rsidP="007F571E">
      <w:pPr>
        <w:pStyle w:val="Vorspann"/>
      </w:pPr>
      <w:r w:rsidRPr="007F571E">
        <w:t>True passion, real innovation, virtual experience – unter diesem Motto steht da</w:t>
      </w:r>
      <w:r>
        <w:t xml:space="preserve">s ENGEL </w:t>
      </w:r>
      <w:r w:rsidR="00C773EB">
        <w:t xml:space="preserve">live </w:t>
      </w:r>
      <w:r w:rsidR="00DE25A0">
        <w:t>e</w:t>
      </w:r>
      <w:r>
        <w:t>-</w:t>
      </w:r>
      <w:r w:rsidR="00EC11FE">
        <w:t>s</w:t>
      </w:r>
      <w:r>
        <w:t>ymposium 2021, zu dem der Spritzgießmaschinenbauer und Systemanbieter vom 22. bis 24. Juni einlädt. Zum ersten Mal findet die tradition</w:t>
      </w:r>
      <w:r w:rsidR="00DE25A0">
        <w:t>elle</w:t>
      </w:r>
      <w:r>
        <w:t xml:space="preserve"> Hausmesse von ENGEL virtuell statt und ermöglicht damit noch mehr Kunden, Partnern und Interess</w:t>
      </w:r>
      <w:r w:rsidR="0056017A">
        <w:t>ierten</w:t>
      </w:r>
      <w:r>
        <w:t xml:space="preserve"> aus allen Regionen der Erde die Teilnahme. Erwartet werden mehrere Tausend Gäste.</w:t>
      </w:r>
      <w:r>
        <w:br/>
      </w:r>
    </w:p>
    <w:p w14:paraId="09AE7191" w14:textId="77777777" w:rsidR="007F571E" w:rsidRPr="00672898" w:rsidRDefault="007F571E" w:rsidP="0024534C"/>
    <w:p w14:paraId="04478A71" w14:textId="77777777" w:rsidR="00B8797E" w:rsidRDefault="0024534C" w:rsidP="00B8797E">
      <w:pPr>
        <w:pStyle w:val="Kommentartext"/>
      </w:pPr>
      <w:r w:rsidRPr="00672898">
        <w:t xml:space="preserve">Drei Tage lang dreht sich in der virtuellen Welt von ENGEL alles um die aktuellen und vor allem zukünftigen Herausforderungen des Spritzgießens. Wie lassen sich die neuen Möglichkeiten der Digitalisierung in </w:t>
      </w:r>
      <w:r w:rsidR="00BA72CB" w:rsidRPr="00672898">
        <w:t>Chancen verwandeln? Welche innovativen Technologien haben das Potenzial, die Wettbewerbsfähigkeit zu stärken? Und wi</w:t>
      </w:r>
      <w:r w:rsidR="00DE25A0">
        <w:t>e</w:t>
      </w:r>
      <w:r w:rsidR="00BA72CB" w:rsidRPr="00672898">
        <w:t xml:space="preserve"> passen Nachhaltigkeit und Wirtschaftlichkeit unter einen Hut? </w:t>
      </w:r>
      <w:r w:rsidR="007739A7" w:rsidRPr="00672898">
        <w:t xml:space="preserve">In Keynote-Vorträgen und Business Talks – jeweils mit </w:t>
      </w:r>
      <w:r w:rsidR="00174F63">
        <w:t xml:space="preserve">live moderierten </w:t>
      </w:r>
      <w:r w:rsidR="007739A7" w:rsidRPr="00672898">
        <w:t>Q&amp;A-Sessions – geben Experten von ENGEL und weiteren Unternehmen Antworten auf diese</w:t>
      </w:r>
      <w:r w:rsidR="006E65ED">
        <w:t xml:space="preserve"> und weitere</w:t>
      </w:r>
      <w:r w:rsidR="007739A7" w:rsidRPr="00672898">
        <w:t xml:space="preserve"> brennenden Fragen. </w:t>
      </w:r>
      <w:r w:rsidR="00506528">
        <w:t xml:space="preserve">25 </w:t>
      </w:r>
      <w:r w:rsidR="007739A7" w:rsidRPr="00672898">
        <w:t xml:space="preserve">Maschinenexponate im virtuellen Showroom sowie virtuelle Führungen durch die ENGEL Werke </w:t>
      </w:r>
      <w:r w:rsidR="00B8797E">
        <w:t xml:space="preserve">in Österreich </w:t>
      </w:r>
      <w:r w:rsidR="007739A7" w:rsidRPr="00672898">
        <w:t xml:space="preserve">gewähren Einblicke in innovative Anwendungen und Entwicklungsschwerpunkte. </w:t>
      </w:r>
      <w:r w:rsidR="00602AB0" w:rsidRPr="00672898">
        <w:t xml:space="preserve">Der weltweite ENGEL Vertrieb, Kundendienst und Entwicklung stehen für One-on-One-Meetings zur Verfügung. </w:t>
      </w:r>
      <w:r w:rsidR="007739A7" w:rsidRPr="00672898">
        <w:t>„Im Mittelpunkt</w:t>
      </w:r>
      <w:r w:rsidR="00DE25A0">
        <w:t xml:space="preserve"> des ENGEL</w:t>
      </w:r>
      <w:r w:rsidR="00C773EB">
        <w:t xml:space="preserve"> live</w:t>
      </w:r>
      <w:r w:rsidR="00DE25A0">
        <w:t xml:space="preserve"> e-symposiums</w:t>
      </w:r>
      <w:r w:rsidR="007739A7" w:rsidRPr="00672898">
        <w:t xml:space="preserve"> steh</w:t>
      </w:r>
      <w:r w:rsidR="00174F63">
        <w:t>en die persönlichen Kontakte, der direkt</w:t>
      </w:r>
      <w:r w:rsidR="007739A7" w:rsidRPr="00672898">
        <w:t xml:space="preserve">e Austausch“, betont Dr. Christoph Steger, CSO der ENGEL Gruppe. </w:t>
      </w:r>
      <w:r w:rsidR="00B8797E">
        <w:t xml:space="preserve">„Wir laden alle </w:t>
      </w:r>
      <w:r w:rsidR="009B7DD7" w:rsidRPr="00672898">
        <w:t>Kunden, Partner und Interessierte</w:t>
      </w:r>
      <w:r w:rsidR="009B7DD7">
        <w:t xml:space="preserve"> </w:t>
      </w:r>
      <w:r w:rsidR="00B8797E">
        <w:t xml:space="preserve">ein, bereits vor und während der </w:t>
      </w:r>
      <w:r w:rsidR="00B8797E" w:rsidRPr="00B8797E">
        <w:t xml:space="preserve">Veranstaltung Termine mit </w:t>
      </w:r>
      <w:r w:rsidR="00B8797E">
        <w:t xml:space="preserve">den </w:t>
      </w:r>
      <w:r w:rsidR="00B8797E" w:rsidRPr="00B8797E">
        <w:t>persönlichen Ansprechpartner</w:t>
      </w:r>
      <w:r w:rsidR="009B7DD7">
        <w:t>n</w:t>
      </w:r>
      <w:r w:rsidR="00B8797E" w:rsidRPr="00B8797E">
        <w:t xml:space="preserve"> sowie </w:t>
      </w:r>
      <w:r w:rsidR="00B8797E">
        <w:t xml:space="preserve">unseren </w:t>
      </w:r>
      <w:r w:rsidR="00B8797E" w:rsidRPr="00B8797E">
        <w:t xml:space="preserve">Experten zu vereinbaren, um die virtuelle </w:t>
      </w:r>
      <w:r w:rsidR="00B8797E">
        <w:t xml:space="preserve">ENGEL </w:t>
      </w:r>
      <w:r w:rsidR="00B8797E" w:rsidRPr="00B8797E">
        <w:t>Welt in einer One-o</w:t>
      </w:r>
      <w:r w:rsidR="00B8797E">
        <w:t>n</w:t>
      </w:r>
      <w:r w:rsidR="00B8797E" w:rsidRPr="00B8797E">
        <w:t>-One</w:t>
      </w:r>
      <w:r w:rsidR="00B8797E">
        <w:t>-</w:t>
      </w:r>
      <w:r w:rsidR="00B8797E" w:rsidRPr="00B8797E">
        <w:t>Session gemeinsam zu erkunden.</w:t>
      </w:r>
      <w:r w:rsidR="00365347">
        <w:t>“</w:t>
      </w:r>
    </w:p>
    <w:p w14:paraId="4796BE75" w14:textId="77777777" w:rsidR="00602AB0" w:rsidRPr="00602AB0" w:rsidRDefault="00602AB0" w:rsidP="00602AB0">
      <w:pPr>
        <w:spacing w:after="120"/>
        <w:rPr>
          <w:b/>
          <w:bCs/>
        </w:rPr>
      </w:pPr>
    </w:p>
    <w:p w14:paraId="7D156B30" w14:textId="77777777" w:rsidR="00602AB0" w:rsidRPr="00602AB0" w:rsidRDefault="00602AB0" w:rsidP="00602AB0">
      <w:pPr>
        <w:spacing w:after="120"/>
        <w:rPr>
          <w:b/>
          <w:bCs/>
        </w:rPr>
      </w:pPr>
      <w:r w:rsidRPr="00602AB0">
        <w:rPr>
          <w:b/>
          <w:bCs/>
        </w:rPr>
        <w:t>Noch mehr Sprachen, noch mehr Themenvielfalt</w:t>
      </w:r>
    </w:p>
    <w:p w14:paraId="39BE04BA" w14:textId="77777777" w:rsidR="007739A7" w:rsidRPr="00672898" w:rsidRDefault="00DE25A0" w:rsidP="00602AB0">
      <w:pPr>
        <w:spacing w:after="120"/>
      </w:pPr>
      <w:r>
        <w:t xml:space="preserve">Im </w:t>
      </w:r>
      <w:r w:rsidR="007739A7" w:rsidRPr="00672898">
        <w:t>Oktober vergangenen Jahres veranstaltete ENGEL mit der live e-xperience eine erste virtuelle</w:t>
      </w:r>
      <w:r w:rsidR="00174F63">
        <w:t>, interaktive</w:t>
      </w:r>
      <w:r w:rsidR="007739A7" w:rsidRPr="00672898">
        <w:t xml:space="preserve"> Messe – und das mit sehr großem Erfolg. </w:t>
      </w:r>
      <w:r w:rsidR="00EC11FE">
        <w:t xml:space="preserve">Die Teilnehmer kamen aus mehr als 90 </w:t>
      </w:r>
      <w:r w:rsidR="00602AB0">
        <w:t xml:space="preserve">verschiedenen </w:t>
      </w:r>
      <w:r w:rsidR="00EC11FE">
        <w:t xml:space="preserve">Ländern. </w:t>
      </w:r>
      <w:r>
        <w:t xml:space="preserve">Diese </w:t>
      </w:r>
      <w:r w:rsidR="007739A7" w:rsidRPr="00672898">
        <w:t>inzwischen etablierte Plattform bildet nun den Rahmen für das erste ENGEL</w:t>
      </w:r>
      <w:r w:rsidR="00C773EB">
        <w:t xml:space="preserve"> live</w:t>
      </w:r>
      <w:r w:rsidR="007739A7" w:rsidRPr="00672898">
        <w:t xml:space="preserve"> e-</w:t>
      </w:r>
      <w:r>
        <w:t>s</w:t>
      </w:r>
      <w:r w:rsidR="007739A7" w:rsidRPr="00672898">
        <w:t xml:space="preserve">ymposium. </w:t>
      </w:r>
    </w:p>
    <w:p w14:paraId="49C829D0" w14:textId="77777777" w:rsidR="009B7DD7" w:rsidRDefault="007739A7" w:rsidP="00602AB0">
      <w:pPr>
        <w:spacing w:after="120"/>
      </w:pPr>
      <w:r w:rsidRPr="00672898">
        <w:lastRenderedPageBreak/>
        <w:t>Ausschlaggebend für die Entscheidung, das von den Kunden mit viel Vorfreude erwartete Symposium virtuell zu veranstalten, ist d</w:t>
      </w:r>
      <w:r w:rsidR="00DE25A0">
        <w:t>ie w</w:t>
      </w:r>
      <w:r w:rsidRPr="00672898">
        <w:t xml:space="preserve">eltweit </w:t>
      </w:r>
      <w:r w:rsidR="00DE25A0">
        <w:t>anhalte</w:t>
      </w:r>
      <w:r w:rsidR="003E0CD8">
        <w:t>nde</w:t>
      </w:r>
      <w:r w:rsidR="00DE25A0">
        <w:t xml:space="preserve"> C</w:t>
      </w:r>
      <w:r w:rsidR="00602AB0">
        <w:t>o</w:t>
      </w:r>
      <w:r w:rsidR="00DE25A0">
        <w:t xml:space="preserve">vid-19-Pandemie. „In diesem Jahr bringen wir das </w:t>
      </w:r>
      <w:r w:rsidR="00DE25A0" w:rsidRPr="00672898">
        <w:t xml:space="preserve">ENGEL Symposium zu unseren Kunden“, so Steger. </w:t>
      </w:r>
      <w:r w:rsidR="00DE25A0">
        <w:t>„Das v</w:t>
      </w:r>
      <w:r w:rsidR="00672898" w:rsidRPr="00672898">
        <w:t xml:space="preserve">irtuelle Format ermöglicht allen Kunden und Interessierten weltweit eine </w:t>
      </w:r>
      <w:r w:rsidR="00DE25A0">
        <w:t xml:space="preserve">sichere </w:t>
      </w:r>
      <w:r w:rsidR="00672898" w:rsidRPr="00672898">
        <w:t xml:space="preserve">Teilnahme, unabhängig vom Infektionsgeschehen in ihrer </w:t>
      </w:r>
      <w:r w:rsidR="00DE25A0">
        <w:t xml:space="preserve">jeweiligen </w:t>
      </w:r>
      <w:r w:rsidR="00672898" w:rsidRPr="00672898">
        <w:t>Region.</w:t>
      </w:r>
      <w:r w:rsidR="00DE25A0">
        <w:t>“</w:t>
      </w:r>
      <w:r w:rsidR="00672898" w:rsidRPr="00672898">
        <w:t xml:space="preserve"> </w:t>
      </w:r>
    </w:p>
    <w:p w14:paraId="1EF8ED07" w14:textId="77777777" w:rsidR="00DC2D40" w:rsidRDefault="00DE25A0" w:rsidP="00602AB0">
      <w:pPr>
        <w:spacing w:after="120"/>
      </w:pPr>
      <w:r>
        <w:t xml:space="preserve">Aus der Not macht ENGEL eine Tugend und schöpft die Vorteile der virtuellen Plattform für seine Kunden aus. </w:t>
      </w:r>
      <w:r w:rsidR="00506528">
        <w:t xml:space="preserve">Alle Programmpunkte, wie die Vorträge und Guided Tours, werden in insgesamt sieben Sprachen angeboten. Darüber hinaus werden die Vorträge an die individuellen Anforderungen der einzelnen Länder und Regionen angepasst. Am Event-Dienstag stehen in der Online-Konferenz die Anforderungen der Länder Deutschland, Österreich und Schweiz im Fokus. Der Mittwoch richtet sich vor allem an Teilnehmer in West-, Süd- und Osteuropa sowie in der Region METAI </w:t>
      </w:r>
      <w:r w:rsidR="00FD4293">
        <w:t xml:space="preserve">(Middle East, Türkei, Afrika, Indien) </w:t>
      </w:r>
      <w:r w:rsidR="00506528">
        <w:t xml:space="preserve">und der Donnerstag an Teilnehmer in Nord- und Lateinamerika. Entsprechend startet das Vortragsprogramm am Donnerstag </w:t>
      </w:r>
      <w:r w:rsidR="00506528" w:rsidRPr="00D63F48">
        <w:t xml:space="preserve">erst um 16 Uhr zentraleuropäischer Zeit, während die Vorträge am Dienstag und Mittwoch bereits um </w:t>
      </w:r>
      <w:r w:rsidR="00BD23C9" w:rsidRPr="00D63F48">
        <w:t>10</w:t>
      </w:r>
      <w:r w:rsidR="00506528" w:rsidRPr="00D63F48">
        <w:t xml:space="preserve"> Uhr morgens starten. </w:t>
      </w:r>
      <w:r w:rsidR="009B7DD7" w:rsidRPr="00D63F48">
        <w:t xml:space="preserve">Für Kunden und Interessierte in Asien gibt es begleitend zum virtuellen Angebot Präsenzveranstaltungen in den ENGEL Werken und Niederlassungen. </w:t>
      </w:r>
      <w:r w:rsidR="0012418B" w:rsidRPr="00D63F48">
        <w:t>Hierfür</w:t>
      </w:r>
      <w:r w:rsidR="0012418B">
        <w:t xml:space="preserve"> wurden entsprechend der Vorgaben in den einzelnen Ländern Hygiene- und Sicherheitskonzepte erarbeitet. </w:t>
      </w:r>
    </w:p>
    <w:p w14:paraId="4EA9DE90" w14:textId="77777777" w:rsidR="00602AB0" w:rsidRDefault="00602AB0" w:rsidP="00602AB0">
      <w:pPr>
        <w:spacing w:after="120"/>
      </w:pPr>
      <w:r>
        <w:t xml:space="preserve">„Mit dem </w:t>
      </w:r>
      <w:r w:rsidR="00C773EB">
        <w:t xml:space="preserve">live </w:t>
      </w:r>
      <w:r>
        <w:t>e-symposium werden wir die Reichweite unserer Hausmesse weiter steigern“, sagt Steger. „Wir rechnen mit mehreren Tausend Teilnehmern.“</w:t>
      </w:r>
    </w:p>
    <w:p w14:paraId="65CC1CEB" w14:textId="77777777" w:rsidR="00A917E1" w:rsidRPr="00D63F48" w:rsidRDefault="00BC59DB" w:rsidP="00A917E1">
      <w:pPr>
        <w:spacing w:line="240" w:lineRule="auto"/>
        <w:rPr>
          <w:rStyle w:val="Standard"/>
          <w:b/>
          <w:color w:val="AADC46"/>
          <w:spacing w:val="2"/>
          <w:sz w:val="28"/>
        </w:rPr>
      </w:pPr>
      <w:r w:rsidRPr="00D63F48">
        <w:rPr>
          <w:rStyle w:val="Standard"/>
          <w:b/>
          <w:color w:val="AADC46"/>
          <w:spacing w:val="2"/>
          <w:sz w:val="28"/>
        </w:rPr>
        <w:t>Weitere Infos zum</w:t>
      </w:r>
      <w:r w:rsidR="00174F63" w:rsidRPr="00D63F48">
        <w:rPr>
          <w:rStyle w:val="Standard"/>
          <w:b/>
          <w:color w:val="AADC46"/>
          <w:spacing w:val="2"/>
          <w:sz w:val="28"/>
        </w:rPr>
        <w:t xml:space="preserve"> ENGEL </w:t>
      </w:r>
      <w:r w:rsidR="00C773EB" w:rsidRPr="00D63F48">
        <w:rPr>
          <w:rStyle w:val="Standard"/>
          <w:b/>
          <w:color w:val="AADC46"/>
          <w:spacing w:val="2"/>
          <w:sz w:val="28"/>
        </w:rPr>
        <w:t xml:space="preserve">live </w:t>
      </w:r>
      <w:r w:rsidR="00174F63" w:rsidRPr="00D63F48">
        <w:rPr>
          <w:rStyle w:val="Standard"/>
          <w:b/>
          <w:color w:val="AADC46"/>
          <w:spacing w:val="2"/>
          <w:sz w:val="28"/>
        </w:rPr>
        <w:t>e-</w:t>
      </w:r>
      <w:r w:rsidR="00602AB0" w:rsidRPr="00D63F48">
        <w:rPr>
          <w:rStyle w:val="Standard"/>
          <w:b/>
          <w:color w:val="AADC46"/>
          <w:spacing w:val="2"/>
          <w:sz w:val="28"/>
        </w:rPr>
        <w:t>s</w:t>
      </w:r>
      <w:r w:rsidR="00174F63" w:rsidRPr="00D63F48">
        <w:rPr>
          <w:rStyle w:val="Standard"/>
          <w:b/>
          <w:color w:val="AADC46"/>
          <w:spacing w:val="2"/>
          <w:sz w:val="28"/>
        </w:rPr>
        <w:t>ymposium</w:t>
      </w:r>
      <w:r w:rsidR="00DC2D40" w:rsidRPr="00D63F48">
        <w:rPr>
          <w:rStyle w:val="Standard"/>
          <w:b/>
          <w:color w:val="AADC46"/>
          <w:spacing w:val="2"/>
          <w:sz w:val="28"/>
        </w:rPr>
        <w:t xml:space="preserve">: </w:t>
      </w:r>
      <w:hyperlink r:id="rId8" w:tgtFrame="_blank" w:tooltip="http://www.engelglobal.com/e-symposium" w:history="1">
        <w:r w:rsidR="00A917E1" w:rsidRPr="00D63F48">
          <w:rPr>
            <w:rStyle w:val="Standard"/>
            <w:b/>
            <w:color w:val="AADC46"/>
            <w:spacing w:val="2"/>
            <w:sz w:val="28"/>
          </w:rPr>
          <w:t>www.engelglobal.com/e-symposium</w:t>
        </w:r>
      </w:hyperlink>
      <w:r w:rsidR="00A917E1" w:rsidRPr="00D63F48">
        <w:rPr>
          <w:rStyle w:val="Standard"/>
          <w:b/>
          <w:color w:val="AADC46"/>
          <w:spacing w:val="2"/>
          <w:sz w:val="28"/>
        </w:rPr>
        <w:t xml:space="preserve"> </w:t>
      </w:r>
    </w:p>
    <w:p w14:paraId="627E3EB5" w14:textId="77777777" w:rsidR="00A917E1" w:rsidRDefault="00A917E1" w:rsidP="00A917E1">
      <w:pPr>
        <w:spacing w:line="240" w:lineRule="auto"/>
        <w:rPr>
          <w:rFonts w:ascii="Segoe UI" w:hAnsi="Segoe UI" w:cs="Segoe UI"/>
          <w:b/>
          <w:bCs/>
          <w:color w:val="auto"/>
          <w:sz w:val="21"/>
          <w:szCs w:val="21"/>
          <w:lang w:eastAsia="de-DE"/>
        </w:rPr>
      </w:pPr>
    </w:p>
    <w:p w14:paraId="20388FB4" w14:textId="77777777" w:rsidR="00CB35E6" w:rsidRDefault="00CB35E6" w:rsidP="00A917E1">
      <w:pPr>
        <w:spacing w:after="120"/>
        <w:rPr>
          <w:sz w:val="20"/>
        </w:rPr>
      </w:pPr>
    </w:p>
    <w:p w14:paraId="34EDC016" w14:textId="77777777" w:rsidR="00CB35E6" w:rsidRDefault="00CB35E6" w:rsidP="00A917E1">
      <w:pPr>
        <w:spacing w:after="120"/>
        <w:rPr>
          <w:sz w:val="20"/>
        </w:rPr>
      </w:pPr>
    </w:p>
    <w:p w14:paraId="1FEEE1B6" w14:textId="77777777" w:rsidR="003E0CD8" w:rsidRPr="003E0CD8" w:rsidRDefault="00CB35E6" w:rsidP="00A917E1">
      <w:pPr>
        <w:spacing w:after="120"/>
        <w:rPr>
          <w:sz w:val="20"/>
        </w:rPr>
      </w:pPr>
      <w:r>
        <w:rPr>
          <w:sz w:val="20"/>
        </w:rPr>
        <w:t>&lt;&lt;Bild&gt;&gt;</w:t>
      </w:r>
    </w:p>
    <w:p w14:paraId="2A55D52A" w14:textId="77777777" w:rsidR="003E0CD8" w:rsidRPr="003E0CD8" w:rsidRDefault="003E0CD8" w:rsidP="003E0CD8">
      <w:pPr>
        <w:spacing w:after="120" w:line="240" w:lineRule="auto"/>
        <w:rPr>
          <w:sz w:val="20"/>
        </w:rPr>
      </w:pPr>
      <w:r w:rsidRPr="003E0CD8">
        <w:rPr>
          <w:sz w:val="20"/>
        </w:rPr>
        <w:t xml:space="preserve">Die virtuelle, interaktive Plattform ermöglicht allen Kunden, Partnern und Interessierten weltweit eine sichere und zugleich effiziente Teilnahme am ENGEL </w:t>
      </w:r>
      <w:r w:rsidR="00C773EB">
        <w:rPr>
          <w:sz w:val="20"/>
        </w:rPr>
        <w:t xml:space="preserve">live </w:t>
      </w:r>
      <w:r w:rsidRPr="003E0CD8">
        <w:rPr>
          <w:sz w:val="20"/>
        </w:rPr>
        <w:t xml:space="preserve">e-symposium 2021. </w:t>
      </w:r>
    </w:p>
    <w:p w14:paraId="39DF8220" w14:textId="77777777" w:rsidR="003E0CD8" w:rsidRDefault="003E0CD8" w:rsidP="003E0CD8">
      <w:pPr>
        <w:spacing w:after="120" w:line="240" w:lineRule="auto"/>
        <w:rPr>
          <w:sz w:val="20"/>
        </w:rPr>
      </w:pPr>
      <w:r w:rsidRPr="003E0CD8">
        <w:rPr>
          <w:sz w:val="20"/>
        </w:rPr>
        <w:t>Bild: ENGEL</w:t>
      </w:r>
    </w:p>
    <w:p w14:paraId="4E8FE59C" w14:textId="77777777" w:rsidR="00CB35E6" w:rsidRDefault="00CB35E6" w:rsidP="003E0CD8">
      <w:pPr>
        <w:spacing w:after="120" w:line="240" w:lineRule="auto"/>
        <w:rPr>
          <w:sz w:val="20"/>
        </w:rPr>
      </w:pPr>
    </w:p>
    <w:p w14:paraId="01685F4D" w14:textId="77777777" w:rsidR="00CB35E6" w:rsidRPr="003E0CD8" w:rsidRDefault="00CB35E6" w:rsidP="003E0CD8">
      <w:pPr>
        <w:spacing w:after="120" w:line="240" w:lineRule="auto"/>
        <w:rPr>
          <w:sz w:val="20"/>
        </w:rPr>
      </w:pPr>
    </w:p>
    <w:p w14:paraId="1C1CC758" w14:textId="77777777" w:rsidR="00672898" w:rsidRDefault="00672898" w:rsidP="008162C4">
      <w:pPr>
        <w:pStyle w:val="Abbinder-headline"/>
        <w:spacing w:after="120"/>
      </w:pPr>
    </w:p>
    <w:p w14:paraId="1718418E" w14:textId="77777777" w:rsidR="008162C4" w:rsidRPr="002326FE" w:rsidRDefault="008162C4" w:rsidP="008162C4">
      <w:pPr>
        <w:pStyle w:val="Abbinder-headline"/>
        <w:spacing w:after="120"/>
      </w:pPr>
      <w:r w:rsidRPr="002326FE">
        <w:lastRenderedPageBreak/>
        <w:t>ENGEL AUSTRIA GmbH</w:t>
      </w:r>
    </w:p>
    <w:p w14:paraId="1897A79D" w14:textId="77777777" w:rsidR="008162C4" w:rsidRDefault="008162C4" w:rsidP="008162C4">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t>neun</w:t>
      </w:r>
      <w:r w:rsidRPr="00585B22">
        <w:t xml:space="preserve"> Produktionswerken in Europa, Norda</w:t>
      </w:r>
      <w:r>
        <w:t>merika und Asien (China, Korea)</w:t>
      </w:r>
      <w:r w:rsidRPr="00585B22">
        <w:t xml:space="preserve"> sowie Niederlassungen und Vertret</w:t>
      </w:r>
      <w:r>
        <w:t xml:space="preserve">ungen </w:t>
      </w:r>
      <w:r w:rsidRPr="00585B22">
        <w:t>für über 85 Länder bietet ENGEL seinen Kunden weltweit optimale Unterstützung, um mit neuen Technologien und modernsten Produktionsanlagen wettbewerbsfähig und erfolgreich zu sein.</w:t>
      </w:r>
    </w:p>
    <w:p w14:paraId="0D05E4A7" w14:textId="77777777" w:rsidR="008162C4" w:rsidRDefault="008162C4" w:rsidP="008162C4">
      <w:pPr>
        <w:pStyle w:val="Abbinder"/>
        <w:spacing w:after="120"/>
      </w:pPr>
      <w:r w:rsidRPr="00585B22">
        <w:rPr>
          <w:u w:val="single"/>
        </w:rPr>
        <w:t>Kontakt für Journalisten:</w:t>
      </w:r>
      <w:r w:rsidRPr="00585B22">
        <w:rPr>
          <w:u w:val="single"/>
        </w:rPr>
        <w:br/>
      </w:r>
      <w:r>
        <w:t>Ute Panzer</w:t>
      </w:r>
      <w:r w:rsidRPr="00585B22">
        <w:t>,</w:t>
      </w:r>
      <w:r>
        <w:t xml:space="preserve"> Bereichsleiterin Marketing und Kommunikation</w:t>
      </w:r>
      <w:r w:rsidRPr="00585B22">
        <w:t xml:space="preserve">, ENGEL AUSTRIA GmbH, </w:t>
      </w:r>
      <w:r w:rsidRPr="00585B22">
        <w:br/>
        <w:t xml:space="preserve">Ludwig-Engel-Straße 1, A-4311 Schwertberg/Austria, </w:t>
      </w:r>
      <w:r w:rsidRPr="00585B22">
        <w:br/>
        <w:t>Tel.: +43 (0)50/620-380</w:t>
      </w:r>
      <w:r>
        <w:t xml:space="preserve">0, </w:t>
      </w:r>
      <w:r w:rsidRPr="00585B22">
        <w:t xml:space="preserve">Fax: -3009, E-Mail: </w:t>
      </w:r>
      <w:r>
        <w:t>ute.panzer@engel.at</w:t>
      </w:r>
      <w:r w:rsidRPr="00777191">
        <w:t xml:space="preserve"> </w:t>
      </w:r>
    </w:p>
    <w:p w14:paraId="362195C0" w14:textId="77777777" w:rsidR="008162C4" w:rsidRDefault="008162C4" w:rsidP="008162C4">
      <w:pPr>
        <w:pStyle w:val="Abbinder"/>
        <w:spacing w:after="120"/>
      </w:pP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Pr="000F73E4">
        <w:t>susanne.zinckgraf@engel.at</w:t>
      </w:r>
    </w:p>
    <w:p w14:paraId="417AB5FD" w14:textId="77777777" w:rsidR="008162C4" w:rsidRDefault="008162C4" w:rsidP="008162C4">
      <w:pPr>
        <w:pStyle w:val="Abbinder"/>
        <w:spacing w:after="120"/>
      </w:pPr>
      <w:r w:rsidRPr="004B1AAA">
        <w:rPr>
          <w:u w:val="single"/>
        </w:rPr>
        <w:t>Kontakt für Leser:</w:t>
      </w:r>
      <w:r w:rsidRPr="004B1AAA">
        <w:rPr>
          <w:u w:val="single"/>
        </w:rPr>
        <w:br/>
      </w:r>
      <w:r w:rsidRPr="00585B22">
        <w:t>ENGEL AUSTRIA GmbH, Ludwig-Engel-Straße 1, A-4311 Schwertberg/</w:t>
      </w:r>
      <w:r>
        <w:t>Austria,</w:t>
      </w:r>
      <w:r>
        <w:br/>
        <w:t>Tel.: +43 (0)50/620-0,</w:t>
      </w:r>
      <w:r w:rsidRPr="00585B22">
        <w:t xml:space="preserve"> Fax:</w:t>
      </w:r>
      <w:r>
        <w:t xml:space="preserve"> -3009, E-Mail: </w:t>
      </w:r>
      <w:hyperlink r:id="rId9" w:history="1">
        <w:r w:rsidRPr="00B727EE">
          <w:t>sales@engel.at</w:t>
        </w:r>
      </w:hyperlink>
    </w:p>
    <w:p w14:paraId="1BA474CB" w14:textId="77777777" w:rsidR="008162C4" w:rsidRPr="003B6518" w:rsidRDefault="008162C4" w:rsidP="008162C4">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14:paraId="0F2146F9" w14:textId="77777777" w:rsidR="0030527B" w:rsidRPr="00585B22" w:rsidRDefault="008162C4" w:rsidP="0012418B">
      <w:pPr>
        <w:pStyle w:val="Abbinder"/>
        <w:spacing w:after="120"/>
      </w:pPr>
      <w:hyperlink r:id="rId10" w:history="1">
        <w:r w:rsidRPr="00B727EE">
          <w:t>www.engelglobal.com</w:t>
        </w:r>
      </w:hyperlink>
    </w:p>
    <w:sectPr w:rsidR="0030527B" w:rsidRPr="00585B22" w:rsidSect="0012418B">
      <w:headerReference w:type="default" r:id="rId11"/>
      <w:footerReference w:type="default" r:id="rId12"/>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095F" w14:textId="77777777" w:rsidR="00846C1B" w:rsidRDefault="00846C1B">
      <w:r>
        <w:separator/>
      </w:r>
    </w:p>
  </w:endnote>
  <w:endnote w:type="continuationSeparator" w:id="0">
    <w:p w14:paraId="1C806EE7" w14:textId="77777777" w:rsidR="00846C1B" w:rsidRDefault="0084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3173" w14:textId="77777777" w:rsidR="000F73E4" w:rsidRPr="00386D9C" w:rsidRDefault="000F73E4"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sidR="00945639">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13D4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BDA4" w14:textId="77777777" w:rsidR="00846C1B" w:rsidRDefault="00846C1B">
      <w:r>
        <w:separator/>
      </w:r>
    </w:p>
  </w:footnote>
  <w:footnote w:type="continuationSeparator" w:id="0">
    <w:p w14:paraId="7990FDC9" w14:textId="77777777" w:rsidR="00846C1B" w:rsidRDefault="0084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EF47" w14:textId="77777777" w:rsidR="00330AAD" w:rsidRDefault="00330AAD" w:rsidP="00330AAD">
    <w:pPr>
      <w:pStyle w:val="Kopfzeile"/>
      <w:rPr>
        <w:rFonts w:ascii="Arial Black" w:hAnsi="Arial Black"/>
        <w:lang w:val="de-AT"/>
      </w:rPr>
    </w:pPr>
  </w:p>
  <w:p w14:paraId="74F65A85" w14:textId="77777777"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29FB9774" w14:textId="77777777" w:rsidR="00330AAD" w:rsidRDefault="00330AAD" w:rsidP="00330AAD">
    <w:pPr>
      <w:pStyle w:val="Kopfzeile"/>
      <w:rPr>
        <w:rFonts w:ascii="Arial Black" w:hAnsi="Arial Black"/>
        <w:lang w:val="de-AT"/>
      </w:rPr>
    </w:pPr>
  </w:p>
  <w:p w14:paraId="33EE0FCA" w14:textId="77777777" w:rsidR="00330AAD" w:rsidRDefault="000A409F" w:rsidP="000A409F">
    <w:pPr>
      <w:jc w:val="right"/>
    </w:pPr>
    <w:r w:rsidRPr="000A409F">
      <w:rPr>
        <w:sz w:val="32"/>
        <w:szCs w:val="22"/>
      </w:rPr>
      <w:t xml:space="preserve">presse | </w:t>
    </w:r>
    <w:r>
      <w:rPr>
        <w:rFonts w:ascii="Arial Black" w:hAnsi="Arial Black"/>
        <w:color w:val="96C03A"/>
        <w:sz w:val="32"/>
        <w:szCs w:val="22"/>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BDC"/>
    <w:multiLevelType w:val="hybridMultilevel"/>
    <w:tmpl w:val="B9E61C7E"/>
    <w:lvl w:ilvl="0" w:tplc="72A20EAA">
      <w:start w:val="1"/>
      <w:numFmt w:val="bullet"/>
      <w:lvlText w:val=""/>
      <w:lvlJc w:val="left"/>
      <w:pPr>
        <w:tabs>
          <w:tab w:val="num" w:pos="720"/>
        </w:tabs>
        <w:ind w:left="720" w:hanging="360"/>
      </w:pPr>
      <w:rPr>
        <w:rFonts w:ascii="Wingdings" w:hAnsi="Wingdings" w:hint="default"/>
      </w:rPr>
    </w:lvl>
    <w:lvl w:ilvl="1" w:tplc="005C1782">
      <w:start w:val="1"/>
      <w:numFmt w:val="bullet"/>
      <w:lvlText w:val=""/>
      <w:lvlJc w:val="left"/>
      <w:pPr>
        <w:tabs>
          <w:tab w:val="num" w:pos="1440"/>
        </w:tabs>
        <w:ind w:left="1440" w:hanging="360"/>
      </w:pPr>
      <w:rPr>
        <w:rFonts w:ascii="Wingdings" w:hAnsi="Wingdings" w:hint="default"/>
      </w:rPr>
    </w:lvl>
    <w:lvl w:ilvl="2" w:tplc="41ACC82A" w:tentative="1">
      <w:start w:val="1"/>
      <w:numFmt w:val="bullet"/>
      <w:lvlText w:val=""/>
      <w:lvlJc w:val="left"/>
      <w:pPr>
        <w:tabs>
          <w:tab w:val="num" w:pos="2160"/>
        </w:tabs>
        <w:ind w:left="2160" w:hanging="360"/>
      </w:pPr>
      <w:rPr>
        <w:rFonts w:ascii="Wingdings" w:hAnsi="Wingdings" w:hint="default"/>
      </w:rPr>
    </w:lvl>
    <w:lvl w:ilvl="3" w:tplc="81980B00" w:tentative="1">
      <w:start w:val="1"/>
      <w:numFmt w:val="bullet"/>
      <w:lvlText w:val=""/>
      <w:lvlJc w:val="left"/>
      <w:pPr>
        <w:tabs>
          <w:tab w:val="num" w:pos="2880"/>
        </w:tabs>
        <w:ind w:left="2880" w:hanging="360"/>
      </w:pPr>
      <w:rPr>
        <w:rFonts w:ascii="Wingdings" w:hAnsi="Wingdings" w:hint="default"/>
      </w:rPr>
    </w:lvl>
    <w:lvl w:ilvl="4" w:tplc="56CC6A2A" w:tentative="1">
      <w:start w:val="1"/>
      <w:numFmt w:val="bullet"/>
      <w:lvlText w:val=""/>
      <w:lvlJc w:val="left"/>
      <w:pPr>
        <w:tabs>
          <w:tab w:val="num" w:pos="3600"/>
        </w:tabs>
        <w:ind w:left="3600" w:hanging="360"/>
      </w:pPr>
      <w:rPr>
        <w:rFonts w:ascii="Wingdings" w:hAnsi="Wingdings" w:hint="default"/>
      </w:rPr>
    </w:lvl>
    <w:lvl w:ilvl="5" w:tplc="6E7E4318" w:tentative="1">
      <w:start w:val="1"/>
      <w:numFmt w:val="bullet"/>
      <w:lvlText w:val=""/>
      <w:lvlJc w:val="left"/>
      <w:pPr>
        <w:tabs>
          <w:tab w:val="num" w:pos="4320"/>
        </w:tabs>
        <w:ind w:left="4320" w:hanging="360"/>
      </w:pPr>
      <w:rPr>
        <w:rFonts w:ascii="Wingdings" w:hAnsi="Wingdings" w:hint="default"/>
      </w:rPr>
    </w:lvl>
    <w:lvl w:ilvl="6" w:tplc="6666F144" w:tentative="1">
      <w:start w:val="1"/>
      <w:numFmt w:val="bullet"/>
      <w:lvlText w:val=""/>
      <w:lvlJc w:val="left"/>
      <w:pPr>
        <w:tabs>
          <w:tab w:val="num" w:pos="5040"/>
        </w:tabs>
        <w:ind w:left="5040" w:hanging="360"/>
      </w:pPr>
      <w:rPr>
        <w:rFonts w:ascii="Wingdings" w:hAnsi="Wingdings" w:hint="default"/>
      </w:rPr>
    </w:lvl>
    <w:lvl w:ilvl="7" w:tplc="43183CDA" w:tentative="1">
      <w:start w:val="1"/>
      <w:numFmt w:val="bullet"/>
      <w:lvlText w:val=""/>
      <w:lvlJc w:val="left"/>
      <w:pPr>
        <w:tabs>
          <w:tab w:val="num" w:pos="5760"/>
        </w:tabs>
        <w:ind w:left="5760" w:hanging="360"/>
      </w:pPr>
      <w:rPr>
        <w:rFonts w:ascii="Wingdings" w:hAnsi="Wingdings" w:hint="default"/>
      </w:rPr>
    </w:lvl>
    <w:lvl w:ilvl="8" w:tplc="D13C995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22C7"/>
    <w:rsid w:val="000367DB"/>
    <w:rsid w:val="00061FC8"/>
    <w:rsid w:val="00092329"/>
    <w:rsid w:val="000A409F"/>
    <w:rsid w:val="000B1FEE"/>
    <w:rsid w:val="000D64E1"/>
    <w:rsid w:val="000F3615"/>
    <w:rsid w:val="000F73E4"/>
    <w:rsid w:val="00103203"/>
    <w:rsid w:val="00115FD5"/>
    <w:rsid w:val="0012418B"/>
    <w:rsid w:val="00150748"/>
    <w:rsid w:val="00174F63"/>
    <w:rsid w:val="00176B68"/>
    <w:rsid w:val="0018105C"/>
    <w:rsid w:val="001947D6"/>
    <w:rsid w:val="001A6570"/>
    <w:rsid w:val="001A687D"/>
    <w:rsid w:val="001C5B8A"/>
    <w:rsid w:val="001D1F4E"/>
    <w:rsid w:val="001E4B0D"/>
    <w:rsid w:val="002326FE"/>
    <w:rsid w:val="00241B64"/>
    <w:rsid w:val="0024534C"/>
    <w:rsid w:val="00245D0B"/>
    <w:rsid w:val="00253B1A"/>
    <w:rsid w:val="00267298"/>
    <w:rsid w:val="002834A6"/>
    <w:rsid w:val="002A3967"/>
    <w:rsid w:val="002B1C7A"/>
    <w:rsid w:val="002E287A"/>
    <w:rsid w:val="002E6A36"/>
    <w:rsid w:val="002F087C"/>
    <w:rsid w:val="003011B7"/>
    <w:rsid w:val="0030527B"/>
    <w:rsid w:val="00311497"/>
    <w:rsid w:val="003260DF"/>
    <w:rsid w:val="00330AAD"/>
    <w:rsid w:val="003566C9"/>
    <w:rsid w:val="00365347"/>
    <w:rsid w:val="00385B53"/>
    <w:rsid w:val="00386D9C"/>
    <w:rsid w:val="003B411F"/>
    <w:rsid w:val="003E0CD8"/>
    <w:rsid w:val="004003AB"/>
    <w:rsid w:val="00405096"/>
    <w:rsid w:val="00440866"/>
    <w:rsid w:val="00450D9F"/>
    <w:rsid w:val="00451224"/>
    <w:rsid w:val="0046305D"/>
    <w:rsid w:val="004B1AAA"/>
    <w:rsid w:val="004D336F"/>
    <w:rsid w:val="00506528"/>
    <w:rsid w:val="0056017A"/>
    <w:rsid w:val="00564FE8"/>
    <w:rsid w:val="00585B22"/>
    <w:rsid w:val="005D16AE"/>
    <w:rsid w:val="005E66DC"/>
    <w:rsid w:val="00601DB7"/>
    <w:rsid w:val="00602AB0"/>
    <w:rsid w:val="00604B7F"/>
    <w:rsid w:val="00620837"/>
    <w:rsid w:val="00667846"/>
    <w:rsid w:val="00667A3E"/>
    <w:rsid w:val="00672898"/>
    <w:rsid w:val="00684AF9"/>
    <w:rsid w:val="00686CD9"/>
    <w:rsid w:val="006E3145"/>
    <w:rsid w:val="006E65ED"/>
    <w:rsid w:val="006F7DAD"/>
    <w:rsid w:val="00730FBF"/>
    <w:rsid w:val="00772540"/>
    <w:rsid w:val="007739A7"/>
    <w:rsid w:val="00781D03"/>
    <w:rsid w:val="007830F6"/>
    <w:rsid w:val="00785202"/>
    <w:rsid w:val="007A71E3"/>
    <w:rsid w:val="007C387E"/>
    <w:rsid w:val="007C4AC6"/>
    <w:rsid w:val="007F571E"/>
    <w:rsid w:val="008162C4"/>
    <w:rsid w:val="00840364"/>
    <w:rsid w:val="00846C1B"/>
    <w:rsid w:val="008A6B21"/>
    <w:rsid w:val="008C10C3"/>
    <w:rsid w:val="008D29E8"/>
    <w:rsid w:val="008D7308"/>
    <w:rsid w:val="008F5CAB"/>
    <w:rsid w:val="0092151F"/>
    <w:rsid w:val="00945639"/>
    <w:rsid w:val="00991153"/>
    <w:rsid w:val="00997D60"/>
    <w:rsid w:val="009A0F1B"/>
    <w:rsid w:val="009B58D9"/>
    <w:rsid w:val="009B7DD7"/>
    <w:rsid w:val="009D20DF"/>
    <w:rsid w:val="009E7133"/>
    <w:rsid w:val="00A03105"/>
    <w:rsid w:val="00A052CD"/>
    <w:rsid w:val="00A14373"/>
    <w:rsid w:val="00A86A94"/>
    <w:rsid w:val="00A87D69"/>
    <w:rsid w:val="00A917E1"/>
    <w:rsid w:val="00A9659F"/>
    <w:rsid w:val="00AA4CFA"/>
    <w:rsid w:val="00AB1D7B"/>
    <w:rsid w:val="00AF082E"/>
    <w:rsid w:val="00AF6714"/>
    <w:rsid w:val="00B116DF"/>
    <w:rsid w:val="00B27A4B"/>
    <w:rsid w:val="00B509AB"/>
    <w:rsid w:val="00B727EE"/>
    <w:rsid w:val="00B77C24"/>
    <w:rsid w:val="00B813FE"/>
    <w:rsid w:val="00B8617E"/>
    <w:rsid w:val="00B8797E"/>
    <w:rsid w:val="00B97D98"/>
    <w:rsid w:val="00BA1184"/>
    <w:rsid w:val="00BA72CB"/>
    <w:rsid w:val="00BC59DB"/>
    <w:rsid w:val="00BD23C9"/>
    <w:rsid w:val="00BE4160"/>
    <w:rsid w:val="00C25A8C"/>
    <w:rsid w:val="00C3045A"/>
    <w:rsid w:val="00C46E44"/>
    <w:rsid w:val="00C55B4E"/>
    <w:rsid w:val="00C636A6"/>
    <w:rsid w:val="00C773EB"/>
    <w:rsid w:val="00C9193C"/>
    <w:rsid w:val="00C9367E"/>
    <w:rsid w:val="00CA3FCD"/>
    <w:rsid w:val="00CB1E3D"/>
    <w:rsid w:val="00CB35E6"/>
    <w:rsid w:val="00CE1241"/>
    <w:rsid w:val="00D63F48"/>
    <w:rsid w:val="00D67626"/>
    <w:rsid w:val="00D82CBA"/>
    <w:rsid w:val="00D92814"/>
    <w:rsid w:val="00DA2402"/>
    <w:rsid w:val="00DA2961"/>
    <w:rsid w:val="00DA3169"/>
    <w:rsid w:val="00DB5B07"/>
    <w:rsid w:val="00DC0650"/>
    <w:rsid w:val="00DC2D40"/>
    <w:rsid w:val="00DD2AD8"/>
    <w:rsid w:val="00DE25A0"/>
    <w:rsid w:val="00DE7085"/>
    <w:rsid w:val="00E13D4B"/>
    <w:rsid w:val="00E43489"/>
    <w:rsid w:val="00E46B4D"/>
    <w:rsid w:val="00E60FA8"/>
    <w:rsid w:val="00E77B42"/>
    <w:rsid w:val="00E810AE"/>
    <w:rsid w:val="00E824C6"/>
    <w:rsid w:val="00E92F85"/>
    <w:rsid w:val="00EB4A94"/>
    <w:rsid w:val="00EC11FE"/>
    <w:rsid w:val="00ED6192"/>
    <w:rsid w:val="00F066D9"/>
    <w:rsid w:val="00F1605A"/>
    <w:rsid w:val="00F36F4C"/>
    <w:rsid w:val="00F53674"/>
    <w:rsid w:val="00F6379C"/>
    <w:rsid w:val="00FD3251"/>
    <w:rsid w:val="00FD42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E27ED"/>
  <w15:chartTrackingRefBased/>
  <w15:docId w15:val="{B069E7E5-A528-4168-912B-81CE558D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Kommentartext">
    <w:name w:val="annotation text"/>
    <w:basedOn w:val="Standard"/>
    <w:link w:val="KommentartextZchn"/>
    <w:rsid w:val="00B8797E"/>
    <w:rPr>
      <w:sz w:val="20"/>
    </w:rPr>
  </w:style>
  <w:style w:type="character" w:customStyle="1" w:styleId="KommentartextZchn">
    <w:name w:val="Kommentartext Zchn"/>
    <w:link w:val="Kommentartext"/>
    <w:rsid w:val="00B8797E"/>
    <w:rPr>
      <w:rFonts w:ascii="Arial" w:hAnsi="Arial" w:cs="Arial"/>
      <w:color w:val="1A171B"/>
      <w:lang w:eastAsia="en-US"/>
    </w:rPr>
  </w:style>
  <w:style w:type="character" w:styleId="NichtaufgelsteErwhnung">
    <w:name w:val="Unresolved Mention"/>
    <w:uiPriority w:val="99"/>
    <w:semiHidden/>
    <w:unhideWhenUsed/>
    <w:rsid w:val="00CE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2628">
      <w:bodyDiv w:val="1"/>
      <w:marLeft w:val="0"/>
      <w:marRight w:val="0"/>
      <w:marTop w:val="0"/>
      <w:marBottom w:val="0"/>
      <w:divBdr>
        <w:top w:val="none" w:sz="0" w:space="0" w:color="auto"/>
        <w:left w:val="none" w:sz="0" w:space="0" w:color="auto"/>
        <w:bottom w:val="none" w:sz="0" w:space="0" w:color="auto"/>
        <w:right w:val="none" w:sz="0" w:space="0" w:color="auto"/>
      </w:divBdr>
      <w:divsChild>
        <w:div w:id="1527061150">
          <w:marLeft w:val="446"/>
          <w:marRight w:val="0"/>
          <w:marTop w:val="200"/>
          <w:marBottom w:val="0"/>
          <w:divBdr>
            <w:top w:val="none" w:sz="0" w:space="0" w:color="auto"/>
            <w:left w:val="none" w:sz="0" w:space="0" w:color="auto"/>
            <w:bottom w:val="none" w:sz="0" w:space="0" w:color="auto"/>
            <w:right w:val="none" w:sz="0" w:space="0" w:color="auto"/>
          </w:divBdr>
        </w:div>
      </w:divsChild>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127313702">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45208447">
      <w:bodyDiv w:val="1"/>
      <w:marLeft w:val="0"/>
      <w:marRight w:val="0"/>
      <w:marTop w:val="0"/>
      <w:marBottom w:val="0"/>
      <w:divBdr>
        <w:top w:val="none" w:sz="0" w:space="0" w:color="auto"/>
        <w:left w:val="none" w:sz="0" w:space="0" w:color="auto"/>
        <w:bottom w:val="none" w:sz="0" w:space="0" w:color="auto"/>
        <w:right w:val="none" w:sz="0" w:space="0" w:color="auto"/>
      </w:divBdr>
      <w:divsChild>
        <w:div w:id="54834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e-sympos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ngelglobal.com" TargetMode="External"/><Relationship Id="rId4" Type="http://schemas.openxmlformats.org/officeDocument/2006/relationships/settings" Target="settings.xml"/><Relationship Id="rId9" Type="http://schemas.openxmlformats.org/officeDocument/2006/relationships/hyperlink" Target="mailto:sales@engel.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A85C28CF-9B4F-463C-8A6A-4CC64678AE8A}"/>
</file>

<file path=customXml/itemProps3.xml><?xml version="1.0" encoding="utf-8"?>
<ds:datastoreItem xmlns:ds="http://schemas.openxmlformats.org/officeDocument/2006/customXml" ds:itemID="{E1E53FA8-8D7E-4630-BC82-048707A1819D}"/>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792</Words>
  <Characters>4991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5772</CharactersWithSpaces>
  <SharedDoc>false</SharedDoc>
  <HLinks>
    <vt:vector size="18" baseType="variant">
      <vt:variant>
        <vt:i4>2687091</vt:i4>
      </vt:variant>
      <vt:variant>
        <vt:i4>6</vt:i4>
      </vt:variant>
      <vt:variant>
        <vt:i4>0</vt:i4>
      </vt:variant>
      <vt:variant>
        <vt:i4>5</vt:i4>
      </vt:variant>
      <vt:variant>
        <vt:lpwstr>http://www.engelglobal.com/</vt:lpwstr>
      </vt:variant>
      <vt:variant>
        <vt:lpwstr/>
      </vt:variant>
      <vt:variant>
        <vt:i4>65579</vt:i4>
      </vt:variant>
      <vt:variant>
        <vt:i4>3</vt:i4>
      </vt:variant>
      <vt:variant>
        <vt:i4>0</vt:i4>
      </vt:variant>
      <vt:variant>
        <vt:i4>5</vt:i4>
      </vt:variant>
      <vt:variant>
        <vt:lpwstr>mailto:sales@engel.at</vt:lpwstr>
      </vt:variant>
      <vt:variant>
        <vt:lpwstr/>
      </vt:variant>
      <vt:variant>
        <vt:i4>3735678</vt:i4>
      </vt:variant>
      <vt:variant>
        <vt:i4>0</vt:i4>
      </vt:variant>
      <vt:variant>
        <vt:i4>0</vt:i4>
      </vt:variant>
      <vt:variant>
        <vt:i4>5</vt:i4>
      </vt:variant>
      <vt:variant>
        <vt:lpwstr>http://www.engelglobal.com/e-symposium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2016-02-15T07:32:00Z</cp:lastPrinted>
  <dcterms:created xsi:type="dcterms:W3CDTF">2021-05-03T12:02:00Z</dcterms:created>
  <dcterms:modified xsi:type="dcterms:W3CDTF">2021-05-03T12:02:00Z</dcterms:modified>
</cp:coreProperties>
</file>