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CAAAB" w14:textId="77777777" w:rsidR="00624E23" w:rsidRDefault="00624E23" w:rsidP="007D23E7">
      <w:pPr>
        <w:pStyle w:val="berschrift2"/>
        <w:rPr>
          <w:iCs w:val="0"/>
          <w:lang w:val="en-GB"/>
        </w:rPr>
      </w:pPr>
      <w:bookmarkStart w:id="0" w:name="_GoBack"/>
      <w:bookmarkEnd w:id="0"/>
    </w:p>
    <w:p w14:paraId="699C47B9" w14:textId="77777777" w:rsidR="00203D91" w:rsidRPr="000227A3" w:rsidRDefault="007D23E7" w:rsidP="007D23E7">
      <w:pPr>
        <w:pStyle w:val="berschrift2"/>
        <w:rPr>
          <w:lang w:val="en-US"/>
        </w:rPr>
      </w:pPr>
      <w:r>
        <w:rPr>
          <w:iCs w:val="0"/>
          <w:lang w:val="en-GB"/>
        </w:rPr>
        <w:t>ENGEL presents the next generation e-cap</w:t>
      </w:r>
    </w:p>
    <w:p w14:paraId="2B7869BD" w14:textId="77777777" w:rsidR="008C10C3" w:rsidRPr="000227A3" w:rsidRDefault="007D23E7" w:rsidP="007D23E7">
      <w:pPr>
        <w:pStyle w:val="berschrift2"/>
        <w:rPr>
          <w:sz w:val="40"/>
          <w:szCs w:val="40"/>
          <w:lang w:val="en-US"/>
        </w:rPr>
      </w:pPr>
      <w:r w:rsidRPr="007D23E7">
        <w:rPr>
          <w:iCs w:val="0"/>
          <w:sz w:val="40"/>
          <w:szCs w:val="40"/>
          <w:lang w:val="en-GB"/>
        </w:rPr>
        <w:t xml:space="preserve">Highest stability and precision </w:t>
      </w:r>
      <w:r w:rsidRPr="007D23E7">
        <w:rPr>
          <w:iCs w:val="0"/>
          <w:sz w:val="40"/>
          <w:szCs w:val="40"/>
          <w:lang w:val="en-GB"/>
        </w:rPr>
        <w:br/>
        <w:t>with the shortest cycle times</w:t>
      </w:r>
    </w:p>
    <w:p w14:paraId="457D2FDB" w14:textId="77777777" w:rsidR="006E3145" w:rsidRPr="000227A3" w:rsidRDefault="006E3145" w:rsidP="006E3145">
      <w:pPr>
        <w:pStyle w:val="berschrift3"/>
        <w:rPr>
          <w:lang w:val="en-US"/>
        </w:rPr>
      </w:pPr>
    </w:p>
    <w:p w14:paraId="6EA1C73D" w14:textId="77777777" w:rsidR="006E3145" w:rsidRPr="002E44C5" w:rsidRDefault="007D23E7" w:rsidP="007D23E7">
      <w:pPr>
        <w:rPr>
          <w:szCs w:val="22"/>
          <w:lang w:val="en-GB"/>
        </w:rPr>
      </w:pPr>
      <w:proofErr w:type="spellStart"/>
      <w:r>
        <w:rPr>
          <w:szCs w:val="22"/>
          <w:lang w:val="en-GB"/>
        </w:rPr>
        <w:t>Schwertberg</w:t>
      </w:r>
      <w:proofErr w:type="spellEnd"/>
      <w:r>
        <w:rPr>
          <w:szCs w:val="22"/>
          <w:lang w:val="en-GB"/>
        </w:rPr>
        <w:t xml:space="preserve">/Austria – </w:t>
      </w:r>
      <w:r w:rsidR="002E44C5">
        <w:rPr>
          <w:szCs w:val="22"/>
          <w:lang w:val="en-GB"/>
        </w:rPr>
        <w:t>March 2020</w:t>
      </w:r>
    </w:p>
    <w:p w14:paraId="4F655177" w14:textId="77777777" w:rsidR="00997043" w:rsidRPr="00997043" w:rsidRDefault="007D23E7" w:rsidP="00997043">
      <w:pPr>
        <w:pStyle w:val="Vorspann"/>
        <w:rPr>
          <w:bCs/>
          <w:szCs w:val="24"/>
          <w:lang w:val="en-GB"/>
        </w:rPr>
      </w:pPr>
      <w:r>
        <w:rPr>
          <w:bCs/>
          <w:szCs w:val="24"/>
          <w:lang w:val="en-GB"/>
        </w:rPr>
        <w:t>Even faster, even more stable, even more efficient</w:t>
      </w:r>
      <w:r w:rsidR="00997043">
        <w:rPr>
          <w:bCs/>
          <w:szCs w:val="24"/>
          <w:lang w:val="en-GB"/>
        </w:rPr>
        <w:t xml:space="preserve">: </w:t>
      </w:r>
      <w:r w:rsidR="002E44C5">
        <w:rPr>
          <w:bCs/>
          <w:szCs w:val="24"/>
          <w:lang w:val="en-GB"/>
        </w:rPr>
        <w:t xml:space="preserve">ENGEL </w:t>
      </w:r>
      <w:r>
        <w:rPr>
          <w:bCs/>
          <w:szCs w:val="24"/>
          <w:lang w:val="en-GB"/>
        </w:rPr>
        <w:t>present</w:t>
      </w:r>
      <w:r w:rsidR="00997043">
        <w:rPr>
          <w:bCs/>
          <w:szCs w:val="24"/>
          <w:lang w:val="en-GB"/>
        </w:rPr>
        <w:t>s</w:t>
      </w:r>
      <w:r>
        <w:rPr>
          <w:bCs/>
          <w:szCs w:val="24"/>
          <w:lang w:val="en-GB"/>
        </w:rPr>
        <w:t xml:space="preserve"> the next generation of </w:t>
      </w:r>
      <w:r w:rsidR="003B3993">
        <w:rPr>
          <w:bCs/>
          <w:szCs w:val="24"/>
          <w:lang w:val="en-GB"/>
        </w:rPr>
        <w:t xml:space="preserve">the </w:t>
      </w:r>
      <w:r>
        <w:rPr>
          <w:bCs/>
          <w:szCs w:val="24"/>
          <w:lang w:val="en-GB"/>
        </w:rPr>
        <w:t xml:space="preserve">all-electric e-cap injection moulding machine series for beverage caps. </w:t>
      </w:r>
      <w:r w:rsidR="00997043" w:rsidRPr="00997043">
        <w:rPr>
          <w:bCs/>
          <w:szCs w:val="24"/>
          <w:lang w:val="en-GB"/>
        </w:rPr>
        <w:t xml:space="preserve">The production of </w:t>
      </w:r>
      <w:r w:rsidR="00997043">
        <w:rPr>
          <w:bCs/>
          <w:szCs w:val="24"/>
          <w:lang w:val="en-GB"/>
        </w:rPr>
        <w:t xml:space="preserve">29/25 lightweight caps </w:t>
      </w:r>
      <w:r w:rsidR="00997043" w:rsidRPr="00997043">
        <w:rPr>
          <w:bCs/>
          <w:szCs w:val="24"/>
          <w:lang w:val="en-GB"/>
        </w:rPr>
        <w:t xml:space="preserve">on a new e-cap 380 machine makes it clear how </w:t>
      </w:r>
      <w:r w:rsidR="00997043">
        <w:rPr>
          <w:bCs/>
          <w:szCs w:val="24"/>
          <w:lang w:val="en-GB"/>
        </w:rPr>
        <w:t>continuously increasing requirements can be combined with the shortest cycle times, the highest precision and lowest energy consumption.</w:t>
      </w:r>
    </w:p>
    <w:p w14:paraId="7CF3280E" w14:textId="77777777" w:rsidR="00B92877" w:rsidRPr="000227A3" w:rsidRDefault="00B92877" w:rsidP="009C0CA3">
      <w:pPr>
        <w:pStyle w:val="Vorspann"/>
        <w:rPr>
          <w:lang w:val="en-US"/>
        </w:rPr>
      </w:pPr>
    </w:p>
    <w:p w14:paraId="17549B86" w14:textId="77777777" w:rsidR="009C0CA3" w:rsidRPr="000227A3" w:rsidRDefault="009C0CA3" w:rsidP="00FD1051">
      <w:pPr>
        <w:pStyle w:val="Vorspann"/>
        <w:spacing w:after="120" w:line="312" w:lineRule="auto"/>
        <w:rPr>
          <w:sz w:val="6"/>
          <w:szCs w:val="6"/>
          <w:lang w:val="en-US"/>
        </w:rPr>
      </w:pPr>
    </w:p>
    <w:p w14:paraId="23DF0FAA" w14:textId="77777777" w:rsidR="00D26FC4" w:rsidRPr="000227A3" w:rsidRDefault="007D23E7" w:rsidP="007D23E7">
      <w:pPr>
        <w:spacing w:after="120"/>
        <w:rPr>
          <w:lang w:val="en-US"/>
        </w:rPr>
      </w:pPr>
      <w:r>
        <w:rPr>
          <w:szCs w:val="22"/>
          <w:lang w:val="en-GB"/>
        </w:rPr>
        <w:t xml:space="preserve">ENGEL set new standards with the presentation of the first all-electric e-cap injection moulding machine at K 2010. Until then, hydraulic machines using accumulators for the injection movement were the standard </w:t>
      </w:r>
      <w:proofErr w:type="gramStart"/>
      <w:r>
        <w:rPr>
          <w:szCs w:val="22"/>
          <w:lang w:val="en-GB"/>
        </w:rPr>
        <w:t>for the production of</w:t>
      </w:r>
      <w:proofErr w:type="gramEnd"/>
      <w:r>
        <w:rPr>
          <w:szCs w:val="22"/>
          <w:lang w:val="en-GB"/>
        </w:rPr>
        <w:t xml:space="preserve"> caps. The all-electric drive technology in this field of application was a revolution at the time. To date, the e-cap is the most energy-efficient cap machine on the market and at the same time the only high-performance machine tailored to the requirements of the caps and closures industry providing all-electric operation even with a clamping force range as high as 4</w:t>
      </w:r>
      <w:r w:rsidR="00754C3F">
        <w:rPr>
          <w:szCs w:val="22"/>
          <w:lang w:val="en-GB"/>
        </w:rPr>
        <w:t>,</w:t>
      </w:r>
      <w:r>
        <w:rPr>
          <w:szCs w:val="22"/>
          <w:lang w:val="en-GB"/>
        </w:rPr>
        <w:t xml:space="preserve">200 </w:t>
      </w:r>
      <w:proofErr w:type="spellStart"/>
      <w:r>
        <w:rPr>
          <w:szCs w:val="22"/>
          <w:lang w:val="en-GB"/>
        </w:rPr>
        <w:t>kN.</w:t>
      </w:r>
      <w:proofErr w:type="spellEnd"/>
      <w:r>
        <w:rPr>
          <w:szCs w:val="22"/>
          <w:lang w:val="en-GB"/>
        </w:rPr>
        <w:t xml:space="preserve"> With an average ROI of less than two years, the e-cap has quickly established itself worldwide since its market launch. </w:t>
      </w:r>
    </w:p>
    <w:p w14:paraId="3F68B823" w14:textId="77777777" w:rsidR="009E3EE7" w:rsidRPr="000227A3" w:rsidRDefault="009E3EE7" w:rsidP="00FD1051">
      <w:pPr>
        <w:spacing w:after="120"/>
        <w:rPr>
          <w:b/>
          <w:lang w:val="en-US"/>
        </w:rPr>
      </w:pPr>
    </w:p>
    <w:p w14:paraId="2F6CE637" w14:textId="77777777" w:rsidR="009E3EE7" w:rsidRPr="000227A3" w:rsidRDefault="007D23E7" w:rsidP="007D23E7">
      <w:pPr>
        <w:spacing w:after="120"/>
        <w:rPr>
          <w:b/>
          <w:lang w:val="en-US"/>
        </w:rPr>
      </w:pPr>
      <w:r w:rsidRPr="007D23E7">
        <w:rPr>
          <w:b/>
          <w:bCs/>
          <w:szCs w:val="22"/>
          <w:lang w:val="en-GB"/>
        </w:rPr>
        <w:t>Highest dynamic performance with frequent load changes</w:t>
      </w:r>
    </w:p>
    <w:p w14:paraId="7FC89B1A" w14:textId="77777777" w:rsidR="00226B7B" w:rsidRPr="000227A3" w:rsidRDefault="007D23E7" w:rsidP="007D23E7">
      <w:pPr>
        <w:spacing w:after="120"/>
        <w:rPr>
          <w:lang w:val="en-US"/>
        </w:rPr>
      </w:pPr>
      <w:r>
        <w:rPr>
          <w:szCs w:val="22"/>
          <w:lang w:val="en-GB"/>
        </w:rPr>
        <w:t xml:space="preserve">“Since 2010, the requirements for beverage caps have changed substantially”, as Friedrich Mairhofer, Product Manager for all-electric injection moulding machines at ENGEL, explains. </w:t>
      </w:r>
      <w:proofErr w:type="gramStart"/>
      <w:r>
        <w:rPr>
          <w:szCs w:val="22"/>
          <w:lang w:val="en-GB"/>
        </w:rPr>
        <w:t>This is why</w:t>
      </w:r>
      <w:proofErr w:type="gramEnd"/>
      <w:r>
        <w:rPr>
          <w:szCs w:val="22"/>
          <w:lang w:val="en-GB"/>
        </w:rPr>
        <w:t xml:space="preserve"> the continuous further development of e-cap</w:t>
      </w:r>
      <w:r w:rsidR="00F00913">
        <w:rPr>
          <w:szCs w:val="22"/>
          <w:lang w:val="en-GB"/>
        </w:rPr>
        <w:t xml:space="preserve"> now</w:t>
      </w:r>
      <w:r>
        <w:rPr>
          <w:szCs w:val="22"/>
          <w:lang w:val="en-GB"/>
        </w:rPr>
        <w:t xml:space="preserve"> is being integrated into</w:t>
      </w:r>
      <w:r w:rsidR="00F00913">
        <w:rPr>
          <w:szCs w:val="22"/>
          <w:lang w:val="en-GB"/>
        </w:rPr>
        <w:t xml:space="preserve"> a next generation machine</w:t>
      </w:r>
      <w:r>
        <w:rPr>
          <w:szCs w:val="22"/>
          <w:lang w:val="en-GB"/>
        </w:rPr>
        <w:t xml:space="preserve">. Continuous part weight reductions play a central role. “For still water, caps with a weight of significantly less than one gram are produced today,” says Mairhofer. </w:t>
      </w:r>
      <w:r>
        <w:rPr>
          <w:szCs w:val="22"/>
          <w:lang w:val="en-GB"/>
        </w:rPr>
        <w:lastRenderedPageBreak/>
        <w:t xml:space="preserve">“As a result, the cooling and cycle times have continued to drop. Where the cycle times </w:t>
      </w:r>
      <w:r w:rsidR="00D33964">
        <w:rPr>
          <w:szCs w:val="22"/>
          <w:lang w:val="en-GB"/>
        </w:rPr>
        <w:t xml:space="preserve">ten </w:t>
      </w:r>
      <w:r>
        <w:rPr>
          <w:szCs w:val="22"/>
          <w:lang w:val="en-GB"/>
        </w:rPr>
        <w:t xml:space="preserve">years ago were still 2.5 seconds, today's cap machines need to be able to produce at 2-second intervals and faster.” When developing the new generation of machines, the </w:t>
      </w:r>
      <w:proofErr w:type="gramStart"/>
      <w:r>
        <w:rPr>
          <w:szCs w:val="22"/>
          <w:lang w:val="en-GB"/>
        </w:rPr>
        <w:t>main focus</w:t>
      </w:r>
      <w:proofErr w:type="gramEnd"/>
      <w:r>
        <w:rPr>
          <w:szCs w:val="22"/>
          <w:lang w:val="en-GB"/>
        </w:rPr>
        <w:t xml:space="preserve"> was therefore both on performance and on stability. The new e-cap achieves even faster mould </w:t>
      </w:r>
      <w:r w:rsidR="00001A01">
        <w:rPr>
          <w:szCs w:val="22"/>
          <w:lang w:val="en-GB"/>
        </w:rPr>
        <w:t xml:space="preserve">opening and closing </w:t>
      </w:r>
      <w:r>
        <w:rPr>
          <w:szCs w:val="22"/>
          <w:lang w:val="en-GB"/>
        </w:rPr>
        <w:t xml:space="preserve">movements and is designed with an even more stable machine bed for more frequent load cycles. </w:t>
      </w:r>
    </w:p>
    <w:p w14:paraId="4DF32D74" w14:textId="77777777" w:rsidR="003C74ED" w:rsidRPr="000227A3" w:rsidRDefault="003C74ED" w:rsidP="00FD1051">
      <w:pPr>
        <w:spacing w:after="120"/>
        <w:rPr>
          <w:lang w:val="en-US"/>
        </w:rPr>
      </w:pPr>
    </w:p>
    <w:p w14:paraId="0523A278" w14:textId="77777777" w:rsidR="003C74ED" w:rsidRPr="000227A3" w:rsidRDefault="007D23E7" w:rsidP="007D23E7">
      <w:pPr>
        <w:spacing w:after="120"/>
        <w:rPr>
          <w:b/>
          <w:lang w:val="en-US"/>
        </w:rPr>
      </w:pPr>
      <w:r w:rsidRPr="007D23E7">
        <w:rPr>
          <w:b/>
          <w:bCs/>
          <w:szCs w:val="22"/>
          <w:lang w:val="en-GB"/>
        </w:rPr>
        <w:t xml:space="preserve">Ejector drives amplified with booster </w:t>
      </w:r>
    </w:p>
    <w:p w14:paraId="431C9B94" w14:textId="77777777" w:rsidR="00AC6D6D" w:rsidRPr="000227A3" w:rsidRDefault="00736061" w:rsidP="007D23E7">
      <w:pPr>
        <w:spacing w:after="120"/>
        <w:rPr>
          <w:lang w:val="en-US"/>
        </w:rPr>
      </w:pPr>
      <w:r>
        <w:rPr>
          <w:szCs w:val="22"/>
          <w:lang w:val="en-GB"/>
        </w:rPr>
        <w:t>A</w:t>
      </w:r>
      <w:r w:rsidR="007D23E7">
        <w:rPr>
          <w:szCs w:val="22"/>
          <w:lang w:val="en-GB"/>
        </w:rPr>
        <w:t xml:space="preserve">n e-cap 2440/380 </w:t>
      </w:r>
      <w:r>
        <w:rPr>
          <w:szCs w:val="22"/>
          <w:lang w:val="en-GB"/>
        </w:rPr>
        <w:t>is</w:t>
      </w:r>
      <w:r w:rsidR="007D23E7">
        <w:rPr>
          <w:szCs w:val="22"/>
          <w:lang w:val="en-GB"/>
        </w:rPr>
        <w:t xml:space="preserve"> demonstrating the series' new performance achievements by producing 29/25 caps in a 96-cavity mould by </w:t>
      </w:r>
      <w:proofErr w:type="spellStart"/>
      <w:r w:rsidR="007D23E7">
        <w:rPr>
          <w:szCs w:val="22"/>
          <w:lang w:val="en-GB"/>
        </w:rPr>
        <w:t>Plastisud</w:t>
      </w:r>
      <w:proofErr w:type="spellEnd"/>
      <w:r w:rsidR="007D23E7">
        <w:rPr>
          <w:szCs w:val="22"/>
          <w:lang w:val="en-GB"/>
        </w:rPr>
        <w:t xml:space="preserve">. The shot weight </w:t>
      </w:r>
      <w:r>
        <w:rPr>
          <w:szCs w:val="22"/>
          <w:lang w:val="en-GB"/>
        </w:rPr>
        <w:t>is</w:t>
      </w:r>
      <w:r w:rsidR="007D23E7">
        <w:rPr>
          <w:szCs w:val="22"/>
          <w:lang w:val="en-GB"/>
        </w:rPr>
        <w:t xml:space="preserve"> 1.3 grams per cavity with a cycle time of less than 2 seconds. An HDPE from Borealis/</w:t>
      </w:r>
      <w:proofErr w:type="spellStart"/>
      <w:r w:rsidR="007D23E7">
        <w:rPr>
          <w:szCs w:val="22"/>
          <w:lang w:val="en-GB"/>
        </w:rPr>
        <w:t>Borouge</w:t>
      </w:r>
      <w:proofErr w:type="spellEnd"/>
      <w:r w:rsidR="007D23E7">
        <w:rPr>
          <w:szCs w:val="22"/>
          <w:lang w:val="en-GB"/>
        </w:rPr>
        <w:t xml:space="preserve"> </w:t>
      </w:r>
      <w:r>
        <w:rPr>
          <w:szCs w:val="22"/>
          <w:lang w:val="en-GB"/>
        </w:rPr>
        <w:t>is</w:t>
      </w:r>
      <w:r w:rsidR="007D23E7">
        <w:rPr>
          <w:szCs w:val="22"/>
          <w:lang w:val="en-GB"/>
        </w:rPr>
        <w:t xml:space="preserve"> processed. The system </w:t>
      </w:r>
      <w:r w:rsidR="00E43681">
        <w:rPr>
          <w:szCs w:val="22"/>
          <w:lang w:val="en-GB"/>
        </w:rPr>
        <w:t>i</w:t>
      </w:r>
      <w:r w:rsidR="00754C3F">
        <w:rPr>
          <w:szCs w:val="22"/>
          <w:lang w:val="en-GB"/>
        </w:rPr>
        <w:t>s</w:t>
      </w:r>
      <w:r w:rsidR="007D23E7">
        <w:rPr>
          <w:szCs w:val="22"/>
          <w:lang w:val="en-GB"/>
        </w:rPr>
        <w:t xml:space="preserve"> equipped with camera-supported 100 percent quality inspection by </w:t>
      </w:r>
      <w:proofErr w:type="spellStart"/>
      <w:r w:rsidR="007D23E7">
        <w:rPr>
          <w:szCs w:val="22"/>
          <w:lang w:val="en-GB"/>
        </w:rPr>
        <w:t>IMDvista</w:t>
      </w:r>
      <w:proofErr w:type="spellEnd"/>
      <w:r w:rsidR="007D23E7">
        <w:rPr>
          <w:szCs w:val="22"/>
          <w:lang w:val="en-GB"/>
        </w:rPr>
        <w:t xml:space="preserve"> and a dry air system by </w:t>
      </w:r>
      <w:proofErr w:type="spellStart"/>
      <w:r w:rsidR="007D23E7">
        <w:rPr>
          <w:szCs w:val="22"/>
          <w:lang w:val="en-GB"/>
        </w:rPr>
        <w:t>Eisbär</w:t>
      </w:r>
      <w:proofErr w:type="spellEnd"/>
      <w:r w:rsidR="007D23E7">
        <w:rPr>
          <w:szCs w:val="22"/>
          <w:lang w:val="en-GB"/>
        </w:rPr>
        <w:t xml:space="preserve">. Further system partners </w:t>
      </w:r>
      <w:r w:rsidR="00E43681">
        <w:rPr>
          <w:szCs w:val="22"/>
          <w:lang w:val="en-GB"/>
        </w:rPr>
        <w:t>a</w:t>
      </w:r>
      <w:r w:rsidR="00754C3F">
        <w:rPr>
          <w:szCs w:val="22"/>
          <w:lang w:val="en-GB"/>
        </w:rPr>
        <w:t>r</w:t>
      </w:r>
      <w:r w:rsidR="007D23E7">
        <w:rPr>
          <w:szCs w:val="22"/>
          <w:lang w:val="en-GB"/>
        </w:rPr>
        <w:t xml:space="preserve">e </w:t>
      </w:r>
      <w:proofErr w:type="spellStart"/>
      <w:r w:rsidR="007D23E7">
        <w:rPr>
          <w:szCs w:val="22"/>
          <w:lang w:val="en-GB"/>
        </w:rPr>
        <w:t>Piovan</w:t>
      </w:r>
      <w:proofErr w:type="spellEnd"/>
      <w:r w:rsidR="007D23E7">
        <w:rPr>
          <w:szCs w:val="22"/>
          <w:lang w:val="en-GB"/>
        </w:rPr>
        <w:t xml:space="preserve">, </w:t>
      </w:r>
      <w:proofErr w:type="spellStart"/>
      <w:r w:rsidR="007D23E7">
        <w:rPr>
          <w:szCs w:val="22"/>
          <w:lang w:val="en-GB"/>
        </w:rPr>
        <w:t>PackSys</w:t>
      </w:r>
      <w:proofErr w:type="spellEnd"/>
      <w:r w:rsidR="007D23E7">
        <w:rPr>
          <w:szCs w:val="22"/>
          <w:lang w:val="en-GB"/>
        </w:rPr>
        <w:t xml:space="preserve"> Global and PSG. </w:t>
      </w:r>
    </w:p>
    <w:p w14:paraId="3B894945" w14:textId="77777777" w:rsidR="004723D8" w:rsidRPr="000227A3" w:rsidRDefault="007D23E7" w:rsidP="007D23E7">
      <w:pPr>
        <w:spacing w:after="120"/>
        <w:rPr>
          <w:lang w:val="en-US"/>
        </w:rPr>
      </w:pPr>
      <w:r>
        <w:rPr>
          <w:szCs w:val="22"/>
          <w:lang w:val="en-GB"/>
        </w:rPr>
        <w:t xml:space="preserve">The reinforced frame and the reinforced mould mounting platens on the new e-cap ensure excellent stability of the machine movements even with extremely short cycles and very small shot volumes. The result is outstanding reproduction of surface detail and a maximum number of good parts. </w:t>
      </w:r>
    </w:p>
    <w:p w14:paraId="1CCCA101" w14:textId="77777777" w:rsidR="00001A01" w:rsidRDefault="007D23E7" w:rsidP="00001A01">
      <w:pPr>
        <w:pStyle w:val="Kommentartext"/>
        <w:spacing w:after="120"/>
        <w:rPr>
          <w:sz w:val="22"/>
          <w:szCs w:val="22"/>
          <w:lang w:val="en-GB"/>
        </w:rPr>
      </w:pPr>
      <w:r w:rsidRPr="007D23E7">
        <w:rPr>
          <w:sz w:val="22"/>
          <w:szCs w:val="22"/>
          <w:lang w:val="en-GB"/>
        </w:rPr>
        <w:t xml:space="preserve">The </w:t>
      </w:r>
      <w:proofErr w:type="gramStart"/>
      <w:r w:rsidRPr="007D23E7">
        <w:rPr>
          <w:sz w:val="22"/>
          <w:szCs w:val="22"/>
          <w:lang w:val="en-GB"/>
        </w:rPr>
        <w:t>fast dry</w:t>
      </w:r>
      <w:proofErr w:type="gramEnd"/>
      <w:r w:rsidRPr="007D23E7">
        <w:rPr>
          <w:sz w:val="22"/>
          <w:szCs w:val="22"/>
          <w:lang w:val="en-GB"/>
        </w:rPr>
        <w:t xml:space="preserve"> cycle times of 1.3 seconds with the e-cap 380, for example, and the parallel movements included in the standard right from the outset make an important contribution to achieving cycle times of less than 2 seconds. Ejection occurs parallel to the mould opening. What is new is that the ejectors can be </w:t>
      </w:r>
      <w:r w:rsidR="00957A56">
        <w:rPr>
          <w:sz w:val="22"/>
          <w:szCs w:val="22"/>
          <w:lang w:val="en-GB"/>
        </w:rPr>
        <w:t xml:space="preserve">amplified by a switchable </w:t>
      </w:r>
      <w:r w:rsidRPr="007D23E7">
        <w:rPr>
          <w:sz w:val="22"/>
          <w:szCs w:val="22"/>
          <w:lang w:val="en-GB"/>
        </w:rPr>
        <w:t xml:space="preserve">hydraulic booster on demand. </w:t>
      </w:r>
      <w:r w:rsidR="00001A01">
        <w:rPr>
          <w:sz w:val="22"/>
          <w:szCs w:val="22"/>
          <w:lang w:val="en-GB"/>
        </w:rPr>
        <w:t xml:space="preserve">This </w:t>
      </w:r>
      <w:r w:rsidRPr="007D23E7">
        <w:rPr>
          <w:sz w:val="22"/>
          <w:szCs w:val="22"/>
          <w:lang w:val="en-GB"/>
        </w:rPr>
        <w:t xml:space="preserve">ensures that the machine operates with the best possible efficiency both during running production and during start-up after a production interruption. While the caps are not yet completely cooled and very easy to demould during ejection in ongoing production, the ejectors </w:t>
      </w:r>
      <w:proofErr w:type="gramStart"/>
      <w:r w:rsidRPr="007D23E7">
        <w:rPr>
          <w:sz w:val="22"/>
          <w:szCs w:val="22"/>
          <w:lang w:val="en-GB"/>
        </w:rPr>
        <w:t>have to</w:t>
      </w:r>
      <w:proofErr w:type="gramEnd"/>
      <w:r w:rsidRPr="007D23E7">
        <w:rPr>
          <w:sz w:val="22"/>
          <w:szCs w:val="22"/>
          <w:lang w:val="en-GB"/>
        </w:rPr>
        <w:t xml:space="preserve"> apply more force in stop situations to remove caps that have already cooled down in the mould. Since production interruptions are rare, it is more efficient to use servo-hydraulic drive amplification than to generally equip the machine with more powerful ejector drives. High forces only when they are </w:t>
      </w:r>
      <w:proofErr w:type="gramStart"/>
      <w:r w:rsidRPr="007D23E7">
        <w:rPr>
          <w:sz w:val="22"/>
          <w:szCs w:val="22"/>
          <w:lang w:val="en-GB"/>
        </w:rPr>
        <w:t>actually needed</w:t>
      </w:r>
      <w:proofErr w:type="gramEnd"/>
      <w:r w:rsidRPr="007D23E7">
        <w:rPr>
          <w:sz w:val="22"/>
          <w:szCs w:val="22"/>
          <w:lang w:val="en-GB"/>
        </w:rPr>
        <w:t xml:space="preserve"> – that is ENGEL's motto. </w:t>
      </w:r>
    </w:p>
    <w:p w14:paraId="71495B08" w14:textId="77777777" w:rsidR="00001A01" w:rsidRPr="00001A01" w:rsidRDefault="00001A01" w:rsidP="00001A01">
      <w:pPr>
        <w:pStyle w:val="Kommentartext"/>
        <w:spacing w:after="120"/>
        <w:rPr>
          <w:sz w:val="22"/>
          <w:szCs w:val="22"/>
          <w:lang w:val="en-GB"/>
        </w:rPr>
      </w:pPr>
      <w:r w:rsidRPr="00001A01">
        <w:rPr>
          <w:sz w:val="22"/>
          <w:szCs w:val="22"/>
          <w:lang w:val="en-GB"/>
        </w:rPr>
        <w:lastRenderedPageBreak/>
        <w:t>The new e-cap generation is offered with two different ejector drive technologies. The machine works with hydraulic ejectors as standard. Servo-electric drives are available as an option, which require around ten percent less energy</w:t>
      </w:r>
    </w:p>
    <w:p w14:paraId="26364089" w14:textId="77777777" w:rsidR="00001A01" w:rsidRPr="000227A3" w:rsidRDefault="00001A01" w:rsidP="00FD1051">
      <w:pPr>
        <w:spacing w:after="120"/>
        <w:rPr>
          <w:lang w:val="en-US"/>
        </w:rPr>
      </w:pPr>
    </w:p>
    <w:p w14:paraId="0A56A0B7" w14:textId="77777777" w:rsidR="005D0915" w:rsidRPr="000227A3" w:rsidRDefault="007D23E7" w:rsidP="007D23E7">
      <w:pPr>
        <w:spacing w:after="120"/>
        <w:rPr>
          <w:b/>
          <w:lang w:val="en-US"/>
        </w:rPr>
      </w:pPr>
      <w:r w:rsidRPr="007D23E7">
        <w:rPr>
          <w:b/>
          <w:bCs/>
          <w:szCs w:val="22"/>
          <w:lang w:val="en-GB"/>
        </w:rPr>
        <w:t>More powerful plasticising unit for poor-flowing HDPE</w:t>
      </w:r>
    </w:p>
    <w:p w14:paraId="386030E5" w14:textId="77777777" w:rsidR="001552AE" w:rsidRPr="000227A3" w:rsidRDefault="007D23E7" w:rsidP="007D23E7">
      <w:pPr>
        <w:spacing w:after="120"/>
        <w:rPr>
          <w:lang w:val="en-US"/>
        </w:rPr>
      </w:pPr>
      <w:r>
        <w:rPr>
          <w:szCs w:val="22"/>
          <w:lang w:val="en-GB"/>
        </w:rPr>
        <w:t>The plasticising unit was completely redesigned in the course of the e-cap's further development, as the properties of the materials to be processed have also changed. The raw material manufacturers have adapted the materials to the lower cap weights. For CSD (carbonated soft drink) caps, the m</w:t>
      </w:r>
      <w:r w:rsidR="00522E05">
        <w:rPr>
          <w:szCs w:val="22"/>
          <w:lang w:val="en-GB"/>
        </w:rPr>
        <w:t>elt</w:t>
      </w:r>
      <w:r>
        <w:rPr>
          <w:szCs w:val="22"/>
          <w:lang w:val="en-GB"/>
        </w:rPr>
        <w:t xml:space="preserve"> flow index (MFI) of today's HDP</w:t>
      </w:r>
      <w:r w:rsidR="00CD779F">
        <w:rPr>
          <w:szCs w:val="22"/>
          <w:lang w:val="en-GB"/>
        </w:rPr>
        <w:t>E grades is between 0.8 and 1.4 </w:t>
      </w:r>
      <w:r>
        <w:rPr>
          <w:szCs w:val="22"/>
          <w:lang w:val="en-GB"/>
        </w:rPr>
        <w:t xml:space="preserve">g/10 min. </w:t>
      </w:r>
      <w:r w:rsidR="00B72E8C">
        <w:rPr>
          <w:szCs w:val="22"/>
          <w:lang w:val="en-GB"/>
        </w:rPr>
        <w:t>V</w:t>
      </w:r>
      <w:r>
        <w:rPr>
          <w:szCs w:val="22"/>
          <w:lang w:val="en-GB"/>
        </w:rPr>
        <w:t>ery short cycle times</w:t>
      </w:r>
      <w:r w:rsidR="00B72E8C">
        <w:rPr>
          <w:szCs w:val="22"/>
          <w:lang w:val="en-GB"/>
        </w:rPr>
        <w:t xml:space="preserve"> </w:t>
      </w:r>
      <w:r>
        <w:rPr>
          <w:szCs w:val="22"/>
          <w:lang w:val="en-GB"/>
        </w:rPr>
        <w:t>require particularly high plasticising rates. ENGEL has increased the torque of the plasticising drive accordingly and developed both a new plasticising screw and a new highly wear-resistant sliding ring non-return valve specifically for cap manufacture. Both products are part of the standard scope of supply of the new e-cap machines. With its new design, the barrier screw processes high viscosity HDPE in a particularly gentle way, even given high throughput levels, while ensuring a very good melting rate and homogeneity of the melt. This further contributes to the high process stability and repeatability of e-cap machines.</w:t>
      </w:r>
    </w:p>
    <w:p w14:paraId="5D40A5AB" w14:textId="77777777" w:rsidR="00E21326" w:rsidRPr="000227A3" w:rsidRDefault="00E21326" w:rsidP="00FD1051">
      <w:pPr>
        <w:spacing w:after="120"/>
        <w:rPr>
          <w:lang w:val="en-US"/>
        </w:rPr>
      </w:pPr>
    </w:p>
    <w:p w14:paraId="14208138" w14:textId="77777777" w:rsidR="007C2820" w:rsidRPr="000227A3" w:rsidRDefault="007D23E7" w:rsidP="007D23E7">
      <w:pPr>
        <w:spacing w:after="120"/>
        <w:rPr>
          <w:b/>
          <w:lang w:val="en-US"/>
        </w:rPr>
      </w:pPr>
      <w:r w:rsidRPr="007D23E7">
        <w:rPr>
          <w:b/>
          <w:bCs/>
          <w:szCs w:val="22"/>
          <w:lang w:val="en-GB"/>
        </w:rPr>
        <w:t>Optimising energy consumption across the entire system</w:t>
      </w:r>
    </w:p>
    <w:p w14:paraId="3E09EAA1" w14:textId="77777777" w:rsidR="00450D23" w:rsidRPr="000227A3" w:rsidRDefault="007D23E7" w:rsidP="007D23E7">
      <w:pPr>
        <w:spacing w:after="120"/>
        <w:rPr>
          <w:lang w:val="en-US"/>
        </w:rPr>
      </w:pPr>
      <w:r>
        <w:rPr>
          <w:szCs w:val="22"/>
          <w:lang w:val="en-GB"/>
        </w:rPr>
        <w:t>Cleanliness and energy efficiency have been essential characteristics of the series right from the outset. With an encapsulated toggle le</w:t>
      </w:r>
      <w:r w:rsidR="000E240A">
        <w:rPr>
          <w:szCs w:val="22"/>
          <w:lang w:val="en-GB"/>
        </w:rPr>
        <w:t xml:space="preserve">ver and a very clean linear </w:t>
      </w:r>
      <w:r>
        <w:rPr>
          <w:szCs w:val="22"/>
          <w:lang w:val="en-GB"/>
        </w:rPr>
        <w:t>guide</w:t>
      </w:r>
      <w:r w:rsidR="000E240A">
        <w:rPr>
          <w:szCs w:val="22"/>
          <w:lang w:val="en-GB"/>
        </w:rPr>
        <w:t xml:space="preserve"> of the moving platen</w:t>
      </w:r>
      <w:r>
        <w:rPr>
          <w:szCs w:val="22"/>
          <w:lang w:val="en-GB"/>
        </w:rPr>
        <w:t xml:space="preserve">, the e-cap machines reliably meet the requirements of strictly regulated production in the food industry. </w:t>
      </w:r>
    </w:p>
    <w:p w14:paraId="1D7AFF8D" w14:textId="77777777" w:rsidR="00301058" w:rsidRDefault="007D23E7" w:rsidP="007D23E7">
      <w:pPr>
        <w:spacing w:after="120"/>
        <w:rPr>
          <w:szCs w:val="22"/>
          <w:lang w:val="en-GB"/>
        </w:rPr>
      </w:pPr>
      <w:r>
        <w:rPr>
          <w:szCs w:val="22"/>
          <w:lang w:val="en-GB"/>
        </w:rPr>
        <w:t>The machines' all-electric drive technology makes a major contribution to their outstanding energy efficiency. In addition, braking energy is recuperated, reliably preventing the need for expensive peak power. Thanks to the very high efficiency of the drives used, the e-cap machines also only require a minimum of coolant. The e-cap 380</w:t>
      </w:r>
      <w:r w:rsidR="00284A56">
        <w:rPr>
          <w:szCs w:val="22"/>
          <w:lang w:val="en-GB"/>
        </w:rPr>
        <w:t>, for example,</w:t>
      </w:r>
      <w:r w:rsidR="00922C30">
        <w:rPr>
          <w:szCs w:val="22"/>
          <w:lang w:val="en-GB"/>
        </w:rPr>
        <w:t xml:space="preserve"> </w:t>
      </w:r>
      <w:r>
        <w:rPr>
          <w:szCs w:val="22"/>
          <w:lang w:val="en-GB"/>
        </w:rPr>
        <w:t>operates at high speed with a</w:t>
      </w:r>
      <w:r w:rsidR="004E3D33">
        <w:rPr>
          <w:szCs w:val="22"/>
          <w:lang w:val="en-GB"/>
        </w:rPr>
        <w:t xml:space="preserve"> specific </w:t>
      </w:r>
      <w:r>
        <w:rPr>
          <w:szCs w:val="22"/>
          <w:lang w:val="en-GB"/>
        </w:rPr>
        <w:t xml:space="preserve">energy consumption of </w:t>
      </w:r>
      <w:r w:rsidR="00301058">
        <w:rPr>
          <w:szCs w:val="22"/>
          <w:lang w:val="en-GB"/>
        </w:rPr>
        <w:t xml:space="preserve">0,37 </w:t>
      </w:r>
      <w:r>
        <w:rPr>
          <w:szCs w:val="22"/>
          <w:lang w:val="en-GB"/>
        </w:rPr>
        <w:t>kWh per kilogram of pellets</w:t>
      </w:r>
      <w:r w:rsidR="004E3D33">
        <w:rPr>
          <w:szCs w:val="22"/>
          <w:lang w:val="en-GB"/>
        </w:rPr>
        <w:t xml:space="preserve"> processed</w:t>
      </w:r>
      <w:r>
        <w:rPr>
          <w:szCs w:val="22"/>
          <w:lang w:val="en-GB"/>
        </w:rPr>
        <w:t xml:space="preserve">. </w:t>
      </w:r>
    </w:p>
    <w:p w14:paraId="12AA8EA1" w14:textId="77777777" w:rsidR="00F878CA" w:rsidRPr="000227A3" w:rsidRDefault="007D23E7" w:rsidP="007D23E7">
      <w:pPr>
        <w:spacing w:after="120"/>
        <w:rPr>
          <w:lang w:val="en-US"/>
        </w:rPr>
      </w:pPr>
      <w:r>
        <w:rPr>
          <w:szCs w:val="22"/>
          <w:lang w:val="en-GB"/>
        </w:rPr>
        <w:lastRenderedPageBreak/>
        <w:t xml:space="preserve">As a system supplier, ENGEL precisely coordinates all the components of the production cell right from the start of the project. “This allows us to fully leverage the efficiency potential throughout the entire production cell,” as Mairhofer emphasises. </w:t>
      </w:r>
    </w:p>
    <w:p w14:paraId="342E7820" w14:textId="77777777" w:rsidR="00D8283A" w:rsidRPr="000227A3" w:rsidRDefault="007D23E7" w:rsidP="00D8283A">
      <w:pPr>
        <w:spacing w:after="120"/>
        <w:rPr>
          <w:rFonts w:cs="HelveticaNeue-Light"/>
          <w:b/>
          <w:color w:val="AADC46"/>
          <w:spacing w:val="2"/>
          <w:sz w:val="28"/>
          <w:szCs w:val="28"/>
          <w:lang w:val="en-US"/>
        </w:rPr>
      </w:pPr>
      <w:r>
        <w:rPr>
          <w:szCs w:val="22"/>
          <w:lang w:val="en-GB"/>
        </w:rPr>
        <w:t xml:space="preserve">The new e-cap is available in the sizes </w:t>
      </w:r>
      <w:r w:rsidR="00D8283A">
        <w:rPr>
          <w:szCs w:val="22"/>
          <w:lang w:val="en-GB"/>
        </w:rPr>
        <w:t xml:space="preserve">220, 280, </w:t>
      </w:r>
      <w:r>
        <w:rPr>
          <w:szCs w:val="22"/>
          <w:lang w:val="en-GB"/>
        </w:rPr>
        <w:t xml:space="preserve">380 and 420 with </w:t>
      </w:r>
      <w:r w:rsidR="00D8283A">
        <w:rPr>
          <w:szCs w:val="22"/>
          <w:lang w:val="en-GB"/>
        </w:rPr>
        <w:t>clamping forces from 2</w:t>
      </w:r>
      <w:r>
        <w:rPr>
          <w:szCs w:val="22"/>
          <w:lang w:val="en-GB"/>
        </w:rPr>
        <w:t>,</w:t>
      </w:r>
      <w:r w:rsidR="00D8283A">
        <w:rPr>
          <w:szCs w:val="22"/>
          <w:lang w:val="en-GB"/>
        </w:rPr>
        <w:t>2</w:t>
      </w:r>
      <w:r>
        <w:rPr>
          <w:szCs w:val="22"/>
          <w:lang w:val="en-GB"/>
        </w:rPr>
        <w:t xml:space="preserve">00 </w:t>
      </w:r>
      <w:r w:rsidR="00D8283A">
        <w:rPr>
          <w:szCs w:val="22"/>
          <w:lang w:val="en-GB"/>
        </w:rPr>
        <w:t xml:space="preserve">to 4,200 </w:t>
      </w:r>
      <w:proofErr w:type="spellStart"/>
      <w:r w:rsidR="00D8283A">
        <w:rPr>
          <w:szCs w:val="22"/>
          <w:lang w:val="en-GB"/>
        </w:rPr>
        <w:t>kN</w:t>
      </w:r>
      <w:r>
        <w:rPr>
          <w:szCs w:val="22"/>
          <w:lang w:val="en-GB"/>
        </w:rPr>
        <w:t>.</w:t>
      </w:r>
      <w:proofErr w:type="spellEnd"/>
    </w:p>
    <w:p w14:paraId="75C341F5" w14:textId="77777777" w:rsidR="00EB6119" w:rsidRPr="000227A3" w:rsidRDefault="00EB6119" w:rsidP="007D23E7">
      <w:pPr>
        <w:autoSpaceDE w:val="0"/>
        <w:autoSpaceDN w:val="0"/>
        <w:adjustRightInd w:val="0"/>
        <w:spacing w:after="120" w:line="360" w:lineRule="auto"/>
        <w:rPr>
          <w:rFonts w:cs="HelveticaNeue-Light"/>
          <w:b/>
          <w:color w:val="AADC46"/>
          <w:spacing w:val="2"/>
          <w:sz w:val="28"/>
          <w:szCs w:val="28"/>
          <w:lang w:val="en-US"/>
        </w:rPr>
      </w:pPr>
    </w:p>
    <w:p w14:paraId="5EC64824" w14:textId="77777777" w:rsidR="00825017" w:rsidRPr="000227A3" w:rsidRDefault="00825017" w:rsidP="00150DB8">
      <w:pPr>
        <w:spacing w:after="120" w:line="240" w:lineRule="auto"/>
        <w:rPr>
          <w:lang w:val="en-US"/>
        </w:rPr>
      </w:pPr>
    </w:p>
    <w:p w14:paraId="77CA7BE5" w14:textId="77777777" w:rsidR="008D0FC7" w:rsidRDefault="008D0FC7" w:rsidP="007D23E7">
      <w:pPr>
        <w:spacing w:after="120" w:line="240" w:lineRule="auto"/>
        <w:rPr>
          <w:sz w:val="20"/>
          <w:lang w:val="en-GB"/>
        </w:rPr>
      </w:pPr>
      <w:r>
        <w:rPr>
          <w:sz w:val="20"/>
          <w:lang w:val="en-GB"/>
        </w:rPr>
        <w:t>&lt;&lt;</w:t>
      </w:r>
      <w:proofErr w:type="spellStart"/>
      <w:r>
        <w:rPr>
          <w:sz w:val="20"/>
          <w:lang w:val="en-GB"/>
        </w:rPr>
        <w:t>Picures</w:t>
      </w:r>
      <w:proofErr w:type="spellEnd"/>
      <w:r>
        <w:rPr>
          <w:sz w:val="20"/>
          <w:lang w:val="en-GB"/>
        </w:rPr>
        <w:t>&gt;&gt;</w:t>
      </w:r>
    </w:p>
    <w:p w14:paraId="2DFFF2D5" w14:textId="77777777" w:rsidR="00D40DF2" w:rsidRPr="000227A3" w:rsidRDefault="007D23E7" w:rsidP="007D23E7">
      <w:pPr>
        <w:spacing w:after="120" w:line="240" w:lineRule="auto"/>
        <w:rPr>
          <w:sz w:val="20"/>
          <w:lang w:val="en-US"/>
        </w:rPr>
      </w:pPr>
      <w:r w:rsidRPr="007D23E7">
        <w:rPr>
          <w:sz w:val="20"/>
          <w:lang w:val="en-GB"/>
        </w:rPr>
        <w:t xml:space="preserve">Caps are becoming lighter and lighter, causing increasingly tough challenges for the injection moulding machine technology. </w:t>
      </w:r>
    </w:p>
    <w:p w14:paraId="4F13ABEC" w14:textId="77777777" w:rsidR="00D40DF2" w:rsidRPr="000227A3" w:rsidRDefault="00D40DF2" w:rsidP="00150DB8">
      <w:pPr>
        <w:spacing w:after="120" w:line="240" w:lineRule="auto"/>
        <w:rPr>
          <w:sz w:val="20"/>
          <w:lang w:val="en-US"/>
        </w:rPr>
      </w:pPr>
      <w:r w:rsidRPr="007D23E7">
        <w:rPr>
          <w:sz w:val="20"/>
          <w:lang w:val="en-GB"/>
        </w:rPr>
        <w:t xml:space="preserve"> </w:t>
      </w:r>
    </w:p>
    <w:p w14:paraId="40B74EB5" w14:textId="77777777" w:rsidR="00C60AD6" w:rsidRPr="000227A3" w:rsidRDefault="007D23E7" w:rsidP="007D23E7">
      <w:pPr>
        <w:spacing w:after="120" w:line="240" w:lineRule="auto"/>
        <w:rPr>
          <w:sz w:val="20"/>
          <w:lang w:val="en-US"/>
        </w:rPr>
      </w:pPr>
      <w:r w:rsidRPr="007D23E7">
        <w:rPr>
          <w:sz w:val="20"/>
          <w:lang w:val="en-GB"/>
        </w:rPr>
        <w:t xml:space="preserve">With extremely short cycle times of less than two seconds, the new e-cap ensures very high precision and repeatability. </w:t>
      </w:r>
    </w:p>
    <w:p w14:paraId="535344A7" w14:textId="77777777" w:rsidR="00150DB8" w:rsidRPr="000227A3" w:rsidRDefault="007D23E7" w:rsidP="007D23E7">
      <w:pPr>
        <w:spacing w:after="120" w:line="240" w:lineRule="auto"/>
        <w:rPr>
          <w:sz w:val="20"/>
          <w:lang w:val="en-US"/>
        </w:rPr>
      </w:pPr>
      <w:r w:rsidRPr="007D23E7">
        <w:rPr>
          <w:sz w:val="20"/>
          <w:lang w:val="en-GB"/>
        </w:rPr>
        <w:t>Pictures: ENGEL</w:t>
      </w:r>
    </w:p>
    <w:p w14:paraId="3C7D9EC6" w14:textId="77777777" w:rsidR="00150DB8" w:rsidRDefault="00150DB8" w:rsidP="00585B22">
      <w:pPr>
        <w:rPr>
          <w:lang w:val="en-US"/>
        </w:rPr>
      </w:pPr>
    </w:p>
    <w:p w14:paraId="3A40DF2E" w14:textId="77777777" w:rsidR="001C0588" w:rsidRPr="000227A3" w:rsidRDefault="001C0588" w:rsidP="00585B22">
      <w:pPr>
        <w:rPr>
          <w:lang w:val="en-US"/>
        </w:rPr>
      </w:pPr>
    </w:p>
    <w:p w14:paraId="65BECBF7" w14:textId="77777777" w:rsidR="00B727EE" w:rsidRPr="000227A3" w:rsidRDefault="00B727EE" w:rsidP="00585B22">
      <w:pPr>
        <w:rPr>
          <w:lang w:val="en-US"/>
        </w:rPr>
      </w:pPr>
    </w:p>
    <w:p w14:paraId="63A39DEB" w14:textId="77777777" w:rsidR="00585B22" w:rsidRPr="000227A3" w:rsidRDefault="007D23E7" w:rsidP="007D23E7">
      <w:pPr>
        <w:pStyle w:val="Abbinder-headline"/>
        <w:spacing w:after="120"/>
        <w:rPr>
          <w:lang w:val="en-US"/>
        </w:rPr>
      </w:pPr>
      <w:r>
        <w:rPr>
          <w:bCs/>
          <w:lang w:val="en-GB"/>
        </w:rPr>
        <w:t>ENGEL AUSTRIA GmbH</w:t>
      </w:r>
    </w:p>
    <w:p w14:paraId="16EE1C63" w14:textId="77777777" w:rsidR="00585B22" w:rsidRPr="000227A3" w:rsidRDefault="007D23E7" w:rsidP="007D23E7">
      <w:pPr>
        <w:pStyle w:val="Abbinder"/>
        <w:spacing w:after="120"/>
        <w:rPr>
          <w:lang w:val="en-US"/>
        </w:rPr>
      </w:pPr>
      <w:r>
        <w:rPr>
          <w:lang w:val="en-GB"/>
        </w:rPr>
        <w:t>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America and Asia (China and Korea), and subsidiaries and representatives in more than 85 countries, ENGEL offers its customers the excellent global support they need to compete and succeed with new technologies and leading-edge production systems.</w:t>
      </w:r>
    </w:p>
    <w:p w14:paraId="47C3B78A" w14:textId="77777777" w:rsidR="00155799" w:rsidRPr="000227A3" w:rsidRDefault="007D23E7" w:rsidP="007D23E7">
      <w:pPr>
        <w:pStyle w:val="Abbinder"/>
        <w:spacing w:after="120"/>
        <w:rPr>
          <w:lang w:val="en-US"/>
        </w:rPr>
      </w:pPr>
      <w:r w:rsidRPr="007D23E7">
        <w:rPr>
          <w:u w:val="single"/>
          <w:lang w:val="en-GB"/>
        </w:rPr>
        <w:t>Contact for journalists:</w:t>
      </w:r>
      <w:r>
        <w:rPr>
          <w:lang w:val="en-GB"/>
        </w:rPr>
        <w:br/>
        <w:t xml:space="preserve">Ute Panzer, Vice President Marketing and Communications, ENGEL AUSTRIA GmbH, </w:t>
      </w:r>
      <w:r>
        <w:rPr>
          <w:lang w:val="en-GB"/>
        </w:rPr>
        <w:br/>
        <w:t>Ludwig-Engel-</w:t>
      </w:r>
      <w:proofErr w:type="spellStart"/>
      <w:r>
        <w:rPr>
          <w:lang w:val="en-GB"/>
        </w:rPr>
        <w:t>Straße</w:t>
      </w:r>
      <w:proofErr w:type="spellEnd"/>
      <w:r>
        <w:rPr>
          <w:lang w:val="en-GB"/>
        </w:rPr>
        <w:t xml:space="preserve"> 1, A-4311 </w:t>
      </w:r>
      <w:proofErr w:type="spellStart"/>
      <w:r>
        <w:rPr>
          <w:lang w:val="en-GB"/>
        </w:rPr>
        <w:t>Schwertberg</w:t>
      </w:r>
      <w:proofErr w:type="spellEnd"/>
      <w:r>
        <w:rPr>
          <w:lang w:val="en-GB"/>
        </w:rPr>
        <w:t xml:space="preserve">/Austria, </w:t>
      </w:r>
      <w:r>
        <w:rPr>
          <w:lang w:val="en-GB"/>
        </w:rPr>
        <w:br/>
        <w:t xml:space="preserve">Tel.: +43 (0)50/620-3800, Fax: -3009, E-mail: ute.panzer@engel.at </w:t>
      </w:r>
    </w:p>
    <w:p w14:paraId="3A64FE1A" w14:textId="77777777" w:rsidR="00585B22" w:rsidRPr="000227A3" w:rsidRDefault="007D23E7" w:rsidP="007D23E7">
      <w:pPr>
        <w:pStyle w:val="Abbinder"/>
        <w:spacing w:after="120"/>
        <w:rPr>
          <w:lang w:val="en-US"/>
        </w:rPr>
      </w:pPr>
      <w:r>
        <w:rPr>
          <w:lang w:val="en-GB"/>
        </w:rPr>
        <w:t xml:space="preserve">Susanne Zinckgraf, Manager Public Relations, ENGEL AUSTRIA GmbH, </w:t>
      </w:r>
      <w:r>
        <w:rPr>
          <w:lang w:val="en-GB"/>
        </w:rPr>
        <w:br/>
        <w:t>Ludwig-Engel-</w:t>
      </w:r>
      <w:proofErr w:type="spellStart"/>
      <w:r>
        <w:rPr>
          <w:lang w:val="en-GB"/>
        </w:rPr>
        <w:t>Straße</w:t>
      </w:r>
      <w:proofErr w:type="spellEnd"/>
      <w:r>
        <w:rPr>
          <w:lang w:val="en-GB"/>
        </w:rPr>
        <w:t xml:space="preserve"> 1, A-4311 </w:t>
      </w:r>
      <w:proofErr w:type="spellStart"/>
      <w:r>
        <w:rPr>
          <w:lang w:val="en-GB"/>
        </w:rPr>
        <w:t>Schwertberg</w:t>
      </w:r>
      <w:proofErr w:type="spellEnd"/>
      <w:r>
        <w:rPr>
          <w:lang w:val="en-GB"/>
        </w:rPr>
        <w:t>/Austria</w:t>
      </w:r>
      <w:r>
        <w:rPr>
          <w:lang w:val="en-GB"/>
        </w:rPr>
        <w:br/>
        <w:t>PR-Office: Theodor-</w:t>
      </w:r>
      <w:proofErr w:type="spellStart"/>
      <w:r>
        <w:rPr>
          <w:lang w:val="en-GB"/>
        </w:rPr>
        <w:t>Heuss</w:t>
      </w:r>
      <w:proofErr w:type="spellEnd"/>
      <w:r>
        <w:rPr>
          <w:lang w:val="en-GB"/>
        </w:rPr>
        <w:t xml:space="preserve">-Str. 85, D-67435 Neustadt/Germany, </w:t>
      </w:r>
      <w:r>
        <w:rPr>
          <w:lang w:val="en-GB"/>
        </w:rPr>
        <w:br/>
        <w:t>Tel.: +49 (0)6327/97699-02, Fax: -03, E-mail: susanne.zinckgraf@engel.at</w:t>
      </w:r>
    </w:p>
    <w:p w14:paraId="4F750489" w14:textId="77777777" w:rsidR="00A052CD" w:rsidRPr="000227A3" w:rsidRDefault="007D23E7" w:rsidP="007D23E7">
      <w:pPr>
        <w:pStyle w:val="Abbinder"/>
        <w:spacing w:after="120"/>
        <w:rPr>
          <w:lang w:val="en-US"/>
        </w:rPr>
      </w:pPr>
      <w:r w:rsidRPr="007D23E7">
        <w:rPr>
          <w:u w:val="single"/>
          <w:lang w:val="en-GB"/>
        </w:rPr>
        <w:t>Contact for readers:</w:t>
      </w:r>
      <w:r>
        <w:rPr>
          <w:lang w:val="en-GB"/>
        </w:rPr>
        <w:br/>
        <w:t>ENGEL AUSTRIA GmbH, Ludwig-Engel-</w:t>
      </w:r>
      <w:proofErr w:type="spellStart"/>
      <w:r>
        <w:rPr>
          <w:lang w:val="en-GB"/>
        </w:rPr>
        <w:t>Straße</w:t>
      </w:r>
      <w:proofErr w:type="spellEnd"/>
      <w:r>
        <w:rPr>
          <w:lang w:val="en-GB"/>
        </w:rPr>
        <w:t xml:space="preserve"> 1, A-4311 </w:t>
      </w:r>
      <w:proofErr w:type="spellStart"/>
      <w:r>
        <w:rPr>
          <w:lang w:val="en-GB"/>
        </w:rPr>
        <w:t>Schwertberg</w:t>
      </w:r>
      <w:proofErr w:type="spellEnd"/>
      <w:r>
        <w:rPr>
          <w:lang w:val="en-GB"/>
        </w:rPr>
        <w:t>/Austria,</w:t>
      </w:r>
      <w:r>
        <w:rPr>
          <w:lang w:val="en-GB"/>
        </w:rPr>
        <w:br/>
        <w:t xml:space="preserve">Tel.: +43 (0)50/620-0, Fax: -3009, E-mail: </w:t>
      </w:r>
      <w:hyperlink r:id="rId7" w:history="1">
        <w:r w:rsidRPr="007D23E7">
          <w:rPr>
            <w:lang w:val="en-GB"/>
          </w:rPr>
          <w:t>sales@engel.at</w:t>
        </w:r>
      </w:hyperlink>
    </w:p>
    <w:p w14:paraId="573BD47C" w14:textId="77777777" w:rsidR="00193A97" w:rsidRPr="000227A3" w:rsidRDefault="007D23E7" w:rsidP="007D23E7">
      <w:pPr>
        <w:spacing w:after="120" w:line="240" w:lineRule="auto"/>
        <w:rPr>
          <w:sz w:val="20"/>
          <w:lang w:val="en-US"/>
        </w:rPr>
      </w:pPr>
      <w:r w:rsidRPr="007D23E7">
        <w:rPr>
          <w:sz w:val="20"/>
          <w:u w:val="single"/>
          <w:lang w:val="en-GB"/>
        </w:rPr>
        <w:lastRenderedPageBreak/>
        <w:t>Legal notice:</w:t>
      </w:r>
      <w:r w:rsidRPr="007D23E7">
        <w:rPr>
          <w:sz w:val="20"/>
          <w:u w:val="single"/>
          <w:lang w:val="en-GB"/>
        </w:rPr>
        <w:br/>
      </w:r>
      <w:r w:rsidRPr="007D23E7">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2D537549" w14:textId="77777777" w:rsidR="0030527B" w:rsidRPr="00585B22" w:rsidRDefault="00245D0B" w:rsidP="00150DB8">
      <w:pPr>
        <w:pStyle w:val="Abbinder"/>
        <w:spacing w:after="120"/>
      </w:pPr>
      <w:hyperlink r:id="rId8" w:history="1">
        <w:r w:rsidR="007D23E7" w:rsidRPr="007D23E7">
          <w:rPr>
            <w:lang w:val="en-GB"/>
          </w:rPr>
          <w:t>www.engelglobal.com</w:t>
        </w:r>
      </w:hyperlink>
    </w:p>
    <w:sectPr w:rsidR="0030527B" w:rsidRPr="00585B22" w:rsidSect="00F0310A">
      <w:headerReference w:type="default" r:id="rId9"/>
      <w:footerReference w:type="default" r:id="rId10"/>
      <w:pgSz w:w="11906" w:h="16838"/>
      <w:pgMar w:top="2977" w:right="1418" w:bottom="269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355F5" w14:textId="77777777" w:rsidR="00995098" w:rsidRDefault="00995098">
      <w:r>
        <w:separator/>
      </w:r>
    </w:p>
  </w:endnote>
  <w:endnote w:type="continuationSeparator" w:id="0">
    <w:p w14:paraId="21B8210A" w14:textId="77777777" w:rsidR="00995098" w:rsidRDefault="0099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43C1" w14:textId="77777777" w:rsidR="00355833" w:rsidRDefault="00355833" w:rsidP="00330AAD">
    <w:pPr>
      <w:pStyle w:val="Fuzeile"/>
      <w:jc w:val="right"/>
    </w:pPr>
  </w:p>
  <w:p w14:paraId="168D104B" w14:textId="77777777" w:rsidR="00355833" w:rsidRPr="00386D9C" w:rsidRDefault="00355833" w:rsidP="00B116DF">
    <w:pPr>
      <w:pStyle w:val="Fuzeile"/>
      <w:jc w:val="center"/>
      <w:rPr>
        <w:sz w:val="18"/>
        <w:szCs w:val="18"/>
      </w:rPr>
    </w:pPr>
    <w:r w:rsidRPr="007D23E7">
      <w:rPr>
        <w:rStyle w:val="Seitenzahl"/>
        <w:sz w:val="18"/>
        <w:szCs w:val="18"/>
        <w:lang w:val="en-GB"/>
      </w:rPr>
      <w:fldChar w:fldCharType="begin"/>
    </w:r>
    <w:r w:rsidRPr="007D23E7">
      <w:rPr>
        <w:rStyle w:val="Seitenzahl"/>
        <w:sz w:val="18"/>
        <w:szCs w:val="18"/>
        <w:lang w:val="en-GB"/>
      </w:rPr>
      <w:instrText xml:space="preserve"> PAGE </w:instrText>
    </w:r>
    <w:r w:rsidRPr="007D23E7">
      <w:rPr>
        <w:rStyle w:val="Seitenzahl"/>
        <w:sz w:val="18"/>
        <w:szCs w:val="18"/>
        <w:lang w:val="en-GB"/>
      </w:rPr>
      <w:fldChar w:fldCharType="separate"/>
    </w:r>
    <w:r w:rsidR="00915FAF">
      <w:rPr>
        <w:rStyle w:val="Seitenzahl"/>
        <w:noProof/>
        <w:sz w:val="18"/>
        <w:szCs w:val="18"/>
        <w:lang w:val="en-GB"/>
      </w:rPr>
      <w:t>5</w:t>
    </w:r>
    <w:r w:rsidRPr="007D23E7">
      <w:rPr>
        <w:rStyle w:val="Seitenzah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611B8" w14:textId="77777777" w:rsidR="00995098" w:rsidRDefault="00995098">
      <w:r>
        <w:separator/>
      </w:r>
    </w:p>
  </w:footnote>
  <w:footnote w:type="continuationSeparator" w:id="0">
    <w:p w14:paraId="0E6BF20A" w14:textId="77777777" w:rsidR="00995098" w:rsidRDefault="00995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9C7CA" w14:textId="77777777" w:rsidR="00355833" w:rsidRDefault="00355833" w:rsidP="00330AAD">
    <w:pPr>
      <w:pStyle w:val="Kopfzeile"/>
      <w:rPr>
        <w:rFonts w:ascii="Arial Black" w:hAnsi="Arial Black"/>
        <w:lang w:val="de-AT"/>
      </w:rPr>
    </w:pPr>
  </w:p>
  <w:p w14:paraId="52427037" w14:textId="77777777" w:rsidR="00355833" w:rsidRDefault="00355833" w:rsidP="00B116DF">
    <w:pPr>
      <w:pStyle w:val="Kopfzeile"/>
      <w:tabs>
        <w:tab w:val="clear" w:pos="4536"/>
        <w:tab w:val="clear" w:pos="9072"/>
        <w:tab w:val="left" w:pos="2200"/>
      </w:tabs>
      <w:rPr>
        <w:rFonts w:ascii="Arial Black" w:hAnsi="Arial Black"/>
        <w:lang w:val="de-AT"/>
      </w:rPr>
    </w:pPr>
    <w:r w:rsidRPr="007D23E7">
      <w:rPr>
        <w:rFonts w:ascii="Arial Black" w:hAnsi="Arial Black"/>
        <w:lang w:val="en-GB"/>
      </w:rPr>
      <w:tab/>
    </w:r>
  </w:p>
  <w:p w14:paraId="59D7D408" w14:textId="77777777" w:rsidR="00355833" w:rsidRDefault="00355833" w:rsidP="00330AAD">
    <w:pPr>
      <w:pStyle w:val="Kopfzeile"/>
      <w:rPr>
        <w:rFonts w:ascii="Arial Black" w:hAnsi="Arial Black"/>
        <w:lang w:val="de-AT"/>
      </w:rPr>
    </w:pPr>
  </w:p>
  <w:p w14:paraId="47EE1FE1" w14:textId="77777777" w:rsidR="00355833" w:rsidRDefault="007D23E7" w:rsidP="007D23E7">
    <w:pPr>
      <w:jc w:val="right"/>
    </w:pPr>
    <w:r w:rsidRPr="007D23E7">
      <w:rPr>
        <w:sz w:val="32"/>
        <w:szCs w:val="32"/>
        <w:lang w:val="en-GB"/>
      </w:rPr>
      <w:t xml:space="preserve">press | </w:t>
    </w:r>
    <w:r w:rsidRPr="007D23E7">
      <w:rPr>
        <w:rFonts w:ascii="Arial Black" w:hAnsi="Arial Black" w:cs="Arial Black"/>
        <w:color w:val="96C03A"/>
        <w:sz w:val="32"/>
        <w:szCs w:val="32"/>
        <w:lang w:val="en-GB"/>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01A01"/>
    <w:rsid w:val="00004EB9"/>
    <w:rsid w:val="000133BA"/>
    <w:rsid w:val="00014EF6"/>
    <w:rsid w:val="00020EE7"/>
    <w:rsid w:val="000227A3"/>
    <w:rsid w:val="000248A8"/>
    <w:rsid w:val="00024E98"/>
    <w:rsid w:val="000367DB"/>
    <w:rsid w:val="00056763"/>
    <w:rsid w:val="00060A01"/>
    <w:rsid w:val="00061FC8"/>
    <w:rsid w:val="00080E25"/>
    <w:rsid w:val="0008570C"/>
    <w:rsid w:val="00086919"/>
    <w:rsid w:val="0008774A"/>
    <w:rsid w:val="00091883"/>
    <w:rsid w:val="00092329"/>
    <w:rsid w:val="000A409F"/>
    <w:rsid w:val="000A6DD5"/>
    <w:rsid w:val="000B1FEE"/>
    <w:rsid w:val="000B436A"/>
    <w:rsid w:val="000B7C73"/>
    <w:rsid w:val="000D64E1"/>
    <w:rsid w:val="000E240A"/>
    <w:rsid w:val="000E78AD"/>
    <w:rsid w:val="000F3615"/>
    <w:rsid w:val="000F43A1"/>
    <w:rsid w:val="000F73E4"/>
    <w:rsid w:val="00103203"/>
    <w:rsid w:val="001035E1"/>
    <w:rsid w:val="00113FAB"/>
    <w:rsid w:val="00115FD5"/>
    <w:rsid w:val="00120E15"/>
    <w:rsid w:val="00121852"/>
    <w:rsid w:val="00124924"/>
    <w:rsid w:val="00130699"/>
    <w:rsid w:val="00131C0D"/>
    <w:rsid w:val="00133524"/>
    <w:rsid w:val="00145A82"/>
    <w:rsid w:val="00147195"/>
    <w:rsid w:val="00150748"/>
    <w:rsid w:val="00150DB8"/>
    <w:rsid w:val="0015132F"/>
    <w:rsid w:val="001552AE"/>
    <w:rsid w:val="00155799"/>
    <w:rsid w:val="00161CEE"/>
    <w:rsid w:val="00176B68"/>
    <w:rsid w:val="00193A97"/>
    <w:rsid w:val="001947D6"/>
    <w:rsid w:val="00194853"/>
    <w:rsid w:val="00197407"/>
    <w:rsid w:val="001A0719"/>
    <w:rsid w:val="001A6570"/>
    <w:rsid w:val="001A687D"/>
    <w:rsid w:val="001B2042"/>
    <w:rsid w:val="001B557D"/>
    <w:rsid w:val="001C0588"/>
    <w:rsid w:val="001C4E11"/>
    <w:rsid w:val="001C5B8A"/>
    <w:rsid w:val="001D1F4E"/>
    <w:rsid w:val="001E044B"/>
    <w:rsid w:val="001E4B0D"/>
    <w:rsid w:val="00203D91"/>
    <w:rsid w:val="00216319"/>
    <w:rsid w:val="00216C87"/>
    <w:rsid w:val="00223ECF"/>
    <w:rsid w:val="00226B7B"/>
    <w:rsid w:val="002326FE"/>
    <w:rsid w:val="0023603C"/>
    <w:rsid w:val="002402EC"/>
    <w:rsid w:val="00241B64"/>
    <w:rsid w:val="00245D0B"/>
    <w:rsid w:val="00254444"/>
    <w:rsid w:val="00256C8C"/>
    <w:rsid w:val="002633D4"/>
    <w:rsid w:val="00267298"/>
    <w:rsid w:val="002834A6"/>
    <w:rsid w:val="00284A56"/>
    <w:rsid w:val="0029196F"/>
    <w:rsid w:val="002928EE"/>
    <w:rsid w:val="0029562A"/>
    <w:rsid w:val="00295A2B"/>
    <w:rsid w:val="002A3878"/>
    <w:rsid w:val="002A3967"/>
    <w:rsid w:val="002B1C7A"/>
    <w:rsid w:val="002B6158"/>
    <w:rsid w:val="002B64EE"/>
    <w:rsid w:val="002E3480"/>
    <w:rsid w:val="002E44C5"/>
    <w:rsid w:val="002E6A36"/>
    <w:rsid w:val="002F03B7"/>
    <w:rsid w:val="002F087C"/>
    <w:rsid w:val="002F09D9"/>
    <w:rsid w:val="002F1277"/>
    <w:rsid w:val="002F4C60"/>
    <w:rsid w:val="002F4C65"/>
    <w:rsid w:val="002F76A7"/>
    <w:rsid w:val="00301058"/>
    <w:rsid w:val="003011B7"/>
    <w:rsid w:val="0030527B"/>
    <w:rsid w:val="00310ABE"/>
    <w:rsid w:val="00321FD3"/>
    <w:rsid w:val="00323530"/>
    <w:rsid w:val="003260DF"/>
    <w:rsid w:val="00330AAD"/>
    <w:rsid w:val="00330BF2"/>
    <w:rsid w:val="00331869"/>
    <w:rsid w:val="0033329C"/>
    <w:rsid w:val="003554E1"/>
    <w:rsid w:val="00355833"/>
    <w:rsid w:val="003566C9"/>
    <w:rsid w:val="00370A48"/>
    <w:rsid w:val="00385A98"/>
    <w:rsid w:val="00386D9C"/>
    <w:rsid w:val="0039215C"/>
    <w:rsid w:val="003A3034"/>
    <w:rsid w:val="003B3993"/>
    <w:rsid w:val="003C74ED"/>
    <w:rsid w:val="003E1D90"/>
    <w:rsid w:val="003F4546"/>
    <w:rsid w:val="004003AB"/>
    <w:rsid w:val="00404BE0"/>
    <w:rsid w:val="00405096"/>
    <w:rsid w:val="004108ED"/>
    <w:rsid w:val="004109E4"/>
    <w:rsid w:val="00434BD1"/>
    <w:rsid w:val="00440866"/>
    <w:rsid w:val="00450D23"/>
    <w:rsid w:val="00450D9F"/>
    <w:rsid w:val="00451224"/>
    <w:rsid w:val="00460D10"/>
    <w:rsid w:val="0046305D"/>
    <w:rsid w:val="004723D8"/>
    <w:rsid w:val="0048073F"/>
    <w:rsid w:val="00483A46"/>
    <w:rsid w:val="0049715B"/>
    <w:rsid w:val="004B02FD"/>
    <w:rsid w:val="004B0CE6"/>
    <w:rsid w:val="004B1AAA"/>
    <w:rsid w:val="004B538B"/>
    <w:rsid w:val="004D336F"/>
    <w:rsid w:val="004E3D33"/>
    <w:rsid w:val="004E5660"/>
    <w:rsid w:val="004F57EB"/>
    <w:rsid w:val="00504DE4"/>
    <w:rsid w:val="0051108D"/>
    <w:rsid w:val="00511831"/>
    <w:rsid w:val="005123F4"/>
    <w:rsid w:val="00513D0F"/>
    <w:rsid w:val="00520150"/>
    <w:rsid w:val="00522E05"/>
    <w:rsid w:val="00531C08"/>
    <w:rsid w:val="00535857"/>
    <w:rsid w:val="00564FE8"/>
    <w:rsid w:val="00566343"/>
    <w:rsid w:val="005741F1"/>
    <w:rsid w:val="005744FF"/>
    <w:rsid w:val="00585B22"/>
    <w:rsid w:val="00586284"/>
    <w:rsid w:val="005A1CFB"/>
    <w:rsid w:val="005A5306"/>
    <w:rsid w:val="005A6057"/>
    <w:rsid w:val="005A61DB"/>
    <w:rsid w:val="005B34D4"/>
    <w:rsid w:val="005C17F2"/>
    <w:rsid w:val="005C2953"/>
    <w:rsid w:val="005C2B52"/>
    <w:rsid w:val="005D0915"/>
    <w:rsid w:val="005D286B"/>
    <w:rsid w:val="005D35C1"/>
    <w:rsid w:val="005D7833"/>
    <w:rsid w:val="005E66DC"/>
    <w:rsid w:val="005E6EF9"/>
    <w:rsid w:val="00601DB7"/>
    <w:rsid w:val="00615981"/>
    <w:rsid w:val="006205D7"/>
    <w:rsid w:val="00620837"/>
    <w:rsid w:val="00624E23"/>
    <w:rsid w:val="006537F7"/>
    <w:rsid w:val="00667846"/>
    <w:rsid w:val="00667A3E"/>
    <w:rsid w:val="00671748"/>
    <w:rsid w:val="006775A7"/>
    <w:rsid w:val="00684AF9"/>
    <w:rsid w:val="00685891"/>
    <w:rsid w:val="00693A53"/>
    <w:rsid w:val="00696E2F"/>
    <w:rsid w:val="006B76B8"/>
    <w:rsid w:val="006C4218"/>
    <w:rsid w:val="006C6F25"/>
    <w:rsid w:val="006D11AC"/>
    <w:rsid w:val="006D137A"/>
    <w:rsid w:val="006E0723"/>
    <w:rsid w:val="006E3145"/>
    <w:rsid w:val="006F6A69"/>
    <w:rsid w:val="006F7DAD"/>
    <w:rsid w:val="0070668B"/>
    <w:rsid w:val="00715CF0"/>
    <w:rsid w:val="00730FBF"/>
    <w:rsid w:val="00736061"/>
    <w:rsid w:val="00742228"/>
    <w:rsid w:val="00754505"/>
    <w:rsid w:val="00754C3F"/>
    <w:rsid w:val="007624A1"/>
    <w:rsid w:val="00772540"/>
    <w:rsid w:val="00773B71"/>
    <w:rsid w:val="00781D03"/>
    <w:rsid w:val="007830F6"/>
    <w:rsid w:val="00785202"/>
    <w:rsid w:val="00797CF0"/>
    <w:rsid w:val="007A6B92"/>
    <w:rsid w:val="007A71E3"/>
    <w:rsid w:val="007A72BB"/>
    <w:rsid w:val="007B0E14"/>
    <w:rsid w:val="007C2820"/>
    <w:rsid w:val="007C387E"/>
    <w:rsid w:val="007C659F"/>
    <w:rsid w:val="007C6908"/>
    <w:rsid w:val="007D23E7"/>
    <w:rsid w:val="007D7CAF"/>
    <w:rsid w:val="007E6B7A"/>
    <w:rsid w:val="007F0DBA"/>
    <w:rsid w:val="007F6BF8"/>
    <w:rsid w:val="00803270"/>
    <w:rsid w:val="008053F4"/>
    <w:rsid w:val="00816F34"/>
    <w:rsid w:val="008215B6"/>
    <w:rsid w:val="00824274"/>
    <w:rsid w:val="00825017"/>
    <w:rsid w:val="00840364"/>
    <w:rsid w:val="008427FC"/>
    <w:rsid w:val="0085370A"/>
    <w:rsid w:val="0088541C"/>
    <w:rsid w:val="00885FE4"/>
    <w:rsid w:val="008A6B21"/>
    <w:rsid w:val="008C10C3"/>
    <w:rsid w:val="008C3118"/>
    <w:rsid w:val="008D0C16"/>
    <w:rsid w:val="008D0FC7"/>
    <w:rsid w:val="008D2570"/>
    <w:rsid w:val="008D29E8"/>
    <w:rsid w:val="008D4FA7"/>
    <w:rsid w:val="00906780"/>
    <w:rsid w:val="00915FAF"/>
    <w:rsid w:val="0092151F"/>
    <w:rsid w:val="00922C30"/>
    <w:rsid w:val="009302DE"/>
    <w:rsid w:val="00931EED"/>
    <w:rsid w:val="00945639"/>
    <w:rsid w:val="009469D9"/>
    <w:rsid w:val="00946C47"/>
    <w:rsid w:val="00947158"/>
    <w:rsid w:val="00957A56"/>
    <w:rsid w:val="00960C68"/>
    <w:rsid w:val="009653AE"/>
    <w:rsid w:val="00965B95"/>
    <w:rsid w:val="00972ECA"/>
    <w:rsid w:val="00991153"/>
    <w:rsid w:val="00995098"/>
    <w:rsid w:val="00997043"/>
    <w:rsid w:val="00997D60"/>
    <w:rsid w:val="009A0F1B"/>
    <w:rsid w:val="009B1FD7"/>
    <w:rsid w:val="009C0CA3"/>
    <w:rsid w:val="009C45D9"/>
    <w:rsid w:val="009D007B"/>
    <w:rsid w:val="009E009A"/>
    <w:rsid w:val="009E3EE7"/>
    <w:rsid w:val="009E627A"/>
    <w:rsid w:val="00A03105"/>
    <w:rsid w:val="00A052CD"/>
    <w:rsid w:val="00A07028"/>
    <w:rsid w:val="00A10544"/>
    <w:rsid w:val="00A14373"/>
    <w:rsid w:val="00A174AB"/>
    <w:rsid w:val="00A22168"/>
    <w:rsid w:val="00A34496"/>
    <w:rsid w:val="00A34986"/>
    <w:rsid w:val="00A35632"/>
    <w:rsid w:val="00A46444"/>
    <w:rsid w:val="00A613FE"/>
    <w:rsid w:val="00A82B39"/>
    <w:rsid w:val="00A915CD"/>
    <w:rsid w:val="00A9659F"/>
    <w:rsid w:val="00AA1896"/>
    <w:rsid w:val="00AA1FDE"/>
    <w:rsid w:val="00AB1D7B"/>
    <w:rsid w:val="00AB5AD8"/>
    <w:rsid w:val="00AC2852"/>
    <w:rsid w:val="00AC6D6D"/>
    <w:rsid w:val="00AD1698"/>
    <w:rsid w:val="00AE34B7"/>
    <w:rsid w:val="00AE56A5"/>
    <w:rsid w:val="00AE7D6B"/>
    <w:rsid w:val="00AF082E"/>
    <w:rsid w:val="00AF6714"/>
    <w:rsid w:val="00AF7162"/>
    <w:rsid w:val="00B06A54"/>
    <w:rsid w:val="00B116DF"/>
    <w:rsid w:val="00B1352B"/>
    <w:rsid w:val="00B27A4B"/>
    <w:rsid w:val="00B27C12"/>
    <w:rsid w:val="00B30EEB"/>
    <w:rsid w:val="00B37CAE"/>
    <w:rsid w:val="00B53E99"/>
    <w:rsid w:val="00B60019"/>
    <w:rsid w:val="00B6769B"/>
    <w:rsid w:val="00B715FB"/>
    <w:rsid w:val="00B727EE"/>
    <w:rsid w:val="00B72E8C"/>
    <w:rsid w:val="00B75A5B"/>
    <w:rsid w:val="00B75E46"/>
    <w:rsid w:val="00B77C24"/>
    <w:rsid w:val="00B813FE"/>
    <w:rsid w:val="00B81FC3"/>
    <w:rsid w:val="00B84607"/>
    <w:rsid w:val="00B8617E"/>
    <w:rsid w:val="00B92877"/>
    <w:rsid w:val="00B97CB8"/>
    <w:rsid w:val="00BA1184"/>
    <w:rsid w:val="00BA536E"/>
    <w:rsid w:val="00BA76D3"/>
    <w:rsid w:val="00BC7743"/>
    <w:rsid w:val="00BF4A35"/>
    <w:rsid w:val="00C018CA"/>
    <w:rsid w:val="00C107C1"/>
    <w:rsid w:val="00C25A8C"/>
    <w:rsid w:val="00C27B93"/>
    <w:rsid w:val="00C3045A"/>
    <w:rsid w:val="00C307F3"/>
    <w:rsid w:val="00C30DA0"/>
    <w:rsid w:val="00C30FDC"/>
    <w:rsid w:val="00C403B1"/>
    <w:rsid w:val="00C45747"/>
    <w:rsid w:val="00C52F80"/>
    <w:rsid w:val="00C55CDB"/>
    <w:rsid w:val="00C55FD3"/>
    <w:rsid w:val="00C60AD6"/>
    <w:rsid w:val="00C636A6"/>
    <w:rsid w:val="00C771D3"/>
    <w:rsid w:val="00C81411"/>
    <w:rsid w:val="00C85C6A"/>
    <w:rsid w:val="00C9367E"/>
    <w:rsid w:val="00CA3FCD"/>
    <w:rsid w:val="00CA7D53"/>
    <w:rsid w:val="00CB5555"/>
    <w:rsid w:val="00CC64F4"/>
    <w:rsid w:val="00CD4BDB"/>
    <w:rsid w:val="00CD779F"/>
    <w:rsid w:val="00CE1D66"/>
    <w:rsid w:val="00CE3382"/>
    <w:rsid w:val="00CF4ADB"/>
    <w:rsid w:val="00CF7E7C"/>
    <w:rsid w:val="00D079C2"/>
    <w:rsid w:val="00D23F03"/>
    <w:rsid w:val="00D26FC4"/>
    <w:rsid w:val="00D33964"/>
    <w:rsid w:val="00D40DF2"/>
    <w:rsid w:val="00D42A1F"/>
    <w:rsid w:val="00D74C33"/>
    <w:rsid w:val="00D8283A"/>
    <w:rsid w:val="00D82CBA"/>
    <w:rsid w:val="00D83335"/>
    <w:rsid w:val="00D92814"/>
    <w:rsid w:val="00DA2961"/>
    <w:rsid w:val="00DA3169"/>
    <w:rsid w:val="00DA427B"/>
    <w:rsid w:val="00DA5E32"/>
    <w:rsid w:val="00DB5B07"/>
    <w:rsid w:val="00DB7FB5"/>
    <w:rsid w:val="00DD2AD8"/>
    <w:rsid w:val="00DE2D0F"/>
    <w:rsid w:val="00DE644D"/>
    <w:rsid w:val="00DE7085"/>
    <w:rsid w:val="00E13D4B"/>
    <w:rsid w:val="00E21326"/>
    <w:rsid w:val="00E262AF"/>
    <w:rsid w:val="00E36816"/>
    <w:rsid w:val="00E43489"/>
    <w:rsid w:val="00E43681"/>
    <w:rsid w:val="00E46B4D"/>
    <w:rsid w:val="00E55091"/>
    <w:rsid w:val="00E60FA8"/>
    <w:rsid w:val="00E77B42"/>
    <w:rsid w:val="00E805EF"/>
    <w:rsid w:val="00E824C6"/>
    <w:rsid w:val="00E87646"/>
    <w:rsid w:val="00E90C8C"/>
    <w:rsid w:val="00E94544"/>
    <w:rsid w:val="00E96972"/>
    <w:rsid w:val="00EB4A94"/>
    <w:rsid w:val="00EB6119"/>
    <w:rsid w:val="00EC58FB"/>
    <w:rsid w:val="00EC6B08"/>
    <w:rsid w:val="00ED6192"/>
    <w:rsid w:val="00EE21B6"/>
    <w:rsid w:val="00EE3587"/>
    <w:rsid w:val="00F00913"/>
    <w:rsid w:val="00F0310A"/>
    <w:rsid w:val="00F031CF"/>
    <w:rsid w:val="00F03F8B"/>
    <w:rsid w:val="00F1605A"/>
    <w:rsid w:val="00F24C68"/>
    <w:rsid w:val="00F268EF"/>
    <w:rsid w:val="00F327D2"/>
    <w:rsid w:val="00F36F4C"/>
    <w:rsid w:val="00F372C8"/>
    <w:rsid w:val="00F43C18"/>
    <w:rsid w:val="00F515B4"/>
    <w:rsid w:val="00F53674"/>
    <w:rsid w:val="00F541C3"/>
    <w:rsid w:val="00F60146"/>
    <w:rsid w:val="00F6379C"/>
    <w:rsid w:val="00F86002"/>
    <w:rsid w:val="00F878CA"/>
    <w:rsid w:val="00FB43A7"/>
    <w:rsid w:val="00FD1051"/>
    <w:rsid w:val="00FD32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0F08A"/>
  <w15:chartTrackingRefBased/>
  <w15:docId w15:val="{1C839D7C-73CF-4FE2-B04C-40463212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paragraph" w:styleId="Kommentartext">
    <w:name w:val="annotation text"/>
    <w:basedOn w:val="Standard"/>
    <w:link w:val="KommentartextZchn"/>
    <w:rsid w:val="004723D8"/>
    <w:rPr>
      <w:sz w:val="20"/>
    </w:rPr>
  </w:style>
  <w:style w:type="character" w:customStyle="1" w:styleId="KommentartextZchn">
    <w:name w:val="Kommentartext Zchn"/>
    <w:link w:val="Kommentartext"/>
    <w:rsid w:val="004723D8"/>
    <w:rPr>
      <w:rFonts w:ascii="Arial" w:hAnsi="Arial" w:cs="Arial"/>
      <w:color w:val="1A171B"/>
      <w:lang w:val="de-DE"/>
    </w:rPr>
  </w:style>
  <w:style w:type="character" w:customStyle="1" w:styleId="tlid-translation">
    <w:name w:val="tlid-translation"/>
    <w:rsid w:val="00997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2AE8E3-5A27-487E-A893-8377E96A8AF3}">
  <ds:schemaRefs>
    <ds:schemaRef ds:uri="http://schemas.openxmlformats.org/officeDocument/2006/bibliography"/>
  </ds:schemaRefs>
</ds:datastoreItem>
</file>

<file path=customXml/itemProps2.xml><?xml version="1.0" encoding="utf-8"?>
<ds:datastoreItem xmlns:ds="http://schemas.openxmlformats.org/officeDocument/2006/customXml" ds:itemID="{4784E5FC-1D7E-4292-911E-A90BE7AC8BF4}"/>
</file>

<file path=customXml/itemProps3.xml><?xml version="1.0" encoding="utf-8"?>
<ds:datastoreItem xmlns:ds="http://schemas.openxmlformats.org/officeDocument/2006/customXml" ds:itemID="{C3648A1E-3297-4AFE-9766-07C7C848C064}"/>
</file>

<file path=docProps/app.xml><?xml version="1.0" encoding="utf-8"?>
<Properties xmlns="http://schemas.openxmlformats.org/officeDocument/2006/extended-properties" xmlns:vt="http://schemas.openxmlformats.org/officeDocument/2006/docPropsVTypes">
  <Template>ENGEL-Pressemitteilung.dot</Template>
  <TotalTime>0</TotalTime>
  <Pages>5</Pages>
  <Words>1155</Words>
  <Characters>7277</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8416</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2020-03-04T07:57:00Z</cp:lastPrinted>
  <dcterms:created xsi:type="dcterms:W3CDTF">2020-03-04T10:52:00Z</dcterms:created>
  <dcterms:modified xsi:type="dcterms:W3CDTF">2020-03-04T10:52:00Z</dcterms:modified>
</cp:coreProperties>
</file>