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0637" w14:textId="15689A47" w:rsidR="00C21689" w:rsidRPr="00651123" w:rsidRDefault="00677960" w:rsidP="00C21689">
      <w:pPr>
        <w:spacing w:after="120"/>
        <w:rPr>
          <w:b/>
          <w:bCs/>
          <w:color w:val="auto"/>
          <w:sz w:val="36"/>
          <w:szCs w:val="36"/>
          <w:lang w:val="it-IT"/>
        </w:rPr>
      </w:pPr>
      <w:r w:rsidRPr="00562DF5">
        <w:rPr>
          <w:sz w:val="36"/>
          <w:szCs w:val="36"/>
          <w:lang w:val="it-IT"/>
        </w:rPr>
        <w:t xml:space="preserve">Un </w:t>
      </w:r>
      <w:r>
        <w:rPr>
          <w:sz w:val="36"/>
          <w:szCs w:val="36"/>
          <w:lang w:val="it-IT"/>
        </w:rPr>
        <w:t xml:space="preserve">passo strategico </w:t>
      </w:r>
      <w:r w:rsidRPr="00562DF5">
        <w:rPr>
          <w:sz w:val="36"/>
          <w:szCs w:val="36"/>
          <w:lang w:val="it-IT"/>
        </w:rPr>
        <w:t>per i 50 anni in Svizzera</w:t>
      </w:r>
      <w:r w:rsidR="00C21689" w:rsidRPr="00651123">
        <w:rPr>
          <w:color w:val="auto"/>
          <w:sz w:val="36"/>
          <w:szCs w:val="36"/>
          <w:lang w:val="it-IT"/>
        </w:rPr>
        <w:t>:</w:t>
      </w:r>
      <w:r w:rsidR="00C21689" w:rsidRPr="00651123">
        <w:rPr>
          <w:b/>
          <w:bCs/>
          <w:color w:val="auto"/>
          <w:sz w:val="36"/>
          <w:szCs w:val="36"/>
          <w:lang w:val="it-IT"/>
        </w:rPr>
        <w:br/>
        <w:t>ENGEL</w:t>
      </w:r>
      <w:r w:rsidR="00651123">
        <w:rPr>
          <w:b/>
          <w:bCs/>
          <w:color w:val="auto"/>
          <w:sz w:val="36"/>
          <w:szCs w:val="36"/>
          <w:lang w:val="it-IT"/>
        </w:rPr>
        <w:t xml:space="preserve"> </w:t>
      </w:r>
      <w:r w:rsidR="00EE3A15" w:rsidRPr="00651123">
        <w:rPr>
          <w:b/>
          <w:bCs/>
          <w:color w:val="auto"/>
          <w:sz w:val="36"/>
          <w:szCs w:val="36"/>
          <w:lang w:val="it-IT"/>
        </w:rPr>
        <w:t>inaugura</w:t>
      </w:r>
      <w:r w:rsidR="00651123">
        <w:rPr>
          <w:b/>
          <w:bCs/>
          <w:color w:val="auto"/>
          <w:sz w:val="36"/>
          <w:szCs w:val="36"/>
          <w:lang w:val="it-IT"/>
        </w:rPr>
        <w:t xml:space="preserve"> </w:t>
      </w:r>
      <w:r w:rsidR="00EE3A15" w:rsidRPr="00651123">
        <w:rPr>
          <w:b/>
          <w:bCs/>
          <w:color w:val="auto"/>
          <w:sz w:val="36"/>
          <w:szCs w:val="36"/>
          <w:lang w:val="it-IT"/>
        </w:rPr>
        <w:t>un</w:t>
      </w:r>
      <w:r w:rsidR="00651123">
        <w:rPr>
          <w:b/>
          <w:bCs/>
          <w:color w:val="auto"/>
          <w:sz w:val="36"/>
          <w:szCs w:val="36"/>
          <w:lang w:val="it-IT"/>
        </w:rPr>
        <w:t xml:space="preserve"> </w:t>
      </w:r>
      <w:r w:rsidR="00EE3A15" w:rsidRPr="00651123">
        <w:rPr>
          <w:b/>
          <w:bCs/>
          <w:color w:val="auto"/>
          <w:sz w:val="36"/>
          <w:szCs w:val="36"/>
          <w:lang w:val="it-IT"/>
        </w:rPr>
        <w:t>nuovo</w:t>
      </w:r>
      <w:r w:rsidR="00651123">
        <w:rPr>
          <w:b/>
          <w:bCs/>
          <w:color w:val="auto"/>
          <w:sz w:val="36"/>
          <w:szCs w:val="36"/>
          <w:lang w:val="it-IT"/>
        </w:rPr>
        <w:t xml:space="preserve"> </w:t>
      </w:r>
      <w:r w:rsidR="00C21689" w:rsidRPr="00651123">
        <w:rPr>
          <w:b/>
          <w:bCs/>
          <w:color w:val="auto"/>
          <w:sz w:val="36"/>
          <w:szCs w:val="36"/>
          <w:lang w:val="it-IT"/>
        </w:rPr>
        <w:t>Tech</w:t>
      </w:r>
      <w:r w:rsidR="00651123">
        <w:rPr>
          <w:b/>
          <w:bCs/>
          <w:color w:val="auto"/>
          <w:sz w:val="36"/>
          <w:szCs w:val="36"/>
          <w:lang w:val="it-IT"/>
        </w:rPr>
        <w:t xml:space="preserve"> </w:t>
      </w:r>
      <w:r w:rsidR="00C21689" w:rsidRPr="00651123">
        <w:rPr>
          <w:b/>
          <w:bCs/>
          <w:color w:val="auto"/>
          <w:sz w:val="36"/>
          <w:szCs w:val="36"/>
          <w:lang w:val="it-IT"/>
        </w:rPr>
        <w:t>Center</w:t>
      </w:r>
      <w:r w:rsidR="00651123">
        <w:rPr>
          <w:b/>
          <w:bCs/>
          <w:color w:val="auto"/>
          <w:sz w:val="36"/>
          <w:szCs w:val="36"/>
          <w:lang w:val="it-IT"/>
        </w:rPr>
        <w:t xml:space="preserve"> </w:t>
      </w:r>
      <w:r w:rsidR="00EE3A15" w:rsidRPr="00651123">
        <w:rPr>
          <w:b/>
          <w:bCs/>
          <w:color w:val="auto"/>
          <w:sz w:val="36"/>
          <w:szCs w:val="36"/>
          <w:lang w:val="it-IT"/>
        </w:rPr>
        <w:t>a</w:t>
      </w:r>
      <w:r w:rsidR="00651123">
        <w:rPr>
          <w:b/>
          <w:bCs/>
          <w:color w:val="auto"/>
          <w:sz w:val="36"/>
          <w:szCs w:val="36"/>
          <w:lang w:val="it-IT"/>
        </w:rPr>
        <w:t xml:space="preserve"> </w:t>
      </w:r>
      <w:r w:rsidR="00C21689" w:rsidRPr="00651123">
        <w:rPr>
          <w:b/>
          <w:bCs/>
          <w:color w:val="auto"/>
          <w:sz w:val="36"/>
          <w:szCs w:val="36"/>
          <w:lang w:val="it-IT"/>
        </w:rPr>
        <w:t>Frauenfeld</w:t>
      </w:r>
    </w:p>
    <w:p w14:paraId="2766613B" w14:textId="53A4AD1A" w:rsidR="00C21689" w:rsidRPr="00651123" w:rsidRDefault="00C21689" w:rsidP="00C21689">
      <w:pPr>
        <w:spacing w:after="120"/>
        <w:rPr>
          <w:b/>
          <w:bCs/>
          <w:color w:val="auto"/>
          <w:lang w:val="it-IT"/>
        </w:rPr>
      </w:pPr>
      <w:r w:rsidRPr="00651123">
        <w:rPr>
          <w:i/>
          <w:iCs/>
          <w:color w:val="auto"/>
          <w:lang w:val="it-IT"/>
        </w:rPr>
        <w:t>Frauenfeld,</w:t>
      </w:r>
      <w:r w:rsidR="00651123">
        <w:rPr>
          <w:i/>
          <w:iCs/>
          <w:color w:val="auto"/>
          <w:lang w:val="it-IT"/>
        </w:rPr>
        <w:t xml:space="preserve"> </w:t>
      </w:r>
      <w:r w:rsidRPr="00651123">
        <w:rPr>
          <w:i/>
          <w:iCs/>
          <w:color w:val="auto"/>
          <w:lang w:val="it-IT"/>
        </w:rPr>
        <w:t>S</w:t>
      </w:r>
      <w:r w:rsidR="00EE3A15" w:rsidRPr="00651123">
        <w:rPr>
          <w:i/>
          <w:iCs/>
          <w:color w:val="auto"/>
          <w:lang w:val="it-IT"/>
        </w:rPr>
        <w:t>vizzera</w:t>
      </w:r>
      <w:r w:rsidRPr="00651123">
        <w:rPr>
          <w:i/>
          <w:iCs/>
          <w:color w:val="auto"/>
          <w:lang w:val="it-IT"/>
        </w:rPr>
        <w:t>,</w:t>
      </w:r>
      <w:r w:rsidR="00651123">
        <w:rPr>
          <w:i/>
          <w:iCs/>
          <w:color w:val="auto"/>
          <w:lang w:val="it-IT"/>
        </w:rPr>
        <w:t xml:space="preserve"> </w:t>
      </w:r>
      <w:proofErr w:type="gramStart"/>
      <w:r w:rsidRPr="00651123">
        <w:rPr>
          <w:i/>
          <w:iCs/>
          <w:color w:val="auto"/>
          <w:lang w:val="it-IT"/>
        </w:rPr>
        <w:t>Ma</w:t>
      </w:r>
      <w:r w:rsidR="00EE3A15" w:rsidRPr="00651123">
        <w:rPr>
          <w:i/>
          <w:iCs/>
          <w:color w:val="auto"/>
          <w:lang w:val="it-IT"/>
        </w:rPr>
        <w:t>ggio</w:t>
      </w:r>
      <w:proofErr w:type="gramEnd"/>
      <w:r w:rsidR="00651123">
        <w:rPr>
          <w:i/>
          <w:iCs/>
          <w:color w:val="auto"/>
          <w:lang w:val="it-IT"/>
        </w:rPr>
        <w:t xml:space="preserve"> </w:t>
      </w:r>
      <w:r w:rsidRPr="00651123">
        <w:rPr>
          <w:i/>
          <w:iCs/>
          <w:color w:val="auto"/>
          <w:lang w:val="it-IT"/>
        </w:rPr>
        <w:t>2025</w:t>
      </w:r>
      <w:r w:rsidRPr="00651123">
        <w:rPr>
          <w:color w:val="auto"/>
          <w:lang w:val="it-IT"/>
        </w:rPr>
        <w:br/>
      </w:r>
      <w:r w:rsidR="00EE3A15" w:rsidRPr="00651123">
        <w:rPr>
          <w:b/>
          <w:bCs/>
          <w:color w:val="auto"/>
          <w:lang w:val="it-IT"/>
        </w:rPr>
        <w:t>Con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una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cerimonia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celebrativa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alla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presenza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di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circa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140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ospiti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provenienti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dall</w:t>
      </w:r>
      <w:r w:rsidR="00651123">
        <w:rPr>
          <w:b/>
          <w:bCs/>
          <w:color w:val="auto"/>
          <w:lang w:val="it-IT"/>
        </w:rPr>
        <w:t>’</w:t>
      </w:r>
      <w:r w:rsidR="00EE3A15" w:rsidRPr="00651123">
        <w:rPr>
          <w:b/>
          <w:bCs/>
          <w:color w:val="auto"/>
          <w:lang w:val="it-IT"/>
        </w:rPr>
        <w:t>industria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svizzera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delle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materie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plastiche,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ENGEL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ha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inaugurato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un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nuovo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Tech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Center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presso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la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sua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sede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di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Frauenfeld.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L</w:t>
      </w:r>
      <w:r w:rsidR="00651123">
        <w:rPr>
          <w:b/>
          <w:bCs/>
          <w:color w:val="auto"/>
          <w:lang w:val="it-IT"/>
        </w:rPr>
        <w:t>’</w:t>
      </w:r>
      <w:r w:rsidR="00EE3A15" w:rsidRPr="00651123">
        <w:rPr>
          <w:b/>
          <w:bCs/>
          <w:color w:val="auto"/>
          <w:lang w:val="it-IT"/>
        </w:rPr>
        <w:t>evento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ha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segnato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anche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il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50°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anniversario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dell</w:t>
      </w:r>
      <w:r w:rsidR="00651123">
        <w:rPr>
          <w:b/>
          <w:bCs/>
          <w:color w:val="auto"/>
          <w:lang w:val="it-IT"/>
        </w:rPr>
        <w:t>’</w:t>
      </w:r>
      <w:r w:rsidR="00EE3A15" w:rsidRPr="00651123">
        <w:rPr>
          <w:b/>
          <w:bCs/>
          <w:color w:val="auto"/>
          <w:lang w:val="it-IT"/>
        </w:rPr>
        <w:t>attività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di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ENGEL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in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Svizzera.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Con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questo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nuovo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centro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tecnologico,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il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costruttore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austriaco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di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presse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iniezione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investe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strategicamente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nell</w:t>
      </w:r>
      <w:r w:rsidR="00651123">
        <w:rPr>
          <w:b/>
          <w:bCs/>
          <w:color w:val="auto"/>
          <w:lang w:val="it-IT"/>
        </w:rPr>
        <w:t>’</w:t>
      </w:r>
      <w:r w:rsidR="00EE3A15" w:rsidRPr="00651123">
        <w:rPr>
          <w:b/>
          <w:bCs/>
          <w:color w:val="auto"/>
          <w:lang w:val="it-IT"/>
        </w:rPr>
        <w:t>assistenza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al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cliente,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nella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formazione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nell</w:t>
      </w:r>
      <w:r w:rsidR="00651123">
        <w:rPr>
          <w:b/>
          <w:bCs/>
          <w:color w:val="auto"/>
          <w:lang w:val="it-IT"/>
        </w:rPr>
        <w:t>’</w:t>
      </w:r>
      <w:r w:rsidR="00EE3A15" w:rsidRPr="00651123">
        <w:rPr>
          <w:b/>
          <w:bCs/>
          <w:color w:val="auto"/>
          <w:lang w:val="it-IT"/>
        </w:rPr>
        <w:t>aggiornamento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professionale,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così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come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nello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sviluppo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tecnologico,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con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un</w:t>
      </w:r>
      <w:r w:rsidR="00651123">
        <w:rPr>
          <w:b/>
          <w:bCs/>
          <w:color w:val="auto"/>
          <w:lang w:val="it-IT"/>
        </w:rPr>
        <w:t>’</w:t>
      </w:r>
      <w:r w:rsidR="00EE3A15" w:rsidRPr="00651123">
        <w:rPr>
          <w:b/>
          <w:bCs/>
          <w:color w:val="auto"/>
          <w:lang w:val="it-IT"/>
        </w:rPr>
        <w:t>attenzione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particolare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al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comparto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medicale,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soggetto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a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normative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particolarmente</w:t>
      </w:r>
      <w:r w:rsidR="00651123">
        <w:rPr>
          <w:b/>
          <w:bCs/>
          <w:color w:val="auto"/>
          <w:lang w:val="it-IT"/>
        </w:rPr>
        <w:t xml:space="preserve"> </w:t>
      </w:r>
      <w:r w:rsidR="00EE3A15" w:rsidRPr="00651123">
        <w:rPr>
          <w:b/>
          <w:bCs/>
          <w:color w:val="auto"/>
          <w:lang w:val="it-IT"/>
        </w:rPr>
        <w:t>stringenti.</w:t>
      </w:r>
    </w:p>
    <w:p w14:paraId="3C655832" w14:textId="1794AE20" w:rsidR="00C21689" w:rsidRPr="00651123" w:rsidRDefault="00EE3A15" w:rsidP="00C21689">
      <w:pPr>
        <w:spacing w:after="120"/>
        <w:rPr>
          <w:color w:val="auto"/>
          <w:lang w:val="it-IT"/>
        </w:rPr>
      </w:pPr>
      <w:r w:rsidRPr="001B1FEA">
        <w:rPr>
          <w:color w:val="auto"/>
          <w:lang w:val="it-IT"/>
        </w:rPr>
        <w:t>Il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nuovo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Tech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Center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ospita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uffici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e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moderni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spazi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dedicati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al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training</w:t>
      </w:r>
      <w:r w:rsidRPr="001B1FEA">
        <w:rPr>
          <w:color w:val="auto"/>
          <w:lang w:val="it-IT"/>
        </w:rPr>
        <w:t>,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compresa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un</w:t>
      </w:r>
      <w:r w:rsidR="00651123" w:rsidRPr="001B1FEA">
        <w:rPr>
          <w:color w:val="auto"/>
          <w:lang w:val="it-IT"/>
        </w:rPr>
        <w:t>’</w:t>
      </w:r>
      <w:r w:rsidRPr="001B1FEA">
        <w:rPr>
          <w:color w:val="auto"/>
          <w:lang w:val="it-IT"/>
        </w:rPr>
        <w:t>area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tecnologica</w:t>
      </w:r>
      <w:r w:rsidR="00651123" w:rsidRPr="001B1FEA">
        <w:rPr>
          <w:color w:val="auto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concepita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per</w:t>
      </w:r>
      <w:r w:rsidR="00651123" w:rsidRPr="0008779C">
        <w:rPr>
          <w:color w:val="000000" w:themeColor="text1"/>
          <w:lang w:val="it-IT"/>
        </w:rPr>
        <w:t xml:space="preserve"> </w:t>
      </w:r>
      <w:r w:rsidR="00762AB3" w:rsidRPr="0008779C">
        <w:rPr>
          <w:color w:val="000000" w:themeColor="text1"/>
          <w:lang w:val="it-IT"/>
        </w:rPr>
        <w:t>la</w:t>
      </w:r>
      <w:r w:rsidR="00651123" w:rsidRPr="0008779C">
        <w:rPr>
          <w:color w:val="000000" w:themeColor="text1"/>
          <w:lang w:val="it-IT"/>
        </w:rPr>
        <w:t xml:space="preserve"> </w:t>
      </w:r>
      <w:r w:rsidR="00762AB3" w:rsidRPr="0008779C">
        <w:rPr>
          <w:color w:val="000000" w:themeColor="text1"/>
          <w:lang w:val="it-IT"/>
        </w:rPr>
        <w:t>formazione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pratic</w:t>
      </w:r>
      <w:r w:rsidR="00762AB3" w:rsidRPr="0008779C">
        <w:rPr>
          <w:color w:val="000000" w:themeColor="text1"/>
          <w:lang w:val="it-IT"/>
        </w:rPr>
        <w:t>a</w:t>
      </w:r>
      <w:r w:rsidRPr="0008779C">
        <w:rPr>
          <w:color w:val="000000" w:themeColor="text1"/>
          <w:lang w:val="it-IT"/>
        </w:rPr>
        <w:t>.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Cuore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del</w:t>
      </w:r>
      <w:r w:rsidR="00651123" w:rsidRPr="0008779C">
        <w:rPr>
          <w:color w:val="000000" w:themeColor="text1"/>
          <w:lang w:val="it-IT"/>
        </w:rPr>
        <w:t xml:space="preserve"> </w:t>
      </w:r>
      <w:r w:rsidR="00762AB3" w:rsidRPr="0008779C">
        <w:rPr>
          <w:color w:val="000000" w:themeColor="text1"/>
          <w:lang w:val="it-IT"/>
        </w:rPr>
        <w:t>Tech</w:t>
      </w:r>
      <w:r w:rsidR="00651123" w:rsidRPr="0008779C">
        <w:rPr>
          <w:color w:val="000000" w:themeColor="text1"/>
          <w:lang w:val="it-IT"/>
        </w:rPr>
        <w:t xml:space="preserve"> </w:t>
      </w:r>
      <w:r w:rsidR="00762AB3" w:rsidRPr="0008779C">
        <w:rPr>
          <w:color w:val="000000" w:themeColor="text1"/>
          <w:lang w:val="it-IT"/>
        </w:rPr>
        <w:t>Center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sono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due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presse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iniezione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ENGEL: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una</w:t>
      </w:r>
      <w:r w:rsidR="00651123" w:rsidRPr="0008779C">
        <w:rPr>
          <w:color w:val="000000" w:themeColor="text1"/>
          <w:lang w:val="it-IT"/>
        </w:rPr>
        <w:t xml:space="preserve"> </w:t>
      </w:r>
      <w:hyperlink r:id="rId8" w:history="1">
        <w:proofErr w:type="spellStart"/>
        <w:r w:rsidRPr="0008779C">
          <w:rPr>
            <w:rStyle w:val="Hyperlink"/>
            <w:color w:val="000000" w:themeColor="text1"/>
            <w:lang w:val="it-IT"/>
          </w:rPr>
          <w:t>victory</w:t>
        </w:r>
        <w:proofErr w:type="spellEnd"/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proofErr w:type="spellStart"/>
        <w:r w:rsidRPr="0008779C">
          <w:rPr>
            <w:rStyle w:val="Hyperlink"/>
            <w:color w:val="000000" w:themeColor="text1"/>
            <w:lang w:val="it-IT"/>
          </w:rPr>
          <w:t>electric</w:t>
        </w:r>
        <w:proofErr w:type="spellEnd"/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r w:rsidRPr="0008779C">
          <w:rPr>
            <w:rStyle w:val="Hyperlink"/>
            <w:color w:val="000000" w:themeColor="text1"/>
            <w:lang w:val="it-IT"/>
          </w:rPr>
          <w:t>senza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r w:rsidRPr="0008779C">
          <w:rPr>
            <w:rStyle w:val="Hyperlink"/>
            <w:color w:val="000000" w:themeColor="text1"/>
            <w:lang w:val="it-IT"/>
          </w:rPr>
          <w:t>colonne</w:t>
        </w:r>
      </w:hyperlink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in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versione</w:t>
      </w:r>
      <w:r w:rsidR="00651123" w:rsidRPr="0008779C">
        <w:rPr>
          <w:color w:val="000000" w:themeColor="text1"/>
          <w:lang w:val="it-IT"/>
        </w:rPr>
        <w:t xml:space="preserve"> </w:t>
      </w:r>
      <w:r w:rsidR="00762AB3" w:rsidRPr="0008779C">
        <w:rPr>
          <w:color w:val="000000" w:themeColor="text1"/>
          <w:lang w:val="it-IT"/>
        </w:rPr>
        <w:t>m</w:t>
      </w:r>
      <w:r w:rsidRPr="0008779C">
        <w:rPr>
          <w:color w:val="000000" w:themeColor="text1"/>
          <w:lang w:val="it-IT"/>
        </w:rPr>
        <w:t>edical</w:t>
      </w:r>
      <w:r w:rsidR="00762AB3" w:rsidRPr="0008779C">
        <w:rPr>
          <w:color w:val="000000" w:themeColor="text1"/>
          <w:lang w:val="it-IT"/>
        </w:rPr>
        <w:t>e</w:t>
      </w:r>
      <w:r w:rsidRPr="0008779C">
        <w:rPr>
          <w:color w:val="000000" w:themeColor="text1"/>
          <w:lang w:val="it-IT"/>
        </w:rPr>
        <w:t>,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con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forza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di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chiusura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pari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500 kN,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una</w:t>
      </w:r>
      <w:r w:rsidR="00651123" w:rsidRPr="0008779C">
        <w:rPr>
          <w:color w:val="000000" w:themeColor="text1"/>
          <w:lang w:val="it-IT"/>
        </w:rPr>
        <w:t xml:space="preserve"> </w:t>
      </w:r>
      <w:hyperlink r:id="rId9" w:history="1">
        <w:r w:rsidRPr="0008779C">
          <w:rPr>
            <w:rStyle w:val="Hyperlink"/>
            <w:color w:val="000000" w:themeColor="text1"/>
            <w:lang w:val="it-IT"/>
          </w:rPr>
          <w:t>e-</w:t>
        </w:r>
        <w:proofErr w:type="spellStart"/>
        <w:r w:rsidRPr="0008779C">
          <w:rPr>
            <w:rStyle w:val="Hyperlink"/>
            <w:color w:val="000000" w:themeColor="text1"/>
            <w:lang w:val="it-IT"/>
          </w:rPr>
          <w:t>mac</w:t>
        </w:r>
        <w:proofErr w:type="spellEnd"/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r w:rsidR="00762AB3" w:rsidRPr="0008779C">
          <w:rPr>
            <w:rStyle w:val="Hyperlink"/>
            <w:color w:val="000000" w:themeColor="text1"/>
            <w:lang w:val="it-IT"/>
          </w:rPr>
          <w:t>full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proofErr w:type="spellStart"/>
        <w:r w:rsidRPr="0008779C">
          <w:rPr>
            <w:rStyle w:val="Hyperlink"/>
            <w:color w:val="000000" w:themeColor="text1"/>
            <w:lang w:val="it-IT"/>
          </w:rPr>
          <w:t>ele</w:t>
        </w:r>
        <w:r w:rsidR="00762AB3" w:rsidRPr="0008779C">
          <w:rPr>
            <w:rStyle w:val="Hyperlink"/>
            <w:color w:val="000000" w:themeColor="text1"/>
            <w:lang w:val="it-IT"/>
          </w:rPr>
          <w:t>ctric</w:t>
        </w:r>
        <w:proofErr w:type="spellEnd"/>
      </w:hyperlink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da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1.000 kN,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equipaggiata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con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un</w:t>
      </w:r>
      <w:r w:rsidR="00651123" w:rsidRPr="0008779C">
        <w:rPr>
          <w:color w:val="000000" w:themeColor="text1"/>
          <w:lang w:val="it-IT"/>
        </w:rPr>
        <w:t xml:space="preserve"> </w:t>
      </w:r>
      <w:hyperlink r:id="rId10" w:history="1">
        <w:r w:rsidRPr="0008779C">
          <w:rPr>
            <w:rStyle w:val="Hyperlink"/>
            <w:color w:val="000000" w:themeColor="text1"/>
            <w:lang w:val="it-IT"/>
          </w:rPr>
          <w:t>robot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r w:rsidRPr="0008779C">
          <w:rPr>
            <w:rStyle w:val="Hyperlink"/>
            <w:color w:val="000000" w:themeColor="text1"/>
            <w:lang w:val="it-IT"/>
          </w:rPr>
          <w:t>a</w:t>
        </w:r>
        <w:r w:rsidR="00762AB3" w:rsidRPr="0008779C">
          <w:rPr>
            <w:rStyle w:val="Hyperlink"/>
            <w:color w:val="000000" w:themeColor="text1"/>
            <w:lang w:val="it-IT"/>
          </w:rPr>
          <w:t>ntropomorf</w:t>
        </w:r>
        <w:r w:rsidRPr="0008779C">
          <w:rPr>
            <w:rStyle w:val="Hyperlink"/>
            <w:color w:val="000000" w:themeColor="text1"/>
            <w:lang w:val="it-IT"/>
          </w:rPr>
          <w:t>o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proofErr w:type="spellStart"/>
        <w:r w:rsidRPr="0008779C">
          <w:rPr>
            <w:rStyle w:val="Hyperlink"/>
            <w:color w:val="000000" w:themeColor="text1"/>
            <w:lang w:val="it-IT"/>
          </w:rPr>
          <w:t>easix</w:t>
        </w:r>
        <w:proofErr w:type="spellEnd"/>
      </w:hyperlink>
      <w:r w:rsidRPr="0008779C">
        <w:rPr>
          <w:color w:val="000000" w:themeColor="text1"/>
          <w:lang w:val="it-IT"/>
        </w:rPr>
        <w:t>.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Entrambe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le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macchine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sono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dotate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dell</w:t>
      </w:r>
      <w:r w:rsidR="00651123" w:rsidRPr="0008779C">
        <w:rPr>
          <w:color w:val="000000" w:themeColor="text1"/>
          <w:lang w:val="it-IT"/>
        </w:rPr>
        <w:t>’</w:t>
      </w:r>
      <w:r w:rsidRPr="0008779C">
        <w:rPr>
          <w:color w:val="000000" w:themeColor="text1"/>
          <w:lang w:val="it-IT"/>
        </w:rPr>
        <w:t>intera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gamma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di</w:t>
      </w:r>
      <w:r w:rsidR="00651123" w:rsidRPr="0008779C">
        <w:rPr>
          <w:color w:val="000000" w:themeColor="text1"/>
          <w:lang w:val="it-IT"/>
        </w:rPr>
        <w:t xml:space="preserve"> </w:t>
      </w:r>
      <w:hyperlink r:id="rId11" w:history="1">
        <w:r w:rsidRPr="0008779C">
          <w:rPr>
            <w:rStyle w:val="Hyperlink"/>
            <w:color w:val="000000" w:themeColor="text1"/>
            <w:lang w:val="it-IT"/>
          </w:rPr>
          <w:t>assistenti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r w:rsidRPr="0008779C">
          <w:rPr>
            <w:rStyle w:val="Hyperlink"/>
            <w:color w:val="000000" w:themeColor="text1"/>
            <w:lang w:val="it-IT"/>
          </w:rPr>
          <w:t>digitali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r w:rsidRPr="0008779C">
          <w:rPr>
            <w:rStyle w:val="Hyperlink"/>
            <w:color w:val="000000" w:themeColor="text1"/>
            <w:lang w:val="it-IT"/>
          </w:rPr>
          <w:t>della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r w:rsidRPr="0008779C">
          <w:rPr>
            <w:rStyle w:val="Hyperlink"/>
            <w:color w:val="000000" w:themeColor="text1"/>
            <w:lang w:val="it-IT"/>
          </w:rPr>
          <w:t>famiglia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r w:rsidRPr="0008779C">
          <w:rPr>
            <w:rStyle w:val="Hyperlink"/>
            <w:color w:val="000000" w:themeColor="text1"/>
            <w:lang w:val="it-IT"/>
          </w:rPr>
          <w:t>ENGEL</w:t>
        </w:r>
        <w:r w:rsidR="00651123" w:rsidRPr="0008779C">
          <w:rPr>
            <w:rStyle w:val="Hyperlink"/>
            <w:color w:val="000000" w:themeColor="text1"/>
            <w:lang w:val="it-IT"/>
          </w:rPr>
          <w:t xml:space="preserve"> </w:t>
        </w:r>
        <w:proofErr w:type="spellStart"/>
        <w:r w:rsidRPr="0008779C">
          <w:rPr>
            <w:rStyle w:val="Hyperlink"/>
            <w:color w:val="000000" w:themeColor="text1"/>
            <w:lang w:val="it-IT"/>
          </w:rPr>
          <w:t>iQ</w:t>
        </w:r>
        <w:proofErr w:type="spellEnd"/>
      </w:hyperlink>
      <w:r w:rsidRPr="0008779C">
        <w:rPr>
          <w:color w:val="000000" w:themeColor="text1"/>
          <w:lang w:val="it-IT"/>
        </w:rPr>
        <w:t>,</w:t>
      </w:r>
      <w:r w:rsidR="00651123" w:rsidRPr="0008779C">
        <w:rPr>
          <w:color w:val="000000" w:themeColor="text1"/>
          <w:lang w:val="it-IT"/>
        </w:rPr>
        <w:t xml:space="preserve"> </w:t>
      </w:r>
      <w:r w:rsidRPr="0008779C">
        <w:rPr>
          <w:color w:val="000000" w:themeColor="text1"/>
          <w:lang w:val="it-IT"/>
        </w:rPr>
        <w:t>che</w:t>
      </w:r>
      <w:r w:rsidR="00651123" w:rsidRPr="0008779C">
        <w:rPr>
          <w:color w:val="000000" w:themeColor="text1"/>
          <w:lang w:val="it-IT"/>
        </w:rPr>
        <w:t xml:space="preserve"> </w:t>
      </w:r>
      <w:r w:rsidRPr="001B1FEA">
        <w:rPr>
          <w:color w:val="auto"/>
          <w:lang w:val="it-IT"/>
        </w:rPr>
        <w:t>supportano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i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trasformatori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nell</w:t>
      </w:r>
      <w:r w:rsidR="00651123" w:rsidRPr="001B1FEA">
        <w:rPr>
          <w:color w:val="auto"/>
          <w:lang w:val="it-IT"/>
        </w:rPr>
        <w:t>’</w:t>
      </w:r>
      <w:r w:rsidR="00762AB3" w:rsidRPr="001B1FEA">
        <w:rPr>
          <w:color w:val="auto"/>
          <w:lang w:val="it-IT"/>
        </w:rPr>
        <w:t>ottimizzazione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del</w:t>
      </w:r>
      <w:r w:rsidRPr="001B1FEA">
        <w:rPr>
          <w:color w:val="auto"/>
          <w:lang w:val="it-IT"/>
        </w:rPr>
        <w:t>la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stabilità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di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processo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e</w:t>
      </w:r>
      <w:r w:rsidR="00651123" w:rsidRPr="001B1FEA">
        <w:rPr>
          <w:color w:val="auto"/>
          <w:lang w:val="it-IT"/>
        </w:rPr>
        <w:t xml:space="preserve"> </w:t>
      </w:r>
      <w:r w:rsidR="00762AB3" w:rsidRPr="001B1FEA">
        <w:rPr>
          <w:color w:val="auto"/>
          <w:lang w:val="it-IT"/>
        </w:rPr>
        <w:t>del</w:t>
      </w:r>
      <w:r w:rsidRPr="001B1FEA">
        <w:rPr>
          <w:color w:val="auto"/>
          <w:lang w:val="it-IT"/>
        </w:rPr>
        <w:t>l</w:t>
      </w:r>
      <w:r w:rsidR="00651123" w:rsidRPr="001B1FEA">
        <w:rPr>
          <w:color w:val="auto"/>
          <w:lang w:val="it-IT"/>
        </w:rPr>
        <w:t>’</w:t>
      </w:r>
      <w:r w:rsidRPr="001B1FEA">
        <w:rPr>
          <w:color w:val="auto"/>
          <w:lang w:val="it-IT"/>
        </w:rPr>
        <w:t>efficienza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produttiva,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contribuendo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al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contempo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a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una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significativa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riduzione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dei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costi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di</w:t>
      </w:r>
      <w:r w:rsidR="00651123" w:rsidRPr="001B1FEA">
        <w:rPr>
          <w:color w:val="auto"/>
          <w:lang w:val="it-IT"/>
        </w:rPr>
        <w:t xml:space="preserve"> </w:t>
      </w:r>
      <w:r w:rsidRPr="001B1FEA">
        <w:rPr>
          <w:color w:val="auto"/>
          <w:lang w:val="it-IT"/>
        </w:rPr>
        <w:t>produzione.</w:t>
      </w:r>
    </w:p>
    <w:p w14:paraId="7D55AE2D" w14:textId="52511F72" w:rsidR="009C3988" w:rsidRPr="00A756E2" w:rsidRDefault="00762AB3" w:rsidP="00A756E2">
      <w:pPr>
        <w:spacing w:after="120"/>
        <w:rPr>
          <w:color w:val="auto"/>
          <w:lang w:val="it-IT"/>
        </w:rPr>
      </w:pPr>
      <w:r w:rsidRPr="00651123">
        <w:rPr>
          <w:color w:val="auto"/>
          <w:lang w:val="it-IT"/>
        </w:rPr>
        <w:t>“Il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mercato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svizzero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è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tra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più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esigenti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livello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mondiale”,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ha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dichiarato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Stefan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Engleder,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CEO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Gruppo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ENGEL,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suo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discorso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inaugurale.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“Molti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nostri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clienti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sono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leader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tecnologici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nei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rispettivi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settori.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collaborazione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loro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ha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contribuito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modo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determinante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evoluzione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nostre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tecnologie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nostri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servizi.</w:t>
      </w:r>
      <w:r w:rsidR="009C3988" w:rsidRPr="00651123">
        <w:rPr>
          <w:color w:val="auto"/>
          <w:lang w:val="it-IT"/>
        </w:rPr>
        <w:t>”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Engleder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ha</w:t>
      </w:r>
      <w:r w:rsidR="00651123">
        <w:rPr>
          <w:color w:val="auto"/>
          <w:lang w:val="it-IT"/>
        </w:rPr>
        <w:t xml:space="preserve"> </w:t>
      </w:r>
      <w:r w:rsidR="009C3988" w:rsidRPr="00651123">
        <w:rPr>
          <w:color w:val="auto"/>
          <w:lang w:val="it-IT"/>
        </w:rPr>
        <w:t>sottolineato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impegno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</w:t>
      </w:r>
      <w:r w:rsidR="00B93371">
        <w:rPr>
          <w:color w:val="auto"/>
          <w:lang w:val="it-IT"/>
        </w:rPr>
        <w:t xml:space="preserve"> Gruppo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sviluppare</w:t>
      </w:r>
      <w:r w:rsidR="00651123">
        <w:rPr>
          <w:color w:val="auto"/>
          <w:lang w:val="it-IT"/>
        </w:rPr>
        <w:t xml:space="preserve"> </w:t>
      </w:r>
      <w:r w:rsidR="009C3988" w:rsidRPr="00651123">
        <w:rPr>
          <w:color w:val="auto"/>
          <w:lang w:val="it-IT"/>
        </w:rPr>
        <w:t>costantemente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approccio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sempre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più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orientato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cliente.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nuovo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Tech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Center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rappresenta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passo</w:t>
      </w:r>
      <w:r w:rsidR="00651123">
        <w:rPr>
          <w:color w:val="auto"/>
          <w:lang w:val="it-IT"/>
        </w:rPr>
        <w:t xml:space="preserve"> </w:t>
      </w:r>
      <w:r w:rsidR="009C3988" w:rsidRPr="00651123">
        <w:rPr>
          <w:color w:val="auto"/>
          <w:lang w:val="it-IT"/>
        </w:rPr>
        <w:t>significativo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questa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direzione.</w:t>
      </w:r>
    </w:p>
    <w:p w14:paraId="2F5B6E51" w14:textId="15A99947" w:rsidR="009C3988" w:rsidRPr="00651123" w:rsidRDefault="009C3988" w:rsidP="00C21689">
      <w:pPr>
        <w:spacing w:after="120"/>
        <w:rPr>
          <w:color w:val="auto"/>
          <w:lang w:val="it-IT"/>
        </w:rPr>
      </w:pPr>
      <w:r w:rsidRPr="00651123">
        <w:rPr>
          <w:color w:val="auto"/>
          <w:lang w:val="it-IT"/>
        </w:rPr>
        <w:t>ENGEL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è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presente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Svizzera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dal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1975.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Allora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come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oggi,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scelta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della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sede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riveste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significato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strategico: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Paese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ospita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tessuto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industriale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ricco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imprese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altamente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innovative,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che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–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nonostante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gli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elevati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costi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produzione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–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affermano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sui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mercati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internazionali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grazie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qualità,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efficienza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leadership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tecnologica.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contesto</w:t>
      </w:r>
      <w:r w:rsidR="00651123">
        <w:rPr>
          <w:color w:val="auto"/>
          <w:lang w:val="it-IT"/>
        </w:rPr>
        <w:t xml:space="preserve"> </w:t>
      </w:r>
      <w:r w:rsidR="00B93371">
        <w:rPr>
          <w:color w:val="auto"/>
          <w:lang w:val="it-IT"/>
        </w:rPr>
        <w:t>così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esigente,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fornitore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presse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iniezione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deve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necessariamente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rispondere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più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elevati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standard.</w:t>
      </w:r>
    </w:p>
    <w:p w14:paraId="504FD921" w14:textId="03863DA4" w:rsidR="009C3988" w:rsidRDefault="009C3988" w:rsidP="00C21689">
      <w:pPr>
        <w:spacing w:after="120"/>
        <w:rPr>
          <w:color w:val="auto"/>
          <w:lang w:val="it-IT"/>
        </w:rPr>
      </w:pPr>
      <w:r w:rsidRPr="00651123">
        <w:rPr>
          <w:color w:val="auto"/>
          <w:lang w:val="it-IT"/>
        </w:rPr>
        <w:t>Con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nuovo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Tech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Center,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persegue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diversi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obiettivi</w:t>
      </w:r>
      <w:r w:rsidR="00B93371">
        <w:rPr>
          <w:color w:val="auto"/>
          <w:lang w:val="it-IT"/>
        </w:rPr>
        <w:t>. 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clienti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avranno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opportunità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sperimentare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tecnologie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avanguardia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condizioni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applicative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reali,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testare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proprie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soluzioni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sviluppare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strategie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produttive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su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misura.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contempo,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Tech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Center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assume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ruolo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primo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hub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competenza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dedicato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settore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medicale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fuori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dei</w:t>
      </w:r>
      <w:r w:rsidR="00B93371">
        <w:rPr>
          <w:color w:val="auto"/>
          <w:lang w:val="it-IT"/>
        </w:rPr>
        <w:t xml:space="preserve"> siti </w:t>
      </w:r>
      <w:r w:rsidRPr="00651123">
        <w:rPr>
          <w:color w:val="auto"/>
          <w:lang w:val="it-IT"/>
        </w:rPr>
        <w:t>produttivi: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chiara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dimostrazione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elevata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considerazione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che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riserva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competenze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proprie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filiali.</w:t>
      </w:r>
    </w:p>
    <w:p w14:paraId="52B6C349" w14:textId="3121109E" w:rsidR="009C3988" w:rsidRPr="00A756E2" w:rsidRDefault="009C3988" w:rsidP="00A756E2">
      <w:pPr>
        <w:spacing w:after="120"/>
        <w:rPr>
          <w:i/>
          <w:iCs/>
          <w:color w:val="auto"/>
          <w:sz w:val="20"/>
          <w:lang w:val="it-IT"/>
        </w:rPr>
      </w:pPr>
      <w:r w:rsidRPr="00651123">
        <w:rPr>
          <w:color w:val="auto"/>
          <w:lang w:val="it-IT"/>
        </w:rPr>
        <w:lastRenderedPageBreak/>
        <w:t>Un</w:t>
      </w:r>
      <w:r w:rsidR="00651123">
        <w:rPr>
          <w:color w:val="auto"/>
          <w:lang w:val="it-IT"/>
        </w:rPr>
        <w:t xml:space="preserve"> </w:t>
      </w:r>
      <w:r w:rsidR="00651123" w:rsidRPr="00651123">
        <w:rPr>
          <w:color w:val="auto"/>
          <w:lang w:val="it-IT"/>
        </w:rPr>
        <w:t>altro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punto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focale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è</w:t>
      </w:r>
      <w:r w:rsidR="00651123">
        <w:rPr>
          <w:color w:val="auto"/>
          <w:lang w:val="it-IT"/>
        </w:rPr>
        <w:t xml:space="preserve"> </w:t>
      </w:r>
      <w:r w:rsidR="00651123" w:rsidRPr="00651123">
        <w:rPr>
          <w:color w:val="auto"/>
          <w:lang w:val="it-IT"/>
        </w:rPr>
        <w:t>il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nuovo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centro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formazione.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propone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ampio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programma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formativo,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arricchito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percorsi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aggiornamento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personalizzati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training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on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the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job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affiancati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alla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produzione.</w:t>
      </w:r>
      <w:r w:rsidR="00651123">
        <w:rPr>
          <w:color w:val="auto"/>
          <w:lang w:val="it-IT"/>
        </w:rPr>
        <w:t xml:space="preserve"> </w:t>
      </w:r>
      <w:r w:rsidR="00651123" w:rsidRPr="00651123">
        <w:rPr>
          <w:color w:val="auto"/>
          <w:lang w:val="it-IT"/>
        </w:rPr>
        <w:t>“</w:t>
      </w:r>
      <w:r w:rsidRPr="00651123">
        <w:rPr>
          <w:color w:val="auto"/>
          <w:lang w:val="it-IT"/>
        </w:rPr>
        <w:t>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competenze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richieste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personale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tecnico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sono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costante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evoluzione</w:t>
      </w:r>
      <w:r w:rsidR="00651123" w:rsidRPr="00651123">
        <w:rPr>
          <w:color w:val="auto"/>
          <w:lang w:val="it-IT"/>
        </w:rPr>
        <w:t>”</w:t>
      </w:r>
      <w:r w:rsidRPr="00651123">
        <w:rPr>
          <w:color w:val="auto"/>
          <w:lang w:val="it-IT"/>
        </w:rPr>
        <w:t>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sottolinea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Christoph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Vitz,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Direttore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Generale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Svizzera.</w:t>
      </w:r>
      <w:r w:rsidR="00651123">
        <w:rPr>
          <w:color w:val="auto"/>
          <w:lang w:val="it-IT"/>
        </w:rPr>
        <w:t xml:space="preserve"> </w:t>
      </w:r>
      <w:r w:rsidR="00651123" w:rsidRPr="00651123">
        <w:rPr>
          <w:color w:val="auto"/>
          <w:lang w:val="it-IT"/>
        </w:rPr>
        <w:t>“</w:t>
      </w:r>
      <w:r w:rsidRPr="00651123">
        <w:rPr>
          <w:color w:val="auto"/>
          <w:lang w:val="it-IT"/>
        </w:rPr>
        <w:t>Solo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team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qualificati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motivati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sono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grado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sfruttare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appieno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potenziale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offerto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una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moderna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soluzione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per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stampaggio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iniezione.</w:t>
      </w:r>
      <w:r w:rsidR="00651123" w:rsidRPr="00651123">
        <w:rPr>
          <w:color w:val="auto"/>
          <w:lang w:val="it-IT"/>
        </w:rPr>
        <w:t>”</w:t>
      </w:r>
    </w:p>
    <w:p w14:paraId="2B476397" w14:textId="0A5BB1D4" w:rsidR="009C3988" w:rsidRPr="00651123" w:rsidRDefault="009C3988" w:rsidP="00C21689">
      <w:pPr>
        <w:spacing w:after="120"/>
        <w:rPr>
          <w:color w:val="auto"/>
          <w:lang w:val="it-IT"/>
        </w:rPr>
      </w:pPr>
      <w:r w:rsidRPr="00651123">
        <w:rPr>
          <w:color w:val="auto"/>
          <w:lang w:val="it-IT"/>
        </w:rPr>
        <w:t>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inaugurazione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ha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offerto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anche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occasione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per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ascoltare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interventi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grande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rilievo,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tra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cui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quello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Silvio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Ponti,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Presidente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Associazione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Industria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Svizzera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della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Plastica,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Prof.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Frank</w:t>
      </w:r>
      <w:r w:rsidR="00651123">
        <w:rPr>
          <w:color w:val="auto"/>
          <w:lang w:val="it-IT"/>
        </w:rPr>
        <w:t xml:space="preserve"> </w:t>
      </w:r>
      <w:proofErr w:type="spellStart"/>
      <w:r w:rsidRPr="00651123">
        <w:rPr>
          <w:color w:val="auto"/>
          <w:lang w:val="it-IT"/>
        </w:rPr>
        <w:t>Ehrig</w:t>
      </w:r>
      <w:proofErr w:type="spellEnd"/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dell</w:t>
      </w:r>
      <w:r w:rsidR="00651123">
        <w:rPr>
          <w:color w:val="auto"/>
          <w:lang w:val="it-IT"/>
        </w:rPr>
        <w:t>’</w:t>
      </w:r>
      <w:r w:rsidRPr="00651123">
        <w:rPr>
          <w:color w:val="auto"/>
          <w:lang w:val="it-IT"/>
        </w:rPr>
        <w:t>Università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OST.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relatori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hanno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condiviso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riflessioni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sulle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più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recenti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evoluzioni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del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settore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sulle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sfide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che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le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aziende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manifatturiere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si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trovano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ad</w:t>
      </w:r>
      <w:r w:rsidR="00651123"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affrontare.</w:t>
      </w:r>
    </w:p>
    <w:p w14:paraId="547DD885" w14:textId="555C3884" w:rsidR="009C3988" w:rsidRPr="00651123" w:rsidRDefault="00651123" w:rsidP="00C21689">
      <w:pPr>
        <w:spacing w:after="120"/>
        <w:rPr>
          <w:color w:val="auto"/>
          <w:lang w:val="it-IT"/>
        </w:rPr>
      </w:pPr>
      <w:r w:rsidRPr="00651123">
        <w:rPr>
          <w:color w:val="auto"/>
          <w:lang w:val="it-IT"/>
        </w:rPr>
        <w:t>Il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nuovo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Tech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Center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è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integrato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nella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struttura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globale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di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ENGEL</w:t>
      </w:r>
      <w:r w:rsidR="007E4494" w:rsidRPr="00651123">
        <w:rPr>
          <w:color w:val="auto"/>
          <w:lang w:val="it-IT"/>
        </w:rPr>
        <w:t>.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Negli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ultimi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anni</w:t>
      </w:r>
      <w:r>
        <w:rPr>
          <w:color w:val="auto"/>
          <w:lang w:val="it-IT"/>
        </w:rPr>
        <w:t xml:space="preserve"> </w:t>
      </w:r>
      <w:r w:rsidR="00B93371">
        <w:rPr>
          <w:color w:val="auto"/>
          <w:lang w:val="it-IT"/>
        </w:rPr>
        <w:t>il Gruppo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ha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adottato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un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modello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organizzativo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“</w:t>
      </w:r>
      <w:r w:rsidR="007E4494" w:rsidRPr="00651123">
        <w:rPr>
          <w:color w:val="auto"/>
          <w:lang w:val="it-IT"/>
        </w:rPr>
        <w:t>triade</w:t>
      </w:r>
      <w:r w:rsidRPr="00651123">
        <w:rPr>
          <w:color w:val="auto"/>
          <w:lang w:val="it-IT"/>
        </w:rPr>
        <w:t>”</w:t>
      </w:r>
      <w:r w:rsidR="007E4494" w:rsidRPr="00651123">
        <w:rPr>
          <w:color w:val="auto"/>
          <w:lang w:val="it-IT"/>
        </w:rPr>
        <w:t>,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con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tre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regioni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–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Europa,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Asia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America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–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dotate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di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autonomia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produttiva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commerciale,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per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offrire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soluzioni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mirate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livello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locale.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La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rete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produttiva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globale,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che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comprende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dieci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stabilimenti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in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Europa,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Asia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Messico,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consente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di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rispondere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con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flessibilità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alle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esigenze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dei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mercati,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ridurre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tempi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di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consegna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implementare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in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modo</w:t>
      </w:r>
      <w:r>
        <w:rPr>
          <w:color w:val="auto"/>
          <w:lang w:val="it-IT"/>
        </w:rPr>
        <w:t xml:space="preserve"> </w:t>
      </w:r>
      <w:r w:rsidR="007E4494" w:rsidRPr="00651123">
        <w:rPr>
          <w:color w:val="auto"/>
          <w:lang w:val="it-IT"/>
        </w:rPr>
        <w:t>efficiente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gli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adattamenti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specifici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per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il</w:t>
      </w:r>
      <w:r>
        <w:rPr>
          <w:color w:val="auto"/>
          <w:lang w:val="it-IT"/>
        </w:rPr>
        <w:t xml:space="preserve"> </w:t>
      </w:r>
      <w:r w:rsidRPr="00651123">
        <w:rPr>
          <w:color w:val="auto"/>
          <w:lang w:val="it-IT"/>
        </w:rPr>
        <w:t>cliente.</w:t>
      </w:r>
    </w:p>
    <w:p w14:paraId="1F9B1C24" w14:textId="31DFE290" w:rsidR="00BD0D80" w:rsidRDefault="00651123" w:rsidP="00C21689">
      <w:pPr>
        <w:pStyle w:val="StandardWeb"/>
        <w:spacing w:after="120" w:afterAutospacing="0" w:line="312" w:lineRule="auto"/>
        <w:rPr>
          <w:rFonts w:ascii="Arial" w:hAnsi="Arial" w:cs="Arial"/>
          <w:sz w:val="22"/>
          <w:szCs w:val="22"/>
          <w:lang w:val="it-IT"/>
        </w:rPr>
      </w:pPr>
      <w:r w:rsidRPr="00651123">
        <w:rPr>
          <w:rFonts w:ascii="Arial" w:hAnsi="Arial" w:cs="Arial"/>
          <w:sz w:val="22"/>
          <w:szCs w:val="22"/>
          <w:lang w:val="it-IT"/>
        </w:rPr>
        <w:t>Con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questa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struttura,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ENGEL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persegue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l</w:t>
      </w:r>
      <w:r>
        <w:rPr>
          <w:rFonts w:ascii="Arial" w:hAnsi="Arial" w:cs="Arial"/>
          <w:sz w:val="22"/>
          <w:szCs w:val="22"/>
          <w:lang w:val="it-IT"/>
        </w:rPr>
        <w:t>’</w:t>
      </w:r>
      <w:r w:rsidRPr="00651123">
        <w:rPr>
          <w:rFonts w:ascii="Arial" w:hAnsi="Arial" w:cs="Arial"/>
          <w:sz w:val="22"/>
          <w:szCs w:val="22"/>
          <w:lang w:val="it-IT"/>
        </w:rPr>
        <w:t>obiettivo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coniugare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la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vicinanza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al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cliente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con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la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forza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una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competenza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globale.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Il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nuovo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Tech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Center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Frauenfeld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1123">
        <w:rPr>
          <w:rFonts w:ascii="Arial" w:hAnsi="Arial" w:cs="Arial"/>
          <w:sz w:val="22"/>
          <w:szCs w:val="22"/>
          <w:lang w:val="it-IT"/>
        </w:rPr>
        <w:t>riflette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questa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strategia,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contribuendo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in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modo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significativo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all</w:t>
      </w:r>
      <w:r>
        <w:rPr>
          <w:rFonts w:ascii="Arial" w:hAnsi="Arial" w:cs="Arial"/>
          <w:sz w:val="22"/>
          <w:szCs w:val="22"/>
          <w:lang w:val="it-IT"/>
        </w:rPr>
        <w:t>’</w:t>
      </w:r>
      <w:r w:rsidR="007E4494" w:rsidRPr="00651123">
        <w:rPr>
          <w:rFonts w:ascii="Arial" w:hAnsi="Arial" w:cs="Arial"/>
          <w:sz w:val="22"/>
          <w:szCs w:val="22"/>
          <w:lang w:val="it-IT"/>
        </w:rPr>
        <w:t>innovazione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tecnologica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del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mercato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svizzero,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nel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pieno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spirito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del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motto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sz w:val="22"/>
          <w:szCs w:val="22"/>
          <w:lang w:val="it-IT"/>
        </w:rPr>
        <w:t>aziendale: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i/>
          <w:iCs/>
          <w:sz w:val="22"/>
          <w:szCs w:val="22"/>
          <w:lang w:val="it-IT"/>
        </w:rPr>
        <w:t>be</w:t>
      </w:r>
      <w:r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i/>
          <w:iCs/>
          <w:sz w:val="22"/>
          <w:szCs w:val="22"/>
          <w:lang w:val="it-IT"/>
        </w:rPr>
        <w:t>the</w:t>
      </w:r>
      <w:r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="007E4494" w:rsidRPr="00651123">
        <w:rPr>
          <w:rFonts w:ascii="Arial" w:hAnsi="Arial" w:cs="Arial"/>
          <w:i/>
          <w:iCs/>
          <w:sz w:val="22"/>
          <w:szCs w:val="22"/>
          <w:lang w:val="it-IT"/>
        </w:rPr>
        <w:t>first</w:t>
      </w:r>
      <w:r w:rsidR="007E4494" w:rsidRPr="00651123">
        <w:rPr>
          <w:rFonts w:ascii="Arial" w:hAnsi="Arial" w:cs="Arial"/>
          <w:sz w:val="22"/>
          <w:szCs w:val="22"/>
          <w:lang w:val="it-IT"/>
        </w:rPr>
        <w:t>.</w:t>
      </w:r>
    </w:p>
    <w:p w14:paraId="6CB3B112" w14:textId="449CE13F" w:rsidR="00A756E2" w:rsidRDefault="00A756E2">
      <w:pPr>
        <w:spacing w:line="240" w:lineRule="auto"/>
        <w:rPr>
          <w:color w:val="auto"/>
          <w:szCs w:val="22"/>
          <w:lang w:val="it-IT" w:eastAsia="de-AT"/>
        </w:rPr>
      </w:pPr>
      <w:r>
        <w:rPr>
          <w:szCs w:val="22"/>
          <w:lang w:val="it-IT"/>
        </w:rPr>
        <w:br w:type="page"/>
      </w:r>
    </w:p>
    <w:p w14:paraId="114AEEB5" w14:textId="4AF7FF64" w:rsidR="00A756E2" w:rsidRDefault="00A756E2" w:rsidP="00A756E2">
      <w:pPr>
        <w:pStyle w:val="StandardWeb"/>
        <w:spacing w:after="120" w:afterAutospacing="0" w:line="312" w:lineRule="auto"/>
        <w:rPr>
          <w:rFonts w:ascii="Arial" w:hAnsi="Arial" w:cs="Arial"/>
          <w:sz w:val="22"/>
          <w:szCs w:val="22"/>
          <w:lang w:val="it-IT"/>
        </w:rPr>
      </w:pPr>
      <w:r w:rsidRPr="0000394E">
        <w:rPr>
          <w:rFonts w:ascii="Arial" w:hAnsi="Arial" w:cs="Arial"/>
          <w:sz w:val="22"/>
          <w:szCs w:val="22"/>
          <w:lang w:val="it-IT"/>
        </w:rPr>
        <w:t>Immagini:</w:t>
      </w:r>
    </w:p>
    <w:p w14:paraId="2837BE1C" w14:textId="4605E768" w:rsidR="00A756E2" w:rsidRDefault="00A756E2" w:rsidP="00A756E2">
      <w:pPr>
        <w:spacing w:after="120"/>
        <w:rPr>
          <w:i/>
          <w:iCs/>
          <w:color w:val="auto"/>
          <w:sz w:val="20"/>
          <w:lang w:val="it-IT"/>
        </w:rPr>
      </w:pPr>
      <w:r w:rsidRPr="00651123">
        <w:rPr>
          <w:i/>
          <w:iCs/>
          <w:color w:val="auto"/>
          <w:sz w:val="20"/>
          <w:lang w:val="it-IT"/>
        </w:rPr>
        <w:t>Figura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1: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La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sede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di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ENGEL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Svizzera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è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stata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completamente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rinnovata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ampliata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con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un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moderno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Tech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Center.</w:t>
      </w:r>
    </w:p>
    <w:p w14:paraId="0E433AAE" w14:textId="77777777" w:rsidR="00A756E2" w:rsidRDefault="00A756E2" w:rsidP="00A756E2">
      <w:pPr>
        <w:spacing w:after="120"/>
        <w:rPr>
          <w:i/>
          <w:iCs/>
          <w:color w:val="auto"/>
          <w:sz w:val="20"/>
          <w:lang w:val="it-IT"/>
        </w:rPr>
      </w:pPr>
      <w:r w:rsidRPr="00651123">
        <w:rPr>
          <w:i/>
          <w:iCs/>
          <w:color w:val="auto"/>
          <w:sz w:val="20"/>
          <w:lang w:val="it-IT"/>
        </w:rPr>
        <w:t>Figura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2: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Grande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partecipazione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all</w:t>
      </w:r>
      <w:r>
        <w:rPr>
          <w:i/>
          <w:iCs/>
          <w:color w:val="auto"/>
          <w:sz w:val="20"/>
          <w:lang w:val="it-IT"/>
        </w:rPr>
        <w:t>’</w:t>
      </w:r>
      <w:r w:rsidRPr="00651123">
        <w:rPr>
          <w:i/>
          <w:iCs/>
          <w:color w:val="auto"/>
          <w:sz w:val="20"/>
          <w:lang w:val="it-IT"/>
        </w:rPr>
        <w:t>inaugurazione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del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nuovo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Tech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Center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ENGEL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in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Svizzera.</w:t>
      </w:r>
    </w:p>
    <w:p w14:paraId="0E6089A4" w14:textId="288D0BAE" w:rsidR="00A756E2" w:rsidRDefault="00A756E2" w:rsidP="00A756E2">
      <w:pPr>
        <w:spacing w:after="120"/>
        <w:rPr>
          <w:i/>
          <w:iCs/>
          <w:color w:val="auto"/>
          <w:sz w:val="20"/>
          <w:lang w:val="it-IT"/>
        </w:rPr>
      </w:pPr>
      <w:r w:rsidRPr="00651123">
        <w:rPr>
          <w:i/>
          <w:iCs/>
          <w:color w:val="auto"/>
          <w:sz w:val="20"/>
          <w:lang w:val="it-IT"/>
        </w:rPr>
        <w:t>Bild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3: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Christopher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Vitz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(a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sinistra),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Direttore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Generale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di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ENGEL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Svizzera,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Stefan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Engleder,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CEO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del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Gruppo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ENGEL,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inaugurano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il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nuovo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Tech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Center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Frauenfeld.</w:t>
      </w:r>
    </w:p>
    <w:p w14:paraId="6C6C605A" w14:textId="4930AC57" w:rsidR="006A27B9" w:rsidRPr="00A756E2" w:rsidRDefault="00A756E2" w:rsidP="00A756E2">
      <w:pPr>
        <w:spacing w:after="120"/>
        <w:rPr>
          <w:i/>
          <w:iCs/>
          <w:color w:val="auto"/>
          <w:sz w:val="20"/>
          <w:lang w:val="it-IT"/>
        </w:rPr>
      </w:pPr>
      <w:r w:rsidRPr="00651123">
        <w:rPr>
          <w:i/>
          <w:iCs/>
          <w:color w:val="auto"/>
          <w:sz w:val="20"/>
          <w:lang w:val="it-IT"/>
        </w:rPr>
        <w:t>Bild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4: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Il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Tech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Center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in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Svizzera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funge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anche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da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centro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di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competenza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per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il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settore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medicale.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Nella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foto,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alcuni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visitatori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osservano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una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pressa</w:t>
      </w:r>
      <w:r>
        <w:rPr>
          <w:i/>
          <w:iCs/>
          <w:color w:val="auto"/>
          <w:sz w:val="20"/>
          <w:lang w:val="it-IT"/>
        </w:rPr>
        <w:t xml:space="preserve"> </w:t>
      </w:r>
      <w:proofErr w:type="spellStart"/>
      <w:r w:rsidRPr="00651123">
        <w:rPr>
          <w:i/>
          <w:iCs/>
          <w:color w:val="auto"/>
          <w:sz w:val="20"/>
          <w:lang w:val="it-IT"/>
        </w:rPr>
        <w:t>victory</w:t>
      </w:r>
      <w:proofErr w:type="spellEnd"/>
      <w:r>
        <w:rPr>
          <w:i/>
          <w:iCs/>
          <w:color w:val="auto"/>
          <w:sz w:val="20"/>
          <w:lang w:val="it-IT"/>
        </w:rPr>
        <w:t xml:space="preserve"> </w:t>
      </w:r>
      <w:proofErr w:type="spellStart"/>
      <w:r w:rsidRPr="00651123">
        <w:rPr>
          <w:i/>
          <w:iCs/>
          <w:color w:val="auto"/>
          <w:sz w:val="20"/>
          <w:lang w:val="it-IT"/>
        </w:rPr>
        <w:t>electric</w:t>
      </w:r>
      <w:proofErr w:type="spellEnd"/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senza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colonne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in</w:t>
      </w:r>
      <w:r>
        <w:rPr>
          <w:i/>
          <w:iCs/>
          <w:color w:val="auto"/>
          <w:sz w:val="20"/>
          <w:lang w:val="it-IT"/>
        </w:rPr>
        <w:t xml:space="preserve"> </w:t>
      </w:r>
      <w:r w:rsidRPr="00651123">
        <w:rPr>
          <w:i/>
          <w:iCs/>
          <w:color w:val="auto"/>
          <w:sz w:val="20"/>
          <w:lang w:val="it-IT"/>
        </w:rPr>
        <w:t>versione</w:t>
      </w:r>
      <w:r>
        <w:rPr>
          <w:i/>
          <w:iCs/>
          <w:color w:val="auto"/>
          <w:sz w:val="20"/>
          <w:lang w:val="it-IT"/>
        </w:rPr>
        <w:t xml:space="preserve"> </w:t>
      </w:r>
      <w:proofErr w:type="spellStart"/>
      <w:r w:rsidRPr="00651123">
        <w:rPr>
          <w:i/>
          <w:iCs/>
          <w:color w:val="auto"/>
          <w:sz w:val="20"/>
          <w:lang w:val="it-IT"/>
        </w:rPr>
        <w:t>cleanroom</w:t>
      </w:r>
      <w:proofErr w:type="spellEnd"/>
      <w:r w:rsidRPr="00651123">
        <w:rPr>
          <w:i/>
          <w:iCs/>
          <w:color w:val="auto"/>
          <w:sz w:val="20"/>
          <w:lang w:val="it-IT"/>
        </w:rPr>
        <w:t>.</w:t>
      </w:r>
    </w:p>
    <w:p w14:paraId="4F5B91CB" w14:textId="6B505195" w:rsidR="003331D3" w:rsidRDefault="00651123" w:rsidP="00A756E2">
      <w:pPr>
        <w:pStyle w:val="StandardWeb"/>
        <w:spacing w:after="120" w:afterAutospacing="0" w:line="312" w:lineRule="auto"/>
        <w:rPr>
          <w:rFonts w:ascii="Arial" w:hAnsi="Arial" w:cs="Arial"/>
          <w:sz w:val="22"/>
          <w:szCs w:val="22"/>
          <w:lang w:val="it-IT"/>
        </w:rPr>
      </w:pPr>
      <w:r w:rsidRPr="0000394E">
        <w:rPr>
          <w:rFonts w:ascii="Arial" w:hAnsi="Arial" w:cs="Arial"/>
          <w:sz w:val="22"/>
          <w:szCs w:val="22"/>
          <w:lang w:val="it-IT"/>
        </w:rPr>
        <w:t>Immagini</w:t>
      </w:r>
      <w:r w:rsidR="006A27B9" w:rsidRPr="0000394E">
        <w:rPr>
          <w:rFonts w:ascii="Arial" w:hAnsi="Arial" w:cs="Arial"/>
          <w:sz w:val="22"/>
          <w:szCs w:val="22"/>
          <w:lang w:val="it-IT"/>
        </w:rPr>
        <w:t>:</w:t>
      </w:r>
      <w:r w:rsidRPr="0000394E">
        <w:rPr>
          <w:rFonts w:ascii="Arial" w:hAnsi="Arial" w:cs="Arial"/>
          <w:sz w:val="22"/>
          <w:szCs w:val="22"/>
          <w:lang w:val="it-IT"/>
        </w:rPr>
        <w:t xml:space="preserve"> </w:t>
      </w:r>
      <w:r w:rsidR="006A27B9" w:rsidRPr="0000394E">
        <w:rPr>
          <w:rFonts w:ascii="Arial" w:hAnsi="Arial" w:cs="Arial"/>
          <w:sz w:val="22"/>
          <w:szCs w:val="22"/>
          <w:lang w:val="it-IT"/>
        </w:rPr>
        <w:t>ENGEL</w:t>
      </w:r>
    </w:p>
    <w:p w14:paraId="2D9221AF" w14:textId="77777777" w:rsidR="00A756E2" w:rsidRDefault="00A756E2" w:rsidP="00A756E2">
      <w:pPr>
        <w:pStyle w:val="StandardWeb"/>
        <w:spacing w:after="120" w:afterAutospacing="0" w:line="312" w:lineRule="auto"/>
        <w:rPr>
          <w:rFonts w:ascii="Arial" w:hAnsi="Arial" w:cs="Arial"/>
          <w:sz w:val="22"/>
          <w:szCs w:val="22"/>
          <w:lang w:val="it-IT"/>
        </w:rPr>
      </w:pPr>
    </w:p>
    <w:p w14:paraId="0EA3DF66" w14:textId="77777777" w:rsidR="00A756E2" w:rsidRPr="00A756E2" w:rsidRDefault="00A756E2" w:rsidP="00A756E2">
      <w:pPr>
        <w:pStyle w:val="StandardWeb"/>
        <w:spacing w:after="120" w:afterAutospacing="0" w:line="312" w:lineRule="auto"/>
        <w:rPr>
          <w:rFonts w:ascii="Arial" w:hAnsi="Arial" w:cs="Arial"/>
          <w:sz w:val="22"/>
          <w:szCs w:val="22"/>
          <w:lang w:val="it-IT"/>
        </w:rPr>
      </w:pPr>
    </w:p>
    <w:p w14:paraId="06F4E58D" w14:textId="77777777" w:rsidR="003331D3" w:rsidRDefault="003331D3" w:rsidP="003331D3">
      <w:pPr>
        <w:rPr>
          <w:b/>
          <w:bCs/>
          <w:iCs/>
          <w:color w:val="auto"/>
          <w:sz w:val="20"/>
          <w:lang w:val="it-IT"/>
        </w:rPr>
      </w:pPr>
      <w:r>
        <w:rPr>
          <w:b/>
          <w:bCs/>
          <w:iCs/>
          <w:color w:val="auto"/>
          <w:sz w:val="20"/>
          <w:lang w:val="it-IT"/>
        </w:rPr>
        <w:t>ENGEL AUSTRIA GmbH</w:t>
      </w:r>
    </w:p>
    <w:p w14:paraId="7C170CAA" w14:textId="77777777" w:rsidR="003331D3" w:rsidRDefault="003331D3" w:rsidP="003331D3">
      <w:pPr>
        <w:spacing w:after="120"/>
        <w:rPr>
          <w:color w:val="auto"/>
          <w:sz w:val="20"/>
          <w:lang w:val="it-IT"/>
        </w:rPr>
      </w:pPr>
      <w:r>
        <w:rPr>
          <w:color w:val="auto"/>
          <w:sz w:val="20"/>
          <w:lang w:val="it-IT"/>
        </w:rPr>
        <w:t>ENGEL è uno dei principali costruttori mondiali di macchine per la lavorazione delle materie plastiche. Oggi, in qualità di fornitore unico, il Gruppo ENGEL offre un’ampia gamma di soluzioni tecnologiche: dalle celle di produzione completamente automatizzate per lo stampaggio a iniezione di termoplastici ed elastomeri alle presse a iniezione, ai robot e altre attrezzature. Con dieci stabilimenti produttivi in Europa, Nord America e Asia (Cina e Corea), oltre a filiali e rappresentanti in più di 85 paesi, ENGEL assicura ai suoi clienti le tecnologie avanzate e il supporto necessario per competere con successo nel mercato mondiale.</w:t>
      </w:r>
    </w:p>
    <w:p w14:paraId="1B4DC9AD" w14:textId="77777777" w:rsidR="003331D3" w:rsidRDefault="003331D3" w:rsidP="003331D3">
      <w:pPr>
        <w:spacing w:after="120"/>
        <w:rPr>
          <w:b/>
          <w:bCs/>
          <w:iCs/>
          <w:color w:val="auto"/>
          <w:sz w:val="20"/>
          <w:lang w:val="it-IT"/>
        </w:rPr>
      </w:pPr>
    </w:p>
    <w:p w14:paraId="123EA554" w14:textId="77777777" w:rsidR="003331D3" w:rsidRDefault="003331D3" w:rsidP="003331D3">
      <w:pPr>
        <w:spacing w:after="120"/>
        <w:rPr>
          <w:i/>
          <w:iCs/>
          <w:color w:val="auto"/>
          <w:sz w:val="20"/>
          <w:lang w:val="it-IT"/>
        </w:rPr>
      </w:pPr>
      <w:bookmarkStart w:id="0" w:name="_Hlk130909927"/>
      <w:r>
        <w:rPr>
          <w:b/>
          <w:bCs/>
          <w:iCs/>
          <w:color w:val="auto"/>
          <w:sz w:val="20"/>
          <w:lang w:val="it-IT"/>
        </w:rPr>
        <w:t xml:space="preserve">Contatto per i giornalisti: </w:t>
      </w:r>
      <w:r>
        <w:rPr>
          <w:b/>
          <w:bCs/>
          <w:iCs/>
          <w:color w:val="auto"/>
          <w:sz w:val="20"/>
          <w:lang w:val="it-IT"/>
        </w:rPr>
        <w:br/>
      </w:r>
      <w:r>
        <w:rPr>
          <w:iCs/>
          <w:color w:val="auto"/>
          <w:sz w:val="20"/>
          <w:lang w:val="it-IT"/>
        </w:rPr>
        <w:t>Tobias Neumann, Responsabile stampa, ENGEL AUSTRIA GmbH</w:t>
      </w:r>
      <w:r>
        <w:rPr>
          <w:b/>
          <w:bCs/>
          <w:iCs/>
          <w:color w:val="auto"/>
          <w:sz w:val="20"/>
          <w:lang w:val="it-IT"/>
        </w:rPr>
        <w:br/>
      </w:r>
      <w:r>
        <w:rPr>
          <w:iCs/>
          <w:color w:val="auto"/>
          <w:sz w:val="20"/>
          <w:lang w:val="it-IT"/>
        </w:rPr>
        <w:t>Ludwig-Engel-</w:t>
      </w:r>
      <w:proofErr w:type="spellStart"/>
      <w:r>
        <w:rPr>
          <w:iCs/>
          <w:color w:val="auto"/>
          <w:sz w:val="20"/>
          <w:lang w:val="it-IT"/>
        </w:rPr>
        <w:t>Strasse</w:t>
      </w:r>
      <w:proofErr w:type="spellEnd"/>
      <w:r>
        <w:rPr>
          <w:iCs/>
          <w:color w:val="auto"/>
          <w:sz w:val="20"/>
          <w:lang w:val="it-IT"/>
        </w:rPr>
        <w:t xml:space="preserve"> 1, A-4311 </w:t>
      </w:r>
      <w:proofErr w:type="spellStart"/>
      <w:r>
        <w:rPr>
          <w:iCs/>
          <w:color w:val="auto"/>
          <w:sz w:val="20"/>
          <w:lang w:val="it-IT"/>
        </w:rPr>
        <w:t>Schwertberg</w:t>
      </w:r>
      <w:proofErr w:type="spellEnd"/>
      <w:r>
        <w:rPr>
          <w:iCs/>
          <w:color w:val="auto"/>
          <w:sz w:val="20"/>
          <w:lang w:val="it-IT"/>
        </w:rPr>
        <w:t xml:space="preserve">, </w:t>
      </w:r>
      <w:proofErr w:type="spellStart"/>
      <w:r>
        <w:rPr>
          <w:iCs/>
          <w:color w:val="auto"/>
          <w:sz w:val="20"/>
          <w:lang w:val="it-IT"/>
        </w:rPr>
        <w:t>Österreich</w:t>
      </w:r>
      <w:proofErr w:type="spellEnd"/>
      <w:r>
        <w:rPr>
          <w:iCs/>
          <w:color w:val="auto"/>
          <w:sz w:val="20"/>
          <w:lang w:val="it-IT"/>
        </w:rPr>
        <w:t xml:space="preserve"> </w:t>
      </w:r>
      <w:r>
        <w:rPr>
          <w:b/>
          <w:bCs/>
          <w:iCs/>
          <w:color w:val="auto"/>
          <w:sz w:val="20"/>
          <w:lang w:val="it-IT"/>
        </w:rPr>
        <w:br/>
      </w:r>
      <w:r>
        <w:rPr>
          <w:iCs/>
          <w:color w:val="auto"/>
          <w:sz w:val="20"/>
          <w:lang w:val="it-IT"/>
        </w:rPr>
        <w:t xml:space="preserve">Tel.: +43 (0)50 6207 3807 </w:t>
      </w:r>
      <w:proofErr w:type="gramStart"/>
      <w:r>
        <w:rPr>
          <w:iCs/>
          <w:color w:val="auto"/>
          <w:sz w:val="20"/>
          <w:lang w:val="it-IT"/>
        </w:rPr>
        <w:t>email</w:t>
      </w:r>
      <w:proofErr w:type="gramEnd"/>
      <w:r>
        <w:rPr>
          <w:iCs/>
          <w:color w:val="auto"/>
          <w:sz w:val="20"/>
          <w:lang w:val="it-IT"/>
        </w:rPr>
        <w:t xml:space="preserve">: </w:t>
      </w:r>
      <w:hyperlink r:id="rId12" w:history="1">
        <w:r>
          <w:rPr>
            <w:rStyle w:val="Hyperlink"/>
            <w:iCs/>
            <w:color w:val="auto"/>
            <w:sz w:val="20"/>
            <w:lang w:val="it-IT"/>
          </w:rPr>
          <w:t>tobias.neumann@engel.at</w:t>
        </w:r>
      </w:hyperlink>
      <w:r>
        <w:rPr>
          <w:iCs/>
          <w:color w:val="auto"/>
          <w:sz w:val="20"/>
          <w:lang w:val="it-IT"/>
        </w:rPr>
        <w:t xml:space="preserve"> </w:t>
      </w:r>
    </w:p>
    <w:p w14:paraId="7714F52B" w14:textId="77777777" w:rsidR="00A756E2" w:rsidRDefault="00A756E2" w:rsidP="003331D3">
      <w:pPr>
        <w:spacing w:after="120"/>
        <w:rPr>
          <w:color w:val="auto"/>
          <w:sz w:val="20"/>
          <w:u w:val="single"/>
          <w:lang w:val="it-IT"/>
        </w:rPr>
      </w:pPr>
    </w:p>
    <w:p w14:paraId="085932D4" w14:textId="3FBE000E" w:rsidR="003331D3" w:rsidRDefault="003331D3" w:rsidP="003331D3">
      <w:pPr>
        <w:spacing w:after="120"/>
        <w:rPr>
          <w:color w:val="auto"/>
          <w:sz w:val="20"/>
          <w:lang w:val="it-IT"/>
        </w:rPr>
      </w:pPr>
      <w:r>
        <w:rPr>
          <w:color w:val="auto"/>
          <w:sz w:val="20"/>
          <w:u w:val="single"/>
          <w:lang w:val="it-IT"/>
        </w:rPr>
        <w:br/>
        <w:t>Nota legale:</w:t>
      </w:r>
      <w:r>
        <w:rPr>
          <w:color w:val="auto"/>
          <w:sz w:val="20"/>
          <w:lang w:val="it-IT"/>
        </w:rPr>
        <w:br/>
        <w:t xml:space="preserve">I nomi comuni, i nomi commerciali, i nomi dei prodotti e simili citati in questo comunicato stampa sono protetti da </w:t>
      </w:r>
      <w:proofErr w:type="gramStart"/>
      <w:r>
        <w:rPr>
          <w:color w:val="auto"/>
          <w:sz w:val="20"/>
          <w:lang w:val="it-IT"/>
        </w:rPr>
        <w:t>copyright</w:t>
      </w:r>
      <w:proofErr w:type="gramEnd"/>
      <w:r>
        <w:rPr>
          <w:color w:val="auto"/>
          <w:sz w:val="20"/>
          <w:lang w:val="it-IT"/>
        </w:rPr>
        <w:t xml:space="preserve">. Possono anche includere marchi registrati </w:t>
      </w:r>
      <w:proofErr w:type="gramStart"/>
      <w:r>
        <w:rPr>
          <w:color w:val="auto"/>
          <w:sz w:val="20"/>
          <w:lang w:val="it-IT"/>
        </w:rPr>
        <w:t>e</w:t>
      </w:r>
      <w:proofErr w:type="gramEnd"/>
      <w:r>
        <w:rPr>
          <w:color w:val="auto"/>
          <w:sz w:val="20"/>
          <w:lang w:val="it-IT"/>
        </w:rPr>
        <w:t xml:space="preserve"> essere protetti come tali senza essere specificamente evidenziati</w:t>
      </w:r>
      <w:r>
        <w:rPr>
          <w:color w:val="auto"/>
          <w:sz w:val="21"/>
          <w:szCs w:val="21"/>
          <w:lang w:val="it-IT"/>
        </w:rPr>
        <w:t>.</w:t>
      </w:r>
      <w:bookmarkEnd w:id="0"/>
    </w:p>
    <w:p w14:paraId="4301E790" w14:textId="1ADC24D4" w:rsidR="0030527B" w:rsidRPr="003331D3" w:rsidRDefault="00A756E2" w:rsidP="00C21689">
      <w:pPr>
        <w:spacing w:after="120"/>
        <w:rPr>
          <w:color w:val="96C03A"/>
          <w:lang w:val="de-AT"/>
        </w:rPr>
      </w:pPr>
      <w:hyperlink r:id="rId13" w:history="1">
        <w:r w:rsidR="003331D3">
          <w:rPr>
            <w:rStyle w:val="Hyperlink"/>
            <w:color w:val="96C03A"/>
            <w:lang w:val="de-AT"/>
          </w:rPr>
          <w:t>www.engelglobal.com</w:t>
        </w:r>
      </w:hyperlink>
    </w:p>
    <w:sectPr w:rsidR="0030527B" w:rsidRPr="003331D3" w:rsidSect="005979E2">
      <w:headerReference w:type="default" r:id="rId14"/>
      <w:footerReference w:type="default" r:id="rId15"/>
      <w:pgSz w:w="11906" w:h="16838"/>
      <w:pgMar w:top="3119" w:right="707" w:bottom="24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A306" w14:textId="77777777" w:rsidR="00E03162" w:rsidRDefault="00E03162">
      <w:r>
        <w:separator/>
      </w:r>
    </w:p>
  </w:endnote>
  <w:endnote w:type="continuationSeparator" w:id="0">
    <w:p w14:paraId="3307B316" w14:textId="77777777" w:rsidR="00E03162" w:rsidRDefault="00E0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45">
    <w:altName w:val="Arial"/>
    <w:charset w:val="00"/>
    <w:family w:val="auto"/>
    <w:pitch w:val="variable"/>
    <w:sig w:usb0="00000001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467B" w14:textId="0965EA5C" w:rsidR="000F73E4" w:rsidRPr="00B727EE" w:rsidRDefault="009F03EA" w:rsidP="00330AAD">
    <w:pPr>
      <w:pStyle w:val="Fuzeile"/>
      <w:ind w:right="28"/>
      <w:jc w:val="right"/>
      <w:rPr>
        <w:spacing w:val="4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197674" wp14:editId="31BA5DA3">
          <wp:simplePos x="0" y="0"/>
          <wp:positionH relativeFrom="column">
            <wp:posOffset>31750</wp:posOffset>
          </wp:positionH>
          <wp:positionV relativeFrom="paragraph">
            <wp:posOffset>-207645</wp:posOffset>
          </wp:positionV>
          <wp:extent cx="1228725" cy="450850"/>
          <wp:effectExtent l="0" t="0" r="0" b="0"/>
          <wp:wrapNone/>
          <wp:docPr id="17860497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3E4" w:rsidRPr="00D82CBA">
      <w:rPr>
        <w:b/>
        <w:bCs/>
        <w:spacing w:val="4"/>
        <w:sz w:val="14"/>
        <w:szCs w:val="14"/>
      </w:rPr>
      <w:t>ENGEL</w:t>
    </w:r>
    <w:r w:rsidR="00651123">
      <w:rPr>
        <w:b/>
        <w:bCs/>
        <w:spacing w:val="4"/>
        <w:sz w:val="14"/>
        <w:szCs w:val="14"/>
      </w:rPr>
      <w:t xml:space="preserve"> </w:t>
    </w:r>
    <w:r w:rsidR="000F73E4" w:rsidRPr="00D82CBA">
      <w:rPr>
        <w:b/>
        <w:bCs/>
        <w:spacing w:val="4"/>
        <w:sz w:val="14"/>
        <w:szCs w:val="14"/>
      </w:rPr>
      <w:t>AUSTRIA</w:t>
    </w:r>
    <w:r w:rsidR="00651123">
      <w:rPr>
        <w:b/>
        <w:bCs/>
        <w:spacing w:val="4"/>
        <w:sz w:val="14"/>
        <w:szCs w:val="14"/>
      </w:rPr>
      <w:t xml:space="preserve"> </w:t>
    </w:r>
    <w:r w:rsidR="000F73E4" w:rsidRPr="00D82CBA">
      <w:rPr>
        <w:b/>
        <w:bCs/>
        <w:spacing w:val="4"/>
        <w:sz w:val="14"/>
        <w:szCs w:val="14"/>
      </w:rPr>
      <w:t>GmbH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|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A-4311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Schwertberg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|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tel: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+43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(0)50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620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0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|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fax: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+43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(0)50</w:t>
    </w:r>
    <w:r w:rsidR="00651123">
      <w:rPr>
        <w:spacing w:val="4"/>
        <w:sz w:val="14"/>
        <w:szCs w:val="14"/>
      </w:rPr>
      <w:t xml:space="preserve"> </w:t>
    </w:r>
    <w:r w:rsidR="000F73E4" w:rsidRPr="00D82CBA">
      <w:rPr>
        <w:spacing w:val="4"/>
        <w:sz w:val="14"/>
        <w:szCs w:val="14"/>
      </w:rPr>
      <w:t>620</w:t>
    </w:r>
    <w:r w:rsidR="00651123">
      <w:rPr>
        <w:spacing w:val="4"/>
        <w:sz w:val="14"/>
        <w:szCs w:val="14"/>
      </w:rPr>
      <w:t xml:space="preserve"> </w:t>
    </w:r>
    <w:r w:rsidR="00A14373">
      <w:rPr>
        <w:spacing w:val="4"/>
        <w:sz w:val="14"/>
        <w:szCs w:val="14"/>
      </w:rPr>
      <w:t>3009</w:t>
    </w:r>
    <w:r w:rsidR="00A14373">
      <w:rPr>
        <w:spacing w:val="4"/>
        <w:sz w:val="14"/>
        <w:szCs w:val="14"/>
      </w:rPr>
      <w:br/>
    </w:r>
    <w:hyperlink r:id="rId2" w:history="1">
      <w:r w:rsidR="000F73E4" w:rsidRPr="00B727EE">
        <w:rPr>
          <w:spacing w:val="4"/>
          <w:sz w:val="14"/>
          <w:szCs w:val="14"/>
        </w:rPr>
        <w:t>sales@engel.at</w:t>
      </w:r>
    </w:hyperlink>
    <w:r w:rsidR="00651123">
      <w:rPr>
        <w:spacing w:val="4"/>
        <w:sz w:val="14"/>
        <w:szCs w:val="14"/>
      </w:rPr>
      <w:t xml:space="preserve"> </w:t>
    </w:r>
    <w:r w:rsidR="000F73E4">
      <w:rPr>
        <w:spacing w:val="4"/>
        <w:sz w:val="14"/>
        <w:szCs w:val="14"/>
      </w:rPr>
      <w:t>|</w:t>
    </w:r>
    <w:r w:rsidR="00651123">
      <w:rPr>
        <w:spacing w:val="4"/>
        <w:sz w:val="14"/>
        <w:szCs w:val="14"/>
      </w:rPr>
      <w:t xml:space="preserve"> </w:t>
    </w:r>
    <w:r w:rsidR="00A14373" w:rsidRPr="00A14373">
      <w:rPr>
        <w:spacing w:val="4"/>
        <w:sz w:val="14"/>
        <w:szCs w:val="14"/>
      </w:rPr>
      <w:t>www.engelglobal.com</w:t>
    </w:r>
  </w:p>
  <w:p w14:paraId="612E84D8" w14:textId="77777777" w:rsidR="000F73E4" w:rsidRDefault="000F73E4" w:rsidP="00330AAD">
    <w:pPr>
      <w:pStyle w:val="Fuzeile"/>
      <w:jc w:val="right"/>
    </w:pPr>
  </w:p>
  <w:p w14:paraId="50AB3A18" w14:textId="77777777" w:rsidR="000F73E4" w:rsidRPr="00386D9C" w:rsidRDefault="000F73E4" w:rsidP="00B116DF">
    <w:pPr>
      <w:pStyle w:val="Fuzeile"/>
      <w:jc w:val="center"/>
      <w:rPr>
        <w:sz w:val="18"/>
        <w:szCs w:val="18"/>
      </w:rPr>
    </w:pPr>
    <w:r w:rsidRPr="00386D9C">
      <w:rPr>
        <w:rStyle w:val="Seitenzahl"/>
        <w:sz w:val="18"/>
        <w:szCs w:val="18"/>
      </w:rPr>
      <w:fldChar w:fldCharType="begin"/>
    </w:r>
    <w:r w:rsidRPr="00386D9C">
      <w:rPr>
        <w:rStyle w:val="Seitenzahl"/>
        <w:sz w:val="18"/>
        <w:szCs w:val="18"/>
      </w:rPr>
      <w:instrText xml:space="preserve"> </w:instrText>
    </w:r>
    <w:r w:rsidR="00945639">
      <w:rPr>
        <w:rStyle w:val="Seitenzahl"/>
        <w:sz w:val="18"/>
        <w:szCs w:val="18"/>
      </w:rPr>
      <w:instrText>PAGE</w:instrText>
    </w:r>
    <w:r w:rsidRPr="00386D9C">
      <w:rPr>
        <w:rStyle w:val="Seitenzahl"/>
        <w:sz w:val="18"/>
        <w:szCs w:val="18"/>
      </w:rPr>
      <w:instrText xml:space="preserve"> </w:instrText>
    </w:r>
    <w:r w:rsidRPr="00386D9C">
      <w:rPr>
        <w:rStyle w:val="Seitenzahl"/>
        <w:sz w:val="18"/>
        <w:szCs w:val="18"/>
      </w:rPr>
      <w:fldChar w:fldCharType="separate"/>
    </w:r>
    <w:r w:rsidR="00E13D4B">
      <w:rPr>
        <w:rStyle w:val="Seitenzahl"/>
        <w:noProof/>
        <w:sz w:val="18"/>
        <w:szCs w:val="18"/>
      </w:rPr>
      <w:t>2</w:t>
    </w:r>
    <w:r w:rsidRPr="00386D9C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96CA" w14:textId="77777777" w:rsidR="00E03162" w:rsidRDefault="00E03162">
      <w:r>
        <w:separator/>
      </w:r>
    </w:p>
  </w:footnote>
  <w:footnote w:type="continuationSeparator" w:id="0">
    <w:p w14:paraId="77EC070F" w14:textId="77777777" w:rsidR="00E03162" w:rsidRDefault="00E0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344F" w14:textId="77777777" w:rsidR="00330AAD" w:rsidRDefault="00330AAD" w:rsidP="00330AAD">
    <w:pPr>
      <w:pStyle w:val="Kopfzeile"/>
      <w:rPr>
        <w:rFonts w:ascii="Arial Black" w:hAnsi="Arial Black"/>
        <w:lang w:val="de-AT"/>
      </w:rPr>
    </w:pPr>
  </w:p>
  <w:p w14:paraId="1A509C7C" w14:textId="77777777" w:rsidR="00330AAD" w:rsidRDefault="00B116DF" w:rsidP="00B116DF">
    <w:pPr>
      <w:pStyle w:val="Kopfzeile"/>
      <w:tabs>
        <w:tab w:val="clear" w:pos="4536"/>
        <w:tab w:val="clear" w:pos="9072"/>
        <w:tab w:val="left" w:pos="2200"/>
      </w:tabs>
      <w:rPr>
        <w:rFonts w:ascii="Arial Black" w:hAnsi="Arial Black"/>
        <w:lang w:val="de-AT"/>
      </w:rPr>
    </w:pPr>
    <w:r>
      <w:rPr>
        <w:rFonts w:ascii="Arial Black" w:hAnsi="Arial Black"/>
        <w:lang w:val="de-AT"/>
      </w:rPr>
      <w:tab/>
    </w:r>
  </w:p>
  <w:p w14:paraId="218FF619" w14:textId="77777777" w:rsidR="00330AAD" w:rsidRDefault="00330AAD" w:rsidP="00330AAD">
    <w:pPr>
      <w:pStyle w:val="Kopfzeile"/>
      <w:rPr>
        <w:rFonts w:ascii="Arial Black" w:hAnsi="Arial Black"/>
        <w:lang w:val="de-AT"/>
      </w:rPr>
    </w:pPr>
  </w:p>
  <w:p w14:paraId="2AE0E7A3" w14:textId="764D8830" w:rsidR="00330AAD" w:rsidRDefault="00676B90" w:rsidP="000A409F">
    <w:pPr>
      <w:jc w:val="right"/>
    </w:pPr>
    <w:proofErr w:type="spellStart"/>
    <w:r w:rsidRPr="00676B90">
      <w:rPr>
        <w:sz w:val="32"/>
        <w:szCs w:val="22"/>
      </w:rPr>
      <w:t>comunicato</w:t>
    </w:r>
    <w:proofErr w:type="spellEnd"/>
    <w:r w:rsidRPr="00676B90">
      <w:rPr>
        <w:sz w:val="32"/>
        <w:szCs w:val="22"/>
      </w:rPr>
      <w:t xml:space="preserve"> </w:t>
    </w:r>
    <w:r w:rsidR="000A409F" w:rsidRPr="000A409F">
      <w:rPr>
        <w:sz w:val="32"/>
        <w:szCs w:val="22"/>
      </w:rPr>
      <w:t>|</w:t>
    </w:r>
    <w:r w:rsidR="00651123">
      <w:rPr>
        <w:sz w:val="32"/>
        <w:szCs w:val="22"/>
      </w:rPr>
      <w:t xml:space="preserve"> </w:t>
    </w:r>
    <w:proofErr w:type="spellStart"/>
    <w:r>
      <w:rPr>
        <w:rFonts w:ascii="Arial Black" w:hAnsi="Arial Black"/>
        <w:color w:val="96C03A"/>
        <w:sz w:val="32"/>
        <w:szCs w:val="22"/>
      </w:rPr>
      <w:t>stampa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C15"/>
    <w:multiLevelType w:val="hybridMultilevel"/>
    <w:tmpl w:val="FBDE0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1AFE"/>
    <w:multiLevelType w:val="hybridMultilevel"/>
    <w:tmpl w:val="C6240B34"/>
    <w:lvl w:ilvl="0" w:tplc="87DA51E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C9F7854"/>
    <w:multiLevelType w:val="hybridMultilevel"/>
    <w:tmpl w:val="07385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783F"/>
    <w:multiLevelType w:val="hybridMultilevel"/>
    <w:tmpl w:val="BC164244"/>
    <w:lvl w:ilvl="0" w:tplc="8056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519BA"/>
    <w:multiLevelType w:val="multilevel"/>
    <w:tmpl w:val="5AB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06B21"/>
    <w:multiLevelType w:val="hybridMultilevel"/>
    <w:tmpl w:val="4C40AF6C"/>
    <w:lvl w:ilvl="0" w:tplc="0FE2A1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4FA0"/>
    <w:multiLevelType w:val="multilevel"/>
    <w:tmpl w:val="F84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101EE"/>
    <w:multiLevelType w:val="multilevel"/>
    <w:tmpl w:val="504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4691D"/>
    <w:multiLevelType w:val="hybridMultilevel"/>
    <w:tmpl w:val="84A89B8E"/>
    <w:lvl w:ilvl="0" w:tplc="EDB02FA4">
      <w:start w:val="1"/>
      <w:numFmt w:val="bullet"/>
      <w:pStyle w:val="Listenabsatz"/>
      <w:lvlText w:val="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8093">
    <w:abstractNumId w:val="1"/>
  </w:num>
  <w:num w:numId="2" w16cid:durableId="2145922539">
    <w:abstractNumId w:val="8"/>
  </w:num>
  <w:num w:numId="3" w16cid:durableId="283393075">
    <w:abstractNumId w:val="3"/>
  </w:num>
  <w:num w:numId="4" w16cid:durableId="1338265463">
    <w:abstractNumId w:val="5"/>
  </w:num>
  <w:num w:numId="5" w16cid:durableId="332143203">
    <w:abstractNumId w:val="0"/>
  </w:num>
  <w:num w:numId="6" w16cid:durableId="505368808">
    <w:abstractNumId w:val="2"/>
  </w:num>
  <w:num w:numId="7" w16cid:durableId="1066339603">
    <w:abstractNumId w:val="6"/>
  </w:num>
  <w:num w:numId="8" w16cid:durableId="1110584406">
    <w:abstractNumId w:val="4"/>
  </w:num>
  <w:num w:numId="9" w16cid:durableId="1907764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9"/>
    <w:rsid w:val="00001113"/>
    <w:rsid w:val="0000394E"/>
    <w:rsid w:val="0001641D"/>
    <w:rsid w:val="00016690"/>
    <w:rsid w:val="000250FE"/>
    <w:rsid w:val="00025395"/>
    <w:rsid w:val="00025A78"/>
    <w:rsid w:val="000367DB"/>
    <w:rsid w:val="00037B0C"/>
    <w:rsid w:val="00040A36"/>
    <w:rsid w:val="00061FC8"/>
    <w:rsid w:val="00062E73"/>
    <w:rsid w:val="00072A94"/>
    <w:rsid w:val="00073A8C"/>
    <w:rsid w:val="00074FF5"/>
    <w:rsid w:val="0008779C"/>
    <w:rsid w:val="00090455"/>
    <w:rsid w:val="00092329"/>
    <w:rsid w:val="00093FB9"/>
    <w:rsid w:val="00094AF9"/>
    <w:rsid w:val="000A2855"/>
    <w:rsid w:val="000A409F"/>
    <w:rsid w:val="000A54A9"/>
    <w:rsid w:val="000A7A18"/>
    <w:rsid w:val="000B1FEE"/>
    <w:rsid w:val="000C0478"/>
    <w:rsid w:val="000C6815"/>
    <w:rsid w:val="000D64E1"/>
    <w:rsid w:val="000E6BE8"/>
    <w:rsid w:val="000E6E1D"/>
    <w:rsid w:val="000F3478"/>
    <w:rsid w:val="000F3615"/>
    <w:rsid w:val="000F4572"/>
    <w:rsid w:val="000F6E88"/>
    <w:rsid w:val="000F73E4"/>
    <w:rsid w:val="00101C43"/>
    <w:rsid w:val="00103203"/>
    <w:rsid w:val="001155D5"/>
    <w:rsid w:val="00115FD5"/>
    <w:rsid w:val="0013655D"/>
    <w:rsid w:val="00150748"/>
    <w:rsid w:val="001538E4"/>
    <w:rsid w:val="00154D92"/>
    <w:rsid w:val="001646C4"/>
    <w:rsid w:val="001757ED"/>
    <w:rsid w:val="00176B68"/>
    <w:rsid w:val="00176E42"/>
    <w:rsid w:val="00187841"/>
    <w:rsid w:val="00187CA7"/>
    <w:rsid w:val="00187F50"/>
    <w:rsid w:val="001947D6"/>
    <w:rsid w:val="001A0FF0"/>
    <w:rsid w:val="001A429D"/>
    <w:rsid w:val="001A6570"/>
    <w:rsid w:val="001A687D"/>
    <w:rsid w:val="001A7E53"/>
    <w:rsid w:val="001B1FEA"/>
    <w:rsid w:val="001C5B8A"/>
    <w:rsid w:val="001D1F4E"/>
    <w:rsid w:val="001D32E0"/>
    <w:rsid w:val="001E4B0D"/>
    <w:rsid w:val="001E5B78"/>
    <w:rsid w:val="001E7B67"/>
    <w:rsid w:val="001F22E3"/>
    <w:rsid w:val="001F56F9"/>
    <w:rsid w:val="002113EA"/>
    <w:rsid w:val="002228C0"/>
    <w:rsid w:val="00227B5E"/>
    <w:rsid w:val="002326FE"/>
    <w:rsid w:val="002347F3"/>
    <w:rsid w:val="00241B64"/>
    <w:rsid w:val="00245D0B"/>
    <w:rsid w:val="00251CD1"/>
    <w:rsid w:val="00254513"/>
    <w:rsid w:val="00263D67"/>
    <w:rsid w:val="00267298"/>
    <w:rsid w:val="002734D8"/>
    <w:rsid w:val="00275321"/>
    <w:rsid w:val="00275F4C"/>
    <w:rsid w:val="00282FA4"/>
    <w:rsid w:val="002834A6"/>
    <w:rsid w:val="0028480D"/>
    <w:rsid w:val="00285E24"/>
    <w:rsid w:val="002920FE"/>
    <w:rsid w:val="002954D3"/>
    <w:rsid w:val="002A03A5"/>
    <w:rsid w:val="002A3967"/>
    <w:rsid w:val="002B1C7A"/>
    <w:rsid w:val="002B5771"/>
    <w:rsid w:val="002C1912"/>
    <w:rsid w:val="002D0897"/>
    <w:rsid w:val="002D3270"/>
    <w:rsid w:val="002E57A0"/>
    <w:rsid w:val="002E6A36"/>
    <w:rsid w:val="002F087C"/>
    <w:rsid w:val="002F596D"/>
    <w:rsid w:val="003011B7"/>
    <w:rsid w:val="0030196B"/>
    <w:rsid w:val="0030527B"/>
    <w:rsid w:val="003071D0"/>
    <w:rsid w:val="003077D4"/>
    <w:rsid w:val="00313123"/>
    <w:rsid w:val="00321417"/>
    <w:rsid w:val="003260DF"/>
    <w:rsid w:val="003273C3"/>
    <w:rsid w:val="00330AAD"/>
    <w:rsid w:val="003331D3"/>
    <w:rsid w:val="0035094C"/>
    <w:rsid w:val="00353819"/>
    <w:rsid w:val="00353D48"/>
    <w:rsid w:val="003566C9"/>
    <w:rsid w:val="003707E7"/>
    <w:rsid w:val="00374742"/>
    <w:rsid w:val="00377158"/>
    <w:rsid w:val="00380443"/>
    <w:rsid w:val="00386BD0"/>
    <w:rsid w:val="00386D9C"/>
    <w:rsid w:val="003905A4"/>
    <w:rsid w:val="00391598"/>
    <w:rsid w:val="00391CA5"/>
    <w:rsid w:val="003935DF"/>
    <w:rsid w:val="003942A6"/>
    <w:rsid w:val="003A15B3"/>
    <w:rsid w:val="003A1C60"/>
    <w:rsid w:val="003C40A4"/>
    <w:rsid w:val="003D1F11"/>
    <w:rsid w:val="003D42F5"/>
    <w:rsid w:val="003D74FD"/>
    <w:rsid w:val="003E5252"/>
    <w:rsid w:val="003F76B2"/>
    <w:rsid w:val="004003AB"/>
    <w:rsid w:val="00400A9A"/>
    <w:rsid w:val="00405096"/>
    <w:rsid w:val="00406DB3"/>
    <w:rsid w:val="004116E3"/>
    <w:rsid w:val="0041671C"/>
    <w:rsid w:val="00427778"/>
    <w:rsid w:val="00440866"/>
    <w:rsid w:val="00450D9F"/>
    <w:rsid w:val="00451224"/>
    <w:rsid w:val="00456A23"/>
    <w:rsid w:val="00460628"/>
    <w:rsid w:val="00462CAC"/>
    <w:rsid w:val="0046305D"/>
    <w:rsid w:val="004665F9"/>
    <w:rsid w:val="00470E7D"/>
    <w:rsid w:val="00473B23"/>
    <w:rsid w:val="00474E5A"/>
    <w:rsid w:val="00475D95"/>
    <w:rsid w:val="00482818"/>
    <w:rsid w:val="004921E6"/>
    <w:rsid w:val="00492F7E"/>
    <w:rsid w:val="0049552E"/>
    <w:rsid w:val="00496BCB"/>
    <w:rsid w:val="004A44F2"/>
    <w:rsid w:val="004B1AAA"/>
    <w:rsid w:val="004B6554"/>
    <w:rsid w:val="004C3E12"/>
    <w:rsid w:val="004D00FC"/>
    <w:rsid w:val="004D336F"/>
    <w:rsid w:val="004F0A4F"/>
    <w:rsid w:val="004F1D5C"/>
    <w:rsid w:val="004F7238"/>
    <w:rsid w:val="004F7548"/>
    <w:rsid w:val="005226F9"/>
    <w:rsid w:val="00534E1B"/>
    <w:rsid w:val="005418DC"/>
    <w:rsid w:val="00543572"/>
    <w:rsid w:val="005459B9"/>
    <w:rsid w:val="00547318"/>
    <w:rsid w:val="0055687B"/>
    <w:rsid w:val="00564FE8"/>
    <w:rsid w:val="00566BD6"/>
    <w:rsid w:val="005724E7"/>
    <w:rsid w:val="00585B22"/>
    <w:rsid w:val="005979E2"/>
    <w:rsid w:val="005A7FAC"/>
    <w:rsid w:val="005B100F"/>
    <w:rsid w:val="005B3BBC"/>
    <w:rsid w:val="005C255E"/>
    <w:rsid w:val="005C2ECC"/>
    <w:rsid w:val="005C4D50"/>
    <w:rsid w:val="005E1758"/>
    <w:rsid w:val="005E66DC"/>
    <w:rsid w:val="005F00D0"/>
    <w:rsid w:val="005F0D3C"/>
    <w:rsid w:val="005F1E9C"/>
    <w:rsid w:val="00601DB7"/>
    <w:rsid w:val="00614D53"/>
    <w:rsid w:val="00615F6B"/>
    <w:rsid w:val="006172B1"/>
    <w:rsid w:val="00620837"/>
    <w:rsid w:val="00625812"/>
    <w:rsid w:val="00646F37"/>
    <w:rsid w:val="00651123"/>
    <w:rsid w:val="00654F6E"/>
    <w:rsid w:val="00657B9A"/>
    <w:rsid w:val="006620E9"/>
    <w:rsid w:val="00667846"/>
    <w:rsid w:val="00667A3E"/>
    <w:rsid w:val="00667A62"/>
    <w:rsid w:val="00675D24"/>
    <w:rsid w:val="00676B90"/>
    <w:rsid w:val="00677960"/>
    <w:rsid w:val="006813B6"/>
    <w:rsid w:val="00684AF9"/>
    <w:rsid w:val="00691F7E"/>
    <w:rsid w:val="006A0F30"/>
    <w:rsid w:val="006A27B9"/>
    <w:rsid w:val="006A500C"/>
    <w:rsid w:val="006B10D5"/>
    <w:rsid w:val="006B5981"/>
    <w:rsid w:val="006C70D2"/>
    <w:rsid w:val="006C7B6F"/>
    <w:rsid w:val="006D5FA8"/>
    <w:rsid w:val="006E3145"/>
    <w:rsid w:val="006E59E4"/>
    <w:rsid w:val="006F7DAD"/>
    <w:rsid w:val="007000E2"/>
    <w:rsid w:val="00720BB7"/>
    <w:rsid w:val="00721F3E"/>
    <w:rsid w:val="00722B67"/>
    <w:rsid w:val="00723529"/>
    <w:rsid w:val="00730FBF"/>
    <w:rsid w:val="00737B8C"/>
    <w:rsid w:val="00743470"/>
    <w:rsid w:val="007501FC"/>
    <w:rsid w:val="007529A4"/>
    <w:rsid w:val="00762756"/>
    <w:rsid w:val="00762AB3"/>
    <w:rsid w:val="0076781C"/>
    <w:rsid w:val="00772540"/>
    <w:rsid w:val="00775346"/>
    <w:rsid w:val="0077728B"/>
    <w:rsid w:val="00781D03"/>
    <w:rsid w:val="007830F6"/>
    <w:rsid w:val="00785202"/>
    <w:rsid w:val="00793694"/>
    <w:rsid w:val="007A71E3"/>
    <w:rsid w:val="007C387E"/>
    <w:rsid w:val="007D34A3"/>
    <w:rsid w:val="007E05FA"/>
    <w:rsid w:val="007E0A41"/>
    <w:rsid w:val="007E0C09"/>
    <w:rsid w:val="007E2D5A"/>
    <w:rsid w:val="007E4494"/>
    <w:rsid w:val="007E7327"/>
    <w:rsid w:val="007F4949"/>
    <w:rsid w:val="0080068D"/>
    <w:rsid w:val="00825B85"/>
    <w:rsid w:val="00826EE6"/>
    <w:rsid w:val="008271EA"/>
    <w:rsid w:val="00840364"/>
    <w:rsid w:val="00840B10"/>
    <w:rsid w:val="00846BC7"/>
    <w:rsid w:val="00846FD8"/>
    <w:rsid w:val="008518AE"/>
    <w:rsid w:val="00860723"/>
    <w:rsid w:val="00867250"/>
    <w:rsid w:val="00872BF4"/>
    <w:rsid w:val="008748B2"/>
    <w:rsid w:val="00874A95"/>
    <w:rsid w:val="0087542E"/>
    <w:rsid w:val="0087575A"/>
    <w:rsid w:val="008757CF"/>
    <w:rsid w:val="00876025"/>
    <w:rsid w:val="00877141"/>
    <w:rsid w:val="00877355"/>
    <w:rsid w:val="00877588"/>
    <w:rsid w:val="00884429"/>
    <w:rsid w:val="00884B75"/>
    <w:rsid w:val="008851A7"/>
    <w:rsid w:val="00894861"/>
    <w:rsid w:val="008A3FD1"/>
    <w:rsid w:val="008A4A02"/>
    <w:rsid w:val="008A6B21"/>
    <w:rsid w:val="008B23C6"/>
    <w:rsid w:val="008B33F1"/>
    <w:rsid w:val="008C10C3"/>
    <w:rsid w:val="008C1C63"/>
    <w:rsid w:val="008D29E8"/>
    <w:rsid w:val="008D38E1"/>
    <w:rsid w:val="008E7DBA"/>
    <w:rsid w:val="008F3B7C"/>
    <w:rsid w:val="00903B91"/>
    <w:rsid w:val="0091017F"/>
    <w:rsid w:val="00910664"/>
    <w:rsid w:val="00912E2E"/>
    <w:rsid w:val="0091536B"/>
    <w:rsid w:val="0092151F"/>
    <w:rsid w:val="00922E7D"/>
    <w:rsid w:val="00923C15"/>
    <w:rsid w:val="00930D8A"/>
    <w:rsid w:val="009418AB"/>
    <w:rsid w:val="009419AC"/>
    <w:rsid w:val="00945639"/>
    <w:rsid w:val="009460E5"/>
    <w:rsid w:val="009519A9"/>
    <w:rsid w:val="009522BC"/>
    <w:rsid w:val="00991153"/>
    <w:rsid w:val="009949A2"/>
    <w:rsid w:val="00997D60"/>
    <w:rsid w:val="009A0F1B"/>
    <w:rsid w:val="009C0B21"/>
    <w:rsid w:val="009C3988"/>
    <w:rsid w:val="009C5C79"/>
    <w:rsid w:val="009C5EEB"/>
    <w:rsid w:val="009C6E16"/>
    <w:rsid w:val="009D25D2"/>
    <w:rsid w:val="009D7F1A"/>
    <w:rsid w:val="009F03EA"/>
    <w:rsid w:val="009F13D0"/>
    <w:rsid w:val="009F1490"/>
    <w:rsid w:val="00A03105"/>
    <w:rsid w:val="00A0482A"/>
    <w:rsid w:val="00A0517F"/>
    <w:rsid w:val="00A052CD"/>
    <w:rsid w:val="00A14373"/>
    <w:rsid w:val="00A40938"/>
    <w:rsid w:val="00A41DCC"/>
    <w:rsid w:val="00A5459A"/>
    <w:rsid w:val="00A56A23"/>
    <w:rsid w:val="00A67901"/>
    <w:rsid w:val="00A756E2"/>
    <w:rsid w:val="00A8032F"/>
    <w:rsid w:val="00A8364E"/>
    <w:rsid w:val="00A90DD1"/>
    <w:rsid w:val="00A922AD"/>
    <w:rsid w:val="00A94C3C"/>
    <w:rsid w:val="00A9659F"/>
    <w:rsid w:val="00A97B41"/>
    <w:rsid w:val="00AA2E8D"/>
    <w:rsid w:val="00AB1D7B"/>
    <w:rsid w:val="00AB5995"/>
    <w:rsid w:val="00AB6FB5"/>
    <w:rsid w:val="00AC3F7C"/>
    <w:rsid w:val="00AC67C5"/>
    <w:rsid w:val="00AE33BD"/>
    <w:rsid w:val="00AE4701"/>
    <w:rsid w:val="00AF082E"/>
    <w:rsid w:val="00AF29B7"/>
    <w:rsid w:val="00AF35C7"/>
    <w:rsid w:val="00AF6714"/>
    <w:rsid w:val="00AF747E"/>
    <w:rsid w:val="00B04143"/>
    <w:rsid w:val="00B061E7"/>
    <w:rsid w:val="00B116DF"/>
    <w:rsid w:val="00B11943"/>
    <w:rsid w:val="00B177DF"/>
    <w:rsid w:val="00B21B79"/>
    <w:rsid w:val="00B27579"/>
    <w:rsid w:val="00B2772E"/>
    <w:rsid w:val="00B27A4B"/>
    <w:rsid w:val="00B30517"/>
    <w:rsid w:val="00B342E6"/>
    <w:rsid w:val="00B349D1"/>
    <w:rsid w:val="00B36631"/>
    <w:rsid w:val="00B469D5"/>
    <w:rsid w:val="00B52EC1"/>
    <w:rsid w:val="00B57992"/>
    <w:rsid w:val="00B621C2"/>
    <w:rsid w:val="00B6389D"/>
    <w:rsid w:val="00B727EE"/>
    <w:rsid w:val="00B746A9"/>
    <w:rsid w:val="00B758FA"/>
    <w:rsid w:val="00B77C24"/>
    <w:rsid w:val="00B813FE"/>
    <w:rsid w:val="00B8617E"/>
    <w:rsid w:val="00B86DAB"/>
    <w:rsid w:val="00B93371"/>
    <w:rsid w:val="00B96E2D"/>
    <w:rsid w:val="00BA1184"/>
    <w:rsid w:val="00BA2BFE"/>
    <w:rsid w:val="00BC1614"/>
    <w:rsid w:val="00BD0D80"/>
    <w:rsid w:val="00BD4BE9"/>
    <w:rsid w:val="00C023E3"/>
    <w:rsid w:val="00C02511"/>
    <w:rsid w:val="00C0287B"/>
    <w:rsid w:val="00C21689"/>
    <w:rsid w:val="00C23692"/>
    <w:rsid w:val="00C25A8C"/>
    <w:rsid w:val="00C2626D"/>
    <w:rsid w:val="00C3045A"/>
    <w:rsid w:val="00C331EA"/>
    <w:rsid w:val="00C4180B"/>
    <w:rsid w:val="00C43D9D"/>
    <w:rsid w:val="00C45132"/>
    <w:rsid w:val="00C56C1D"/>
    <w:rsid w:val="00C636A6"/>
    <w:rsid w:val="00C63EA0"/>
    <w:rsid w:val="00C75EA9"/>
    <w:rsid w:val="00C824D1"/>
    <w:rsid w:val="00C85D82"/>
    <w:rsid w:val="00C9367E"/>
    <w:rsid w:val="00C9728D"/>
    <w:rsid w:val="00CA3FCD"/>
    <w:rsid w:val="00CA5730"/>
    <w:rsid w:val="00CB3B4B"/>
    <w:rsid w:val="00CC4754"/>
    <w:rsid w:val="00CC6221"/>
    <w:rsid w:val="00CC697D"/>
    <w:rsid w:val="00CD4C7D"/>
    <w:rsid w:val="00CE18EA"/>
    <w:rsid w:val="00CE2D93"/>
    <w:rsid w:val="00CE3FC4"/>
    <w:rsid w:val="00CE5B30"/>
    <w:rsid w:val="00D034AA"/>
    <w:rsid w:val="00D066D7"/>
    <w:rsid w:val="00D2280E"/>
    <w:rsid w:val="00D23A05"/>
    <w:rsid w:val="00D315B6"/>
    <w:rsid w:val="00D372D9"/>
    <w:rsid w:val="00D3767F"/>
    <w:rsid w:val="00D42943"/>
    <w:rsid w:val="00D43C53"/>
    <w:rsid w:val="00D5115F"/>
    <w:rsid w:val="00D5498D"/>
    <w:rsid w:val="00D62809"/>
    <w:rsid w:val="00D67626"/>
    <w:rsid w:val="00D7070B"/>
    <w:rsid w:val="00D70DC5"/>
    <w:rsid w:val="00D739D5"/>
    <w:rsid w:val="00D74B25"/>
    <w:rsid w:val="00D82CBA"/>
    <w:rsid w:val="00D92814"/>
    <w:rsid w:val="00D9383B"/>
    <w:rsid w:val="00D968A4"/>
    <w:rsid w:val="00DA2961"/>
    <w:rsid w:val="00DA3169"/>
    <w:rsid w:val="00DA5D99"/>
    <w:rsid w:val="00DA7922"/>
    <w:rsid w:val="00DB5B07"/>
    <w:rsid w:val="00DB73B9"/>
    <w:rsid w:val="00DB7F2B"/>
    <w:rsid w:val="00DC60C8"/>
    <w:rsid w:val="00DD2AD8"/>
    <w:rsid w:val="00DE69E6"/>
    <w:rsid w:val="00DE7085"/>
    <w:rsid w:val="00DF48BE"/>
    <w:rsid w:val="00DF4F83"/>
    <w:rsid w:val="00E017E8"/>
    <w:rsid w:val="00E03162"/>
    <w:rsid w:val="00E13D4B"/>
    <w:rsid w:val="00E22B18"/>
    <w:rsid w:val="00E36457"/>
    <w:rsid w:val="00E37916"/>
    <w:rsid w:val="00E43489"/>
    <w:rsid w:val="00E46B4D"/>
    <w:rsid w:val="00E50862"/>
    <w:rsid w:val="00E57F4C"/>
    <w:rsid w:val="00E60FA8"/>
    <w:rsid w:val="00E64005"/>
    <w:rsid w:val="00E712CA"/>
    <w:rsid w:val="00E715DF"/>
    <w:rsid w:val="00E744CE"/>
    <w:rsid w:val="00E77B42"/>
    <w:rsid w:val="00E824C6"/>
    <w:rsid w:val="00E9191A"/>
    <w:rsid w:val="00E91C13"/>
    <w:rsid w:val="00E927C0"/>
    <w:rsid w:val="00E9382F"/>
    <w:rsid w:val="00EA0219"/>
    <w:rsid w:val="00EA0E77"/>
    <w:rsid w:val="00EB0901"/>
    <w:rsid w:val="00EB4A94"/>
    <w:rsid w:val="00EC2635"/>
    <w:rsid w:val="00EC583D"/>
    <w:rsid w:val="00ED465B"/>
    <w:rsid w:val="00ED6192"/>
    <w:rsid w:val="00ED6A83"/>
    <w:rsid w:val="00EE3A15"/>
    <w:rsid w:val="00EF3EEB"/>
    <w:rsid w:val="00F03172"/>
    <w:rsid w:val="00F06B72"/>
    <w:rsid w:val="00F13642"/>
    <w:rsid w:val="00F1496F"/>
    <w:rsid w:val="00F156FA"/>
    <w:rsid w:val="00F1605A"/>
    <w:rsid w:val="00F20653"/>
    <w:rsid w:val="00F32F95"/>
    <w:rsid w:val="00F33879"/>
    <w:rsid w:val="00F36F4C"/>
    <w:rsid w:val="00F407F6"/>
    <w:rsid w:val="00F436C7"/>
    <w:rsid w:val="00F437A4"/>
    <w:rsid w:val="00F45225"/>
    <w:rsid w:val="00F53674"/>
    <w:rsid w:val="00F6379C"/>
    <w:rsid w:val="00F77147"/>
    <w:rsid w:val="00F93CB0"/>
    <w:rsid w:val="00FA2E6A"/>
    <w:rsid w:val="00FB08D8"/>
    <w:rsid w:val="00FC40EC"/>
    <w:rsid w:val="00FD0DAF"/>
    <w:rsid w:val="00FD3251"/>
    <w:rsid w:val="00FE1208"/>
    <w:rsid w:val="00FE2C13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014EC"/>
  <w15:chartTrackingRefBased/>
  <w15:docId w15:val="{5488228F-692F-4305-BE0C-90A50985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15B6"/>
    <w:pPr>
      <w:spacing w:line="312" w:lineRule="auto"/>
    </w:pPr>
    <w:rPr>
      <w:rFonts w:ascii="Arial" w:hAnsi="Arial" w:cs="Arial"/>
      <w:color w:val="1A171B"/>
      <w:sz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02511"/>
    <w:pPr>
      <w:keepNext/>
      <w:spacing w:after="120"/>
      <w:outlineLvl w:val="0"/>
    </w:pPr>
    <w:rPr>
      <w:b/>
      <w:bCs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FE1208"/>
    <w:pPr>
      <w:keepNext/>
      <w:spacing w:after="12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2E6A36"/>
    <w:pPr>
      <w:keepNext/>
      <w:spacing w:after="6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585B22"/>
    <w:pPr>
      <w:spacing w:before="360" w:line="360" w:lineRule="auto"/>
    </w:pPr>
    <w:rPr>
      <w:rFonts w:ascii="Helvetica 45" w:hAnsi="Helvetica 45" w:cs="Times New Roman"/>
      <w:color w:val="auto"/>
      <w:sz w:val="24"/>
      <w:lang w:eastAsia="de-DE"/>
    </w:rPr>
  </w:style>
  <w:style w:type="paragraph" w:customStyle="1" w:styleId="bild">
    <w:name w:val="bild"/>
    <w:basedOn w:val="text"/>
    <w:rsid w:val="00585B22"/>
    <w:pPr>
      <w:spacing w:before="240"/>
    </w:pPr>
    <w:rPr>
      <w:i/>
    </w:rPr>
  </w:style>
  <w:style w:type="character" w:styleId="Hyperlink">
    <w:name w:val="Hyperlink"/>
    <w:rsid w:val="00A052CD"/>
    <w:rPr>
      <w:color w:val="0000FF"/>
      <w:u w:val="single"/>
    </w:rPr>
  </w:style>
  <w:style w:type="paragraph" w:customStyle="1" w:styleId="Abbinder">
    <w:name w:val="Abbinder"/>
    <w:basedOn w:val="Standard"/>
    <w:autoRedefine/>
    <w:rsid w:val="00AB1D7B"/>
    <w:pPr>
      <w:spacing w:line="240" w:lineRule="auto"/>
    </w:pPr>
    <w:rPr>
      <w:sz w:val="20"/>
    </w:rPr>
  </w:style>
  <w:style w:type="paragraph" w:styleId="Kopfzeile">
    <w:name w:val="header"/>
    <w:basedOn w:val="Standard"/>
    <w:rsid w:val="00386D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86D9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86D9C"/>
  </w:style>
  <w:style w:type="paragraph" w:customStyle="1" w:styleId="berschrift1-ArialBlack">
    <w:name w:val="Überschrift 1 - Arial Black"/>
    <w:basedOn w:val="berschrift1"/>
    <w:link w:val="berschrift1-ArialBlackZchn"/>
    <w:autoRedefine/>
    <w:rsid w:val="00730FBF"/>
    <w:rPr>
      <w:rFonts w:ascii="Arial Black" w:hAnsi="Arial Black"/>
      <w:b w:val="0"/>
      <w:color w:val="96C03A"/>
      <w:lang w:val="de-AT"/>
    </w:rPr>
  </w:style>
  <w:style w:type="paragraph" w:customStyle="1" w:styleId="berschrift2-ArialBlack">
    <w:name w:val="Überschrift 2 - Arial Black"/>
    <w:basedOn w:val="berschrift2"/>
    <w:link w:val="berschrift2-ArialBlackZchn"/>
    <w:autoRedefine/>
    <w:rsid w:val="007A71E3"/>
    <w:rPr>
      <w:rFonts w:ascii="Arial Black" w:hAnsi="Arial Black"/>
      <w:b w:val="0"/>
      <w:color w:val="96C03A"/>
    </w:rPr>
  </w:style>
  <w:style w:type="paragraph" w:customStyle="1" w:styleId="Abbinder-headline">
    <w:name w:val="Abbinder - headline"/>
    <w:basedOn w:val="Abbinder"/>
    <w:autoRedefine/>
    <w:rsid w:val="002E6A36"/>
    <w:pPr>
      <w:spacing w:after="60"/>
    </w:pPr>
    <w:rPr>
      <w:b/>
    </w:rPr>
  </w:style>
  <w:style w:type="paragraph" w:customStyle="1" w:styleId="berschrift3-ArialBlack">
    <w:name w:val="Überschrift 3 - Arial Black"/>
    <w:basedOn w:val="berschrift3"/>
    <w:autoRedefine/>
    <w:rsid w:val="008C10C3"/>
    <w:rPr>
      <w:rFonts w:ascii="Arial Black" w:hAnsi="Arial Black"/>
      <w:b w:val="0"/>
      <w:color w:val="96C03A"/>
    </w:rPr>
  </w:style>
  <w:style w:type="character" w:customStyle="1" w:styleId="berschrift1Zchn">
    <w:name w:val="Überschrift 1 Zchn"/>
    <w:link w:val="berschrift1"/>
    <w:rsid w:val="00C02511"/>
    <w:rPr>
      <w:rFonts w:ascii="Arial" w:hAnsi="Arial" w:cs="Arial"/>
      <w:b/>
      <w:bCs/>
      <w:color w:val="1A171B"/>
      <w:sz w:val="40"/>
      <w:szCs w:val="40"/>
      <w:lang w:val="de-DE" w:eastAsia="de-DE"/>
    </w:rPr>
  </w:style>
  <w:style w:type="character" w:customStyle="1" w:styleId="berschrift1-ArialBlackZchn">
    <w:name w:val="Überschrift 1 - Arial Black Zchn"/>
    <w:link w:val="berschrift1-ArialBlack"/>
    <w:rsid w:val="008C10C3"/>
    <w:rPr>
      <w:rFonts w:ascii="Arial Black" w:hAnsi="Arial Black" w:cs="Arial"/>
      <w:b/>
      <w:bCs/>
      <w:color w:val="96C03A"/>
      <w:kern w:val="32"/>
      <w:sz w:val="40"/>
      <w:szCs w:val="32"/>
      <w:lang w:val="de-AT" w:eastAsia="en-US" w:bidi="ar-SA"/>
    </w:rPr>
  </w:style>
  <w:style w:type="character" w:customStyle="1" w:styleId="berschrift2Zchn">
    <w:name w:val="Überschrift 2 Zchn"/>
    <w:link w:val="berschrift2"/>
    <w:rsid w:val="00FE1208"/>
    <w:rPr>
      <w:rFonts w:ascii="Arial" w:hAnsi="Arial" w:cs="Arial"/>
      <w:b/>
      <w:bCs/>
      <w:iCs/>
      <w:color w:val="1A171B"/>
      <w:sz w:val="28"/>
      <w:szCs w:val="28"/>
      <w:lang w:val="de-DE" w:eastAsia="en-US"/>
    </w:rPr>
  </w:style>
  <w:style w:type="character" w:customStyle="1" w:styleId="berschrift2-ArialBlackZchn">
    <w:name w:val="Überschrift 2 - Arial Black Zchn"/>
    <w:link w:val="berschrift2-ArialBlack"/>
    <w:rsid w:val="008C10C3"/>
    <w:rPr>
      <w:rFonts w:ascii="Arial Black" w:hAnsi="Arial Black" w:cs="Arial"/>
      <w:b/>
      <w:bCs/>
      <w:iCs/>
      <w:color w:val="96C03A"/>
      <w:sz w:val="28"/>
      <w:szCs w:val="28"/>
      <w:lang w:val="de-DE" w:eastAsia="en-US" w:bidi="ar-SA"/>
    </w:rPr>
  </w:style>
  <w:style w:type="paragraph" w:customStyle="1" w:styleId="Vorspann">
    <w:name w:val="Vorspann"/>
    <w:basedOn w:val="Standard"/>
    <w:rsid w:val="00CA3FCD"/>
    <w:pPr>
      <w:spacing w:line="264" w:lineRule="auto"/>
    </w:pPr>
    <w:rPr>
      <w:b/>
      <w:sz w:val="24"/>
      <w:lang w:val="de-AT"/>
    </w:rPr>
  </w:style>
  <w:style w:type="paragraph" w:styleId="Sprechblasentext">
    <w:name w:val="Balloon Text"/>
    <w:basedOn w:val="Standard"/>
    <w:link w:val="SprechblasentextZchn"/>
    <w:rsid w:val="00684A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84AF9"/>
    <w:rPr>
      <w:rFonts w:ascii="Segoe UI" w:hAnsi="Segoe UI" w:cs="Segoe UI"/>
      <w:color w:val="1A171B"/>
      <w:sz w:val="18"/>
      <w:szCs w:val="18"/>
      <w:lang w:val="de-DE"/>
    </w:rPr>
  </w:style>
  <w:style w:type="character" w:styleId="NichtaufgelsteErwhnung">
    <w:name w:val="Unresolved Mention"/>
    <w:uiPriority w:val="99"/>
    <w:semiHidden/>
    <w:unhideWhenUsed/>
    <w:rsid w:val="001E7B6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unhideWhenUsed/>
    <w:qFormat/>
    <w:rsid w:val="00380443"/>
    <w:pPr>
      <w:numPr>
        <w:numId w:val="2"/>
      </w:numPr>
      <w:spacing w:after="40" w:line="240" w:lineRule="auto"/>
      <w:contextualSpacing/>
      <w:jc w:val="both"/>
    </w:pPr>
    <w:rPr>
      <w:rFonts w:eastAsiaTheme="minorHAnsi" w:cstheme="minorBidi"/>
      <w:color w:val="auto"/>
      <w:kern w:val="2"/>
      <w:szCs w:val="22"/>
      <w:lang w:val="de-AT"/>
      <w14:ligatures w14:val="standardContextual"/>
    </w:rPr>
  </w:style>
  <w:style w:type="paragraph" w:customStyle="1" w:styleId="p1">
    <w:name w:val="p1"/>
    <w:basedOn w:val="Standard"/>
    <w:rsid w:val="00675D2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lang w:val="de-AT" w:eastAsia="de-AT"/>
    </w:rPr>
  </w:style>
  <w:style w:type="paragraph" w:customStyle="1" w:styleId="p2">
    <w:name w:val="p2"/>
    <w:basedOn w:val="Standard"/>
    <w:rsid w:val="00675D2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lang w:val="de-AT" w:eastAsia="de-AT"/>
    </w:rPr>
  </w:style>
  <w:style w:type="paragraph" w:customStyle="1" w:styleId="p3">
    <w:name w:val="p3"/>
    <w:basedOn w:val="Standard"/>
    <w:rsid w:val="00675D2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lang w:val="de-AT" w:eastAsia="de-AT"/>
    </w:rPr>
  </w:style>
  <w:style w:type="paragraph" w:customStyle="1" w:styleId="p4">
    <w:name w:val="p4"/>
    <w:basedOn w:val="Standard"/>
    <w:rsid w:val="00675D2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lang w:val="de-AT" w:eastAsia="de-AT"/>
    </w:rPr>
  </w:style>
  <w:style w:type="character" w:customStyle="1" w:styleId="s1">
    <w:name w:val="s1"/>
    <w:basedOn w:val="Absatz-Standardschriftart"/>
    <w:rsid w:val="00675D24"/>
  </w:style>
  <w:style w:type="character" w:customStyle="1" w:styleId="apple-converted-space">
    <w:name w:val="apple-converted-space"/>
    <w:basedOn w:val="Absatz-Standardschriftart"/>
    <w:rsid w:val="00675D24"/>
  </w:style>
  <w:style w:type="character" w:customStyle="1" w:styleId="s2">
    <w:name w:val="s2"/>
    <w:basedOn w:val="Absatz-Standardschriftart"/>
    <w:rsid w:val="00675D24"/>
  </w:style>
  <w:style w:type="paragraph" w:styleId="StandardWeb">
    <w:name w:val="Normal (Web)"/>
    <w:basedOn w:val="Standard"/>
    <w:uiPriority w:val="99"/>
    <w:unhideWhenUsed/>
    <w:rsid w:val="00FE120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FE1208"/>
    <w:rPr>
      <w:b/>
      <w:bCs/>
    </w:rPr>
  </w:style>
  <w:style w:type="character" w:customStyle="1" w:styleId="cf01">
    <w:name w:val="cf01"/>
    <w:basedOn w:val="Absatz-Standardschriftart"/>
    <w:rsid w:val="009519A9"/>
    <w:rPr>
      <w:rFonts w:ascii="Segoe UI" w:hAnsi="Segoe UI" w:cs="Segoe UI" w:hint="default"/>
      <w:sz w:val="18"/>
      <w:szCs w:val="18"/>
    </w:rPr>
  </w:style>
  <w:style w:type="character" w:styleId="Kommentarzeichen">
    <w:name w:val="annotation reference"/>
    <w:basedOn w:val="Absatz-Standardschriftart"/>
    <w:rsid w:val="00A56A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56A2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56A23"/>
    <w:rPr>
      <w:rFonts w:ascii="Arial" w:hAnsi="Arial" w:cs="Arial"/>
      <w:color w:val="1A171B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56A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56A23"/>
    <w:rPr>
      <w:rFonts w:ascii="Arial" w:hAnsi="Arial" w:cs="Arial"/>
      <w:b/>
      <w:bCs/>
      <w:color w:val="1A171B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global.com/it/it/prodotti/macchine-a-iniezione/macchina-per-lo-stampaggio-a-iniezione-senza-colonne-elettrica" TargetMode="External"/><Relationship Id="rId13" Type="http://schemas.openxmlformats.org/officeDocument/2006/relationships/hyperlink" Target="http://www.engelglobal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bias.neumann@engel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elglobal.com/it/it/soluzioni-digital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ngelglobal.com/it/it/prodotti/automazione-dello-stampaggio-a-iniezione/robot-a-braccio-articolato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engelglobal.com/it/it/prodotti/macchine-a-iniezione/macchina-per-lo-stampaggio-a-iniezione-di-piccole-dimension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engel.a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8000118\Local%20Settings\Temporary%20Internet%20Files\OLK7\ENGEL-Pressemitteil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D69F59BC06A449D7F75ABEDEA6CF2" ma:contentTypeVersion="17" ma:contentTypeDescription="Ein neues Dokument erstellen." ma:contentTypeScope="" ma:versionID="7fca336dce64fbfca479bb0c9ae818ee">
  <xsd:schema xmlns:xsd="http://www.w3.org/2001/XMLSchema" xmlns:xs="http://www.w3.org/2001/XMLSchema" xmlns:p="http://schemas.microsoft.com/office/2006/metadata/properties" xmlns:ns2="0227e207-72f5-491a-a4e5-c2672ae48f53" xmlns:ns3="46f49fbf-5b57-45d1-916e-364917a5a9e9" targetNamespace="http://schemas.microsoft.com/office/2006/metadata/properties" ma:root="true" ma:fieldsID="75dbca06b20181aa8ba6baad741d894a" ns2:_="" ns3:_="">
    <xsd:import namespace="0227e207-72f5-491a-a4e5-c2672ae48f53"/>
    <xsd:import namespace="46f49fbf-5b57-45d1-916e-364917a5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e207-72f5-491a-a4e5-c2672ae48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df6f476-1822-4fc9-8e4a-68c4a6cf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9fbf-5b57-45d1-916e-364917a5a9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a29fde-0f4d-4335-9e6d-657a36ca432b}" ma:internalName="TaxCatchAll" ma:showField="CatchAllData" ma:web="46f49fbf-5b57-45d1-916e-364917a5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49fbf-5b57-45d1-916e-364917a5a9e9" xsi:nil="true"/>
    <lcf76f155ced4ddcb4097134ff3c332f xmlns="0227e207-72f5-491a-a4e5-c2672ae48f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E048CC-F9CF-4F71-9BE3-3395CBDF8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40753-1988-41BD-A590-25CD923D13C1}"/>
</file>

<file path=customXml/itemProps3.xml><?xml version="1.0" encoding="utf-8"?>
<ds:datastoreItem xmlns:ds="http://schemas.openxmlformats.org/officeDocument/2006/customXml" ds:itemID="{F544FD8D-E522-4C38-8A5F-10504FE67D09}"/>
</file>

<file path=customXml/itemProps4.xml><?xml version="1.0" encoding="utf-8"?>
<ds:datastoreItem xmlns:ds="http://schemas.openxmlformats.org/officeDocument/2006/customXml" ds:itemID="{04A9210F-CE4E-4395-A3A9-D8B428C05821}"/>
</file>

<file path=docProps/app.xml><?xml version="1.0" encoding="utf-8"?>
<Properties xmlns="http://schemas.openxmlformats.org/officeDocument/2006/extended-properties" xmlns:vt="http://schemas.openxmlformats.org/officeDocument/2006/docPropsVTypes">
  <Template>ENGEL-Pressemitteilung.dot</Template>
  <TotalTime>0</TotalTime>
  <Pages>3</Pages>
  <Words>907</Words>
  <Characters>6021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ENGEL AUSTRIA GmbH</Company>
  <LinksUpToDate>false</LinksUpToDate>
  <CharactersWithSpaces>6915</CharactersWithSpaces>
  <SharedDoc>false</SharedDoc>
  <HLinks>
    <vt:vector size="24" baseType="variant">
      <vt:variant>
        <vt:i4>2687091</vt:i4>
      </vt:variant>
      <vt:variant>
        <vt:i4>6</vt:i4>
      </vt:variant>
      <vt:variant>
        <vt:i4>0</vt:i4>
      </vt:variant>
      <vt:variant>
        <vt:i4>5</vt:i4>
      </vt:variant>
      <vt:variant>
        <vt:lpwstr>http://www.engelglobal.com/</vt:lpwstr>
      </vt:variant>
      <vt:variant>
        <vt:lpwstr/>
      </vt:variant>
      <vt:variant>
        <vt:i4>4980772</vt:i4>
      </vt:variant>
      <vt:variant>
        <vt:i4>3</vt:i4>
      </vt:variant>
      <vt:variant>
        <vt:i4>0</vt:i4>
      </vt:variant>
      <vt:variant>
        <vt:i4>5</vt:i4>
      </vt:variant>
      <vt:variant>
        <vt:lpwstr>mailto:tobias.neumann@engel.at</vt:lpwstr>
      </vt:variant>
      <vt:variant>
        <vt:lpwstr/>
      </vt:variant>
      <vt:variant>
        <vt:i4>4063354</vt:i4>
      </vt:variant>
      <vt:variant>
        <vt:i4>0</vt:i4>
      </vt:variant>
      <vt:variant>
        <vt:i4>0</vt:i4>
      </vt:variant>
      <vt:variant>
        <vt:i4>5</vt:i4>
      </vt:variant>
      <vt:variant>
        <vt:lpwstr>https://event.engelglobal.com/ENGELDigiDays2024</vt:lpwstr>
      </vt:variant>
      <vt:variant>
        <vt:lpwstr/>
      </vt:variant>
      <vt:variant>
        <vt:i4>65579</vt:i4>
      </vt:variant>
      <vt:variant>
        <vt:i4>0</vt:i4>
      </vt:variant>
      <vt:variant>
        <vt:i4>0</vt:i4>
      </vt:variant>
      <vt:variant>
        <vt:i4>5</vt:i4>
      </vt:variant>
      <vt:variant>
        <vt:lpwstr>mailto:sales@engel.at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ENGEL WTS User</dc:creator>
  <cp:keywords/>
  <dc:description/>
  <cp:lastModifiedBy>Neumann Tobias</cp:lastModifiedBy>
  <cp:revision>3</cp:revision>
  <cp:lastPrinted>2025-06-04T12:26:00Z</cp:lastPrinted>
  <dcterms:created xsi:type="dcterms:W3CDTF">2025-06-04T12:26:00Z</dcterms:created>
  <dcterms:modified xsi:type="dcterms:W3CDTF">2025-06-04T12:28:00Z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0x01010025ED69F59BC06A449D7F75ABEDEA6CF2</vt:lpwstr>
  </property>
</Properties>
</file>